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3" w:rsidRPr="00D02575" w:rsidRDefault="00D02575" w:rsidP="00D02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НЕДОПУЩЕНИЮ ПАЛОВ ТРАВЫ</w:t>
      </w:r>
    </w:p>
    <w:p w:rsidR="00D02575" w:rsidRDefault="00D02575" w:rsidP="00D02575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25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</w:t>
      </w:r>
    </w:p>
    <w:p w:rsidR="00D02575" w:rsidRPr="003D48F7" w:rsidRDefault="00D02575" w:rsidP="00D0257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 пал травы!</w:t>
      </w:r>
    </w:p>
    <w:p w:rsidR="00D02575" w:rsidRPr="003D48F7" w:rsidRDefault="00D02575" w:rsidP="00D0257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B57841E" wp14:editId="27743AE8">
            <wp:simplePos x="0" y="0"/>
            <wp:positionH relativeFrom="margin">
              <wp:posOffset>4293235</wp:posOffset>
            </wp:positionH>
            <wp:positionV relativeFrom="margin">
              <wp:posOffset>504825</wp:posOffset>
            </wp:positionV>
            <wp:extent cx="1695450" cy="1390650"/>
            <wp:effectExtent l="0" t="0" r="0" b="0"/>
            <wp:wrapSquare wrapText="bothSides"/>
            <wp:docPr id="25" name="Рисунок 25" descr="http://klgd.ru/defense/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gd.ru/defense/p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r w:rsidRPr="00D02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</w:t>
      </w:r>
      <w:r w:rsidRPr="003D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D02575" w:rsidRPr="003D48F7" w:rsidRDefault="00D02575" w:rsidP="00D02575">
      <w:pPr>
        <w:tabs>
          <w:tab w:val="left" w:pos="2552"/>
          <w:tab w:val="left" w:pos="2694"/>
          <w:tab w:val="left" w:pos="2977"/>
          <w:tab w:val="left" w:pos="31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приближением весны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района </w:t>
      </w:r>
      <w:r w:rsidR="0099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пожароопасный период </w:t>
      </w: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обостр</w:t>
      </w:r>
      <w:r w:rsidR="0099102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bookmarkStart w:id="0" w:name="_GoBack"/>
      <w:bookmarkEnd w:id="0"/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с неконтролируемыми палами травы. Выжигание травы не только ухудшает экологию, подрывает плодородие почвы, приводит к гибели птичьих гнёзд и полезных насекомых, но и создаёт угрозу возникновения пожара. 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D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недопущения возможных пожаров необходимо:</w:t>
      </w: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соблюдать в быту требования пожарной безопасности, а также соблюдать и поддерживать противопожарный режим; </w:t>
      </w:r>
    </w:p>
    <w:p w:rsidR="00D02575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D02575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обнаружения пожара сообщить о нем в подразделение пожарной охраны (</w:t>
      </w:r>
      <w:r w:rsidRPr="003D4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телефону 01, с мобильного - 010 или 112</w:t>
      </w: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принять возможные меры к спасению людей, имущества и ликвидации пожара.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0280952" wp14:editId="2AFA70B9">
            <wp:simplePos x="0" y="0"/>
            <wp:positionH relativeFrom="margin">
              <wp:posOffset>3870325</wp:posOffset>
            </wp:positionH>
            <wp:positionV relativeFrom="margin">
              <wp:posOffset>4258945</wp:posOffset>
            </wp:positionV>
            <wp:extent cx="2078990" cy="1517015"/>
            <wp:effectExtent l="0" t="0" r="0" b="6985"/>
            <wp:wrapSquare wrapText="bothSides"/>
            <wp:docPr id="24" name="Рисунок 24" descr="http://klgd.ru/defense/p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gd.ru/defense/p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выжигание сухой растительности на участках, прилегающих к зданиям, сооружениям, жилым домам, дачным и иным постройкам. </w:t>
      </w:r>
    </w:p>
    <w:p w:rsidR="00D02575" w:rsidRPr="003D48F7" w:rsidRDefault="00D02575" w:rsidP="00D0257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разрешается разведение костров, сжигание отходов и тары в пределах установленных нормами проектирования противопожарных расстояний до зданий и сооружений. </w:t>
      </w:r>
    </w:p>
    <w:p w:rsidR="00D02575" w:rsidRPr="003D48F7" w:rsidRDefault="00D02575" w:rsidP="00D0257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Сжигание отходов и тары должно проводиться только в специально отведенных для этих целей местах и под контролем обслуживающего персонала. </w:t>
      </w:r>
    </w:p>
    <w:p w:rsidR="00D02575" w:rsidRPr="003D48F7" w:rsidRDefault="00D02575" w:rsidP="00D02575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Приусадебные участки, дворы и придомовые территории необходимо очищать от сухой травы и мусора. 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бросайте не затушенные окурки и спички в траву. 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E6F21A0" wp14:editId="7869B83C">
            <wp:simplePos x="0" y="0"/>
            <wp:positionH relativeFrom="margin">
              <wp:posOffset>3841115</wp:posOffset>
            </wp:positionH>
            <wp:positionV relativeFrom="margin">
              <wp:posOffset>7096760</wp:posOffset>
            </wp:positionV>
            <wp:extent cx="2120265" cy="1613535"/>
            <wp:effectExtent l="0" t="0" r="0" b="5715"/>
            <wp:wrapSquare wrapText="bothSides"/>
            <wp:docPr id="23" name="Рисунок 23" descr="http://klgd.ru/defense/p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gd.ru/defense/pa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во дворах баллоны с газом, а также емкости с легковоспламеняющимися или горючими жидкостями. 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пресекайте шалость детей с огнем. 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самовольном выжигании травы или иной растительности несут ответственность в соответствии с административным, а в случае наступления тяжёлых последствий, уголовным кодексом.</w:t>
      </w:r>
    </w:p>
    <w:p w:rsidR="00D02575" w:rsidRPr="003D48F7" w:rsidRDefault="00D02575" w:rsidP="00D0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горения травы или иной растительности на территории города немедленно сообщите в ЕДДС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112, 53-074, 51-001</w:t>
      </w:r>
      <w:r w:rsidRPr="003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575" w:rsidRPr="00D02575" w:rsidRDefault="00D02575" w:rsidP="00D0257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допускайте противоправных действий, берегите наш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район</w:t>
      </w:r>
      <w:r w:rsidRPr="003D4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</w:p>
    <w:sectPr w:rsidR="00D02575" w:rsidRPr="00D0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17"/>
    <w:rsid w:val="001C4C1F"/>
    <w:rsid w:val="001D03B3"/>
    <w:rsid w:val="007C7A17"/>
    <w:rsid w:val="00991022"/>
    <w:rsid w:val="00A77271"/>
    <w:rsid w:val="00D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4</cp:revision>
  <dcterms:created xsi:type="dcterms:W3CDTF">2017-10-19T06:05:00Z</dcterms:created>
  <dcterms:modified xsi:type="dcterms:W3CDTF">2017-10-19T07:48:00Z</dcterms:modified>
</cp:coreProperties>
</file>