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25" w:rsidRDefault="00FF1125" w:rsidP="00FF1125">
      <w:pPr>
        <w:pStyle w:val="a3"/>
        <w:jc w:val="center"/>
      </w:pPr>
      <w:r>
        <w:rPr>
          <w:b/>
          <w:bCs/>
        </w:rPr>
        <w:t xml:space="preserve">Вопросы для беседы на аттестации муниципальных служащих </w:t>
      </w:r>
      <w:r>
        <w:rPr>
          <w:b/>
          <w:bCs/>
        </w:rPr>
        <w:br/>
        <w:t xml:space="preserve">Администрации муниципального образования </w:t>
      </w:r>
      <w:proofErr w:type="spellStart"/>
      <w:r>
        <w:rPr>
          <w:b/>
          <w:bCs/>
        </w:rPr>
        <w:t>Слюдянский</w:t>
      </w:r>
      <w:proofErr w:type="spellEnd"/>
      <w:r>
        <w:rPr>
          <w:b/>
          <w:bCs/>
        </w:rPr>
        <w:t xml:space="preserve"> район муниципального района в 2014 году </w:t>
      </w:r>
    </w:p>
    <w:p w:rsidR="00FF1125" w:rsidRDefault="00FF1125" w:rsidP="00FF1125">
      <w:pPr>
        <w:pStyle w:val="a3"/>
        <w:jc w:val="center"/>
      </w:pPr>
      <w:r>
        <w:rPr>
          <w:b/>
          <w:bCs/>
        </w:rPr>
        <w:t>Система управления в </w:t>
      </w:r>
      <w:proofErr w:type="spellStart"/>
      <w:r>
        <w:rPr>
          <w:b/>
          <w:bCs/>
        </w:rPr>
        <w:t>Слюдянском</w:t>
      </w:r>
      <w:proofErr w:type="spellEnd"/>
      <w:r>
        <w:rPr>
          <w:b/>
          <w:bCs/>
        </w:rPr>
        <w:t xml:space="preserve"> муниципальном районе </w:t>
      </w:r>
    </w:p>
    <w:p w:rsidR="00FF1125" w:rsidRDefault="00FF1125" w:rsidP="00FF1125">
      <w:pPr>
        <w:pStyle w:val="a3"/>
      </w:pPr>
      <w:r>
        <w:t xml:space="preserve">1. Определите статус </w:t>
      </w:r>
      <w:proofErr w:type="spellStart"/>
      <w:r>
        <w:t>Слюдянского</w:t>
      </w:r>
      <w:proofErr w:type="spellEnd"/>
      <w:r>
        <w:t xml:space="preserve"> муниципального района.</w:t>
      </w:r>
    </w:p>
    <w:p w:rsidR="00FF1125" w:rsidRDefault="00FF1125" w:rsidP="00FF1125">
      <w:pPr>
        <w:pStyle w:val="a3"/>
      </w:pPr>
      <w:r>
        <w:t xml:space="preserve">2. Органы местного самоуправления </w:t>
      </w:r>
      <w:proofErr w:type="spellStart"/>
      <w:r>
        <w:t>Слюдянского</w:t>
      </w:r>
      <w:proofErr w:type="spellEnd"/>
      <w:r>
        <w:t xml:space="preserve"> муниципального района: статус, порядок формирования.</w:t>
      </w:r>
    </w:p>
    <w:p w:rsidR="00FF1125" w:rsidRDefault="00FF1125" w:rsidP="00FF1125">
      <w:pPr>
        <w:pStyle w:val="a3"/>
      </w:pPr>
      <w:r>
        <w:t xml:space="preserve">3. Дума </w:t>
      </w:r>
      <w:proofErr w:type="spellStart"/>
      <w:r>
        <w:t>Слюдянского</w:t>
      </w:r>
      <w:proofErr w:type="spellEnd"/>
      <w:r>
        <w:t xml:space="preserve"> муниципального района: статус, порядок избрания.</w:t>
      </w:r>
    </w:p>
    <w:p w:rsidR="00FF1125" w:rsidRDefault="00FF1125" w:rsidP="00FF1125">
      <w:pPr>
        <w:pStyle w:val="a3"/>
      </w:pPr>
      <w:r>
        <w:t xml:space="preserve">4. Администрация </w:t>
      </w:r>
      <w:proofErr w:type="spellStart"/>
      <w:r>
        <w:t>Слюдянского</w:t>
      </w:r>
      <w:proofErr w:type="spellEnd"/>
      <w:r>
        <w:t xml:space="preserve"> муниципального района: статус, порядок формирования.</w:t>
      </w:r>
    </w:p>
    <w:p w:rsidR="00FF1125" w:rsidRDefault="00FF1125" w:rsidP="00FF1125">
      <w:pPr>
        <w:pStyle w:val="a3"/>
      </w:pPr>
      <w:r>
        <w:t xml:space="preserve">5. Мэр </w:t>
      </w:r>
      <w:proofErr w:type="spellStart"/>
      <w:r>
        <w:t>Слюдянского</w:t>
      </w:r>
      <w:proofErr w:type="spellEnd"/>
      <w:r>
        <w:t xml:space="preserve"> муниципального района: статус, порядок назначения.</w:t>
      </w:r>
    </w:p>
    <w:p w:rsidR="00FF1125" w:rsidRDefault="00FF1125" w:rsidP="00FF1125">
      <w:pPr>
        <w:pStyle w:val="a3"/>
      </w:pPr>
      <w:r>
        <w:t xml:space="preserve">6. Официальные символы </w:t>
      </w:r>
      <w:proofErr w:type="spellStart"/>
      <w:r>
        <w:t>Слюдянского</w:t>
      </w:r>
      <w:proofErr w:type="spellEnd"/>
      <w:r>
        <w:t xml:space="preserve"> муниципального района.</w:t>
      </w:r>
    </w:p>
    <w:p w:rsidR="00FF1125" w:rsidRDefault="00FF1125" w:rsidP="00FF1125">
      <w:pPr>
        <w:pStyle w:val="a3"/>
      </w:pPr>
      <w:r>
        <w:t xml:space="preserve">7. Устав </w:t>
      </w:r>
      <w:proofErr w:type="spellStart"/>
      <w:r>
        <w:t>Слюдянского</w:t>
      </w:r>
      <w:proofErr w:type="spellEnd"/>
      <w:r>
        <w:t xml:space="preserve"> муниципального района: его статус.</w:t>
      </w:r>
    </w:p>
    <w:p w:rsidR="00FF1125" w:rsidRDefault="00FF1125" w:rsidP="00FF1125">
      <w:pPr>
        <w:pStyle w:val="a3"/>
      </w:pPr>
      <w:r>
        <w:t xml:space="preserve">8. Какие правовые акты входят в систему муниципальных правовых актов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r>
        <w:rPr>
          <w:b/>
          <w:bCs/>
        </w:rPr>
        <w:t xml:space="preserve">. </w:t>
      </w:r>
    </w:p>
    <w:p w:rsidR="00FF1125" w:rsidRDefault="00FF1125" w:rsidP="00FF1125">
      <w:pPr>
        <w:pStyle w:val="a3"/>
        <w:jc w:val="center"/>
      </w:pPr>
      <w:r>
        <w:rPr>
          <w:b/>
          <w:bCs/>
        </w:rPr>
        <w:t>Муниципальная служба</w:t>
      </w:r>
    </w:p>
    <w:p w:rsidR="00FF1125" w:rsidRDefault="00FF1125" w:rsidP="00FF1125">
      <w:pPr>
        <w:pStyle w:val="a3"/>
      </w:pPr>
      <w:r>
        <w:t>1. Понятие муниципальной службы. Поступление на муниципальную службу.</w:t>
      </w:r>
    </w:p>
    <w:p w:rsidR="00FF1125" w:rsidRDefault="00FF1125" w:rsidP="00FF1125">
      <w:pPr>
        <w:pStyle w:val="a3"/>
      </w:pPr>
      <w:r>
        <w:t>2. Назовите ограничения, связанные с прохождением муниципальной службы.</w:t>
      </w:r>
    </w:p>
    <w:p w:rsidR="00FF1125" w:rsidRDefault="00FF1125" w:rsidP="00FF1125">
      <w:pPr>
        <w:pStyle w:val="a3"/>
      </w:pPr>
      <w:r>
        <w:t>3. Назовите запреты, связанные с прохождением муниципальной службы.</w:t>
      </w:r>
    </w:p>
    <w:p w:rsidR="00FF1125" w:rsidRDefault="00FF1125" w:rsidP="00FF1125">
      <w:pPr>
        <w:pStyle w:val="a3"/>
      </w:pPr>
      <w:r>
        <w:t>4. Аттестация муниципальных служащих. Цели и задача аттестации.</w:t>
      </w:r>
    </w:p>
    <w:p w:rsidR="00FF1125" w:rsidRDefault="00FF1125" w:rsidP="00FF1125">
      <w:pPr>
        <w:pStyle w:val="a3"/>
      </w:pPr>
      <w:r>
        <w:t>5. Назовите группы должностей муниципальной службы. К какой группе относится замещаемая Вами должность?</w:t>
      </w:r>
    </w:p>
    <w:p w:rsidR="00FF1125" w:rsidRDefault="00FF1125" w:rsidP="00FF1125">
      <w:pPr>
        <w:pStyle w:val="a3"/>
      </w:pPr>
      <w:r>
        <w:t>6. Назовите основные документы, регламентирующие муниципальную службу в </w:t>
      </w:r>
      <w:proofErr w:type="spellStart"/>
      <w:r>
        <w:t>Слюдянском</w:t>
      </w:r>
      <w:proofErr w:type="spellEnd"/>
      <w:r>
        <w:t xml:space="preserve"> муниципальном районе.</w:t>
      </w:r>
    </w:p>
    <w:p w:rsidR="00FF1125" w:rsidRDefault="00FF1125" w:rsidP="00FF1125">
      <w:pPr>
        <w:pStyle w:val="a3"/>
      </w:pPr>
      <w:r>
        <w:t xml:space="preserve">7. Какие квалификационные требования предъявляются по замещению должностей муниципальной службы </w:t>
      </w:r>
      <w:proofErr w:type="spellStart"/>
      <w:r>
        <w:t>Слюдянского</w:t>
      </w:r>
      <w:proofErr w:type="spellEnd"/>
      <w:r>
        <w:t xml:space="preserve"> муниципального района (на примере Вашей должности)?</w:t>
      </w:r>
    </w:p>
    <w:p w:rsidR="00FF1125" w:rsidRDefault="00FF1125" w:rsidP="00FF1125">
      <w:pPr>
        <w:pStyle w:val="a3"/>
      </w:pPr>
      <w:r>
        <w:t>8. Дайте определение понятия «конфликт интересов на муниципальной службе».</w:t>
      </w:r>
    </w:p>
    <w:p w:rsidR="00FF1125" w:rsidRDefault="00FF1125" w:rsidP="00FF1125">
      <w:pPr>
        <w:pStyle w:val="a3"/>
      </w:pPr>
      <w:r>
        <w:t>9. Что такое должностная инструкция муниципального служащего?</w:t>
      </w:r>
    </w:p>
    <w:p w:rsidR="00FF1125" w:rsidRDefault="00FF1125" w:rsidP="00FF1125">
      <w:pPr>
        <w:pStyle w:val="a3"/>
      </w:pPr>
      <w:r>
        <w:t xml:space="preserve">10. Какие поощрения может получить муниципальный служащий (на примере муниципальных служащих </w:t>
      </w:r>
      <w:proofErr w:type="spellStart"/>
      <w:r>
        <w:t>Слюдянского</w:t>
      </w:r>
      <w:proofErr w:type="spellEnd"/>
      <w:r>
        <w:t xml:space="preserve"> муниципального района)?</w:t>
      </w:r>
    </w:p>
    <w:p w:rsidR="00FF1125" w:rsidRDefault="00FF1125" w:rsidP="00FF1125">
      <w:pPr>
        <w:pStyle w:val="a3"/>
      </w:pPr>
      <w:r>
        <w:lastRenderedPageBreak/>
        <w:t xml:space="preserve">11. Рабочее время. Отпуск муниципального служащего (на примере муниципальных служащих </w:t>
      </w:r>
      <w:proofErr w:type="spellStart"/>
      <w:r>
        <w:t>Слюдянского</w:t>
      </w:r>
      <w:proofErr w:type="spellEnd"/>
      <w:r>
        <w:t xml:space="preserve"> муниципального района).</w:t>
      </w:r>
    </w:p>
    <w:p w:rsidR="00FF1125" w:rsidRDefault="00FF1125" w:rsidP="00FF1125">
      <w:pPr>
        <w:pStyle w:val="a3"/>
      </w:pPr>
      <w:r>
        <w:t>12. Оплата труда муниципального служащего.</w:t>
      </w:r>
    </w:p>
    <w:p w:rsidR="00FF1125" w:rsidRDefault="00FF1125" w:rsidP="00FF1125">
      <w:pPr>
        <w:pStyle w:val="a3"/>
      </w:pPr>
      <w:r>
        <w:t>13. Дисциплинарная ответственность муниципального служащего</w:t>
      </w:r>
    </w:p>
    <w:p w:rsidR="00FF1125" w:rsidRDefault="00FF1125" w:rsidP="00FF1125">
      <w:pPr>
        <w:pStyle w:val="a3"/>
      </w:pPr>
      <w:r>
        <w:t>14. Каковы условия прекращения муниципальной службы?</w:t>
      </w:r>
    </w:p>
    <w:p w:rsidR="00FF1125" w:rsidRDefault="00FF1125" w:rsidP="00FF1125">
      <w:pPr>
        <w:pStyle w:val="a3"/>
      </w:pPr>
      <w:r>
        <w:t>15. Каков предельный возраст пребывания на муниципальной службе?</w:t>
      </w:r>
    </w:p>
    <w:p w:rsidR="00FF1125" w:rsidRDefault="00FF1125" w:rsidP="00FF1125">
      <w:pPr>
        <w:pStyle w:val="a3"/>
      </w:pPr>
      <w:r>
        <w:t>16. Каков порядок указания своих доходов муниципальных служащим (сроки, перечень документов, место предоставления)?</w:t>
      </w:r>
    </w:p>
    <w:p w:rsidR="00FF1125" w:rsidRDefault="00FF1125" w:rsidP="00FF1125">
      <w:pPr>
        <w:pStyle w:val="a3"/>
      </w:pPr>
      <w:r>
        <w:t>17. Имеет ли право муниципальный служащий выполнять иную оплачиваемую работу?</w:t>
      </w:r>
    </w:p>
    <w:p w:rsidR="00FF1125" w:rsidRDefault="00FF1125" w:rsidP="00FF1125">
      <w:pPr>
        <w:pStyle w:val="a3"/>
      </w:pPr>
      <w:r>
        <w:t xml:space="preserve">18. Понятие кадрового резерва на муниципальной службе </w:t>
      </w:r>
      <w:proofErr w:type="spellStart"/>
      <w:r>
        <w:t>Слюдянского</w:t>
      </w:r>
      <w:proofErr w:type="spellEnd"/>
      <w:r>
        <w:t xml:space="preserve"> муниципального района.</w:t>
      </w:r>
    </w:p>
    <w:p w:rsidR="00FF1125" w:rsidRDefault="00FF1125" w:rsidP="00FF1125">
      <w:pPr>
        <w:pStyle w:val="a3"/>
      </w:pPr>
      <w:r>
        <w:t>19. Ваши предложения работодателю по организации прохождения муниципальной службы?</w:t>
      </w:r>
    </w:p>
    <w:p w:rsidR="00A46119" w:rsidRDefault="00A46119" w:rsidP="00FF1125">
      <w:pPr>
        <w:pStyle w:val="a3"/>
      </w:pPr>
      <w:r>
        <w:t>20. Чувствуете ли Вы, что способны реализовать себя на данной должности муниципальной службы?</w:t>
      </w:r>
    </w:p>
    <w:p w:rsidR="00A46119" w:rsidRDefault="00A46119" w:rsidP="00FF1125">
      <w:pPr>
        <w:pStyle w:val="a3"/>
      </w:pPr>
      <w:r>
        <w:t xml:space="preserve">21. </w:t>
      </w:r>
      <w:proofErr w:type="gramStart"/>
      <w:r>
        <w:t>Достаточны ли разнообразна Ваша работа в администрации района?</w:t>
      </w:r>
      <w:proofErr w:type="gramEnd"/>
    </w:p>
    <w:p w:rsidR="00A46119" w:rsidRDefault="00A46119" w:rsidP="00FF1125">
      <w:pPr>
        <w:pStyle w:val="a3"/>
      </w:pPr>
      <w:r>
        <w:t>22. Соответствует ли выполняемая работа муниципального служащего Вашим знаниям, квалификации, способностям?</w:t>
      </w:r>
    </w:p>
    <w:p w:rsidR="00A46119" w:rsidRDefault="00A46119" w:rsidP="00FF1125">
      <w:pPr>
        <w:pStyle w:val="a3"/>
      </w:pPr>
      <w:r>
        <w:t>23. Удовлетворены ли Вы существующими для Вас перспективами?</w:t>
      </w:r>
    </w:p>
    <w:p w:rsidR="00C67005" w:rsidRDefault="00A46119" w:rsidP="00A46119">
      <w:bookmarkStart w:id="0" w:name="_GoBack"/>
      <w:bookmarkEnd w:id="0"/>
    </w:p>
    <w:sectPr w:rsidR="00C6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72"/>
    <w:rsid w:val="009E7247"/>
    <w:rsid w:val="00A46119"/>
    <w:rsid w:val="00A95772"/>
    <w:rsid w:val="00D17EB3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905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1155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2014-05-04T04:34:00Z</dcterms:created>
  <dcterms:modified xsi:type="dcterms:W3CDTF">2014-05-04T04:53:00Z</dcterms:modified>
</cp:coreProperties>
</file>