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7" w:rsidRDefault="00530B77" w:rsidP="00530B77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530B77" w:rsidRDefault="00530B77" w:rsidP="00530B77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530B77" w:rsidRDefault="00530B77" w:rsidP="00530B77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530B77" w:rsidTr="00530B77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530B77" w:rsidRDefault="00530B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0B77" w:rsidTr="00530B77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Default="00530B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="00381CBF"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 2014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B77" w:rsidRPr="00381CBF" w:rsidRDefault="00530B77" w:rsidP="006502AA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№ 10</w:t>
            </w:r>
            <w:r w:rsidR="00381CBF">
              <w:rPr>
                <w:b/>
                <w:sz w:val="28"/>
                <w:szCs w:val="28"/>
                <w:lang w:val="en-US"/>
              </w:rPr>
              <w:t>3</w:t>
            </w:r>
            <w:r w:rsidR="00381CBF">
              <w:rPr>
                <w:b/>
                <w:sz w:val="28"/>
                <w:szCs w:val="28"/>
              </w:rPr>
              <w:t>/6</w:t>
            </w:r>
            <w:r w:rsidR="00381CBF">
              <w:rPr>
                <w:b/>
                <w:sz w:val="28"/>
                <w:szCs w:val="28"/>
                <w:lang w:val="en-US"/>
              </w:rPr>
              <w:t>4</w:t>
            </w:r>
            <w:r w:rsidR="006502AA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530B77" w:rsidRDefault="00530B77" w:rsidP="00530B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Слюдянка</w:t>
      </w:r>
    </w:p>
    <w:p w:rsidR="00530B77" w:rsidRDefault="00530B77" w:rsidP="00530B77">
      <w:pPr>
        <w:tabs>
          <w:tab w:val="left" w:pos="-180"/>
          <w:tab w:val="left" w:pos="900"/>
          <w:tab w:val="center" w:pos="5089"/>
          <w:tab w:val="left" w:pos="7470"/>
        </w:tabs>
        <w:rPr>
          <w:b/>
          <w:sz w:val="28"/>
          <w:szCs w:val="28"/>
        </w:rPr>
      </w:pP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О кандидатурах для исключения из резерва составов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6502AA" w:rsidRPr="006502AA" w:rsidRDefault="006502AA" w:rsidP="006502A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    На  основании  </w:t>
      </w:r>
      <w:hyperlink r:id="rId6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 9 статьи  26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,  </w:t>
      </w:r>
      <w:hyperlink r:id="rId7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5.1 статьи 27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закона  "Об  основных  гарантиях  избирательных  прав  и права на участие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0B77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2AA">
        <w:rPr>
          <w:rFonts w:ascii="Times New Roman" w:hAnsi="Times New Roman" w:cs="Times New Roman"/>
          <w:sz w:val="28"/>
          <w:szCs w:val="28"/>
        </w:rPr>
        <w:t>референдуме</w:t>
      </w:r>
      <w:proofErr w:type="gramEnd"/>
      <w:r w:rsidRPr="006502AA">
        <w:rPr>
          <w:rFonts w:ascii="Times New Roman" w:hAnsi="Times New Roman" w:cs="Times New Roman"/>
          <w:sz w:val="28"/>
          <w:szCs w:val="28"/>
        </w:rPr>
        <w:t xml:space="preserve">  граждан  Российской Федерации", </w:t>
      </w:r>
      <w:hyperlink r:id="rId8" w:history="1">
        <w:r w:rsidRPr="006502AA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6502AA">
        <w:rPr>
          <w:rFonts w:ascii="Times New Roman" w:hAnsi="Times New Roman" w:cs="Times New Roman"/>
          <w:sz w:val="28"/>
          <w:szCs w:val="28"/>
        </w:rPr>
        <w:t xml:space="preserve"> Порядка формирования</w:t>
      </w:r>
      <w:r w:rsidRPr="006502AA"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>резерва  составов  участковых комиссий и назначения нового члена участковой</w:t>
      </w:r>
      <w:r w:rsidRPr="006502AA"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>комиссии   из   резерва   составов   участковых   комиссий,   утвержденного</w:t>
      </w:r>
      <w:r w:rsidRPr="006502AA">
        <w:rPr>
          <w:rFonts w:ascii="Times New Roman" w:hAnsi="Times New Roman" w:cs="Times New Roman"/>
          <w:sz w:val="28"/>
          <w:szCs w:val="28"/>
        </w:rPr>
        <w:t xml:space="preserve"> </w:t>
      </w:r>
      <w:r w:rsidRPr="006502AA">
        <w:rPr>
          <w:rFonts w:ascii="Times New Roman" w:hAnsi="Times New Roman" w:cs="Times New Roman"/>
          <w:sz w:val="28"/>
          <w:szCs w:val="28"/>
        </w:rPr>
        <w:t>постановлением   ЦИК   России   от   5  декабря  2012  года  N  152/1137-6</w:t>
      </w:r>
      <w:r w:rsidR="00530B77" w:rsidRPr="00650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0B77" w:rsidRPr="006502AA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="00530B77" w:rsidRPr="006502AA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</w:t>
      </w:r>
    </w:p>
    <w:p w:rsidR="00530B77" w:rsidRDefault="00530B77" w:rsidP="00530B77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502AA">
        <w:rPr>
          <w:rFonts w:ascii="Times New Roman" w:hAnsi="Times New Roman" w:cs="Times New Roman"/>
          <w:sz w:val="28"/>
          <w:szCs w:val="28"/>
        </w:rPr>
        <w:t>1. Предложить для исключения из резерва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2AA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502A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 № 1309 </w:t>
      </w:r>
      <w:r w:rsidRPr="006502AA">
        <w:rPr>
          <w:rFonts w:ascii="Times New Roman" w:hAnsi="Times New Roman" w:cs="Times New Roman"/>
          <w:sz w:val="28"/>
          <w:szCs w:val="28"/>
        </w:rPr>
        <w:t>кандидату</w:t>
      </w:r>
      <w:r>
        <w:rPr>
          <w:rFonts w:ascii="Times New Roman" w:hAnsi="Times New Roman" w:cs="Times New Roman"/>
          <w:sz w:val="28"/>
          <w:szCs w:val="28"/>
        </w:rPr>
        <w:t>ры согласно прилагаемому списку</w:t>
      </w:r>
      <w:r w:rsidRPr="006502AA">
        <w:rPr>
          <w:rFonts w:ascii="Times New Roman" w:hAnsi="Times New Roman" w:cs="Times New Roman"/>
          <w:sz w:val="28"/>
          <w:szCs w:val="28"/>
        </w:rPr>
        <w:t>.</w:t>
      </w:r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 xml:space="preserve">    2.  Направить  настоящее  решение и список кандидатур для исключения </w:t>
      </w:r>
      <w:proofErr w:type="gramStart"/>
      <w:r w:rsidRPr="006502A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502AA" w:rsidRPr="006502AA" w:rsidRDefault="006502AA" w:rsidP="006502A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резерва составов участковых комиссий в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Избирательную комиссию Иркутской области.</w:t>
      </w:r>
    </w:p>
    <w:p w:rsidR="00530B77" w:rsidRDefault="00530B77" w:rsidP="006502AA">
      <w:pPr>
        <w:pStyle w:val="3"/>
        <w:tabs>
          <w:tab w:val="left" w:pos="0"/>
        </w:tabs>
        <w:ind w:firstLine="450"/>
        <w:rPr>
          <w:szCs w:val="28"/>
        </w:rPr>
      </w:pPr>
    </w:p>
    <w:p w:rsidR="00530B77" w:rsidRDefault="00530B77" w:rsidP="00530B77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530B77" w:rsidRDefault="00530B77" w:rsidP="00530B77">
      <w:pPr>
        <w:pStyle w:val="3"/>
        <w:ind w:firstLine="0"/>
        <w:rPr>
          <w:szCs w:val="28"/>
        </w:rPr>
      </w:pPr>
    </w:p>
    <w:p w:rsidR="006502AA" w:rsidRDefault="00530B77" w:rsidP="00FA49F7">
      <w:pPr>
        <w:pStyle w:val="3"/>
        <w:ind w:firstLine="0"/>
      </w:pPr>
      <w:r>
        <w:t>Секретарь комиссии                                                                  Н.Л. Титова</w:t>
      </w:r>
    </w:p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Pr="006502AA" w:rsidRDefault="006502AA" w:rsidP="006502AA"/>
    <w:p w:rsidR="006502AA" w:rsidRDefault="006502AA" w:rsidP="006502AA"/>
    <w:p w:rsidR="00C67005" w:rsidRDefault="006502AA" w:rsidP="006502AA">
      <w:pPr>
        <w:tabs>
          <w:tab w:val="left" w:pos="2025"/>
        </w:tabs>
      </w:pPr>
      <w:r>
        <w:tab/>
      </w:r>
    </w:p>
    <w:p w:rsidR="006502AA" w:rsidRDefault="006502AA" w:rsidP="006502AA">
      <w:pPr>
        <w:tabs>
          <w:tab w:val="left" w:pos="2025"/>
        </w:tabs>
      </w:pPr>
    </w:p>
    <w:p w:rsidR="006502AA" w:rsidRDefault="006502AA" w:rsidP="006502AA">
      <w:pPr>
        <w:tabs>
          <w:tab w:val="left" w:pos="2025"/>
        </w:tabs>
      </w:pPr>
    </w:p>
    <w:p w:rsidR="006502AA" w:rsidRDefault="006502AA" w:rsidP="006502AA">
      <w:pPr>
        <w:tabs>
          <w:tab w:val="left" w:pos="2025"/>
        </w:tabs>
      </w:pP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lastRenderedPageBreak/>
        <w:t>Список кандидатур для исключения из резерва составов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2AA">
        <w:rPr>
          <w:rFonts w:ascii="Times New Roman" w:hAnsi="Times New Roman" w:cs="Times New Roman"/>
          <w:sz w:val="28"/>
          <w:szCs w:val="28"/>
        </w:rPr>
        <w:t>участковых комиссий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6502AA" w:rsidRPr="006502AA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502AA" w:rsidRPr="00B73123" w:rsidRDefault="006502AA" w:rsidP="006502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sz w:val="28"/>
          <w:szCs w:val="28"/>
        </w:rPr>
        <w:t xml:space="preserve">на основании подпункта </w:t>
      </w:r>
      <w:r w:rsidR="00B73123" w:rsidRPr="00B73123">
        <w:rPr>
          <w:rFonts w:ascii="Times New Roman" w:hAnsi="Times New Roman" w:cs="Times New Roman"/>
          <w:sz w:val="28"/>
          <w:szCs w:val="28"/>
        </w:rPr>
        <w:t>а</w:t>
      </w:r>
      <w:r w:rsidRPr="00B731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73123">
          <w:rPr>
            <w:rFonts w:ascii="Times New Roman" w:hAnsi="Times New Roman" w:cs="Times New Roman"/>
            <w:sz w:val="28"/>
            <w:szCs w:val="28"/>
          </w:rPr>
          <w:t>пункта 25</w:t>
        </w:r>
      </w:hyperlink>
      <w:r w:rsidRPr="00B73123">
        <w:rPr>
          <w:rFonts w:ascii="Times New Roman" w:hAnsi="Times New Roman" w:cs="Times New Roman"/>
          <w:sz w:val="28"/>
          <w:szCs w:val="28"/>
        </w:rPr>
        <w:t xml:space="preserve"> Порядка</w:t>
      </w:r>
      <w:bookmarkStart w:id="0" w:name="_GoBack"/>
      <w:bookmarkEnd w:id="0"/>
    </w:p>
    <w:p w:rsidR="006502AA" w:rsidRPr="006502AA" w:rsidRDefault="006502AA" w:rsidP="006502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618"/>
        <w:gridCol w:w="3271"/>
        <w:gridCol w:w="3130"/>
      </w:tblGrid>
      <w:tr w:rsidR="006502AA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6502AA">
              <w:rPr>
                <w:rFonts w:eastAsiaTheme="minorHAnsi"/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6502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502AA">
              <w:rPr>
                <w:rFonts w:eastAsiaTheme="minorHAnsi"/>
                <w:sz w:val="28"/>
                <w:szCs w:val="28"/>
                <w:lang w:eastAsia="en-US"/>
              </w:rPr>
              <w:t>N избирательного участка</w:t>
            </w:r>
          </w:p>
        </w:tc>
      </w:tr>
      <w:tr w:rsidR="006502AA" w:rsidRPr="006502AA" w:rsidTr="00B7312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Бобкова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Анна Павловна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B73123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B73123">
              <w:rPr>
                <w:rFonts w:ascii="Times New Roman CYR" w:hAnsi="Times New Roman CYR"/>
                <w:sz w:val="28"/>
                <w:szCs w:val="28"/>
              </w:rPr>
              <w:t>Слюдянское</w:t>
            </w:r>
            <w:proofErr w:type="spellEnd"/>
            <w:r w:rsidRPr="00B73123">
              <w:rPr>
                <w:rFonts w:ascii="Times New Roman CYR" w:hAnsi="Times New Roman CYR"/>
                <w:sz w:val="28"/>
                <w:szCs w:val="28"/>
              </w:rPr>
              <w:t xml:space="preserve"> местное отделение Политической партии "Коммунистическая партия Российской Федерации"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2AA" w:rsidRPr="006502AA" w:rsidRDefault="00B731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1309</w:t>
            </w:r>
          </w:p>
        </w:tc>
      </w:tr>
    </w:tbl>
    <w:p w:rsidR="006502AA" w:rsidRPr="006502AA" w:rsidRDefault="006502AA" w:rsidP="006502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502AA" w:rsidRPr="006502AA" w:rsidRDefault="006502AA" w:rsidP="006502AA">
      <w:pPr>
        <w:tabs>
          <w:tab w:val="left" w:pos="2025"/>
        </w:tabs>
        <w:rPr>
          <w:sz w:val="28"/>
          <w:szCs w:val="28"/>
        </w:rPr>
      </w:pPr>
    </w:p>
    <w:sectPr w:rsidR="006502AA" w:rsidRPr="0065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3B4"/>
    <w:multiLevelType w:val="hybridMultilevel"/>
    <w:tmpl w:val="BD06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AEF"/>
    <w:multiLevelType w:val="hybridMultilevel"/>
    <w:tmpl w:val="F7205038"/>
    <w:lvl w:ilvl="0" w:tplc="4F12B6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D2"/>
    <w:rsid w:val="00381CBF"/>
    <w:rsid w:val="004315AB"/>
    <w:rsid w:val="0044611F"/>
    <w:rsid w:val="00530B77"/>
    <w:rsid w:val="006502AA"/>
    <w:rsid w:val="009C15D2"/>
    <w:rsid w:val="009E7247"/>
    <w:rsid w:val="00AB6ADB"/>
    <w:rsid w:val="00B73123"/>
    <w:rsid w:val="00D17EB3"/>
    <w:rsid w:val="00FA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30B77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30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530B77"/>
    <w:pPr>
      <w:jc w:val="right"/>
    </w:pPr>
    <w:rPr>
      <w:vanish/>
      <w:sz w:val="24"/>
    </w:rPr>
  </w:style>
  <w:style w:type="paragraph" w:styleId="a4">
    <w:name w:val="List Paragraph"/>
    <w:basedOn w:val="a"/>
    <w:uiPriority w:val="34"/>
    <w:qFormat/>
    <w:rsid w:val="004315AB"/>
    <w:pPr>
      <w:ind w:left="720"/>
      <w:contextualSpacing/>
    </w:pPr>
  </w:style>
  <w:style w:type="paragraph" w:customStyle="1" w:styleId="ConsPlusNonformat">
    <w:name w:val="ConsPlusNonformat"/>
    <w:uiPriority w:val="99"/>
    <w:rsid w:val="006502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170AA7D9784FD9801AE3DB6F6B552C71F401BDE283B37912EB6BD472537B0617F1A1CBB84CD5ECY1F5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170AA7D9784FD9801AE3DB6F6B552C71F403B7E984B37912EB6BD472537B0617F1A1C8B0Y4F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170AA7D9784FD9801AE3DB6F6B552C71F403B7E984B37912EB6BD472537B0617F1A1CBB84CD6EFY1F5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ED4F67F59A0E864695823F52E7AD1AA0F89D27329E70B15663A6F08735495AB2229B42570C36AO3M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Наталья Лионидовеа Титова</cp:lastModifiedBy>
  <cp:revision>3</cp:revision>
  <cp:lastPrinted>2014-08-13T04:40:00Z</cp:lastPrinted>
  <dcterms:created xsi:type="dcterms:W3CDTF">2014-08-19T02:03:00Z</dcterms:created>
  <dcterms:modified xsi:type="dcterms:W3CDTF">2014-08-19T02:22:00Z</dcterms:modified>
</cp:coreProperties>
</file>