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1F3" w:rsidRDefault="005B1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B1814" w:rsidRDefault="005B1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B1814" w:rsidRDefault="005B1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СЛЮДЯНСКИЙ РАЙОН</w:t>
      </w:r>
    </w:p>
    <w:p w:rsidR="003C71F3" w:rsidRDefault="003C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ПОРТБАЙКАЛЬСКОГО </w:t>
      </w:r>
    </w:p>
    <w:p w:rsidR="003C71F3" w:rsidRDefault="003A0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3C71F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3C71F3" w:rsidRDefault="003C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 ИРКУТСКОЙ ОБЛАСТИ</w:t>
      </w:r>
    </w:p>
    <w:p w:rsidR="003C71F3" w:rsidRDefault="003C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814" w:rsidRDefault="003C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71F3" w:rsidRDefault="003C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>от «</w:t>
      </w:r>
      <w:r w:rsidR="005B1814"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>19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>»</w:t>
      </w:r>
      <w:r w:rsidR="005B1814"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 xml:space="preserve"> апреля 2021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>г.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 xml:space="preserve">                                    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 xml:space="preserve"> N </w:t>
      </w:r>
      <w:r w:rsidR="005B1814">
        <w:rPr>
          <w:rFonts w:ascii="Times New Roman" w:eastAsia="Times New Roman CYR" w:hAnsi="Times New Roman" w:cs="Times New Roman"/>
          <w:b/>
          <w:bCs/>
          <w:sz w:val="28"/>
          <w:szCs w:val="28"/>
          <w:lang/>
        </w:rPr>
        <w:t>12</w:t>
      </w:r>
    </w:p>
    <w:p w:rsidR="003C71F3" w:rsidRDefault="003C7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1F3" w:rsidRDefault="003C71F3">
      <w:pPr>
        <w:jc w:val="center"/>
        <w:rPr>
          <w:rFonts w:ascii="Times New Roman" w:eastAsia="Times New Roman CYR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/>
        </w:rPr>
        <w:t>Об утверждении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Порядка ведения </w:t>
      </w:r>
      <w:r>
        <w:rPr>
          <w:rFonts w:ascii="Times New Roman" w:eastAsia="Times New Roman CYR" w:hAnsi="Times New Roman" w:cs="Times New Roman"/>
          <w:b/>
          <w:sz w:val="28"/>
          <w:szCs w:val="28"/>
          <w:lang/>
        </w:rPr>
        <w:t>муниципальн</w:t>
      </w:r>
      <w:r>
        <w:rPr>
          <w:rFonts w:ascii="Times New Roman" w:eastAsia="Times New Roman CYR" w:hAnsi="Times New Roman" w:cs="Times New Roman"/>
          <w:b/>
          <w:sz w:val="28"/>
          <w:szCs w:val="28"/>
          <w:lang/>
        </w:rPr>
        <w:t>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долговой книги</w:t>
      </w:r>
      <w:r>
        <w:rPr>
          <w:rFonts w:ascii="Times New Roman" w:eastAsia="Times New Roman CYR" w:hAnsi="Times New Roman" w:cs="Times New Roman"/>
          <w:b/>
          <w:sz w:val="28"/>
          <w:szCs w:val="28"/>
          <w:lang/>
        </w:rPr>
        <w:t xml:space="preserve"> </w:t>
      </w:r>
    </w:p>
    <w:p w:rsidR="003C71F3" w:rsidRDefault="003C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Портбайкальского муниципального образования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eastAsia="Times New Roman CYR" w:hAnsi="Times New Roman" w:cs="Times New Roman"/>
          <w:sz w:val="28"/>
          <w:szCs w:val="28"/>
          <w:lang/>
        </w:rPr>
        <w:t>статьями 120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"/>
          <w:sz w:val="28"/>
          <w:szCs w:val="28"/>
          <w:lang/>
        </w:rPr>
        <w:t>121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eastAsia="Times New Roman CYR" w:hAnsi="Times New Roman" w:cs="Times New Roman"/>
          <w:sz w:val="28"/>
          <w:szCs w:val="28"/>
          <w:lang/>
        </w:rPr>
        <w:t>Федеральным законом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от 6 октября 2003 года № 131-ФЗ "Об общих принципах организации местного самоуправления в Российской Федерации", Уставом Портбайкальского муниципального образования, администрация Портбайкальского </w:t>
      </w:r>
      <w:r w:rsidR="003A003D">
        <w:rPr>
          <w:rFonts w:ascii="Times New Roman" w:eastAsia="Times New Roman CYR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поселения,</w:t>
      </w:r>
    </w:p>
    <w:p w:rsidR="003A003D" w:rsidRDefault="003A003D">
      <w:pPr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C71F3" w:rsidRDefault="003C71F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остановляет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:rsidR="003C71F3" w:rsidRDefault="003C71F3">
      <w:pPr>
        <w:numPr>
          <w:ilvl w:val="0"/>
          <w:numId w:val="1"/>
        </w:num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 Утвердить 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 w:cs="Times New Roman"/>
          <w:sz w:val="28"/>
          <w:szCs w:val="28"/>
          <w:lang/>
        </w:rPr>
        <w:t>муниципальн</w:t>
      </w:r>
      <w:r>
        <w:rPr>
          <w:rFonts w:ascii="Times New Roman" w:eastAsia="Times New Roman CYR" w:hAnsi="Times New Roman" w:cs="Times New Roman"/>
          <w:sz w:val="28"/>
          <w:szCs w:val="28"/>
          <w:lang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долговой книги</w:t>
      </w:r>
      <w:r>
        <w:rPr>
          <w:rFonts w:ascii="Times New Roman" w:eastAsia="Times New Roman CYR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Портбайкальского муниципального образования  согласно приложению.</w:t>
      </w:r>
    </w:p>
    <w:p w:rsidR="001D73BE" w:rsidRPr="001D73BE" w:rsidRDefault="003C71F3" w:rsidP="001D73BE">
      <w:pPr>
        <w:numPr>
          <w:ilvl w:val="0"/>
          <w:numId w:val="1"/>
        </w:num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D73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Считать утратившим силу </w:t>
      </w:r>
      <w:r w:rsidR="001D73BE" w:rsidRPr="001D73BE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постановление администрации Портбайкальского городского поселения от 25.05.2012г № 48</w:t>
      </w:r>
      <w:r w:rsidR="005B18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D73BE" w:rsidRPr="001D73BE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1D73BE">
        <w:rPr>
          <w:rFonts w:ascii="Times New Roman" w:hAnsi="Times New Roman" w:cs="Times New Roman"/>
          <w:sz w:val="28"/>
          <w:szCs w:val="28"/>
        </w:rPr>
        <w:t>орядок «Об ведения муниципальной долговой книги Портбайкальского муниципального образования»</w:t>
      </w:r>
    </w:p>
    <w:p w:rsidR="003C71F3" w:rsidRPr="001D73BE" w:rsidRDefault="003C71F3" w:rsidP="001D73BE">
      <w:pPr>
        <w:numPr>
          <w:ilvl w:val="0"/>
          <w:numId w:val="1"/>
        </w:num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D73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D73BE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1D73BE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1F3" w:rsidRDefault="003C71F3">
      <w:pPr>
        <w:numPr>
          <w:ilvl w:val="0"/>
          <w:numId w:val="1"/>
        </w:num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A003D" w:rsidRPr="005B1814" w:rsidRDefault="003C71F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Глава </w:t>
      </w:r>
      <w:r w:rsidR="003A003D">
        <w:rPr>
          <w:rFonts w:ascii="Times New Roman" w:eastAsia="Times New Roman CYR" w:hAnsi="Times New Roman" w:cs="Times New Roman"/>
          <w:bCs/>
          <w:sz w:val="28"/>
          <w:szCs w:val="28"/>
        </w:rPr>
        <w:t>администрации</w:t>
      </w:r>
      <w:r w:rsidR="005B181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    </w:t>
      </w:r>
      <w:r w:rsidR="003A003D">
        <w:rPr>
          <w:rFonts w:ascii="Times New Roman" w:eastAsia="Times New Roman CYR" w:hAnsi="Times New Roman" w:cs="Times New Roman"/>
          <w:bCs/>
          <w:sz w:val="28"/>
          <w:szCs w:val="28"/>
        </w:rPr>
        <w:t>Симакова Н.И.</w:t>
      </w:r>
    </w:p>
    <w:p w:rsidR="003C71F3" w:rsidRDefault="003C71F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B1814" w:rsidRDefault="005B1814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B1814" w:rsidRDefault="005B1814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B1814" w:rsidRDefault="005B1814" w:rsidP="005B1814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 w:rsidP="005B1814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</w:t>
      </w:r>
    </w:p>
    <w:p w:rsidR="005B1814" w:rsidRDefault="005B1814" w:rsidP="005B1814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B1814" w:rsidRDefault="005B1814">
      <w:pPr>
        <w:ind w:left="4536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left="4536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Приложение </w:t>
      </w:r>
    </w:p>
    <w:p w:rsidR="003C71F3" w:rsidRDefault="003C71F3">
      <w:pPr>
        <w:ind w:left="4536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к постановлению админист</w:t>
      </w:r>
      <w:r w:rsidR="005B1814">
        <w:rPr>
          <w:rFonts w:ascii="Times New Roman" w:eastAsia="Times New Roman CYR" w:hAnsi="Times New Roman" w:cs="Times New Roman"/>
          <w:sz w:val="28"/>
          <w:szCs w:val="28"/>
        </w:rPr>
        <w:t>рации Портбайкальского сельского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</w:p>
    <w:p w:rsidR="003C71F3" w:rsidRDefault="003C71F3">
      <w:pPr>
        <w:ind w:left="4536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Слюдянского района Иркутской области</w:t>
      </w:r>
    </w:p>
    <w:p w:rsidR="001D73BE" w:rsidRDefault="001D73BE" w:rsidP="001D73BE">
      <w:pPr>
        <w:ind w:left="567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Приложение к постановлению</w:t>
      </w:r>
    </w:p>
    <w:p w:rsidR="001D73BE" w:rsidRDefault="001D73BE" w:rsidP="001D73BE">
      <w:pPr>
        <w:ind w:left="567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3C71F3" w:rsidRDefault="003C71F3" w:rsidP="001D73BE">
      <w:pPr>
        <w:ind w:left="567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от «</w:t>
      </w:r>
      <w:r w:rsidR="005B1814">
        <w:rPr>
          <w:rFonts w:ascii="Times New Roman" w:eastAsia="Times New Roman CYR" w:hAnsi="Times New Roman" w:cs="Times New Roman"/>
          <w:sz w:val="28"/>
          <w:szCs w:val="28"/>
        </w:rPr>
        <w:t>19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="005B1814">
        <w:rPr>
          <w:rFonts w:ascii="Times New Roman" w:eastAsia="Times New Roman CYR" w:hAnsi="Times New Roman" w:cs="Times New Roman"/>
          <w:sz w:val="28"/>
          <w:szCs w:val="28"/>
        </w:rPr>
        <w:t>апреля 2021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г. №</w:t>
      </w:r>
      <w:r w:rsidR="005B1814">
        <w:rPr>
          <w:rFonts w:ascii="Times New Roman" w:eastAsia="Times New Roman CYR" w:hAnsi="Times New Roman" w:cs="Times New Roman"/>
          <w:sz w:val="28"/>
          <w:szCs w:val="28"/>
        </w:rPr>
        <w:t xml:space="preserve"> 12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1D73BE" w:rsidRDefault="001D73BE" w:rsidP="001D73BE">
      <w:pPr>
        <w:ind w:left="567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D73BE" w:rsidRDefault="001D73BE" w:rsidP="001D73BE">
      <w:pPr>
        <w:ind w:left="567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3C71F3" w:rsidRDefault="003C71F3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 w:cs="Times New Roman"/>
          <w:b/>
          <w:sz w:val="28"/>
          <w:szCs w:val="28"/>
          <w:lang/>
        </w:rPr>
        <w:t>муниципальн</w:t>
      </w:r>
      <w:r>
        <w:rPr>
          <w:rFonts w:ascii="Times New Roman" w:eastAsia="Times New Roman CYR" w:hAnsi="Times New Roman" w:cs="Times New Roman"/>
          <w:b/>
          <w:sz w:val="28"/>
          <w:szCs w:val="28"/>
          <w:lang/>
        </w:rPr>
        <w:t>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долговой книги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Портбайкальского муниципального образования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 Настоящий Порядок ведения </w:t>
      </w:r>
      <w:r>
        <w:rPr>
          <w:rFonts w:ascii="Times New Roman" w:hAnsi="Times New Roman" w:cs="Times New Roman"/>
          <w:sz w:val="28"/>
          <w:szCs w:val="28"/>
        </w:rPr>
        <w:t>долговой книги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утверждается в целях обеспечения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полнотой учета, своевременностью обслуживания и исполнения долговых обязательств Портбайкальского муниципального образования.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1.2. Муниципальная долговая книга Портбайкальского муниципального образования - свод информации о долговых обязательствах Портбайкальского муниципального образования (далее - долговая книга). Ведение долговой книги осуществляется администрацией Портбайкальского муниципального образования.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Долговая книга включает следующие разделы: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муниципальные ценные бумаги;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кредиты, полученные администрацией  от кредитных организаций;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бюджетные кредиты, привлеченные в местный бюджет от других бюджетов бюджетной системы Российской Федерации;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муниципальные гарантии;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долговые обязательства.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1.3.1. по муниципальным ценным бумагам: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вид муниципальных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форма выпуска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1D73BE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основание для осуществления эмиссии муниципальных ценных бумаг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ограничения на владельцев муниципальных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валюта обязательств;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номинальная стоимость одной муниципальной ценной бумаги;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объявленный (по номиналу) и фактически размещенный </w:t>
      </w: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доразмещенный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) (по номиналу) объем выпуска (дополнительного выпуска)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ставки купонного дохода;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регистратора или депозитария;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информация о просроченной задолженности;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1.3.2. по кредитам, полученным муниципальным образованием от кредитных организаций: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основание для заключения договора или соглашения;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наименование кредитора;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валюта обязательств;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процентная ставка по кредиту;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сведения о фактическом использовании кредита;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сведения о погашении кредита;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- основание для заключения договора или соглашения;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наименование кредитора;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валюта обязательства;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объем обязательств по договору или соглашению;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процентная ставка по бюджетному кредиту;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сведения о фактическом использовании кредита;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сведения о погашении кредита;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1.3.4. по муниципальным гарантиям: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основание для предоставления гарантии;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наименование принципала;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бенефициара;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валюта обязательства по гарантии;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объем обязательств по гарантии;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дата или момент вступления гарантии в силу;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условиями гарантии);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</w:t>
      </w: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платежей, предусмотренных условиями гарантии);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гарантии.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1.3.5. по иным долговым обязательствам: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регистрационный номер долгового обязательства; 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основание для возникновения обязательства;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форма обеспечения обязательств;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1.4. 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XNNN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ГГ</w:t>
      </w:r>
      <w:proofErr w:type="gramEnd"/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- вид долгового обязательства: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1 - муниципальные ценные бумаги;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4 - муниципальные гарантии;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5 - иные долговые обязательства.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NNN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- две последние цифры года, в котором возникло долговое обязательство.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1.7. 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Учет долговых обязательств и операций в долговой книге осуществляется в валюте долга, в которой определено долговое обязательство при его возникновении, исходя из установленных </w:t>
      </w:r>
      <w:r>
        <w:rPr>
          <w:rFonts w:ascii="Times New Roman" w:eastAsia="Times New Roman CYR" w:hAnsi="Times New Roman" w:cs="Times New Roman"/>
          <w:sz w:val="28"/>
          <w:szCs w:val="28"/>
          <w:lang/>
        </w:rPr>
        <w:t>Бюджетным кодексом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 определений внутреннего и внешнего долга.</w:t>
      </w:r>
      <w:proofErr w:type="gramEnd"/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1.8.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1.9. Информация о долговых обязательствах  Портбайкальского муниципального образования, отраженная в долговой книге, подлежит обязательной передаче </w:t>
      </w:r>
      <w:r w:rsidR="001D73BE">
        <w:rPr>
          <w:rFonts w:ascii="Times New Roman" w:eastAsia="Times New Roman CYR" w:hAnsi="Times New Roman" w:cs="Times New Roman"/>
          <w:sz w:val="28"/>
          <w:szCs w:val="28"/>
        </w:rPr>
        <w:t>МКУ «К</w:t>
      </w:r>
      <w:r w:rsidR="001D73BE" w:rsidRPr="001D73BE">
        <w:rPr>
          <w:rFonts w:ascii="Times New Roman" w:eastAsia="Times New Roman CYR" w:hAnsi="Times New Roman" w:cs="Times New Roman"/>
          <w:sz w:val="28"/>
          <w:szCs w:val="28"/>
        </w:rPr>
        <w:t xml:space="preserve">омитет финансов </w:t>
      </w:r>
      <w:r w:rsidR="001D73BE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 w:rsidR="001D73BE" w:rsidRPr="001D73BE">
        <w:rPr>
          <w:rFonts w:ascii="Times New Roman" w:eastAsia="Times New Roman CYR" w:hAnsi="Times New Roman" w:cs="Times New Roman"/>
          <w:sz w:val="28"/>
          <w:szCs w:val="28"/>
        </w:rPr>
        <w:t>Слюдянского района</w:t>
      </w:r>
      <w:r w:rsidR="001D73BE">
        <w:rPr>
          <w:rFonts w:ascii="Times New Roman" w:eastAsia="Times New Roman CYR" w:hAnsi="Times New Roman" w:cs="Times New Roman"/>
          <w:sz w:val="28"/>
          <w:szCs w:val="28"/>
        </w:rPr>
        <w:t>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 соответствии с установленным им порядком.</w:t>
      </w:r>
    </w:p>
    <w:p w:rsidR="003C71F3" w:rsidRDefault="003C71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1.10. </w:t>
      </w:r>
      <w:bookmarkStart w:id="0" w:name="sub_1210105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Информация о муниципальных долговых обязательствах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Портбайкальского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по муниципальным гарантиям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Портбайкальского муниципального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вносится в </w:t>
      </w:r>
      <w:r w:rsidR="001D73BE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униципальную долговую книгу в течение пяти рабочих дней с момента получения </w:t>
      </w:r>
      <w:r w:rsidR="001D73BE" w:rsidRPr="001D73BE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администрацией</w:t>
      </w:r>
      <w:r w:rsidRPr="001D73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Портбайкальского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инципала, обеспеченных муниципальной гарантией </w:t>
      </w:r>
      <w:r>
        <w:rPr>
          <w:rFonts w:ascii="Times New Roman" w:eastAsia="Times New Roman CYR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bookmarkEnd w:id="0"/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1.11. 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rPr>
          <w:rFonts w:ascii="Times New Roman" w:hAnsi="Times New Roman" w:cs="Times New Roman"/>
          <w:sz w:val="28"/>
          <w:szCs w:val="28"/>
        </w:rPr>
        <w:sectPr w:rsidR="003C71F3" w:rsidSect="005B1814">
          <w:pgSz w:w="11906" w:h="16800"/>
          <w:pgMar w:top="567" w:right="567" w:bottom="1134" w:left="1701" w:header="720" w:footer="720" w:gutter="0"/>
          <w:cols w:space="720"/>
          <w:docGrid w:linePitch="600" w:charSpace="32768"/>
        </w:sectPr>
      </w:pPr>
    </w:p>
    <w:p w:rsidR="003C71F3" w:rsidRDefault="003C71F3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left="793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Приложение </w:t>
      </w:r>
    </w:p>
    <w:p w:rsidR="003C71F3" w:rsidRDefault="003C71F3">
      <w:pPr>
        <w:ind w:left="793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к Порядку ведения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3C71F3" w:rsidRDefault="003C71F3">
      <w:pPr>
        <w:ind w:left="793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долговой книги Портбайкальского муниципального образования </w:t>
      </w:r>
    </w:p>
    <w:p w:rsidR="003C71F3" w:rsidRDefault="003C71F3">
      <w:pPr>
        <w:ind w:left="793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Слюдянского района Иркутской области</w:t>
      </w:r>
    </w:p>
    <w:p w:rsidR="003C71F3" w:rsidRDefault="003C71F3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D73BE" w:rsidRDefault="003C71F3">
      <w:pPr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Администрация Портбайкальского муниципального образования </w:t>
      </w:r>
    </w:p>
    <w:p w:rsidR="003C71F3" w:rsidRDefault="003C71F3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(наименование  образования)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Муниципальная долговая книга администрации </w:t>
      </w:r>
    </w:p>
    <w:p w:rsidR="003C71F3" w:rsidRDefault="003C71F3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« ___» ____________ 20 __ г.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Наименование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финансового органа _____________________________________________________________________ ______________________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3C71F3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Регистрационны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Наименование правового акта, которым утверждено Решение о выпуске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(дополнительном выпуске), наименование органа, принявшего акт, дата акта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Объявленный объем выпуска (дополнительного выпуска) ценн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начала размещения ценных бумаг выпуска (дополнительного выпуска)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Номинальная стоимость одной ценной бумаги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погашения ценных бумаг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Даты частичного погашения облигаций с амортизацией долга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</w:tr>
      <w:tr w:rsidR="003C71F3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25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</w:tr>
      <w:tr w:rsidR="003C71F3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Муниципальные ценные бумаги, номинальная стоимость которых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</w:tr>
    </w:tbl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474"/>
        <w:gridCol w:w="652"/>
        <w:gridCol w:w="567"/>
        <w:gridCol w:w="601"/>
        <w:gridCol w:w="533"/>
        <w:gridCol w:w="772"/>
        <w:gridCol w:w="787"/>
        <w:gridCol w:w="1478"/>
      </w:tblGrid>
      <w:tr w:rsidR="003C71F3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Суммы номинальной стоимости облигаций с амортизацией долга, выплачиваемые в даты, установленные Решением о выпуске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Даты выплаты купонного дохода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07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7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1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0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Сумма дисконта при погашении (выкупе) ценных бумаг (руб.)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6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генерального агента на оказание услуг по эмиссии и</w:t>
            </w:r>
          </w:p>
          <w:p w:rsidR="003C71F3" w:rsidRDefault="003C71F3">
            <w:pPr>
              <w:ind w:left="-16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обращению ценн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организатора торговли на рынке ценных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42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Сумма просроченной задолженности по выплате купонного дох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ода</w:t>
            </w:r>
          </w:p>
          <w:p w:rsidR="003C71F3" w:rsidRDefault="003C71F3">
            <w:pPr>
              <w:ind w:left="-142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Сумма просроченной задолженности по погашению номинальной стои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9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Объем (размер) просроченной задолженности по исполнению</w:t>
            </w:r>
          </w:p>
          <w:p w:rsidR="003C71F3" w:rsidRDefault="003C71F3">
            <w:pPr>
              <w:ind w:left="-2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обязательств по ценным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2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Номинальная сумма долга по муниципальным ценным бумагам</w:t>
            </w:r>
          </w:p>
          <w:p w:rsidR="003C71F3" w:rsidRDefault="003C71F3">
            <w:pPr>
              <w:ind w:lef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(руб.)</w:t>
            </w:r>
          </w:p>
        </w:tc>
      </w:tr>
      <w:tr w:rsidR="003C71F3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30</w:t>
            </w:r>
          </w:p>
        </w:tc>
      </w:tr>
      <w:tr w:rsidR="003C71F3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3C71F3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договора/соглашения, утратившего силу в связи с заключением нового договора/соглаш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договора/ соглашения о пролон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Сумма просроченной задолженности по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выплатеосновного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долга по кредиту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основного долга по кредиту (руб.)</w:t>
            </w:r>
          </w:p>
        </w:tc>
      </w:tr>
      <w:tr w:rsidR="003C71F3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3C71F3" w:rsidRDefault="003C71F3">
            <w:pPr>
              <w:tabs>
                <w:tab w:val="left" w:pos="117"/>
              </w:tabs>
              <w:ind w:left="1817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16</w:t>
            </w:r>
          </w:p>
        </w:tc>
      </w:tr>
      <w:tr w:rsidR="003C71F3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ind w:left="-11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3C71F3" w:rsidRDefault="003C71F3">
      <w:pPr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3C71F3" w:rsidRDefault="003C71F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Наименование докуме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нта, на основании которого возникло</w:t>
            </w: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.),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номер</w:t>
            </w: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документа</w:t>
            </w: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долгов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договора/с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оглашения, утратившего силу в связи с заключением нового</w:t>
            </w: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.), номер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договора/соглашения о</w:t>
            </w:r>
          </w:p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Наименование валют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Изменения в договор/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Бюджет, из которого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 (период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 (пери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Объем (размер) просроченной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задолженности по бюджетному кредиту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 оригинальная</w:t>
            </w:r>
            <w:proofErr w:type="gramEnd"/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Объем основного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долга по бюджетному кредиту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C71F3" w:rsidRDefault="003C71F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оригинальная валюта)</w:t>
            </w: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right="-10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09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41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IV. Муниципальные гарантии</w:t>
      </w: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Регистрационный номер долгового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Наименование документа, на основании которого возникло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.), номер договора/ соглашения о предоставлении гарантии, утратившего силу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.), номер дополнительного договора/соглашения к договору/соглашению о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.), номер дополнительного договора/ соглашения к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организации принципал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организации бенефициа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.)или момент вступлени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Срок действия гарантии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Срок предъявления требований по гар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антии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Срок исполнения гарантии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(размер) просроченной задолж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енности по гарантии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обязательствпо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гарантии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б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 оригинальная валюта)</w:t>
            </w: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16</w:t>
            </w: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 w:hanging="14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 w:hanging="14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2. Муниципальные гарантии в иностранной валюте, предоставленные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698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13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V. Иные долговые обязательства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документа, на основании которого воз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документ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договора/соглашения, утратившего силу в связи с реструктуризацией долгового обязательства, обеспечен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дополнительного договора/соглашения, заключенного в связи с пролонгацией долгового обязательс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.), номер дополнительного договора/соглашения, заключенного в связи с внесением изменений в договор поручител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(размер) просроченной задолженности по иным долговым обязательствам</w:t>
            </w: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долга по иным долговым обязательствам</w:t>
            </w:r>
          </w:p>
          <w:p w:rsidR="003C71F3" w:rsidRDefault="003C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 оригинальная валют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а)</w:t>
            </w: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C71F3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71F3" w:rsidRDefault="003C71F3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3C71F3" w:rsidRDefault="003C71F3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Начальник финансового отдела_________________________ ________________________ " ___ " </w:t>
      </w: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________________ 20__ г.</w:t>
      </w:r>
    </w:p>
    <w:p w:rsidR="003C71F3" w:rsidRDefault="003C71F3">
      <w:pPr>
        <w:ind w:firstLine="69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(должность)                                         (подпись)                                                (расшифровка подписи)</w:t>
      </w:r>
    </w:p>
    <w:p w:rsidR="003C71F3" w:rsidRDefault="003C71F3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Исполнитель ___________________  __________________ ________________________ " ___ " ________________ 20__ г.</w:t>
      </w:r>
    </w:p>
    <w:p w:rsidR="003C71F3" w:rsidRDefault="003C71F3">
      <w:pPr>
        <w:ind w:firstLine="69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(должность)                                (подпись)                      (расшифровка подписи)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этой книге пронумеровано и прошнуровано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 ( ______ ) ________________________________________________ 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листов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(прописью)</w:t>
      </w:r>
    </w:p>
    <w:p w:rsidR="003C71F3" w:rsidRDefault="003C71F3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Начальник финансового отдела_________________________ ________________________ " ___ " ________________ 20__ г.</w:t>
      </w:r>
    </w:p>
    <w:p w:rsidR="003C71F3" w:rsidRDefault="003C71F3">
      <w:pPr>
        <w:ind w:firstLine="69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(должность)                                         (подпись)                                                (расшифровка подписи)</w:t>
      </w:r>
    </w:p>
    <w:p w:rsidR="003C71F3" w:rsidRDefault="003C71F3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Исполнитель ___________________  __________________ ________________________ " ___ " ________________ 20__ г.</w:t>
      </w:r>
    </w:p>
    <w:p w:rsidR="003C71F3" w:rsidRDefault="003C71F3">
      <w:pPr>
        <w:ind w:firstLine="69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(должность)                                (подпись)                      (расшифровка подписи)</w:t>
      </w:r>
    </w:p>
    <w:p w:rsidR="003C71F3" w:rsidRDefault="003C71F3">
      <w:pPr>
        <w:ind w:left="419" w:firstLine="27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(расшифровка подписи)</w:t>
      </w: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71F3" w:rsidRDefault="003C71F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Тел.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3C71F3" w:rsidRDefault="003C71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(телефон,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) МП</w:t>
      </w:r>
    </w:p>
    <w:sectPr w:rsidR="003C71F3">
      <w:pgSz w:w="16800" w:h="11906" w:orient="landscape"/>
      <w:pgMar w:top="799" w:right="1440" w:bottom="799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157E2"/>
    <w:rsid w:val="00035A85"/>
    <w:rsid w:val="00047FE6"/>
    <w:rsid w:val="00052096"/>
    <w:rsid w:val="00087216"/>
    <w:rsid w:val="000B10F5"/>
    <w:rsid w:val="000B1BA6"/>
    <w:rsid w:val="00142CEF"/>
    <w:rsid w:val="001635A7"/>
    <w:rsid w:val="001872E9"/>
    <w:rsid w:val="001D73BE"/>
    <w:rsid w:val="001F4E46"/>
    <w:rsid w:val="002022E6"/>
    <w:rsid w:val="0027624F"/>
    <w:rsid w:val="002A3838"/>
    <w:rsid w:val="002A67D4"/>
    <w:rsid w:val="002C19A4"/>
    <w:rsid w:val="00332F28"/>
    <w:rsid w:val="00370B7C"/>
    <w:rsid w:val="00375F10"/>
    <w:rsid w:val="003A003D"/>
    <w:rsid w:val="003A3904"/>
    <w:rsid w:val="003B6768"/>
    <w:rsid w:val="003C31F3"/>
    <w:rsid w:val="003C71F3"/>
    <w:rsid w:val="004157E2"/>
    <w:rsid w:val="00441FC0"/>
    <w:rsid w:val="00456FC4"/>
    <w:rsid w:val="004617C5"/>
    <w:rsid w:val="0047119A"/>
    <w:rsid w:val="0047598E"/>
    <w:rsid w:val="00483615"/>
    <w:rsid w:val="004C3457"/>
    <w:rsid w:val="0053362F"/>
    <w:rsid w:val="00542762"/>
    <w:rsid w:val="00562EE7"/>
    <w:rsid w:val="00562F2E"/>
    <w:rsid w:val="005B1814"/>
    <w:rsid w:val="005B2C74"/>
    <w:rsid w:val="005C1E04"/>
    <w:rsid w:val="005F7B36"/>
    <w:rsid w:val="006404D5"/>
    <w:rsid w:val="006746F1"/>
    <w:rsid w:val="006961C9"/>
    <w:rsid w:val="006C0EA4"/>
    <w:rsid w:val="006C5C62"/>
    <w:rsid w:val="006D0307"/>
    <w:rsid w:val="006E244B"/>
    <w:rsid w:val="006E27CD"/>
    <w:rsid w:val="0073530F"/>
    <w:rsid w:val="00737B15"/>
    <w:rsid w:val="007A36E9"/>
    <w:rsid w:val="007B7D76"/>
    <w:rsid w:val="00823817"/>
    <w:rsid w:val="00832CE8"/>
    <w:rsid w:val="00863CBB"/>
    <w:rsid w:val="00872733"/>
    <w:rsid w:val="00884ED3"/>
    <w:rsid w:val="00886B09"/>
    <w:rsid w:val="00895196"/>
    <w:rsid w:val="008A41A6"/>
    <w:rsid w:val="008C2202"/>
    <w:rsid w:val="0093225A"/>
    <w:rsid w:val="00A1139F"/>
    <w:rsid w:val="00A918A2"/>
    <w:rsid w:val="00A92F66"/>
    <w:rsid w:val="00AA4661"/>
    <w:rsid w:val="00AE778D"/>
    <w:rsid w:val="00B41D46"/>
    <w:rsid w:val="00BB0964"/>
    <w:rsid w:val="00BC55F0"/>
    <w:rsid w:val="00BE7A83"/>
    <w:rsid w:val="00C1430B"/>
    <w:rsid w:val="00C15554"/>
    <w:rsid w:val="00C258D5"/>
    <w:rsid w:val="00C50CD8"/>
    <w:rsid w:val="00C53568"/>
    <w:rsid w:val="00C723E2"/>
    <w:rsid w:val="00C819FE"/>
    <w:rsid w:val="00C86114"/>
    <w:rsid w:val="00C95814"/>
    <w:rsid w:val="00DA6331"/>
    <w:rsid w:val="00DD3595"/>
    <w:rsid w:val="00DF1592"/>
    <w:rsid w:val="00E0438C"/>
    <w:rsid w:val="00E17359"/>
    <w:rsid w:val="00E405F3"/>
    <w:rsid w:val="00EC622B"/>
    <w:rsid w:val="00ED0E34"/>
    <w:rsid w:val="00ED1BA8"/>
    <w:rsid w:val="00EE6F48"/>
    <w:rsid w:val="00F14DB7"/>
    <w:rsid w:val="00F718E4"/>
    <w:rsid w:val="00F960CC"/>
    <w:rsid w:val="00FB228B"/>
    <w:rsid w:val="00FD0CD5"/>
    <w:rsid w:val="00FE532C"/>
    <w:rsid w:val="00FF4EAD"/>
    <w:rsid w:val="067243BD"/>
    <w:rsid w:val="0DC44E79"/>
    <w:rsid w:val="104A0B79"/>
    <w:rsid w:val="19487E99"/>
    <w:rsid w:val="286C45D3"/>
    <w:rsid w:val="3CCB14D0"/>
    <w:rsid w:val="403E575C"/>
    <w:rsid w:val="407473FC"/>
    <w:rsid w:val="440E7D80"/>
    <w:rsid w:val="44C92DDE"/>
    <w:rsid w:val="46BF1C78"/>
    <w:rsid w:val="4E1A0A96"/>
    <w:rsid w:val="5DC0755E"/>
    <w:rsid w:val="613B0AFF"/>
    <w:rsid w:val="697143F5"/>
    <w:rsid w:val="6F3C4C3A"/>
    <w:rsid w:val="6F5E2B06"/>
    <w:rsid w:val="77D1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a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paragraph" w:customStyle="1" w:styleId="a8">
    <w:name w:val="Заголовок таблицы"/>
    <w:basedOn w:val="a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Заголовок"/>
    <w:basedOn w:val="a"/>
    <w:next w:val="a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Администрация</cp:lastModifiedBy>
  <cp:revision>2</cp:revision>
  <cp:lastPrinted>2021-04-26T01:05:00Z</cp:lastPrinted>
  <dcterms:created xsi:type="dcterms:W3CDTF">2021-04-26T01:05:00Z</dcterms:created>
  <dcterms:modified xsi:type="dcterms:W3CDTF">2021-04-26T01:05:00Z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