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C7" w:rsidRDefault="00CA16C7" w:rsidP="00CA16C7">
      <w:pPr>
        <w:ind w:left="-284" w:firstLine="284"/>
        <w:jc w:val="center"/>
      </w:pPr>
      <w:r>
        <w:t>Российская Федерация</w:t>
      </w:r>
    </w:p>
    <w:p w:rsidR="00CA16C7" w:rsidRDefault="00CA16C7" w:rsidP="00CA16C7">
      <w:pPr>
        <w:jc w:val="center"/>
      </w:pPr>
      <w:r>
        <w:t>Иркутская область, Слюдянский район</w:t>
      </w:r>
    </w:p>
    <w:p w:rsidR="00CA16C7" w:rsidRDefault="00CA16C7" w:rsidP="00CA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ПОРТБАЙКАЛЬСКОГО СЕЛЬСКОГО ПОСЕЛЕНИЯ</w:t>
      </w:r>
    </w:p>
    <w:p w:rsidR="00CA16C7" w:rsidRDefault="00CA16C7" w:rsidP="00CA16C7">
      <w:pPr>
        <w:jc w:val="center"/>
      </w:pPr>
    </w:p>
    <w:p w:rsidR="00CA16C7" w:rsidRDefault="00CA16C7" w:rsidP="00CA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16C7" w:rsidRDefault="00CA16C7" w:rsidP="00CA16C7">
      <w:pPr>
        <w:jc w:val="center"/>
      </w:pPr>
      <w:r>
        <w:t>п. Байкал</w:t>
      </w:r>
    </w:p>
    <w:p w:rsidR="00CA16C7" w:rsidRDefault="00CA16C7" w:rsidP="00CA16C7">
      <w:pPr>
        <w:jc w:val="center"/>
      </w:pPr>
    </w:p>
    <w:p w:rsidR="00CA16C7" w:rsidRDefault="00CA16C7" w:rsidP="00CA16C7">
      <w:pPr>
        <w:jc w:val="center"/>
      </w:pPr>
    </w:p>
    <w:p w:rsidR="00CA16C7" w:rsidRDefault="00CA16C7" w:rsidP="00CA16C7">
      <w:pPr>
        <w:rPr>
          <w:b/>
          <w:i/>
        </w:rPr>
      </w:pPr>
    </w:p>
    <w:p w:rsidR="00CA16C7" w:rsidRDefault="00CA16C7" w:rsidP="00CA16C7">
      <w:r>
        <w:t xml:space="preserve">от                   №   </w:t>
      </w:r>
    </w:p>
    <w:p w:rsidR="00CA16C7" w:rsidRDefault="00CA16C7" w:rsidP="00CA16C7">
      <w:r>
        <w:t>«О проекте бюджета Портбайкальского муниципального</w:t>
      </w:r>
    </w:p>
    <w:p w:rsidR="00CA16C7" w:rsidRDefault="00CA16C7" w:rsidP="00CA16C7">
      <w:r>
        <w:t xml:space="preserve">образования на 2016» </w:t>
      </w:r>
    </w:p>
    <w:p w:rsidR="00CA16C7" w:rsidRDefault="00CA16C7" w:rsidP="00CA16C7">
      <w:r>
        <w:t xml:space="preserve">                           </w:t>
      </w:r>
    </w:p>
    <w:p w:rsidR="00CA16C7" w:rsidRDefault="00CA16C7" w:rsidP="00CA16C7">
      <w:pPr>
        <w:jc w:val="both"/>
      </w:pPr>
      <w:r>
        <w:t xml:space="preserve">          В целях обеспечения реализации вопросов местного значения Портбайкальского муниципального образования, в соответствии,  ст. 28 ФЗ от 06.10.2003 г. № 131-ФЗ «Об общих принципах  организации местного самоуправления в РФ», ст.9, 15 Бюджетного кодекса  Российской Федерации  и на основании ст. 31 Устава Портбайкальского муниципального образования: </w:t>
      </w:r>
    </w:p>
    <w:p w:rsidR="00CA16C7" w:rsidRDefault="00CA16C7" w:rsidP="00CA16C7">
      <w:pPr>
        <w:jc w:val="both"/>
        <w:rPr>
          <w:b/>
        </w:rPr>
      </w:pPr>
    </w:p>
    <w:p w:rsidR="00CA16C7" w:rsidRDefault="00CA16C7" w:rsidP="00CA16C7">
      <w:pPr>
        <w:rPr>
          <w:b/>
        </w:rPr>
      </w:pPr>
      <w:r>
        <w:rPr>
          <w:b/>
        </w:rPr>
        <w:t>ДУМА ПОРТБАЙКАЛЬСКОГО  СЕЛЬСКОГО ПОСЕЛЕНИЯ РЕШИЛА:</w:t>
      </w:r>
    </w:p>
    <w:p w:rsidR="00CA16C7" w:rsidRDefault="00CA16C7" w:rsidP="00CA16C7"/>
    <w:p w:rsidR="00CA16C7" w:rsidRDefault="00CA16C7" w:rsidP="00CA16C7">
      <w:pPr>
        <w:jc w:val="both"/>
      </w:pPr>
      <w:r>
        <w:t>1. Утвердить основные характеристики  бюджета Портбайкальского муниципального образования на 2016 г.:</w:t>
      </w:r>
    </w:p>
    <w:p w:rsidR="00CA16C7" w:rsidRDefault="00CA16C7" w:rsidP="00CA16C7">
      <w:pPr>
        <w:jc w:val="both"/>
      </w:pPr>
      <w:r>
        <w:t xml:space="preserve">         - общий объем доходов в сумме 3 836 600,00 рублей,  из них межбюджетных трансфертов получаемых из других бюджетов бюджетной системы Российской Федерации, в 2 705 300,00 рублей;</w:t>
      </w:r>
    </w:p>
    <w:p w:rsidR="00CA16C7" w:rsidRDefault="00CA16C7" w:rsidP="00CA16C7">
      <w:pPr>
        <w:jc w:val="both"/>
      </w:pPr>
      <w:r>
        <w:t xml:space="preserve">          - общий объем расходов в сумме 4 631 283,77 рублей;</w:t>
      </w:r>
    </w:p>
    <w:p w:rsidR="00CA16C7" w:rsidRDefault="00CA16C7" w:rsidP="00CA16C7">
      <w:pPr>
        <w:jc w:val="both"/>
      </w:pPr>
      <w:r>
        <w:t xml:space="preserve">          - размер дефицита в сумме 794 683,77 руб. или 70,2 %, к </w:t>
      </w:r>
      <w:r>
        <w:t>утверждённому</w:t>
      </w:r>
      <w:r>
        <w:t xml:space="preserve"> общему годовому </w:t>
      </w:r>
      <w:r>
        <w:t>объёму</w:t>
      </w:r>
      <w:r>
        <w:t xml:space="preserve"> доходов поселения без </w:t>
      </w:r>
      <w:r>
        <w:t>учёта</w:t>
      </w:r>
      <w:r>
        <w:t xml:space="preserve"> </w:t>
      </w:r>
      <w:r>
        <w:t>утверждённого</w:t>
      </w:r>
      <w:r>
        <w:t xml:space="preserve"> </w:t>
      </w:r>
      <w:r>
        <w:t>объёма</w:t>
      </w:r>
      <w:bookmarkStart w:id="0" w:name="_GoBack"/>
      <w:bookmarkEnd w:id="0"/>
      <w:r>
        <w:t xml:space="preserve"> безвозмездных поступлений.</w:t>
      </w:r>
    </w:p>
    <w:p w:rsidR="00CA16C7" w:rsidRDefault="00CA16C7" w:rsidP="00CA16C7">
      <w:pPr>
        <w:ind w:right="-185" w:firstLine="567"/>
        <w:jc w:val="both"/>
      </w:pPr>
      <w:r>
        <w:t xml:space="preserve">Планируемый размер дефицита бюджета превышает 10 % от общего годового </w:t>
      </w:r>
      <w:proofErr w:type="spellStart"/>
      <w:r>
        <w:t>объема</w:t>
      </w:r>
      <w:proofErr w:type="spellEnd"/>
      <w:r>
        <w:t xml:space="preserve"> доходов без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 безвозмездных поступлений. </w:t>
      </w:r>
    </w:p>
    <w:p w:rsidR="00CA16C7" w:rsidRDefault="00CA16C7" w:rsidP="00CA16C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Установить, что превышение дефицита бюджета Портбайкальского муниципального образования на 2016 год над ограничениями:</w:t>
      </w:r>
    </w:p>
    <w:p w:rsidR="00CA16C7" w:rsidRDefault="00CA16C7" w:rsidP="00CA16C7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установленными пунктами 1 статьи 92.1 Бюджетного кодекса Российской Федерации осуществлено в пределах разницы между полученными и погашенными администрацией Портбайкальского сельского поселения бюджетными кредитами, предусмотренными бюджету Портбайкальского муниципального образования другими бюджетами бюджетной системы Российской Федерации в </w:t>
      </w:r>
      <w:proofErr w:type="spellStart"/>
      <w:r>
        <w:rPr>
          <w:rFonts w:eastAsia="Calibri"/>
          <w:lang w:eastAsia="en-US"/>
        </w:rPr>
        <w:t>объеме</w:t>
      </w:r>
      <w:proofErr w:type="spellEnd"/>
      <w:r>
        <w:rPr>
          <w:rFonts w:eastAsia="Calibri"/>
          <w:lang w:eastAsia="en-US"/>
        </w:rPr>
        <w:t xml:space="preserve"> 794 683,77 рублей. </w:t>
      </w:r>
      <w:proofErr w:type="gramEnd"/>
    </w:p>
    <w:p w:rsidR="00CA16C7" w:rsidRDefault="00CA16C7" w:rsidP="00CA16C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Дефицит бюджета Портбайкальского муниципального образования на 2016 год без </w:t>
      </w:r>
      <w:proofErr w:type="spellStart"/>
      <w:r>
        <w:rPr>
          <w:rFonts w:eastAsia="Calibri"/>
          <w:lang w:eastAsia="en-US"/>
        </w:rPr>
        <w:t>учета</w:t>
      </w:r>
      <w:proofErr w:type="spellEnd"/>
      <w:r>
        <w:rPr>
          <w:rFonts w:eastAsia="Calibri"/>
          <w:lang w:eastAsia="en-US"/>
        </w:rPr>
        <w:t xml:space="preserve"> указанной суммы составляет 0 %.</w:t>
      </w:r>
    </w:p>
    <w:p w:rsidR="00CA16C7" w:rsidRDefault="00CA16C7" w:rsidP="00CA16C7">
      <w:pPr>
        <w:jc w:val="both"/>
      </w:pPr>
      <w:r>
        <w:t xml:space="preserve">3. Установить,  что доходы бюджета Портбайкальского муниципального </w:t>
      </w:r>
      <w:proofErr w:type="gramStart"/>
      <w:r>
        <w:t>образования</w:t>
      </w:r>
      <w:proofErr w:type="gramEnd"/>
      <w:r>
        <w:t xml:space="preserve"> поступающие в 2016 годах формируются за </w:t>
      </w:r>
      <w:proofErr w:type="spellStart"/>
      <w:r>
        <w:t>счет</w:t>
      </w:r>
      <w:proofErr w:type="spellEnd"/>
      <w:r>
        <w:t>:</w:t>
      </w:r>
    </w:p>
    <w:p w:rsidR="00CA16C7" w:rsidRDefault="00CA16C7" w:rsidP="00CA16C7">
      <w:pPr>
        <w:jc w:val="both"/>
      </w:pPr>
      <w:r>
        <w:t xml:space="preserve">   1)  налоговых доходов, в том числе:</w:t>
      </w:r>
    </w:p>
    <w:p w:rsidR="00CA16C7" w:rsidRDefault="00CA16C7" w:rsidP="00CA16C7">
      <w:pPr>
        <w:jc w:val="both"/>
      </w:pPr>
      <w:r>
        <w:t xml:space="preserve">      а) доходов от региональных налогов в соответствии с нормативами, установленными Бюджетным кодексом Российской Федерации;</w:t>
      </w:r>
    </w:p>
    <w:p w:rsidR="00CA16C7" w:rsidRDefault="00CA16C7" w:rsidP="00CA16C7">
      <w:pPr>
        <w:jc w:val="both"/>
      </w:pPr>
      <w:r>
        <w:t xml:space="preserve">      б) доходов от федеральных налогов и сборов, в том числе налогов, предусмотренных специальным налоговыми режимами, в соответствии с нормативами, установленными Бюджетным кодексом Российской Федерации и законом Иркутской области «</w:t>
      </w:r>
      <w:proofErr w:type="gramStart"/>
      <w:r>
        <w:t>Об</w:t>
      </w:r>
      <w:proofErr w:type="gramEnd"/>
      <w:r>
        <w:t xml:space="preserve"> проекте областного бюджета на 2016 год»</w:t>
      </w:r>
    </w:p>
    <w:p w:rsidR="00CA16C7" w:rsidRDefault="00CA16C7" w:rsidP="00CA16C7">
      <w:pPr>
        <w:jc w:val="both"/>
      </w:pPr>
      <w:r>
        <w:t xml:space="preserve">   3) безвозмездных поступлений.</w:t>
      </w:r>
    </w:p>
    <w:p w:rsidR="00CA16C7" w:rsidRDefault="00CA16C7" w:rsidP="00CA16C7">
      <w:pPr>
        <w:jc w:val="both"/>
      </w:pPr>
    </w:p>
    <w:p w:rsidR="00CA16C7" w:rsidRDefault="00CA16C7" w:rsidP="00CA16C7">
      <w:pPr>
        <w:jc w:val="both"/>
      </w:pPr>
      <w:r>
        <w:t>4. Утвердить прогнозируемые  доходы бюджета Портбайкальского муниципального образования на 2016 год  по классификации доходов бюджетов Российской Федерации согласно приложениям 12 к настоящему решению.</w:t>
      </w:r>
    </w:p>
    <w:p w:rsidR="00CA16C7" w:rsidRDefault="00CA16C7" w:rsidP="00CA16C7">
      <w:pPr>
        <w:jc w:val="both"/>
      </w:pPr>
    </w:p>
    <w:p w:rsidR="00CA16C7" w:rsidRDefault="00CA16C7" w:rsidP="00CA16C7">
      <w:pPr>
        <w:jc w:val="both"/>
      </w:pPr>
      <w:r>
        <w:t>5.  Установить перечень главных администраторов доходов бюджета Портбайкальского муниципального образования  согласно приложению  3  к настоящему решению.</w:t>
      </w:r>
    </w:p>
    <w:p w:rsidR="00CA16C7" w:rsidRDefault="00CA16C7" w:rsidP="00CA16C7">
      <w:pPr>
        <w:jc w:val="both"/>
      </w:pPr>
      <w:r>
        <w:t xml:space="preserve">6. Установить перечень главных администраторов, источников финансирования дефицита бюджета Портбайкальского муниципального образования согласно приложению 3 к настоящему решению. </w:t>
      </w:r>
    </w:p>
    <w:p w:rsidR="00CA16C7" w:rsidRDefault="00CA16C7" w:rsidP="00CA16C7">
      <w:pPr>
        <w:jc w:val="both"/>
      </w:pPr>
    </w:p>
    <w:p w:rsidR="00CA16C7" w:rsidRDefault="00CA16C7" w:rsidP="00CA16C7">
      <w:pPr>
        <w:jc w:val="both"/>
      </w:pPr>
      <w:r>
        <w:t xml:space="preserve"> 7. Установить распределение бюджетных ассигнований бюджета Портбайкальского муниципального образования по разделам и подразделам, классификации расходов бюджетов на 2016 год согласно приложениям 4  к настоящему решению.</w:t>
      </w:r>
    </w:p>
    <w:p w:rsidR="00CA16C7" w:rsidRDefault="00CA16C7" w:rsidP="00CA16C7">
      <w:pPr>
        <w:jc w:val="both"/>
      </w:pPr>
    </w:p>
    <w:p w:rsidR="00CA16C7" w:rsidRDefault="00CA16C7" w:rsidP="00CA16C7">
      <w:pPr>
        <w:jc w:val="both"/>
      </w:pPr>
      <w:r>
        <w:t>8. Установить распределение бюджетных ассигнований по целевым статьям (муниципальным программам Портбайкальского муниципального образования), группам и подгруппам видов расходов, разделам, подразделам классификации расходов бюджета Портбайкальского муниципального образования на 2016 согласно приложениям  5  к настоящему решению.</w:t>
      </w:r>
    </w:p>
    <w:p w:rsidR="00CA16C7" w:rsidRDefault="00CA16C7" w:rsidP="00CA16C7">
      <w:pPr>
        <w:jc w:val="both"/>
      </w:pPr>
    </w:p>
    <w:p w:rsidR="00CA16C7" w:rsidRDefault="00CA16C7" w:rsidP="00CA16C7">
      <w:pPr>
        <w:jc w:val="both"/>
      </w:pPr>
      <w:r>
        <w:t>9. Установить распределение бюджетных ассигнований по целевым статьям (муниципальным программам Портбайкальского муниципального образования), группам и подгруппам видов расходов, разделам, подразделам классификации расходов бюджетов в ведомственной структуре расходов бюджета Портбайкальского муниципального образования на 2016 год  согласно приложениям  6  к настоящему решению.</w:t>
      </w:r>
    </w:p>
    <w:p w:rsidR="00CA16C7" w:rsidRDefault="00CA16C7" w:rsidP="00CA16C7">
      <w:pPr>
        <w:jc w:val="both"/>
      </w:pPr>
      <w:r>
        <w:t>10. Установить, что при исполнении бюджета Портбайкальского  муниципального образования на 2016 году  приоритетным направлением расходов является следующее:</w:t>
      </w:r>
    </w:p>
    <w:p w:rsidR="00CA16C7" w:rsidRDefault="00CA16C7" w:rsidP="00CA16C7">
      <w:pPr>
        <w:jc w:val="both"/>
      </w:pPr>
      <w:r>
        <w:t xml:space="preserve">    - заработная плата;</w:t>
      </w:r>
    </w:p>
    <w:p w:rsidR="00CA16C7" w:rsidRDefault="00CA16C7" w:rsidP="00CA16C7">
      <w:pPr>
        <w:jc w:val="both"/>
      </w:pPr>
      <w:r>
        <w:t xml:space="preserve">    - коммунальные услуги;</w:t>
      </w:r>
    </w:p>
    <w:p w:rsidR="00CA16C7" w:rsidRDefault="00CA16C7" w:rsidP="00CA16C7">
      <w:pPr>
        <w:jc w:val="both"/>
      </w:pPr>
      <w:r>
        <w:t xml:space="preserve">    - ремонт автомобильных дорог общего пользования;</w:t>
      </w:r>
    </w:p>
    <w:p w:rsidR="00CA16C7" w:rsidRDefault="00CA16C7" w:rsidP="00CA16C7">
      <w:pPr>
        <w:jc w:val="both"/>
      </w:pPr>
      <w:r>
        <w:t xml:space="preserve">    - уличное освещение.</w:t>
      </w:r>
    </w:p>
    <w:p w:rsidR="00CA16C7" w:rsidRDefault="00CA16C7" w:rsidP="00CA16C7">
      <w:pPr>
        <w:jc w:val="both"/>
      </w:pPr>
      <w:r>
        <w:t>11. Установить межбюджетный трансферт передаваемых из бюджета Портбайкальского муниципального образования в бюджет муниципального образования Слюдянский район на решение вопросов местного значения муниципального характера в соответствии с соглашениями:</w:t>
      </w:r>
    </w:p>
    <w:p w:rsidR="00CA16C7" w:rsidRDefault="00CA16C7" w:rsidP="00CA16C7">
      <w:pPr>
        <w:jc w:val="both"/>
      </w:pPr>
      <w:r>
        <w:t xml:space="preserve">    на  2016 год в сумме 110 962,21 руб., согласно приложениям 7 к настоящему решению.</w:t>
      </w:r>
    </w:p>
    <w:p w:rsidR="00CA16C7" w:rsidRDefault="00CA16C7" w:rsidP="00CA16C7">
      <w:pPr>
        <w:jc w:val="both"/>
      </w:pPr>
      <w:r>
        <w:t>12. Установить источники финансирования дефицита бюджета Портбайкальского муниципального образования на 2016 год согласно приложениям 8 к настоящему решению.</w:t>
      </w:r>
    </w:p>
    <w:p w:rsidR="00CA16C7" w:rsidRDefault="00CA16C7" w:rsidP="00CA16C7">
      <w:pPr>
        <w:jc w:val="both"/>
      </w:pPr>
      <w:r>
        <w:t>13. Установить программу муниципальных внутренних заимствований бюджета Портбайкальского муниципального образования на 2016 год согласно приложениям 9 к настоящему решению.</w:t>
      </w:r>
    </w:p>
    <w:p w:rsidR="00CA16C7" w:rsidRDefault="00CA16C7" w:rsidP="00CA16C7">
      <w:pPr>
        <w:jc w:val="both"/>
      </w:pPr>
      <w:r>
        <w:t>14. Установить КЦСР бюджета Портбайкальского муниципального образования на 2015 год и на плановый период 2016 согласно приложениям 11  к настоящему решению.</w:t>
      </w:r>
    </w:p>
    <w:p w:rsidR="00CA16C7" w:rsidRDefault="00CA16C7" w:rsidP="00CA16C7">
      <w:pPr>
        <w:jc w:val="both"/>
      </w:pPr>
      <w:r>
        <w:t xml:space="preserve">15. Доходы, фактически полученные при исполнении бюджета сверх </w:t>
      </w:r>
      <w:proofErr w:type="spellStart"/>
      <w:proofErr w:type="gramStart"/>
      <w:r>
        <w:t>утвержденных</w:t>
      </w:r>
      <w:proofErr w:type="spellEnd"/>
      <w:proofErr w:type="gramEnd"/>
      <w:r>
        <w:t xml:space="preserve"> пунктом 1 настоящего решения, частично направляются на уменьшение размера дефицита.</w:t>
      </w:r>
    </w:p>
    <w:p w:rsidR="00CA16C7" w:rsidRDefault="00CA16C7" w:rsidP="00CA16C7">
      <w:pPr>
        <w:jc w:val="both"/>
      </w:pPr>
      <w:r>
        <w:t>16.  Установить предельный объем муниципального долга:</w:t>
      </w:r>
    </w:p>
    <w:p w:rsidR="00CA16C7" w:rsidRDefault="00CA16C7" w:rsidP="00CA16C7">
      <w:pPr>
        <w:jc w:val="both"/>
      </w:pPr>
      <w:r>
        <w:t xml:space="preserve">     на 2015 год  в размере 1 134 300 руб.;</w:t>
      </w:r>
    </w:p>
    <w:p w:rsidR="00CA16C7" w:rsidRDefault="00CA16C7" w:rsidP="00CA16C7">
      <w:pPr>
        <w:jc w:val="both"/>
      </w:pPr>
      <w:r>
        <w:t>17. Установить верхний предел муниципального долга:</w:t>
      </w:r>
    </w:p>
    <w:p w:rsidR="00CA16C7" w:rsidRDefault="00CA16C7" w:rsidP="00CA16C7">
      <w:pPr>
        <w:jc w:val="both"/>
      </w:pPr>
      <w:r>
        <w:lastRenderedPageBreak/>
        <w:t xml:space="preserve">      по состоянию  на 01.01.2017 г. в размере 794 683,77  руб.,  в том числе предельный объем обязательств по муниципальным гарантиям 0 руб.;</w:t>
      </w:r>
    </w:p>
    <w:p w:rsidR="00CA16C7" w:rsidRDefault="00CA16C7" w:rsidP="00CA16C7">
      <w:pPr>
        <w:jc w:val="both"/>
      </w:pPr>
      <w:r>
        <w:t>18. Установить предельный объем расходов на обслуживание муниципального долга:</w:t>
      </w:r>
    </w:p>
    <w:p w:rsidR="00CA16C7" w:rsidRDefault="00CA16C7" w:rsidP="00CA16C7">
      <w:pPr>
        <w:jc w:val="both"/>
      </w:pPr>
      <w:r>
        <w:t xml:space="preserve">      на 2016 год  в размере 680 997,57 руб.;</w:t>
      </w:r>
    </w:p>
    <w:p w:rsidR="00CA16C7" w:rsidRDefault="00CA16C7" w:rsidP="00CA16C7">
      <w:pPr>
        <w:jc w:val="both"/>
      </w:pPr>
      <w:r>
        <w:t>20. Установить объем Резервного фонда администрации Портбайкальского муниципального образования на 2016 годов согласно приложениям 10 к настоящему решению.</w:t>
      </w:r>
    </w:p>
    <w:p w:rsidR="00CA16C7" w:rsidRDefault="00CA16C7" w:rsidP="00CA16C7">
      <w:pPr>
        <w:jc w:val="both"/>
      </w:pPr>
      <w:r>
        <w:t xml:space="preserve">      </w:t>
      </w:r>
      <w:proofErr w:type="gramStart"/>
      <w:r>
        <w:t>н</w:t>
      </w:r>
      <w:proofErr w:type="gramEnd"/>
      <w:r>
        <w:t>а 2016 год в размере  500,00 руб.;</w:t>
      </w:r>
    </w:p>
    <w:p w:rsidR="00CA16C7" w:rsidRDefault="00CA16C7" w:rsidP="00CA16C7">
      <w:pPr>
        <w:widowControl w:val="0"/>
        <w:autoSpaceDE w:val="0"/>
        <w:autoSpaceDN w:val="0"/>
        <w:adjustRightInd w:val="0"/>
        <w:jc w:val="both"/>
      </w:pPr>
      <w:r>
        <w:t>21. Утвердить объем бюджетных ассигнований дорожного фонда Портбайкальского городского поселения:</w:t>
      </w:r>
    </w:p>
    <w:p w:rsidR="00CA16C7" w:rsidRDefault="00CA16C7" w:rsidP="00CA16C7">
      <w:pPr>
        <w:widowControl w:val="0"/>
        <w:autoSpaceDE w:val="0"/>
        <w:autoSpaceDN w:val="0"/>
        <w:adjustRightInd w:val="0"/>
        <w:ind w:firstLine="709"/>
        <w:jc w:val="both"/>
      </w:pPr>
      <w:r>
        <w:t>на 2016 год в размере 531 300 рублей;</w:t>
      </w:r>
    </w:p>
    <w:p w:rsidR="00CA16C7" w:rsidRDefault="00CA16C7" w:rsidP="00CA16C7">
      <w:pPr>
        <w:widowControl w:val="0"/>
        <w:autoSpaceDE w:val="0"/>
        <w:autoSpaceDN w:val="0"/>
        <w:adjustRightInd w:val="0"/>
        <w:ind w:firstLine="567"/>
        <w:jc w:val="both"/>
      </w:pPr>
      <w:r>
        <w:t>Установить, что часть бюджетных ассигнований дорожного фонда Портбайкальского городского поселения направляется:</w:t>
      </w:r>
    </w:p>
    <w:p w:rsidR="00CA16C7" w:rsidRDefault="00CA16C7" w:rsidP="00CA16C7">
      <w:pPr>
        <w:widowControl w:val="0"/>
        <w:autoSpaceDE w:val="0"/>
        <w:autoSpaceDN w:val="0"/>
        <w:adjustRightInd w:val="0"/>
        <w:ind w:firstLine="709"/>
        <w:jc w:val="both"/>
      </w:pPr>
      <w:r>
        <w:t>1) на ремонт автомобильных дорог общего пользования местного значения.</w:t>
      </w:r>
    </w:p>
    <w:p w:rsidR="00CA16C7" w:rsidRDefault="00CA16C7" w:rsidP="00CA16C7">
      <w:pPr>
        <w:jc w:val="both"/>
      </w:pPr>
      <w:r>
        <w:t xml:space="preserve">22. Решение вступает в силу после дня его официального опубликования, но не ранее 1 января 2016 года. </w:t>
      </w:r>
    </w:p>
    <w:p w:rsidR="00CA16C7" w:rsidRDefault="00CA16C7" w:rsidP="00CA16C7">
      <w:pPr>
        <w:jc w:val="both"/>
      </w:pPr>
    </w:p>
    <w:p w:rsidR="00CA16C7" w:rsidRDefault="00CA16C7" w:rsidP="00CA16C7">
      <w:pPr>
        <w:jc w:val="both"/>
      </w:pPr>
    </w:p>
    <w:p w:rsidR="00CA16C7" w:rsidRDefault="00CA16C7" w:rsidP="00CA16C7">
      <w:pPr>
        <w:jc w:val="both"/>
      </w:pPr>
    </w:p>
    <w:p w:rsidR="00CA16C7" w:rsidRDefault="00CA16C7" w:rsidP="00CA16C7">
      <w:pPr>
        <w:jc w:val="both"/>
      </w:pPr>
      <w:r>
        <w:t>Глава Портбайкальского</w:t>
      </w:r>
    </w:p>
    <w:p w:rsidR="00CA16C7" w:rsidRDefault="00CA16C7" w:rsidP="00CA16C7">
      <w:pPr>
        <w:jc w:val="both"/>
      </w:pPr>
      <w:r>
        <w:t xml:space="preserve">муниципального образования                                                                              Н.И. Симакова      </w:t>
      </w:r>
    </w:p>
    <w:p w:rsidR="004652B1" w:rsidRDefault="004652B1"/>
    <w:sectPr w:rsidR="0046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18AE"/>
    <w:multiLevelType w:val="hybridMultilevel"/>
    <w:tmpl w:val="038441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F6"/>
    <w:rsid w:val="004652B1"/>
    <w:rsid w:val="00CA16C7"/>
    <w:rsid w:val="00D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964</Words>
  <Characters>5497</Characters>
  <Application>Microsoft Office Word</Application>
  <DocSecurity>0</DocSecurity>
  <Lines>45</Lines>
  <Paragraphs>12</Paragraphs>
  <ScaleCrop>false</ScaleCrop>
  <Company>MICROSOFT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3</cp:revision>
  <dcterms:created xsi:type="dcterms:W3CDTF">2015-12-22T05:52:00Z</dcterms:created>
  <dcterms:modified xsi:type="dcterms:W3CDTF">2015-12-22T06:06:00Z</dcterms:modified>
</cp:coreProperties>
</file>