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99" w:rsidRDefault="00A10160" w:rsidP="00C40F82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A1016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9B2C3C" wp14:editId="08FCBC1D">
            <wp:simplePos x="0" y="0"/>
            <wp:positionH relativeFrom="column">
              <wp:posOffset>2677795</wp:posOffset>
            </wp:positionH>
            <wp:positionV relativeFrom="paragraph">
              <wp:posOffset>376555</wp:posOffset>
            </wp:positionV>
            <wp:extent cx="590550" cy="742315"/>
            <wp:effectExtent l="0" t="0" r="0" b="635"/>
            <wp:wrapTopAndBottom/>
            <wp:docPr id="1" name="Рисунок 1" descr="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F82" w:rsidRPr="00C40F82" w:rsidRDefault="00C40F82" w:rsidP="00C40F82">
      <w:pPr>
        <w:rPr>
          <w:lang w:eastAsia="ru-RU"/>
        </w:rPr>
      </w:pPr>
    </w:p>
    <w:p w:rsidR="00A10160" w:rsidRPr="00A10160" w:rsidRDefault="00A10160" w:rsidP="00A10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6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A10160" w:rsidRPr="00A10160" w:rsidRDefault="00A10160" w:rsidP="00A10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160" w:rsidRPr="00A10160" w:rsidRDefault="00A10160" w:rsidP="00A10160">
      <w:pPr>
        <w:pStyle w:val="1"/>
        <w:jc w:val="center"/>
        <w:rPr>
          <w:b/>
          <w:bCs/>
          <w:sz w:val="28"/>
          <w:szCs w:val="28"/>
        </w:rPr>
      </w:pPr>
      <w:proofErr w:type="gramStart"/>
      <w:r w:rsidRPr="00A10160">
        <w:rPr>
          <w:b/>
          <w:bCs/>
          <w:sz w:val="28"/>
          <w:szCs w:val="28"/>
        </w:rPr>
        <w:t>П</w:t>
      </w:r>
      <w:proofErr w:type="gramEnd"/>
      <w:r w:rsidRPr="00A10160">
        <w:rPr>
          <w:b/>
          <w:bCs/>
          <w:sz w:val="28"/>
          <w:szCs w:val="28"/>
        </w:rPr>
        <w:t xml:space="preserve"> О С Т А Н О В Л Е Н И Е</w:t>
      </w:r>
    </w:p>
    <w:p w:rsidR="00A10160" w:rsidRPr="00A10160" w:rsidRDefault="00A10160" w:rsidP="00A10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16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10160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</w:p>
    <w:p w:rsidR="00A10160" w:rsidRPr="00A10160" w:rsidRDefault="00A10160" w:rsidP="00A1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160" w:rsidRPr="009E39EB" w:rsidRDefault="00A10160" w:rsidP="00A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EB">
        <w:rPr>
          <w:rFonts w:ascii="Times New Roman" w:hAnsi="Times New Roman" w:cs="Times New Roman"/>
          <w:sz w:val="24"/>
          <w:szCs w:val="24"/>
        </w:rPr>
        <w:t xml:space="preserve">от </w:t>
      </w:r>
      <w:r w:rsidR="00B1719F">
        <w:rPr>
          <w:rFonts w:ascii="Times New Roman" w:hAnsi="Times New Roman" w:cs="Times New Roman"/>
          <w:sz w:val="24"/>
          <w:szCs w:val="24"/>
        </w:rPr>
        <w:t>13.05.2015г.</w:t>
      </w:r>
      <w:r w:rsidRPr="009E39EB">
        <w:rPr>
          <w:rFonts w:ascii="Times New Roman" w:hAnsi="Times New Roman" w:cs="Times New Roman"/>
          <w:sz w:val="24"/>
          <w:szCs w:val="24"/>
        </w:rPr>
        <w:t xml:space="preserve"> № </w:t>
      </w:r>
      <w:r w:rsidR="00B1719F">
        <w:rPr>
          <w:rFonts w:ascii="Times New Roman" w:hAnsi="Times New Roman" w:cs="Times New Roman"/>
          <w:sz w:val="24"/>
          <w:szCs w:val="24"/>
        </w:rPr>
        <w:t>651</w:t>
      </w:r>
    </w:p>
    <w:p w:rsidR="00A10160" w:rsidRPr="009E39EB" w:rsidRDefault="00A10160" w:rsidP="00A101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9EB" w:rsidRPr="009E39EB" w:rsidRDefault="009E39EB" w:rsidP="00A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EB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</w:p>
    <w:p w:rsidR="009E39EB" w:rsidRPr="009E39EB" w:rsidRDefault="009E39EB" w:rsidP="00A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EB">
        <w:rPr>
          <w:rFonts w:ascii="Times New Roman" w:hAnsi="Times New Roman" w:cs="Times New Roman"/>
          <w:sz w:val="24"/>
          <w:szCs w:val="24"/>
        </w:rPr>
        <w:t>определения размера арендной платы,</w:t>
      </w:r>
    </w:p>
    <w:p w:rsidR="009E39EB" w:rsidRPr="009E39EB" w:rsidRDefault="009E39EB" w:rsidP="00A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39EB">
        <w:rPr>
          <w:rFonts w:ascii="Times New Roman" w:hAnsi="Times New Roman" w:cs="Times New Roman"/>
          <w:sz w:val="24"/>
          <w:szCs w:val="24"/>
        </w:rPr>
        <w:t xml:space="preserve">условиях и сроках внесения арендной платы </w:t>
      </w:r>
    </w:p>
    <w:p w:rsidR="00A10160" w:rsidRPr="009E39EB" w:rsidRDefault="009E39EB" w:rsidP="00A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EB">
        <w:rPr>
          <w:rFonts w:ascii="Times New Roman" w:hAnsi="Times New Roman" w:cs="Times New Roman"/>
          <w:sz w:val="24"/>
          <w:szCs w:val="24"/>
        </w:rPr>
        <w:t>за земельны</w:t>
      </w:r>
      <w:r w:rsidR="00A10AE9">
        <w:rPr>
          <w:rFonts w:ascii="Times New Roman" w:hAnsi="Times New Roman" w:cs="Times New Roman"/>
          <w:sz w:val="24"/>
          <w:szCs w:val="24"/>
        </w:rPr>
        <w:t>е</w:t>
      </w:r>
      <w:r w:rsidRPr="009E39E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10AE9">
        <w:rPr>
          <w:rFonts w:ascii="Times New Roman" w:hAnsi="Times New Roman" w:cs="Times New Roman"/>
          <w:sz w:val="24"/>
          <w:szCs w:val="24"/>
        </w:rPr>
        <w:t>и</w:t>
      </w:r>
      <w:r w:rsidRPr="009E39EB">
        <w:rPr>
          <w:rFonts w:ascii="Times New Roman" w:hAnsi="Times New Roman" w:cs="Times New Roman"/>
          <w:sz w:val="24"/>
          <w:szCs w:val="24"/>
        </w:rPr>
        <w:t>, находящи</w:t>
      </w:r>
      <w:r w:rsidR="00A10AE9">
        <w:rPr>
          <w:rFonts w:ascii="Times New Roman" w:hAnsi="Times New Roman" w:cs="Times New Roman"/>
          <w:sz w:val="24"/>
          <w:szCs w:val="24"/>
        </w:rPr>
        <w:t>е</w:t>
      </w:r>
      <w:r w:rsidRPr="009E39EB">
        <w:rPr>
          <w:rFonts w:ascii="Times New Roman" w:hAnsi="Times New Roman" w:cs="Times New Roman"/>
          <w:sz w:val="24"/>
          <w:szCs w:val="24"/>
        </w:rPr>
        <w:t>ся</w:t>
      </w:r>
    </w:p>
    <w:p w:rsidR="00A10AE9" w:rsidRDefault="009E39EB" w:rsidP="00A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EB">
        <w:rPr>
          <w:rFonts w:ascii="Times New Roman" w:hAnsi="Times New Roman" w:cs="Times New Roman"/>
          <w:sz w:val="24"/>
          <w:szCs w:val="24"/>
        </w:rPr>
        <w:t xml:space="preserve">в </w:t>
      </w:r>
      <w:r w:rsidR="00A10AE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E39EB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proofErr w:type="gramStart"/>
      <w:r w:rsidRPr="009E39E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E3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9EB" w:rsidRPr="009E39EB" w:rsidRDefault="009E39EB" w:rsidP="00A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EB">
        <w:rPr>
          <w:rFonts w:ascii="Times New Roman" w:hAnsi="Times New Roman" w:cs="Times New Roman"/>
          <w:sz w:val="24"/>
          <w:szCs w:val="24"/>
        </w:rPr>
        <w:t>образования</w:t>
      </w:r>
      <w:r w:rsidR="00A10AE9">
        <w:rPr>
          <w:rFonts w:ascii="Times New Roman" w:hAnsi="Times New Roman" w:cs="Times New Roman"/>
          <w:sz w:val="24"/>
          <w:szCs w:val="24"/>
        </w:rPr>
        <w:t xml:space="preserve"> </w:t>
      </w:r>
      <w:r w:rsidRPr="009E39EB"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9E39EB" w:rsidRPr="00A10160" w:rsidRDefault="009E39EB" w:rsidP="00A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160" w:rsidRDefault="009E39EB" w:rsidP="00A10160">
      <w:pPr>
        <w:pStyle w:val="2"/>
        <w:spacing w:after="0" w:line="240" w:lineRule="auto"/>
        <w:ind w:firstLine="708"/>
        <w:jc w:val="both"/>
      </w:pPr>
      <w:proofErr w:type="gramStart"/>
      <w:r w:rsidRPr="00A10AE9">
        <w:t xml:space="preserve">В целях определения размера арендной платы за земельные участки, находящиеся в муниципальной собственности </w:t>
      </w:r>
      <w:r w:rsidR="00A10AE9">
        <w:t>муниципального образования Слюдянский район</w:t>
      </w:r>
      <w:r w:rsidRPr="00A10AE9">
        <w:t xml:space="preserve">, руководствуясь </w:t>
      </w:r>
      <w:hyperlink r:id="rId7" w:history="1">
        <w:r w:rsidRPr="00A10AE9">
          <w:t>ст</w:t>
        </w:r>
        <w:r w:rsidR="00C40F82">
          <w:t>атьями</w:t>
        </w:r>
        <w:r w:rsidRPr="00A10AE9">
          <w:t xml:space="preserve"> 11</w:t>
        </w:r>
      </w:hyperlink>
      <w:r w:rsidRPr="00A10AE9">
        <w:t xml:space="preserve">, </w:t>
      </w:r>
      <w:r w:rsidR="00A10AE9" w:rsidRPr="00A10AE9">
        <w:t>39.</w:t>
      </w:r>
      <w:r w:rsidR="00A10AE9">
        <w:t xml:space="preserve">7 </w:t>
      </w:r>
      <w:r w:rsidRPr="00A10AE9">
        <w:t xml:space="preserve">Земельного кодекса Российской Федерации, </w:t>
      </w:r>
      <w:hyperlink r:id="rId8" w:history="1">
        <w:r w:rsidRPr="00A10AE9">
          <w:t>постановлением</w:t>
        </w:r>
      </w:hyperlink>
      <w:r w:rsidRPr="00A10AE9">
        <w:t xml:space="preserve"> Правительств</w:t>
      </w:r>
      <w:r w:rsidR="00F72F83">
        <w:t xml:space="preserve">а Российской Федерации от 16 июля </w:t>
      </w:r>
      <w:r w:rsidRPr="00A10AE9">
        <w:t>2009</w:t>
      </w:r>
      <w:r w:rsidR="00F72F83">
        <w:t xml:space="preserve"> года</w:t>
      </w:r>
      <w:r w:rsidRPr="00A10AE9">
        <w:t xml:space="preserve"> </w:t>
      </w:r>
      <w:r w:rsidR="00A10AE9">
        <w:t>№</w:t>
      </w:r>
      <w:r w:rsidRPr="00A10AE9">
        <w:t xml:space="preserve"> 582 </w:t>
      </w:r>
      <w:r w:rsidR="00E74EE1">
        <w:t>«</w:t>
      </w:r>
      <w:r w:rsidRPr="00A10AE9"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</w:t>
      </w:r>
      <w:proofErr w:type="gramEnd"/>
      <w:r w:rsidRPr="00A10AE9">
        <w:t xml:space="preserve"> порядка, условий и сроков внесения арендной платы за земли, находящиеся в собственности Российской Федерации</w:t>
      </w:r>
      <w:r w:rsidR="00E74EE1">
        <w:t>»</w:t>
      </w:r>
      <w:r w:rsidR="00A10160" w:rsidRPr="00A10AE9">
        <w:t>, с</w:t>
      </w:r>
      <w:r w:rsidR="00A10AE9">
        <w:t>т. ст.</w:t>
      </w:r>
      <w:r w:rsidR="00A10160" w:rsidRPr="00A10AE9">
        <w:t xml:space="preserve"> 38, 47 Устава муниципального образования Слюдянский район (новая редакция), зарегистрированного постановлением Губернатора Иркутской области от 30.06.2005г. № 303-П,</w:t>
      </w:r>
    </w:p>
    <w:p w:rsidR="00A10AE9" w:rsidRPr="00A10AE9" w:rsidRDefault="00A10AE9" w:rsidP="00A10160">
      <w:pPr>
        <w:pStyle w:val="2"/>
        <w:spacing w:after="0" w:line="240" w:lineRule="auto"/>
        <w:ind w:firstLine="708"/>
        <w:jc w:val="both"/>
      </w:pPr>
    </w:p>
    <w:p w:rsidR="00A10160" w:rsidRPr="00A10AE9" w:rsidRDefault="00A10160" w:rsidP="00A10AE9">
      <w:pPr>
        <w:pStyle w:val="a3"/>
        <w:rPr>
          <w:u w:val="none"/>
        </w:rPr>
      </w:pPr>
      <w:proofErr w:type="gramStart"/>
      <w:r w:rsidRPr="00A10AE9">
        <w:rPr>
          <w:u w:val="none"/>
        </w:rPr>
        <w:t>П</w:t>
      </w:r>
      <w:proofErr w:type="gramEnd"/>
      <w:r w:rsidR="00A10AE9" w:rsidRPr="00A10AE9">
        <w:rPr>
          <w:u w:val="none"/>
        </w:rPr>
        <w:t xml:space="preserve"> </w:t>
      </w:r>
      <w:r w:rsidRPr="00A10AE9">
        <w:rPr>
          <w:u w:val="none"/>
        </w:rPr>
        <w:t>О</w:t>
      </w:r>
      <w:r w:rsidR="00A10AE9" w:rsidRPr="00A10AE9">
        <w:rPr>
          <w:u w:val="none"/>
        </w:rPr>
        <w:t xml:space="preserve"> </w:t>
      </w:r>
      <w:r w:rsidRPr="00A10AE9">
        <w:rPr>
          <w:u w:val="none"/>
        </w:rPr>
        <w:t>С</w:t>
      </w:r>
      <w:r w:rsidR="00A10AE9" w:rsidRPr="00A10AE9">
        <w:rPr>
          <w:u w:val="none"/>
        </w:rPr>
        <w:t xml:space="preserve"> </w:t>
      </w:r>
      <w:r w:rsidRPr="00A10AE9">
        <w:rPr>
          <w:u w:val="none"/>
        </w:rPr>
        <w:t>Т</w:t>
      </w:r>
      <w:r w:rsidR="00A10AE9" w:rsidRPr="00A10AE9">
        <w:rPr>
          <w:u w:val="none"/>
        </w:rPr>
        <w:t xml:space="preserve"> </w:t>
      </w:r>
      <w:r w:rsidRPr="00A10AE9">
        <w:rPr>
          <w:u w:val="none"/>
        </w:rPr>
        <w:t>А</w:t>
      </w:r>
      <w:r w:rsidR="00A10AE9" w:rsidRPr="00A10AE9">
        <w:rPr>
          <w:u w:val="none"/>
        </w:rPr>
        <w:t xml:space="preserve"> </w:t>
      </w:r>
      <w:r w:rsidRPr="00A10AE9">
        <w:rPr>
          <w:u w:val="none"/>
        </w:rPr>
        <w:t>Н</w:t>
      </w:r>
      <w:r w:rsidR="00A10AE9" w:rsidRPr="00A10AE9">
        <w:rPr>
          <w:u w:val="none"/>
        </w:rPr>
        <w:t xml:space="preserve"> </w:t>
      </w:r>
      <w:r w:rsidRPr="00A10AE9">
        <w:rPr>
          <w:u w:val="none"/>
        </w:rPr>
        <w:t>О</w:t>
      </w:r>
      <w:r w:rsidR="00A10AE9" w:rsidRPr="00A10AE9">
        <w:rPr>
          <w:u w:val="none"/>
        </w:rPr>
        <w:t xml:space="preserve"> </w:t>
      </w:r>
      <w:r w:rsidRPr="00A10AE9">
        <w:rPr>
          <w:u w:val="none"/>
        </w:rPr>
        <w:t>В</w:t>
      </w:r>
      <w:r w:rsidR="00A10AE9" w:rsidRPr="00A10AE9">
        <w:rPr>
          <w:u w:val="none"/>
        </w:rPr>
        <w:t xml:space="preserve"> </w:t>
      </w:r>
      <w:r w:rsidRPr="00A10AE9">
        <w:rPr>
          <w:u w:val="none"/>
        </w:rPr>
        <w:t>Л</w:t>
      </w:r>
      <w:r w:rsidR="00A10AE9" w:rsidRPr="00A10AE9">
        <w:rPr>
          <w:u w:val="none"/>
        </w:rPr>
        <w:t xml:space="preserve"> </w:t>
      </w:r>
      <w:r w:rsidRPr="00A10AE9">
        <w:rPr>
          <w:u w:val="none"/>
        </w:rPr>
        <w:t>Я</w:t>
      </w:r>
      <w:r w:rsidR="00A10AE9" w:rsidRPr="00A10AE9">
        <w:rPr>
          <w:u w:val="none"/>
        </w:rPr>
        <w:t xml:space="preserve"> </w:t>
      </w:r>
      <w:r w:rsidRPr="00A10AE9">
        <w:rPr>
          <w:u w:val="none"/>
        </w:rPr>
        <w:t>Ю:</w:t>
      </w:r>
    </w:p>
    <w:p w:rsidR="00A10AE9" w:rsidRPr="00A10AE9" w:rsidRDefault="00A10AE9" w:rsidP="00A10AE9">
      <w:pPr>
        <w:pStyle w:val="a3"/>
        <w:rPr>
          <w:u w:val="none"/>
        </w:rPr>
      </w:pPr>
    </w:p>
    <w:p w:rsidR="00A10AE9" w:rsidRPr="00382B1A" w:rsidRDefault="00A10AE9" w:rsidP="00382B1A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B1A">
        <w:rPr>
          <w:rFonts w:ascii="Times New Roman" w:hAnsi="Times New Roman" w:cs="Times New Roman"/>
          <w:sz w:val="24"/>
        </w:rPr>
        <w:t xml:space="preserve">Утвердить  </w:t>
      </w:r>
      <w:r w:rsidRPr="00382B1A">
        <w:rPr>
          <w:rFonts w:ascii="Times New Roman" w:hAnsi="Times New Roman" w:cs="Times New Roman"/>
          <w:sz w:val="24"/>
          <w:szCs w:val="24"/>
        </w:rPr>
        <w:t>Положени</w:t>
      </w:r>
      <w:r w:rsidR="00C54799" w:rsidRPr="00382B1A">
        <w:rPr>
          <w:rFonts w:ascii="Times New Roman" w:hAnsi="Times New Roman" w:cs="Times New Roman"/>
          <w:sz w:val="24"/>
          <w:szCs w:val="24"/>
        </w:rPr>
        <w:t>е</w:t>
      </w:r>
      <w:r w:rsidRPr="00382B1A">
        <w:rPr>
          <w:rFonts w:ascii="Times New Roman" w:hAnsi="Times New Roman" w:cs="Times New Roman"/>
          <w:sz w:val="24"/>
          <w:szCs w:val="24"/>
        </w:rPr>
        <w:t xml:space="preserve"> о порядке определения размера арендной платы,</w:t>
      </w:r>
      <w:r w:rsidR="00382B1A">
        <w:rPr>
          <w:rFonts w:ascii="Times New Roman" w:hAnsi="Times New Roman" w:cs="Times New Roman"/>
          <w:sz w:val="24"/>
          <w:szCs w:val="24"/>
        </w:rPr>
        <w:t xml:space="preserve"> </w:t>
      </w:r>
      <w:r w:rsidR="00C54799" w:rsidRPr="00382B1A">
        <w:rPr>
          <w:rFonts w:ascii="Times New Roman" w:hAnsi="Times New Roman" w:cs="Times New Roman"/>
          <w:sz w:val="24"/>
          <w:szCs w:val="24"/>
        </w:rPr>
        <w:t>порядке, у</w:t>
      </w:r>
      <w:r w:rsidRPr="00382B1A">
        <w:rPr>
          <w:rFonts w:ascii="Times New Roman" w:hAnsi="Times New Roman" w:cs="Times New Roman"/>
          <w:sz w:val="24"/>
          <w:szCs w:val="24"/>
        </w:rPr>
        <w:t>словиях и сроках внесения арендной платы за земельные участки, находящиеся в муниципальной собственности муниципального образования Слюдянский район</w:t>
      </w:r>
      <w:r w:rsidR="00A93FFF" w:rsidRPr="00382B1A">
        <w:rPr>
          <w:rFonts w:ascii="Times New Roman" w:hAnsi="Times New Roman" w:cs="Times New Roman"/>
          <w:sz w:val="24"/>
          <w:szCs w:val="24"/>
        </w:rPr>
        <w:t xml:space="preserve"> (</w:t>
      </w:r>
      <w:r w:rsidR="00C54799" w:rsidRPr="00382B1A">
        <w:rPr>
          <w:rFonts w:ascii="Times New Roman" w:hAnsi="Times New Roman" w:cs="Times New Roman"/>
          <w:sz w:val="24"/>
          <w:szCs w:val="24"/>
        </w:rPr>
        <w:t>прилагается</w:t>
      </w:r>
      <w:r w:rsidR="00A93FFF" w:rsidRPr="00382B1A">
        <w:rPr>
          <w:rFonts w:ascii="Times New Roman" w:hAnsi="Times New Roman" w:cs="Times New Roman"/>
          <w:sz w:val="24"/>
          <w:szCs w:val="24"/>
        </w:rPr>
        <w:t>).</w:t>
      </w:r>
    </w:p>
    <w:p w:rsidR="00F72F83" w:rsidRPr="00382B1A" w:rsidRDefault="00F72F83" w:rsidP="00382B1A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382B1A">
        <w:rPr>
          <w:rFonts w:ascii="Times New Roman" w:hAnsi="Times New Roman" w:cs="Times New Roman"/>
          <w:sz w:val="24"/>
        </w:rPr>
        <w:t>Ввести настоящее постановление в действие со дня, следующего за днем его</w:t>
      </w:r>
      <w:r w:rsidR="00382B1A">
        <w:rPr>
          <w:rFonts w:ascii="Times New Roman" w:hAnsi="Times New Roman" w:cs="Times New Roman"/>
          <w:sz w:val="24"/>
        </w:rPr>
        <w:t xml:space="preserve"> </w:t>
      </w:r>
      <w:r w:rsidRPr="00382B1A">
        <w:rPr>
          <w:rFonts w:ascii="Times New Roman" w:hAnsi="Times New Roman" w:cs="Times New Roman"/>
          <w:sz w:val="24"/>
        </w:rPr>
        <w:t>официального опубликования.</w:t>
      </w:r>
    </w:p>
    <w:p w:rsidR="00A10AE9" w:rsidRPr="00A10AE9" w:rsidRDefault="00F72F83" w:rsidP="00A1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10AE9">
        <w:rPr>
          <w:rFonts w:ascii="Times New Roman" w:hAnsi="Times New Roman" w:cs="Times New Roman"/>
          <w:sz w:val="24"/>
        </w:rPr>
        <w:t xml:space="preserve">. </w:t>
      </w:r>
      <w:r w:rsidR="00A10AE9" w:rsidRPr="00A10AE9">
        <w:rPr>
          <w:rFonts w:ascii="Times New Roman" w:hAnsi="Times New Roman" w:cs="Times New Roman"/>
          <w:sz w:val="24"/>
        </w:rPr>
        <w:t>Опубликовать настоящее постановление в приложении к газете «Славное море», а также разместить на официальном сайте администрации муниципального образования Слюдянский район в сети Интернет.</w:t>
      </w:r>
    </w:p>
    <w:p w:rsidR="00A10AE9" w:rsidRDefault="00F72F83" w:rsidP="00A1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10AE9" w:rsidRPr="00A10AE9">
        <w:rPr>
          <w:rFonts w:ascii="Times New Roman" w:hAnsi="Times New Roman" w:cs="Times New Roman"/>
          <w:sz w:val="24"/>
        </w:rPr>
        <w:t xml:space="preserve">. </w:t>
      </w:r>
      <w:proofErr w:type="gramStart"/>
      <w:r w:rsidR="00A10AE9" w:rsidRPr="00A10AE9">
        <w:rPr>
          <w:rFonts w:ascii="Times New Roman" w:hAnsi="Times New Roman" w:cs="Times New Roman"/>
          <w:sz w:val="24"/>
        </w:rPr>
        <w:t>Контроль за</w:t>
      </w:r>
      <w:proofErr w:type="gramEnd"/>
      <w:r w:rsidR="00A10AE9" w:rsidRPr="00A10AE9">
        <w:rPr>
          <w:rFonts w:ascii="Times New Roman" w:hAnsi="Times New Roman" w:cs="Times New Roman"/>
          <w:sz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Слюдянский район», заместителя мэра муниципального образования Слюдянский район </w:t>
      </w:r>
      <w:proofErr w:type="spellStart"/>
      <w:r w:rsidR="00A10AE9" w:rsidRPr="00A10AE9">
        <w:rPr>
          <w:rFonts w:ascii="Times New Roman" w:hAnsi="Times New Roman" w:cs="Times New Roman"/>
          <w:sz w:val="24"/>
        </w:rPr>
        <w:t>Стаценскую</w:t>
      </w:r>
      <w:proofErr w:type="spellEnd"/>
      <w:r w:rsidR="00A10AE9" w:rsidRPr="00A10AE9">
        <w:rPr>
          <w:rFonts w:ascii="Times New Roman" w:hAnsi="Times New Roman" w:cs="Times New Roman"/>
          <w:sz w:val="24"/>
        </w:rPr>
        <w:t xml:space="preserve"> Л.В.</w:t>
      </w:r>
    </w:p>
    <w:p w:rsidR="00A93FFF" w:rsidRDefault="00A93FFF" w:rsidP="00A1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93FFF" w:rsidRDefault="00A93FFF" w:rsidP="00A1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93FFF" w:rsidRDefault="00A93FFF" w:rsidP="00A1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Мэр муниципального образования</w:t>
      </w:r>
    </w:p>
    <w:p w:rsidR="00A93FFF" w:rsidRPr="00A10AE9" w:rsidRDefault="00A93FFF" w:rsidP="00A10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Слюдянский район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32770">
        <w:rPr>
          <w:rFonts w:ascii="Times New Roman" w:hAnsi="Times New Roman" w:cs="Times New Roman"/>
          <w:sz w:val="24"/>
        </w:rPr>
        <w:t xml:space="preserve">А.В. </w:t>
      </w:r>
      <w:proofErr w:type="spellStart"/>
      <w:r w:rsidR="00232770">
        <w:rPr>
          <w:rFonts w:ascii="Times New Roman" w:hAnsi="Times New Roman" w:cs="Times New Roman"/>
          <w:sz w:val="24"/>
        </w:rPr>
        <w:t>Должиков</w:t>
      </w:r>
      <w:proofErr w:type="spellEnd"/>
    </w:p>
    <w:p w:rsidR="00A93FFF" w:rsidRDefault="00C54799" w:rsidP="00A93FFF">
      <w:pPr>
        <w:pStyle w:val="a3"/>
        <w:jc w:val="right"/>
        <w:rPr>
          <w:u w:val="none"/>
        </w:rPr>
      </w:pPr>
      <w:r>
        <w:rPr>
          <w:u w:val="none"/>
        </w:rPr>
        <w:lastRenderedPageBreak/>
        <w:t>УТВЕРЖДЕНО</w:t>
      </w:r>
    </w:p>
    <w:p w:rsidR="00C54799" w:rsidRDefault="00C54799" w:rsidP="00A93FFF">
      <w:pPr>
        <w:pStyle w:val="a3"/>
        <w:jc w:val="right"/>
        <w:rPr>
          <w:u w:val="none"/>
        </w:rPr>
      </w:pPr>
      <w:r>
        <w:rPr>
          <w:u w:val="none"/>
        </w:rPr>
        <w:t>постановлением администрации</w:t>
      </w:r>
    </w:p>
    <w:p w:rsidR="00C54799" w:rsidRDefault="00C54799" w:rsidP="00A93FFF">
      <w:pPr>
        <w:pStyle w:val="a3"/>
        <w:jc w:val="right"/>
        <w:rPr>
          <w:u w:val="none"/>
        </w:rPr>
      </w:pPr>
      <w:r>
        <w:rPr>
          <w:u w:val="none"/>
        </w:rPr>
        <w:t xml:space="preserve">муниципального образования </w:t>
      </w:r>
    </w:p>
    <w:p w:rsidR="00C54799" w:rsidRDefault="00C54799" w:rsidP="00A93FFF">
      <w:pPr>
        <w:pStyle w:val="a3"/>
        <w:jc w:val="right"/>
        <w:rPr>
          <w:u w:val="none"/>
        </w:rPr>
      </w:pPr>
      <w:r>
        <w:rPr>
          <w:u w:val="none"/>
        </w:rPr>
        <w:t>Слюдянский район</w:t>
      </w:r>
    </w:p>
    <w:p w:rsidR="00C54799" w:rsidRPr="00A10AE9" w:rsidRDefault="00C54799" w:rsidP="00A93FFF">
      <w:pPr>
        <w:pStyle w:val="a3"/>
        <w:jc w:val="right"/>
        <w:rPr>
          <w:u w:val="none"/>
        </w:rPr>
      </w:pPr>
      <w:r>
        <w:rPr>
          <w:u w:val="none"/>
        </w:rPr>
        <w:t xml:space="preserve">от </w:t>
      </w:r>
      <w:r w:rsidR="00B1719F">
        <w:rPr>
          <w:u w:val="none"/>
        </w:rPr>
        <w:t>13.05.2015г.</w:t>
      </w:r>
      <w:r>
        <w:rPr>
          <w:u w:val="none"/>
        </w:rPr>
        <w:t xml:space="preserve"> № </w:t>
      </w:r>
      <w:r w:rsidR="00B1719F">
        <w:rPr>
          <w:u w:val="none"/>
        </w:rPr>
        <w:t>651</w:t>
      </w:r>
      <w:bookmarkStart w:id="0" w:name="_GoBack"/>
      <w:bookmarkEnd w:id="0"/>
    </w:p>
    <w:p w:rsidR="00A10160" w:rsidRPr="00A10160" w:rsidRDefault="00A10160" w:rsidP="00A10160">
      <w:pPr>
        <w:pStyle w:val="a3"/>
        <w:jc w:val="both"/>
        <w:rPr>
          <w:u w:val="none"/>
        </w:rPr>
      </w:pPr>
    </w:p>
    <w:p w:rsidR="00A10160" w:rsidRPr="00A10160" w:rsidRDefault="00A10160" w:rsidP="00A10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160" w:rsidRPr="00A10160" w:rsidRDefault="00A10160" w:rsidP="00A10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8F3" w:rsidRDefault="00C54799" w:rsidP="00647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1D5">
        <w:rPr>
          <w:rFonts w:ascii="Times New Roman" w:hAnsi="Times New Roman" w:cs="Times New Roman"/>
          <w:b/>
          <w:sz w:val="24"/>
          <w:szCs w:val="24"/>
        </w:rPr>
        <w:t>П</w:t>
      </w:r>
      <w:r w:rsidR="006478F3">
        <w:rPr>
          <w:rFonts w:ascii="Times New Roman" w:hAnsi="Times New Roman" w:cs="Times New Roman"/>
          <w:b/>
          <w:sz w:val="24"/>
          <w:szCs w:val="24"/>
        </w:rPr>
        <w:t xml:space="preserve">ОЛОЖЕНИЕ О ПОРЯДКЕ ОПРЕДЕЛЕНИЯ РАЗМЕРА АРЕНДНОЙ ПЛАТЫ, ПОРЯДКЕ, УСЛОВИЯХ И СРОКАХ ВНЕСЕНИЯ АРЕНДНОЙ ПЛАТЫ </w:t>
      </w:r>
    </w:p>
    <w:p w:rsidR="006478F3" w:rsidRDefault="006478F3" w:rsidP="00647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ЗЕМЕЛЬНЫЕ УЧАСТКИ, НАХОДЯЩИЕСЯ В МУНИЦИПАЛЬНОЙ СОБСТВЕННОСТИ МУНИЦИПАЛЬНОГО ОБРАЗОВАНИЯ </w:t>
      </w:r>
    </w:p>
    <w:p w:rsidR="006478F3" w:rsidRDefault="006478F3" w:rsidP="00647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B320F1" w:rsidRDefault="00B320F1" w:rsidP="00B320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320F1" w:rsidRPr="006478F3" w:rsidRDefault="00B320F1" w:rsidP="00B320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320F1" w:rsidRPr="006478F3" w:rsidRDefault="00B320F1" w:rsidP="00B32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CD" w:rsidRPr="006478F3" w:rsidRDefault="00B320F1" w:rsidP="00D92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Земельным </w:t>
      </w:r>
      <w:hyperlink r:id="rId9" w:history="1">
        <w:r w:rsidRPr="006478F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478F3">
        <w:rPr>
          <w:rFonts w:ascii="Times New Roman" w:hAnsi="Times New Roman" w:cs="Times New Roman"/>
          <w:sz w:val="24"/>
          <w:szCs w:val="24"/>
        </w:rPr>
        <w:t xml:space="preserve"> Российской Федерации устанавливает порядок определения размера арендной платы, порядок, условия и сроки внесения арендной платы за использование земельных участков, находящихся </w:t>
      </w:r>
      <w:r w:rsidR="00D922CD" w:rsidRPr="006478F3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 Слюдянский район.</w:t>
      </w:r>
    </w:p>
    <w:p w:rsidR="00B320F1" w:rsidRPr="006478F3" w:rsidRDefault="00B320F1" w:rsidP="00D92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2. Арендная плата за использование земельного участка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B320F1" w:rsidRPr="006478F3" w:rsidRDefault="00B320F1" w:rsidP="00B320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20F1" w:rsidRPr="006478F3" w:rsidRDefault="00B320F1" w:rsidP="00B320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II. ПОРЯДОК ОПРЕДЕЛЕНИЯ РАЗМЕРА АРЕНДНОЙ ПЛАТЫ</w:t>
      </w:r>
    </w:p>
    <w:p w:rsidR="00B320F1" w:rsidRPr="006478F3" w:rsidRDefault="00B320F1" w:rsidP="00B32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ЗА ИСПОЛЬЗОВАНИЕ ЗЕМЕЛЬНОГО УЧАСТКА</w:t>
      </w:r>
    </w:p>
    <w:p w:rsidR="00E81AB9" w:rsidRPr="006478F3" w:rsidRDefault="00E81AB9" w:rsidP="00E81A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1AB9" w:rsidRPr="006478F3" w:rsidRDefault="006478F3" w:rsidP="00213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1AB9" w:rsidRPr="006478F3">
        <w:rPr>
          <w:rFonts w:ascii="Times New Roman" w:hAnsi="Times New Roman" w:cs="Times New Roman"/>
          <w:sz w:val="24"/>
          <w:szCs w:val="24"/>
        </w:rPr>
        <w:t xml:space="preserve">. Размер арендной платы при аренде земельных участков, находящихся в </w:t>
      </w:r>
      <w:r w:rsidR="00D922CD" w:rsidRPr="006478F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81AB9" w:rsidRPr="006478F3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D922CD" w:rsidRPr="006478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</w:t>
      </w:r>
      <w:r w:rsidR="00E81AB9" w:rsidRPr="006478F3">
        <w:rPr>
          <w:rFonts w:ascii="Times New Roman" w:hAnsi="Times New Roman" w:cs="Times New Roman"/>
          <w:sz w:val="24"/>
          <w:szCs w:val="24"/>
        </w:rPr>
        <w:t>(далее - земельные участки), в расчете на год (далее - арендная плата) определяется</w:t>
      </w:r>
      <w:r w:rsidR="00D922CD" w:rsidRPr="006478F3">
        <w:rPr>
          <w:rFonts w:ascii="Times New Roman" w:hAnsi="Times New Roman" w:cs="Times New Roman"/>
          <w:sz w:val="24"/>
          <w:szCs w:val="24"/>
        </w:rPr>
        <w:t xml:space="preserve"> </w:t>
      </w:r>
      <w:r w:rsidR="00E81AB9" w:rsidRPr="006478F3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E81AB9" w:rsidRPr="006478F3" w:rsidRDefault="00E81AB9" w:rsidP="00213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а) на основании кадастровой стоимости земельных участков;</w:t>
      </w:r>
    </w:p>
    <w:p w:rsidR="00E81AB9" w:rsidRPr="006478F3" w:rsidRDefault="00E81AB9" w:rsidP="00213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б) по результатам торгов, проводимых в форме аукциона (далее - торги);</w:t>
      </w:r>
    </w:p>
    <w:p w:rsidR="00E81AB9" w:rsidRPr="006478F3" w:rsidRDefault="00D922CD" w:rsidP="00213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в</w:t>
      </w:r>
      <w:r w:rsidR="00E81AB9" w:rsidRPr="006478F3">
        <w:rPr>
          <w:rFonts w:ascii="Times New Roman" w:hAnsi="Times New Roman" w:cs="Times New Roman"/>
          <w:sz w:val="24"/>
          <w:szCs w:val="24"/>
        </w:rPr>
        <w:t>) на основании рыночной стоимости земельных участков, определяемой в соответствии с законодательством Российской Федерации об оценочной деятельности.</w:t>
      </w:r>
    </w:p>
    <w:p w:rsidR="00E81AB9" w:rsidRPr="006478F3" w:rsidRDefault="006478F3" w:rsidP="00213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>
        <w:rPr>
          <w:rFonts w:ascii="Times New Roman" w:hAnsi="Times New Roman" w:cs="Times New Roman"/>
          <w:sz w:val="24"/>
          <w:szCs w:val="24"/>
        </w:rPr>
        <w:t>4</w:t>
      </w:r>
      <w:r w:rsidR="00E81AB9" w:rsidRPr="006478F3">
        <w:rPr>
          <w:rFonts w:ascii="Times New Roman" w:hAnsi="Times New Roman" w:cs="Times New Roman"/>
          <w:sz w:val="24"/>
          <w:szCs w:val="24"/>
        </w:rPr>
        <w:t>. В случае предоставления земельного участка в аренду без проведения торгов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E81AB9" w:rsidRPr="006478F3" w:rsidRDefault="00E81AB9" w:rsidP="00213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"/>
      <w:bookmarkEnd w:id="2"/>
      <w:r w:rsidRPr="006478F3">
        <w:rPr>
          <w:rFonts w:ascii="Times New Roman" w:hAnsi="Times New Roman" w:cs="Times New Roman"/>
          <w:sz w:val="24"/>
          <w:szCs w:val="24"/>
        </w:rPr>
        <w:t>а) 0,6 процента в отношении:</w:t>
      </w:r>
    </w:p>
    <w:p w:rsidR="00382B1A" w:rsidRDefault="00382B1A" w:rsidP="00382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участка, предоставленного гражданину для сенокошения или выпаса сельскохозяйственных животных;</w:t>
      </w:r>
    </w:p>
    <w:p w:rsidR="00E81AB9" w:rsidRPr="006478F3" w:rsidRDefault="00E81AB9" w:rsidP="00213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E81AB9" w:rsidRPr="006478F3" w:rsidRDefault="00382B1A" w:rsidP="00213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>
        <w:rPr>
          <w:rFonts w:ascii="Times New Roman" w:hAnsi="Times New Roman" w:cs="Times New Roman"/>
          <w:sz w:val="24"/>
          <w:szCs w:val="24"/>
        </w:rPr>
        <w:t>б</w:t>
      </w:r>
      <w:r w:rsidR="00E81AB9" w:rsidRPr="006478F3">
        <w:rPr>
          <w:rFonts w:ascii="Times New Roman" w:hAnsi="Times New Roman" w:cs="Times New Roman"/>
          <w:sz w:val="24"/>
          <w:szCs w:val="24"/>
        </w:rPr>
        <w:t>) 2 процентов в отношении:</w:t>
      </w:r>
    </w:p>
    <w:p w:rsidR="00126385" w:rsidRPr="006478F3" w:rsidRDefault="00E81AB9" w:rsidP="00213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 xml:space="preserve"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</w:t>
      </w:r>
      <w:hyperlink w:anchor="Par21" w:history="1">
        <w:r w:rsidRPr="006478F3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382B1A">
          <w:rPr>
            <w:rFonts w:ascii="Times New Roman" w:hAnsi="Times New Roman" w:cs="Times New Roman"/>
            <w:sz w:val="24"/>
            <w:szCs w:val="24"/>
          </w:rPr>
          <w:t>е «</w:t>
        </w:r>
        <w:r w:rsidRPr="006478F3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="00382B1A">
        <w:rPr>
          <w:rFonts w:ascii="Times New Roman" w:hAnsi="Times New Roman" w:cs="Times New Roman"/>
          <w:sz w:val="24"/>
          <w:szCs w:val="24"/>
        </w:rPr>
        <w:t>»</w:t>
      </w:r>
      <w:r w:rsidRPr="006478F3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126385" w:rsidRPr="006478F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="00126385" w:rsidRPr="006478F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6478F3" w:rsidRPr="006478F3">
        <w:rPr>
          <w:rFonts w:ascii="Times New Roman" w:hAnsi="Times New Roman" w:cs="Times New Roman"/>
          <w:sz w:val="24"/>
          <w:szCs w:val="24"/>
        </w:rPr>
        <w:t>6</w:t>
      </w:r>
      <w:r w:rsidR="00126385" w:rsidRPr="006478F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81AB9" w:rsidRDefault="006478F3" w:rsidP="00213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5</w:t>
      </w:r>
      <w:r w:rsidR="00E81AB9" w:rsidRPr="006478F3">
        <w:rPr>
          <w:rFonts w:ascii="Times New Roman" w:hAnsi="Times New Roman" w:cs="Times New Roman"/>
          <w:sz w:val="24"/>
          <w:szCs w:val="24"/>
        </w:rPr>
        <w:t>.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определяется по результатам этих торгов.</w:t>
      </w:r>
    </w:p>
    <w:p w:rsidR="003D2330" w:rsidRPr="006478F3" w:rsidRDefault="003D2330" w:rsidP="00213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начальный </w:t>
      </w:r>
      <w:r w:rsidRPr="006478F3">
        <w:rPr>
          <w:rFonts w:ascii="Times New Roman" w:hAnsi="Times New Roman" w:cs="Times New Roman"/>
          <w:sz w:val="24"/>
          <w:szCs w:val="24"/>
        </w:rPr>
        <w:t>ежегодный размер арендной платы за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независимыми оценщиками</w:t>
      </w:r>
      <w:r w:rsidRPr="006478F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об оценочной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AB9" w:rsidRPr="00382B1A" w:rsidRDefault="006478F3" w:rsidP="002139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5"/>
      <w:bookmarkEnd w:id="4"/>
      <w:r w:rsidRPr="00382B1A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81AB9" w:rsidRPr="00382B1A">
        <w:rPr>
          <w:rFonts w:ascii="Times New Roman" w:hAnsi="Times New Roman" w:cs="Times New Roman"/>
          <w:sz w:val="24"/>
          <w:szCs w:val="24"/>
        </w:rPr>
        <w:t>. Арендная плата рассчитывается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в отношении земельных участков, которые предоставлены без проведения торгов для размещения:</w:t>
      </w:r>
    </w:p>
    <w:p w:rsidR="00E81AB9" w:rsidRPr="00382B1A" w:rsidRDefault="00E81AB9" w:rsidP="00E81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1A">
        <w:rPr>
          <w:rFonts w:ascii="Times New Roman" w:hAnsi="Times New Roman" w:cs="Times New Roman"/>
          <w:sz w:val="24"/>
          <w:szCs w:val="24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E81AB9" w:rsidRPr="00D65768" w:rsidRDefault="00E81AB9" w:rsidP="00E81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768">
        <w:rPr>
          <w:rFonts w:ascii="Times New Roman" w:hAnsi="Times New Roman" w:cs="Times New Roman"/>
          <w:sz w:val="24"/>
          <w:szCs w:val="24"/>
        </w:rPr>
        <w:t>линий электропередачи, линий связи, в том числе линейно-кабельных сооружений;</w:t>
      </w:r>
    </w:p>
    <w:p w:rsidR="00E81AB9" w:rsidRPr="006478F3" w:rsidRDefault="00E81AB9" w:rsidP="00E81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E81AB9" w:rsidRPr="006478F3" w:rsidRDefault="00E81AB9" w:rsidP="00E81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объектов, непосредственно используемых для утилизации (захоронения) твердых бытовых отходов;</w:t>
      </w:r>
    </w:p>
    <w:p w:rsidR="00E81AB9" w:rsidRPr="006478F3" w:rsidRDefault="00E81AB9" w:rsidP="00E81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сети связи и объектов инженерной инфраструктуры, обеспечивающих эфирную наземную трансляцию общероссийских обязательных общедосту</w:t>
      </w:r>
      <w:r w:rsidR="00415655">
        <w:rPr>
          <w:rFonts w:ascii="Times New Roman" w:hAnsi="Times New Roman" w:cs="Times New Roman"/>
          <w:sz w:val="24"/>
          <w:szCs w:val="24"/>
        </w:rPr>
        <w:t>пных телеканалов и радиоканалов.</w:t>
      </w:r>
    </w:p>
    <w:p w:rsidR="00E81AB9" w:rsidRPr="006478F3" w:rsidRDefault="006478F3" w:rsidP="00E81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6"/>
      <w:bookmarkEnd w:id="5"/>
      <w:r>
        <w:rPr>
          <w:rFonts w:ascii="Times New Roman" w:hAnsi="Times New Roman" w:cs="Times New Roman"/>
          <w:sz w:val="24"/>
          <w:szCs w:val="24"/>
        </w:rPr>
        <w:t>7</w:t>
      </w:r>
      <w:r w:rsidR="00E81AB9" w:rsidRPr="006478F3">
        <w:rPr>
          <w:rFonts w:ascii="Times New Roman" w:hAnsi="Times New Roman" w:cs="Times New Roman"/>
          <w:sz w:val="24"/>
          <w:szCs w:val="24"/>
        </w:rPr>
        <w:t xml:space="preserve">. Арендная плата за земельный участок, на котором расположены здания, сооружения, объекты незавершенного строительства, в случаях, не указанных в </w:t>
      </w:r>
      <w:hyperlink w:anchor="Par19" w:history="1">
        <w:r w:rsidR="00E81AB9" w:rsidRPr="00382B1A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="00512BDE" w:rsidRPr="00382B1A">
        <w:rPr>
          <w:rFonts w:ascii="Times New Roman" w:hAnsi="Times New Roman" w:cs="Times New Roman"/>
          <w:sz w:val="24"/>
          <w:szCs w:val="24"/>
        </w:rPr>
        <w:t>4</w:t>
      </w:r>
      <w:r w:rsidR="00E81AB9" w:rsidRPr="00382B1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5" w:history="1">
        <w:r w:rsidR="00512BDE" w:rsidRPr="00382B1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E81AB9" w:rsidRPr="00382B1A">
        <w:rPr>
          <w:rFonts w:ascii="Times New Roman" w:hAnsi="Times New Roman" w:cs="Times New Roman"/>
          <w:sz w:val="24"/>
          <w:szCs w:val="24"/>
        </w:rPr>
        <w:t xml:space="preserve"> нас</w:t>
      </w:r>
      <w:r w:rsidR="00E81AB9" w:rsidRPr="006478F3">
        <w:rPr>
          <w:rFonts w:ascii="Times New Roman" w:hAnsi="Times New Roman" w:cs="Times New Roman"/>
          <w:sz w:val="24"/>
          <w:szCs w:val="24"/>
        </w:rPr>
        <w:t>тоящ</w:t>
      </w:r>
      <w:r w:rsidR="00126385" w:rsidRPr="006478F3">
        <w:rPr>
          <w:rFonts w:ascii="Times New Roman" w:hAnsi="Times New Roman" w:cs="Times New Roman"/>
          <w:sz w:val="24"/>
          <w:szCs w:val="24"/>
        </w:rPr>
        <w:t>его</w:t>
      </w:r>
      <w:r w:rsidR="00E81AB9" w:rsidRPr="006478F3">
        <w:rPr>
          <w:rFonts w:ascii="Times New Roman" w:hAnsi="Times New Roman" w:cs="Times New Roman"/>
          <w:sz w:val="24"/>
          <w:szCs w:val="24"/>
        </w:rPr>
        <w:t xml:space="preserve"> П</w:t>
      </w:r>
      <w:r w:rsidR="00126385" w:rsidRPr="006478F3">
        <w:rPr>
          <w:rFonts w:ascii="Times New Roman" w:hAnsi="Times New Roman" w:cs="Times New Roman"/>
          <w:sz w:val="24"/>
          <w:szCs w:val="24"/>
        </w:rPr>
        <w:t>оложения</w:t>
      </w:r>
      <w:r w:rsidR="00E81AB9" w:rsidRPr="006478F3">
        <w:rPr>
          <w:rFonts w:ascii="Times New Roman" w:hAnsi="Times New Roman" w:cs="Times New Roman"/>
          <w:sz w:val="24"/>
          <w:szCs w:val="24"/>
        </w:rPr>
        <w:t>, рассчитывается на основании рыночной стоимости земельного участка, определяемой в соответствии с законодательством Российской Федерации об оценочной деятельности.</w:t>
      </w:r>
    </w:p>
    <w:p w:rsidR="00E81AB9" w:rsidRPr="006478F3" w:rsidRDefault="00E81AB9" w:rsidP="00E81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 xml:space="preserve">В этих случаях арендная плата рассчитывается как произведение рыночной стоимости земельного участка и выраженной в </w:t>
      </w:r>
      <w:r w:rsidRPr="00382B1A">
        <w:rPr>
          <w:rFonts w:ascii="Times New Roman" w:hAnsi="Times New Roman" w:cs="Times New Roman"/>
          <w:sz w:val="24"/>
          <w:szCs w:val="24"/>
        </w:rPr>
        <w:t xml:space="preserve">процентах </w:t>
      </w:r>
      <w:hyperlink r:id="rId11" w:history="1">
        <w:r w:rsidRPr="00382B1A">
          <w:rPr>
            <w:rFonts w:ascii="Times New Roman" w:hAnsi="Times New Roman" w:cs="Times New Roman"/>
            <w:sz w:val="24"/>
            <w:szCs w:val="24"/>
          </w:rPr>
          <w:t>ставки</w:t>
        </w:r>
      </w:hyperlink>
      <w:r w:rsidRPr="00382B1A">
        <w:rPr>
          <w:rFonts w:ascii="Times New Roman" w:hAnsi="Times New Roman" w:cs="Times New Roman"/>
          <w:sz w:val="24"/>
          <w:szCs w:val="24"/>
        </w:rPr>
        <w:t xml:space="preserve"> рефинансирования </w:t>
      </w:r>
      <w:r w:rsidRPr="006478F3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Федерации, действующей на начало календарного года, в котором принято решение о предоставлении земельного участка, по следующей формуле:</w:t>
      </w:r>
    </w:p>
    <w:p w:rsidR="00E81AB9" w:rsidRPr="006478F3" w:rsidRDefault="00E81AB9" w:rsidP="00E81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AB9" w:rsidRPr="006478F3" w:rsidRDefault="00E81AB9" w:rsidP="00E81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 xml:space="preserve">А = С x </w:t>
      </w:r>
      <w:proofErr w:type="gramStart"/>
      <w:r w:rsidRPr="006478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78F3">
        <w:rPr>
          <w:rFonts w:ascii="Times New Roman" w:hAnsi="Times New Roman" w:cs="Times New Roman"/>
          <w:sz w:val="24"/>
          <w:szCs w:val="24"/>
        </w:rPr>
        <w:t>,</w:t>
      </w:r>
    </w:p>
    <w:p w:rsidR="00E81AB9" w:rsidRPr="006478F3" w:rsidRDefault="00E81AB9" w:rsidP="00E81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AB9" w:rsidRPr="006478F3" w:rsidRDefault="00E81AB9" w:rsidP="00E81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где:</w:t>
      </w:r>
    </w:p>
    <w:p w:rsidR="00E81AB9" w:rsidRPr="006478F3" w:rsidRDefault="00E81AB9" w:rsidP="00E81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А - арендная плата;</w:t>
      </w:r>
    </w:p>
    <w:p w:rsidR="00E81AB9" w:rsidRPr="006478F3" w:rsidRDefault="00E81AB9" w:rsidP="00E81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8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78F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478F3">
        <w:rPr>
          <w:rFonts w:ascii="Times New Roman" w:hAnsi="Times New Roman" w:cs="Times New Roman"/>
          <w:sz w:val="24"/>
          <w:szCs w:val="24"/>
        </w:rPr>
        <w:t>рыночная</w:t>
      </w:r>
      <w:proofErr w:type="gramEnd"/>
      <w:r w:rsidRPr="006478F3">
        <w:rPr>
          <w:rFonts w:ascii="Times New Roman" w:hAnsi="Times New Roman" w:cs="Times New Roman"/>
          <w:sz w:val="24"/>
          <w:szCs w:val="24"/>
        </w:rPr>
        <w:t xml:space="preserve">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E81AB9" w:rsidRPr="006478F3" w:rsidRDefault="00E81AB9" w:rsidP="00E81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8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78F3">
        <w:rPr>
          <w:rFonts w:ascii="Times New Roman" w:hAnsi="Times New Roman" w:cs="Times New Roman"/>
          <w:sz w:val="24"/>
          <w:szCs w:val="24"/>
        </w:rPr>
        <w:t xml:space="preserve"> - </w:t>
      </w:r>
      <w:r w:rsidRPr="00382B1A">
        <w:rPr>
          <w:rFonts w:ascii="Times New Roman" w:hAnsi="Times New Roman" w:cs="Times New Roman"/>
          <w:sz w:val="24"/>
          <w:szCs w:val="24"/>
        </w:rPr>
        <w:t xml:space="preserve">действующая </w:t>
      </w:r>
      <w:hyperlink r:id="rId12" w:history="1">
        <w:r w:rsidRPr="00382B1A">
          <w:rPr>
            <w:rFonts w:ascii="Times New Roman" w:hAnsi="Times New Roman" w:cs="Times New Roman"/>
            <w:sz w:val="24"/>
            <w:szCs w:val="24"/>
          </w:rPr>
          <w:t>ставка</w:t>
        </w:r>
      </w:hyperlink>
      <w:r w:rsidRPr="00382B1A">
        <w:rPr>
          <w:rFonts w:ascii="Times New Roman" w:hAnsi="Times New Roman" w:cs="Times New Roman"/>
          <w:sz w:val="24"/>
          <w:szCs w:val="24"/>
        </w:rPr>
        <w:t xml:space="preserve"> рефинансирования </w:t>
      </w:r>
      <w:r w:rsidRPr="006478F3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Федерации.</w:t>
      </w:r>
    </w:p>
    <w:p w:rsidR="00126385" w:rsidRPr="006478F3" w:rsidRDefault="00126385" w:rsidP="00E81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8"/>
      <w:bookmarkEnd w:id="6"/>
    </w:p>
    <w:p w:rsidR="00126385" w:rsidRPr="006478F3" w:rsidRDefault="00512BDE" w:rsidP="00126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26385" w:rsidRPr="006478F3">
        <w:rPr>
          <w:rFonts w:ascii="Times New Roman" w:hAnsi="Times New Roman" w:cs="Times New Roman"/>
          <w:sz w:val="24"/>
          <w:szCs w:val="24"/>
        </w:rPr>
        <w:t>.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p w:rsidR="00126385" w:rsidRPr="006478F3" w:rsidRDefault="00126385" w:rsidP="00126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8F3">
        <w:rPr>
          <w:rFonts w:ascii="Times New Roman" w:hAnsi="Times New Roman" w:cs="Times New Roman"/>
          <w:sz w:val="24"/>
          <w:szCs w:val="24"/>
        </w:rPr>
        <w:t>В случае заключения договора аренды земельного участка после первого дня квартала,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</w:t>
      </w:r>
      <w:proofErr w:type="gramEnd"/>
      <w:r w:rsidRPr="006478F3">
        <w:rPr>
          <w:rFonts w:ascii="Times New Roman" w:hAnsi="Times New Roman" w:cs="Times New Roman"/>
          <w:sz w:val="24"/>
          <w:szCs w:val="24"/>
        </w:rPr>
        <w:t xml:space="preserve"> момента заключения или до момента прекращения договора аренды земельного участка.</w:t>
      </w:r>
    </w:p>
    <w:p w:rsidR="00126385" w:rsidRPr="00382B1A" w:rsidRDefault="00512BDE" w:rsidP="00126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26385" w:rsidRPr="006478F3">
        <w:rPr>
          <w:rFonts w:ascii="Times New Roman" w:hAnsi="Times New Roman" w:cs="Times New Roman"/>
          <w:sz w:val="24"/>
          <w:szCs w:val="24"/>
        </w:rPr>
        <w:t xml:space="preserve">. </w:t>
      </w:r>
      <w:r w:rsidR="00126385" w:rsidRPr="00382B1A">
        <w:rPr>
          <w:rFonts w:ascii="Times New Roman" w:hAnsi="Times New Roman" w:cs="Times New Roman"/>
          <w:sz w:val="24"/>
          <w:szCs w:val="24"/>
        </w:rPr>
        <w:t xml:space="preserve">При заключении договора аренды земельного участка в </w:t>
      </w:r>
      <w:r w:rsidR="00D65768" w:rsidRPr="00382B1A">
        <w:rPr>
          <w:rFonts w:ascii="Times New Roman" w:hAnsi="Times New Roman" w:cs="Times New Roman"/>
          <w:sz w:val="24"/>
          <w:szCs w:val="24"/>
        </w:rPr>
        <w:t xml:space="preserve">таком </w:t>
      </w:r>
      <w:r w:rsidR="00126385" w:rsidRPr="00382B1A">
        <w:rPr>
          <w:rFonts w:ascii="Times New Roman" w:hAnsi="Times New Roman" w:cs="Times New Roman"/>
          <w:sz w:val="24"/>
          <w:szCs w:val="24"/>
        </w:rPr>
        <w:t>договоре предусматривают</w:t>
      </w:r>
      <w:r w:rsidR="00F72F83" w:rsidRPr="00382B1A">
        <w:rPr>
          <w:rFonts w:ascii="Times New Roman" w:hAnsi="Times New Roman" w:cs="Times New Roman"/>
          <w:sz w:val="24"/>
          <w:szCs w:val="24"/>
        </w:rPr>
        <w:t>ся</w:t>
      </w:r>
      <w:r w:rsidR="00126385" w:rsidRPr="00382B1A">
        <w:rPr>
          <w:rFonts w:ascii="Times New Roman" w:hAnsi="Times New Roman" w:cs="Times New Roman"/>
          <w:sz w:val="24"/>
          <w:szCs w:val="24"/>
        </w:rPr>
        <w:t xml:space="preserve"> случаи и периодичность изменения арендной платы за использование земельного участка.</w:t>
      </w:r>
    </w:p>
    <w:p w:rsidR="005E78BD" w:rsidRPr="006478F3" w:rsidRDefault="005E78BD" w:rsidP="005E7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8F3">
        <w:rPr>
          <w:rFonts w:ascii="Times New Roman" w:hAnsi="Times New Roman" w:cs="Times New Roman"/>
          <w:sz w:val="24"/>
          <w:szCs w:val="24"/>
        </w:rPr>
        <w:t xml:space="preserve">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 </w:t>
      </w:r>
      <w:proofErr w:type="gramEnd"/>
    </w:p>
    <w:p w:rsidR="005E78BD" w:rsidRPr="006478F3" w:rsidRDefault="005E78BD" w:rsidP="005E7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lastRenderedPageBreak/>
        <w:t>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изменение арендной платы на уровень инфляции в году, в котором был произведен перерасчет, не проводится.</w:t>
      </w:r>
    </w:p>
    <w:p w:rsidR="00E81AB9" w:rsidRPr="006478F3" w:rsidRDefault="00E81AB9" w:rsidP="00E81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10. При заключении договора аренды земельного участка, в соответствии с которым арендная плата рассчитана на основании рыночно</w:t>
      </w:r>
      <w:r w:rsidR="005E78BD" w:rsidRPr="006478F3">
        <w:rPr>
          <w:rFonts w:ascii="Times New Roman" w:hAnsi="Times New Roman" w:cs="Times New Roman"/>
          <w:sz w:val="24"/>
          <w:szCs w:val="24"/>
        </w:rPr>
        <w:t>й стоимости земельного участка, арендная плата за использование этого земельного участка изменяется в одностороннем пор</w:t>
      </w:r>
      <w:r w:rsidR="00D65768">
        <w:rPr>
          <w:rFonts w:ascii="Times New Roman" w:hAnsi="Times New Roman" w:cs="Times New Roman"/>
          <w:sz w:val="24"/>
          <w:szCs w:val="24"/>
        </w:rPr>
        <w:t>ядке по требованию арендодателя,</w:t>
      </w:r>
      <w:r w:rsidR="005E78BD" w:rsidRPr="006478F3">
        <w:rPr>
          <w:rFonts w:ascii="Times New Roman" w:hAnsi="Times New Roman" w:cs="Times New Roman"/>
          <w:sz w:val="24"/>
          <w:szCs w:val="24"/>
        </w:rPr>
        <w:t xml:space="preserve"> </w:t>
      </w:r>
      <w:r w:rsidRPr="006478F3">
        <w:rPr>
          <w:rFonts w:ascii="Times New Roman" w:hAnsi="Times New Roman" w:cs="Times New Roman"/>
          <w:sz w:val="24"/>
          <w:szCs w:val="24"/>
        </w:rPr>
        <w:t>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E81AB9" w:rsidRPr="00382B1A" w:rsidRDefault="00E81AB9" w:rsidP="00E81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1A">
        <w:rPr>
          <w:rFonts w:ascii="Times New Roman" w:hAnsi="Times New Roman" w:cs="Times New Roman"/>
          <w:sz w:val="24"/>
          <w:szCs w:val="24"/>
        </w:rPr>
        <w:t xml:space="preserve">В случае изменения рыночной стоимости земельного участка размер уровня инфляции, указанный в </w:t>
      </w:r>
      <w:hyperlink w:anchor="Par78" w:history="1">
        <w:r w:rsidRPr="00382B1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12BDE" w:rsidRPr="00382B1A">
        <w:rPr>
          <w:rFonts w:ascii="Times New Roman" w:hAnsi="Times New Roman" w:cs="Times New Roman"/>
          <w:sz w:val="24"/>
          <w:szCs w:val="24"/>
        </w:rPr>
        <w:t>9</w:t>
      </w:r>
      <w:r w:rsidRPr="00382B1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512BDE" w:rsidRPr="00382B1A">
        <w:rPr>
          <w:rFonts w:ascii="Times New Roman" w:hAnsi="Times New Roman" w:cs="Times New Roman"/>
          <w:sz w:val="24"/>
          <w:szCs w:val="24"/>
        </w:rPr>
        <w:t>его Положения</w:t>
      </w:r>
      <w:r w:rsidRPr="00382B1A">
        <w:rPr>
          <w:rFonts w:ascii="Times New Roman" w:hAnsi="Times New Roman" w:cs="Times New Roman"/>
          <w:sz w:val="24"/>
          <w:szCs w:val="24"/>
        </w:rPr>
        <w:t>, не применяется.</w:t>
      </w:r>
    </w:p>
    <w:p w:rsidR="005E78BD" w:rsidRPr="006478F3" w:rsidRDefault="005E78BD" w:rsidP="00E81A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1AB9" w:rsidRPr="006478F3" w:rsidRDefault="00E81AB9" w:rsidP="00E81A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III. ПОРЯДОК, УСЛОВИЯ И СРОКИ ВНЕСЕНИЯ АРЕНДНОЙ ПЛАТЫ</w:t>
      </w:r>
    </w:p>
    <w:p w:rsidR="00E81AB9" w:rsidRPr="006478F3" w:rsidRDefault="00E81AB9" w:rsidP="00E81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ЗА ИСПОЛЬЗОВАНИЕ ЗЕМЕЛЬНЫХ УЧАСТКОВ</w:t>
      </w:r>
    </w:p>
    <w:p w:rsidR="00E81AB9" w:rsidRPr="006478F3" w:rsidRDefault="00E81AB9" w:rsidP="00E81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AB9" w:rsidRPr="006478F3" w:rsidRDefault="00E81AB9" w:rsidP="00E8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1</w:t>
      </w:r>
      <w:r w:rsidR="00512BDE">
        <w:rPr>
          <w:rFonts w:ascii="Times New Roman" w:hAnsi="Times New Roman" w:cs="Times New Roman"/>
          <w:sz w:val="24"/>
          <w:szCs w:val="24"/>
        </w:rPr>
        <w:t>1</w:t>
      </w:r>
      <w:r w:rsidRPr="006478F3">
        <w:rPr>
          <w:rFonts w:ascii="Times New Roman" w:hAnsi="Times New Roman" w:cs="Times New Roman"/>
          <w:sz w:val="24"/>
          <w:szCs w:val="24"/>
        </w:rPr>
        <w:t>. Внесение арендной платы за использование земельных участков осуществляется ежеквартально не позднее 10 числа второго месяца каждого квартала.</w:t>
      </w:r>
    </w:p>
    <w:p w:rsidR="00E81AB9" w:rsidRPr="006478F3" w:rsidRDefault="00E81AB9" w:rsidP="00E8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квартала.</w:t>
      </w:r>
    </w:p>
    <w:p w:rsidR="00E81AB9" w:rsidRPr="006478F3" w:rsidRDefault="00E81AB9" w:rsidP="00E8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478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78F3">
        <w:rPr>
          <w:rFonts w:ascii="Times New Roman" w:hAnsi="Times New Roman" w:cs="Times New Roman"/>
          <w:sz w:val="24"/>
          <w:szCs w:val="24"/>
        </w:rPr>
        <w:t xml:space="preserve">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E81AB9" w:rsidRPr="006478F3" w:rsidRDefault="00E81AB9" w:rsidP="00E8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8F3">
        <w:rPr>
          <w:rFonts w:ascii="Times New Roman" w:hAnsi="Times New Roman" w:cs="Times New Roman"/>
          <w:sz w:val="24"/>
          <w:szCs w:val="24"/>
        </w:rPr>
        <w:t>1</w:t>
      </w:r>
      <w:r w:rsidR="00512BDE">
        <w:rPr>
          <w:rFonts w:ascii="Times New Roman" w:hAnsi="Times New Roman" w:cs="Times New Roman"/>
          <w:sz w:val="24"/>
          <w:szCs w:val="24"/>
        </w:rPr>
        <w:t>2</w:t>
      </w:r>
      <w:r w:rsidRPr="006478F3">
        <w:rPr>
          <w:rFonts w:ascii="Times New Roman" w:hAnsi="Times New Roman" w:cs="Times New Roman"/>
          <w:sz w:val="24"/>
          <w:szCs w:val="24"/>
        </w:rPr>
        <w:t>. В случае продажи права на заключение договора аренды земельного участка на торгах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участка.</w:t>
      </w:r>
    </w:p>
    <w:p w:rsidR="00E81AB9" w:rsidRPr="00382B1A" w:rsidRDefault="00E81AB9" w:rsidP="00E8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B1A">
        <w:rPr>
          <w:rFonts w:ascii="Times New Roman" w:hAnsi="Times New Roman" w:cs="Times New Roman"/>
          <w:sz w:val="24"/>
          <w:szCs w:val="24"/>
        </w:rPr>
        <w:t>1</w:t>
      </w:r>
      <w:r w:rsidR="00512BDE" w:rsidRPr="00382B1A">
        <w:rPr>
          <w:rFonts w:ascii="Times New Roman" w:hAnsi="Times New Roman" w:cs="Times New Roman"/>
          <w:sz w:val="24"/>
          <w:szCs w:val="24"/>
        </w:rPr>
        <w:t>3</w:t>
      </w:r>
      <w:r w:rsidRPr="00382B1A">
        <w:rPr>
          <w:rFonts w:ascii="Times New Roman" w:hAnsi="Times New Roman" w:cs="Times New Roman"/>
          <w:sz w:val="24"/>
          <w:szCs w:val="24"/>
        </w:rPr>
        <w:t xml:space="preserve">. Арендная плата за использование земельных участков вносится путем перечисления денежных средств на распределительный счет Управления федерального казначейства по Иркутской области, открытый на балансовом счете 40101 </w:t>
      </w:r>
      <w:r w:rsidR="00382B1A">
        <w:rPr>
          <w:rFonts w:ascii="Times New Roman" w:hAnsi="Times New Roman" w:cs="Times New Roman"/>
          <w:sz w:val="24"/>
          <w:szCs w:val="24"/>
        </w:rPr>
        <w:t>«</w:t>
      </w:r>
      <w:r w:rsidRPr="00382B1A">
        <w:rPr>
          <w:rFonts w:ascii="Times New Roman" w:hAnsi="Times New Roman" w:cs="Times New Roman"/>
          <w:sz w:val="24"/>
          <w:szCs w:val="24"/>
        </w:rPr>
        <w:t xml:space="preserve">Доходы, распределяемые </w:t>
      </w:r>
      <w:r w:rsidR="00382B1A" w:rsidRPr="00382B1A">
        <w:rPr>
          <w:rFonts w:ascii="Times New Roman" w:hAnsi="Times New Roman" w:cs="Times New Roman"/>
          <w:sz w:val="24"/>
          <w:szCs w:val="24"/>
        </w:rPr>
        <w:t xml:space="preserve">органами Федерального казначейства </w:t>
      </w:r>
      <w:r w:rsidRPr="00382B1A">
        <w:rPr>
          <w:rFonts w:ascii="Times New Roman" w:hAnsi="Times New Roman" w:cs="Times New Roman"/>
          <w:sz w:val="24"/>
          <w:szCs w:val="24"/>
        </w:rPr>
        <w:t xml:space="preserve">между бюджетами </w:t>
      </w:r>
      <w:r w:rsidR="00382B1A" w:rsidRPr="00382B1A">
        <w:rPr>
          <w:rFonts w:ascii="Times New Roman" w:hAnsi="Times New Roman" w:cs="Times New Roman"/>
          <w:sz w:val="24"/>
          <w:szCs w:val="24"/>
        </w:rPr>
        <w:t xml:space="preserve">бюджетной системы </w:t>
      </w:r>
      <w:r w:rsidRPr="00382B1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82B1A">
        <w:rPr>
          <w:rFonts w:ascii="Times New Roman" w:hAnsi="Times New Roman" w:cs="Times New Roman"/>
          <w:sz w:val="24"/>
          <w:szCs w:val="24"/>
        </w:rPr>
        <w:t>»</w:t>
      </w:r>
      <w:r w:rsidRPr="00382B1A">
        <w:rPr>
          <w:rFonts w:ascii="Times New Roman" w:hAnsi="Times New Roman" w:cs="Times New Roman"/>
          <w:sz w:val="24"/>
          <w:szCs w:val="24"/>
        </w:rPr>
        <w:t>, в порядке, установленном бюджетным законодательством Российской Федерации.</w:t>
      </w:r>
    </w:p>
    <w:p w:rsidR="0021396C" w:rsidRPr="00382B1A" w:rsidRDefault="0021396C" w:rsidP="00E8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96C" w:rsidRDefault="0021396C" w:rsidP="00E8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396C" w:rsidRDefault="0021396C" w:rsidP="00E8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396C" w:rsidRDefault="0021396C" w:rsidP="00E8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396C" w:rsidRPr="0021396C" w:rsidRDefault="0021396C" w:rsidP="00E8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96C">
        <w:rPr>
          <w:rFonts w:ascii="Times New Roman" w:hAnsi="Times New Roman" w:cs="Times New Roman"/>
          <w:sz w:val="24"/>
          <w:szCs w:val="24"/>
        </w:rPr>
        <w:t>Председатель КУМИ администрации</w:t>
      </w:r>
    </w:p>
    <w:p w:rsidR="0021396C" w:rsidRPr="0021396C" w:rsidRDefault="0021396C" w:rsidP="00E8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96C">
        <w:rPr>
          <w:rFonts w:ascii="Times New Roman" w:hAnsi="Times New Roman" w:cs="Times New Roman"/>
          <w:sz w:val="24"/>
          <w:szCs w:val="24"/>
        </w:rPr>
        <w:t>муниципального района,</w:t>
      </w:r>
    </w:p>
    <w:p w:rsidR="0021396C" w:rsidRPr="0021396C" w:rsidRDefault="0021396C" w:rsidP="00E8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96C">
        <w:rPr>
          <w:rFonts w:ascii="Times New Roman" w:hAnsi="Times New Roman" w:cs="Times New Roman"/>
          <w:sz w:val="24"/>
          <w:szCs w:val="24"/>
        </w:rPr>
        <w:t>заместитель мэра муниципального</w:t>
      </w:r>
    </w:p>
    <w:p w:rsidR="0021396C" w:rsidRPr="0021396C" w:rsidRDefault="0021396C" w:rsidP="00E8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396C">
        <w:rPr>
          <w:rFonts w:ascii="Times New Roman" w:hAnsi="Times New Roman" w:cs="Times New Roman"/>
          <w:sz w:val="24"/>
          <w:szCs w:val="24"/>
        </w:rPr>
        <w:t>образования Слюдянский район</w:t>
      </w:r>
      <w:r w:rsidRPr="0021396C">
        <w:rPr>
          <w:rFonts w:ascii="Times New Roman" w:hAnsi="Times New Roman" w:cs="Times New Roman"/>
          <w:sz w:val="24"/>
          <w:szCs w:val="24"/>
        </w:rPr>
        <w:tab/>
      </w:r>
      <w:r w:rsidRPr="0021396C">
        <w:rPr>
          <w:rFonts w:ascii="Times New Roman" w:hAnsi="Times New Roman" w:cs="Times New Roman"/>
          <w:sz w:val="24"/>
          <w:szCs w:val="24"/>
        </w:rPr>
        <w:tab/>
      </w:r>
      <w:r w:rsidRPr="002139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396C">
        <w:rPr>
          <w:rFonts w:ascii="Times New Roman" w:hAnsi="Times New Roman" w:cs="Times New Roman"/>
          <w:sz w:val="24"/>
          <w:szCs w:val="24"/>
        </w:rPr>
        <w:tab/>
      </w:r>
      <w:r w:rsidRPr="0021396C">
        <w:rPr>
          <w:rFonts w:ascii="Times New Roman" w:hAnsi="Times New Roman" w:cs="Times New Roman"/>
          <w:sz w:val="24"/>
          <w:szCs w:val="24"/>
        </w:rPr>
        <w:tab/>
        <w:t xml:space="preserve">Л.В. </w:t>
      </w:r>
      <w:proofErr w:type="spellStart"/>
      <w:r w:rsidRPr="0021396C">
        <w:rPr>
          <w:rFonts w:ascii="Times New Roman" w:hAnsi="Times New Roman" w:cs="Times New Roman"/>
          <w:sz w:val="24"/>
          <w:szCs w:val="24"/>
        </w:rPr>
        <w:t>Стаценская</w:t>
      </w:r>
      <w:proofErr w:type="spellEnd"/>
      <w:r w:rsidRPr="0021396C">
        <w:rPr>
          <w:rFonts w:ascii="Times New Roman" w:hAnsi="Times New Roman" w:cs="Times New Roman"/>
          <w:sz w:val="24"/>
          <w:szCs w:val="24"/>
        </w:rPr>
        <w:tab/>
      </w:r>
      <w:r w:rsidRPr="0021396C">
        <w:rPr>
          <w:rFonts w:ascii="Times New Roman" w:hAnsi="Times New Roman" w:cs="Times New Roman"/>
          <w:sz w:val="24"/>
          <w:szCs w:val="24"/>
        </w:rPr>
        <w:tab/>
      </w:r>
      <w:r w:rsidRPr="002139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21396C" w:rsidRPr="0021396C" w:rsidSect="0021396C">
      <w:pgSz w:w="11906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E2E"/>
    <w:multiLevelType w:val="hybridMultilevel"/>
    <w:tmpl w:val="42CCE9FE"/>
    <w:lvl w:ilvl="0" w:tplc="5EE28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051FE0"/>
    <w:multiLevelType w:val="hybridMultilevel"/>
    <w:tmpl w:val="075470C0"/>
    <w:lvl w:ilvl="0" w:tplc="0634401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264810"/>
    <w:multiLevelType w:val="hybridMultilevel"/>
    <w:tmpl w:val="E67A955C"/>
    <w:lvl w:ilvl="0" w:tplc="3E3CF8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B9"/>
    <w:rsid w:val="00126385"/>
    <w:rsid w:val="0021396C"/>
    <w:rsid w:val="00232770"/>
    <w:rsid w:val="00382B1A"/>
    <w:rsid w:val="00384B01"/>
    <w:rsid w:val="003D2330"/>
    <w:rsid w:val="00415655"/>
    <w:rsid w:val="00512BDE"/>
    <w:rsid w:val="005E78BD"/>
    <w:rsid w:val="006478F3"/>
    <w:rsid w:val="009E39EB"/>
    <w:rsid w:val="00A10160"/>
    <w:rsid w:val="00A10AE9"/>
    <w:rsid w:val="00A211D5"/>
    <w:rsid w:val="00A93FFF"/>
    <w:rsid w:val="00AC5A5B"/>
    <w:rsid w:val="00B1719F"/>
    <w:rsid w:val="00B320F1"/>
    <w:rsid w:val="00C40F82"/>
    <w:rsid w:val="00C54799"/>
    <w:rsid w:val="00D65768"/>
    <w:rsid w:val="00D922CD"/>
    <w:rsid w:val="00DA6398"/>
    <w:rsid w:val="00E74EE1"/>
    <w:rsid w:val="00E81AB9"/>
    <w:rsid w:val="00F72F83"/>
    <w:rsid w:val="00FB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01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1016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10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10160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101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1016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rsid w:val="00A101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10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01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1016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10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10160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101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1016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rsid w:val="00A101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10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677B30140BB6B391F6B56247FA17FEF7656FA69F6E842FFE69AEE95t3m1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8677B30140BB6B391F6B56247FA17FEF7655FA6EFEE842FFE69AEE95314DDA002938F9178C291AtAmBH" TargetMode="External"/><Relationship Id="rId12" Type="http://schemas.openxmlformats.org/officeDocument/2006/relationships/hyperlink" Target="consultantplus://offline/ref=6EB865D9525C42E1396C5D7919EB9E080ADAAC4DD5B68B315CD3E9E9t3e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EB865D9525C42E1396C5D7919EB9E080ADAAC4DD5B68B315CD3E9E9t3e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85AE51A6EAB38404AE064FBFFC0CB95A607C9B779C508DAAA6D84A3C45A6CE50A7B092YDK6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A93DDD4BA04CBA2A0B469DD725518FA101C796078ECBA64C7680862984941A103E9AAAD2FA3EC3c4j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Стаценскайа Людмила Владимировна</dc:creator>
  <cp:keywords/>
  <dc:description/>
  <cp:lastModifiedBy>Стаценскайа Людмила Владимировна</cp:lastModifiedBy>
  <cp:revision>17</cp:revision>
  <cp:lastPrinted>2015-05-07T00:58:00Z</cp:lastPrinted>
  <dcterms:created xsi:type="dcterms:W3CDTF">2015-05-06T07:32:00Z</dcterms:created>
  <dcterms:modified xsi:type="dcterms:W3CDTF">2015-05-15T02:44:00Z</dcterms:modified>
</cp:coreProperties>
</file>