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E4" w:rsidRPr="00117EA7" w:rsidRDefault="00814EE4" w:rsidP="00117EA7">
      <w:pPr>
        <w:pStyle w:val="ConsPlusTitlePage"/>
        <w:ind w:firstLine="709"/>
        <w:rPr>
          <w:rFonts w:ascii="Arial" w:hAnsi="Arial" w:cs="Arial"/>
          <w:sz w:val="24"/>
          <w:szCs w:val="24"/>
        </w:rPr>
      </w:pPr>
    </w:p>
    <w:p w:rsidR="00814EE4" w:rsidRDefault="00186C38" w:rsidP="00186C3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br/>
        <w:t xml:space="preserve">          ИРКУТСКАЯ ОБЛАСТЬ</w:t>
      </w:r>
      <w:r>
        <w:rPr>
          <w:rFonts w:ascii="Arial" w:hAnsi="Arial" w:cs="Arial"/>
          <w:b/>
          <w:sz w:val="24"/>
          <w:szCs w:val="24"/>
        </w:rPr>
        <w:br/>
        <w:t xml:space="preserve">            СЛЮДЯНСКИЙ РАЙОН</w:t>
      </w:r>
    </w:p>
    <w:p w:rsidR="00117EA7" w:rsidRDefault="00814EE4" w:rsidP="00186C3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АДМИНИСТРАЦИЯ</w:t>
      </w:r>
    </w:p>
    <w:p w:rsidR="00814EE4" w:rsidRPr="00117EA7" w:rsidRDefault="00814EE4" w:rsidP="00186C3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ПОРТБАЙКАЛЬСКОГО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ОБРАЗОВАНИЯ</w:t>
      </w: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ПОСТАНОВЛЕНИЕ</w:t>
      </w: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от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186C38">
        <w:rPr>
          <w:rFonts w:ascii="Arial" w:hAnsi="Arial" w:cs="Arial"/>
          <w:sz w:val="24"/>
          <w:szCs w:val="24"/>
        </w:rPr>
        <w:t>26.12.2016г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№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186C38">
        <w:rPr>
          <w:rFonts w:ascii="Arial" w:hAnsi="Arial" w:cs="Arial"/>
          <w:sz w:val="24"/>
          <w:szCs w:val="24"/>
        </w:rPr>
        <w:t>154</w:t>
      </w: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ОБ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УТВЕРЖДЕНИИ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ПОРЯДКА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ТАКЖЕ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УСЛОВИЙ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СРОКОВ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ВНЕСЕНИЯ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НАХОДЯЩИЕСЯ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МУНИЦИПАЛЬНОЙ</w:t>
      </w: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СОБСТВЕННОСТИ,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ПРЕДОСТАВЛЯЕМЫЕ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БЕЗ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ТОРГОВ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целях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эффективного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управления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распоряжения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земельными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участками,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находящимися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основании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Pr="00117EA7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117EA7">
          <w:rPr>
            <w:rFonts w:ascii="Arial" w:hAnsi="Arial" w:cs="Arial"/>
            <w:sz w:val="24"/>
            <w:szCs w:val="24"/>
          </w:rPr>
          <w:t>.</w:t>
        </w:r>
        <w:r w:rsidR="00117EA7">
          <w:rPr>
            <w:rFonts w:ascii="Arial" w:hAnsi="Arial" w:cs="Arial"/>
            <w:sz w:val="24"/>
            <w:szCs w:val="24"/>
          </w:rPr>
          <w:t xml:space="preserve"> </w:t>
        </w:r>
        <w:r w:rsidRPr="00117EA7">
          <w:rPr>
            <w:rFonts w:ascii="Arial" w:hAnsi="Arial" w:cs="Arial"/>
            <w:sz w:val="24"/>
            <w:szCs w:val="24"/>
          </w:rPr>
          <w:t>22</w:t>
        </w:r>
      </w:hyperlink>
      <w:r w:rsidRPr="00117EA7">
        <w:rPr>
          <w:rFonts w:ascii="Arial" w:hAnsi="Arial" w:cs="Arial"/>
          <w:sz w:val="24"/>
          <w:szCs w:val="24"/>
        </w:rPr>
        <w:t>,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117EA7">
          <w:rPr>
            <w:rFonts w:ascii="Arial" w:hAnsi="Arial" w:cs="Arial"/>
            <w:sz w:val="24"/>
            <w:szCs w:val="24"/>
          </w:rPr>
          <w:t>39.7</w:t>
        </w:r>
      </w:hyperlink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кодекса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Российской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Федерации,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17EA7">
          <w:rPr>
            <w:rFonts w:ascii="Arial" w:hAnsi="Arial" w:cs="Arial"/>
            <w:sz w:val="24"/>
            <w:szCs w:val="24"/>
          </w:rPr>
          <w:t>закона</w:t>
        </w:r>
      </w:hyperlink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06.10.2003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№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131-ФЗ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«Об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общих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принципах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организации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местного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самоуправления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Российской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Федерации»,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17EA7">
          <w:rPr>
            <w:rFonts w:ascii="Arial" w:hAnsi="Arial" w:cs="Arial"/>
            <w:sz w:val="24"/>
            <w:szCs w:val="24"/>
          </w:rPr>
          <w:t>постановления</w:t>
        </w:r>
      </w:hyperlink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Правительства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Российской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16.07.2009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№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582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«Об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принципах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находящихся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государственной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или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Правилах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земли,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находящиеся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Российской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Федерации»,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17EA7">
          <w:rPr>
            <w:rFonts w:ascii="Arial" w:hAnsi="Arial" w:cs="Arial"/>
            <w:sz w:val="24"/>
            <w:szCs w:val="24"/>
          </w:rPr>
          <w:t>Устава</w:t>
        </w:r>
      </w:hyperlink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Портбайкальского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образования,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администрация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Портбайкальского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образования</w:t>
      </w:r>
      <w:r w:rsidR="00117EA7">
        <w:rPr>
          <w:rFonts w:ascii="Arial" w:hAnsi="Arial" w:cs="Arial"/>
          <w:sz w:val="24"/>
          <w:szCs w:val="24"/>
        </w:rPr>
        <w:t xml:space="preserve"> 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ПОСТАНОВЛЯЕТ:</w:t>
      </w:r>
    </w:p>
    <w:p w:rsidR="00117EA7" w:rsidRPr="00117EA7" w:rsidRDefault="00117EA7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1.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Утвердить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w:anchor="P37" w:history="1">
        <w:r w:rsidRPr="00117EA7">
          <w:rPr>
            <w:rFonts w:ascii="Arial" w:hAnsi="Arial" w:cs="Arial"/>
            <w:sz w:val="24"/>
            <w:szCs w:val="24"/>
          </w:rPr>
          <w:t>Порядок</w:t>
        </w:r>
      </w:hyperlink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также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условий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сроков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внесения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находящиеся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предоставляемые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без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торгов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(Приложение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N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настоящему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постановлению).</w:t>
      </w:r>
    </w:p>
    <w:p w:rsidR="00814EE4" w:rsidRPr="00117EA7" w:rsidRDefault="00E64FF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2</w:t>
      </w:r>
      <w:r w:rsidR="00814EE4" w:rsidRPr="00117EA7">
        <w:rPr>
          <w:rFonts w:ascii="Arial" w:hAnsi="Arial" w:cs="Arial"/>
          <w:sz w:val="24"/>
          <w:szCs w:val="24"/>
        </w:rPr>
        <w:t>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Опубликовать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на</w:t>
      </w:r>
      <w:r w:rsidRPr="00117EA7">
        <w:rPr>
          <w:rFonts w:ascii="Arial" w:hAnsi="Arial" w:cs="Arial"/>
          <w:sz w:val="24"/>
          <w:szCs w:val="24"/>
        </w:rPr>
        <w:t>стоящее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постановление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газете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«Портбайкальские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вести»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разместить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официальном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сайте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образования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«Слюдянский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район»</w:t>
      </w:r>
      <w:r w:rsidR="00117EA7">
        <w:rPr>
          <w:rFonts w:ascii="Arial" w:hAnsi="Arial" w:cs="Arial"/>
          <w:sz w:val="24"/>
          <w:szCs w:val="24"/>
        </w:rPr>
        <w:t>.</w:t>
      </w:r>
    </w:p>
    <w:p w:rsidR="00814EE4" w:rsidRPr="00117EA7" w:rsidRDefault="00E64FF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3</w:t>
      </w:r>
      <w:r w:rsidR="00814EE4" w:rsidRPr="00117EA7">
        <w:rPr>
          <w:rFonts w:ascii="Arial" w:hAnsi="Arial" w:cs="Arial"/>
          <w:sz w:val="24"/>
          <w:szCs w:val="24"/>
        </w:rPr>
        <w:t>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Контроль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исполнением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настоящего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постановления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оставляю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собой.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64FF4" w:rsidRPr="00117EA7" w:rsidRDefault="00E64FF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Глава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Портбайкальского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образования</w:t>
      </w:r>
    </w:p>
    <w:p w:rsidR="00223225" w:rsidRPr="00117EA7" w:rsidRDefault="00814EE4" w:rsidP="00117EA7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117EA7">
        <w:rPr>
          <w:rFonts w:ascii="Arial" w:hAnsi="Arial" w:cs="Arial"/>
          <w:sz w:val="24"/>
          <w:szCs w:val="24"/>
        </w:rPr>
        <w:t>Н.И.Симакова</w:t>
      </w:r>
      <w:proofErr w:type="spellEnd"/>
    </w:p>
    <w:p w:rsidR="00814EE4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6C38" w:rsidRDefault="00186C38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17EA7" w:rsidRPr="00117EA7" w:rsidRDefault="00117EA7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Pr="00117EA7" w:rsidRDefault="00223225" w:rsidP="00117EA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Приложение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№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814EE4" w:rsidRPr="00117EA7">
        <w:rPr>
          <w:rFonts w:ascii="Arial" w:hAnsi="Arial" w:cs="Arial"/>
          <w:sz w:val="24"/>
          <w:szCs w:val="24"/>
        </w:rPr>
        <w:t>1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Утвержден</w:t>
      </w:r>
    </w:p>
    <w:p w:rsidR="00814EE4" w:rsidRPr="00117EA7" w:rsidRDefault="00814EE4" w:rsidP="00117EA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постановлением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администрации</w:t>
      </w:r>
    </w:p>
    <w:p w:rsidR="00814EE4" w:rsidRPr="00117EA7" w:rsidRDefault="00E64FF4" w:rsidP="00117EA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Портбайкальского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образования</w:t>
      </w:r>
    </w:p>
    <w:p w:rsidR="00814EE4" w:rsidRPr="00117EA7" w:rsidRDefault="00814EE4" w:rsidP="00117EA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от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186C38">
        <w:rPr>
          <w:rFonts w:ascii="Arial" w:hAnsi="Arial" w:cs="Arial"/>
          <w:sz w:val="24"/>
          <w:szCs w:val="24"/>
        </w:rPr>
        <w:t>26.12.2016г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E64FF4" w:rsidRPr="00117EA7">
        <w:rPr>
          <w:rFonts w:ascii="Arial" w:hAnsi="Arial" w:cs="Arial"/>
          <w:sz w:val="24"/>
          <w:szCs w:val="24"/>
        </w:rPr>
        <w:t>№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186C38">
        <w:rPr>
          <w:rFonts w:ascii="Arial" w:hAnsi="Arial" w:cs="Arial"/>
          <w:sz w:val="24"/>
          <w:szCs w:val="24"/>
        </w:rPr>
        <w:t>154</w:t>
      </w:r>
      <w:bookmarkStart w:id="0" w:name="_GoBack"/>
      <w:bookmarkEnd w:id="0"/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117EA7">
        <w:rPr>
          <w:rFonts w:ascii="Arial" w:hAnsi="Arial" w:cs="Arial"/>
          <w:sz w:val="24"/>
          <w:szCs w:val="24"/>
        </w:rPr>
        <w:t>ПОРЯДОК</w:t>
      </w:r>
    </w:p>
    <w:p w:rsidR="00814EE4" w:rsidRPr="00117EA7" w:rsidRDefault="00814EE4" w:rsidP="00117EA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ОПРЕДЕЛЕНИЯ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ТАКЖЕ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УСЛОВИЙ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СРОКОВ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ВНЕСЕНИЯ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НАХОДЯЩИЕСЯ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ПРЕДОСТАВЛЯЕМЫЕ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БЕЗ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ТОРГОВ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1.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Настоящий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Порядок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способы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расчета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также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условия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сроки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внесения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находящиеся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предоставляемые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без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торгов.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Настоящий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Порядок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применяется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аукционе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право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также,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если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порядок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установлен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федеральными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законами.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2.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находящихся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муниципальной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(далее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-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участки),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расчете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(далее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-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администрацией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223225" w:rsidRPr="00117EA7">
        <w:rPr>
          <w:rFonts w:ascii="Arial" w:hAnsi="Arial" w:cs="Arial"/>
          <w:sz w:val="24"/>
          <w:szCs w:val="24"/>
        </w:rPr>
        <w:t>Портбайкальского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223225" w:rsidRPr="00117EA7">
        <w:rPr>
          <w:rFonts w:ascii="Arial" w:hAnsi="Arial" w:cs="Arial"/>
          <w:sz w:val="24"/>
          <w:szCs w:val="24"/>
        </w:rPr>
        <w:t>муниципального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223225" w:rsidRPr="00117EA7">
        <w:rPr>
          <w:rFonts w:ascii="Arial" w:hAnsi="Arial" w:cs="Arial"/>
          <w:sz w:val="24"/>
          <w:szCs w:val="24"/>
        </w:rPr>
        <w:t>образования</w:t>
      </w:r>
      <w:r w:rsidRPr="00117EA7">
        <w:rPr>
          <w:rFonts w:ascii="Arial" w:hAnsi="Arial" w:cs="Arial"/>
          <w:sz w:val="24"/>
          <w:szCs w:val="24"/>
        </w:rPr>
        <w:t>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осуществляющей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полномочия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собственника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(далее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-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администрация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223225" w:rsidRPr="00117EA7">
        <w:rPr>
          <w:rFonts w:ascii="Arial" w:hAnsi="Arial" w:cs="Arial"/>
          <w:sz w:val="24"/>
          <w:szCs w:val="24"/>
        </w:rPr>
        <w:t>ПМО</w:t>
      </w:r>
      <w:r w:rsidRPr="00117EA7">
        <w:rPr>
          <w:rFonts w:ascii="Arial" w:hAnsi="Arial" w:cs="Arial"/>
          <w:sz w:val="24"/>
          <w:szCs w:val="24"/>
        </w:rPr>
        <w:t>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одним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следующих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способов: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2.1.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основании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2.2.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основании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рыночной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права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определяемой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законодательством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Российской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оценочной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деятельности.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8"/>
      <w:bookmarkEnd w:id="2"/>
      <w:r w:rsidRPr="00117EA7">
        <w:rPr>
          <w:rFonts w:ascii="Arial" w:hAnsi="Arial" w:cs="Arial"/>
          <w:sz w:val="24"/>
          <w:szCs w:val="24"/>
        </w:rPr>
        <w:t>3.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без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проведения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торгов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целей,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указанных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настоящем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пункте,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основании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рассчитывается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процентах):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3.1.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0,15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отношении: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а)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физическому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лицу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ведения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личного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подсобного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хозяйства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границах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населенного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пункта,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садоводства,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огородничества,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дачного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хозяйства,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сенокошения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или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выпаса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сельскохозяйственных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животных;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б)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крестьянским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(фермерским)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хозяйствам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осуществления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крестьянскими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(фермерскими)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хозяйствами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деятельности.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3.2.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0,18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гражданину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индивидуального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жилищного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строительства.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3.3.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0,2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отношении: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а)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осуществления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деятельности,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lastRenderedPageBreak/>
        <w:t>предусмотренной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концессионным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соглашением;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б)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размещения: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трамвайных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путей,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автомобильных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дорог,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зданий,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строений,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сооружений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других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объектов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общественного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транспорта,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также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объектов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необходимых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эксплуатации,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содержания,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строительства,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реконструкции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ремонта;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трубопроводов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объектов,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используемых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сфере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тепло-,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водоснабжения,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водоотведения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(в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числе</w:t>
      </w:r>
      <w:r w:rsidR="00117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EA7">
        <w:rPr>
          <w:rFonts w:ascii="Arial" w:hAnsi="Arial" w:cs="Arial"/>
          <w:sz w:val="24"/>
          <w:szCs w:val="24"/>
        </w:rPr>
        <w:t>ливнево</w:t>
      </w:r>
      <w:proofErr w:type="spellEnd"/>
      <w:r w:rsidRPr="00117EA7">
        <w:rPr>
          <w:rFonts w:ascii="Arial" w:hAnsi="Arial" w:cs="Arial"/>
          <w:sz w:val="24"/>
          <w:szCs w:val="24"/>
        </w:rPr>
        <w:t>-дренажных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сточных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вод)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очистки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сточных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вод.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3.4.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0,5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размещения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объектов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образования,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науки,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здравоохранения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социального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обеспечения,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физической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культуры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спорта,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культуры,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искусства,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религии.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3.5.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1,5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отношении: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а)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пользователю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недр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ведения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работ,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связанных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пользованием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недрами,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более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рассчитанной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соответствующих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целей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находящихся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федеральной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собственности;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б)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размещения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капитальных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объектов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торговли,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общественного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питания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бытового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обслуживания;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производственных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административных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зданий,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строений,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сооружений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промышленности,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материально-технического,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продовольственного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снабжения,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сбыта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заготовок;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в)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размещения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объектов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рекреационного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лечебно-оздоровительного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назначения,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линий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электропередачи,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линий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связи,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числе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линейно-кабельных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сооружений;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г)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занятого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особо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охраняемыми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территориями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объектами;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д)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сельскохозяйственного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использования.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3.6.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2,3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размещения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административных,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офисных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зданий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делового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коммерческого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назначения.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4.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более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одним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видом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функционального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применяется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вида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функционального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значение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процента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наибольшее.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5.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предоставления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117EA7">
          <w:rPr>
            <w:rFonts w:ascii="Arial" w:hAnsi="Arial" w:cs="Arial"/>
            <w:sz w:val="24"/>
            <w:szCs w:val="24"/>
          </w:rPr>
          <w:t>п.</w:t>
        </w:r>
        <w:r w:rsidR="00117EA7">
          <w:rPr>
            <w:rFonts w:ascii="Arial" w:hAnsi="Arial" w:cs="Arial"/>
            <w:sz w:val="24"/>
            <w:szCs w:val="24"/>
          </w:rPr>
          <w:t xml:space="preserve"> </w:t>
        </w:r>
        <w:r w:rsidRPr="00117EA7">
          <w:rPr>
            <w:rFonts w:ascii="Arial" w:hAnsi="Arial" w:cs="Arial"/>
            <w:sz w:val="24"/>
            <w:szCs w:val="24"/>
          </w:rPr>
          <w:t>5</w:t>
        </w:r>
        <w:r w:rsidR="00117EA7">
          <w:rPr>
            <w:rFonts w:ascii="Arial" w:hAnsi="Arial" w:cs="Arial"/>
            <w:sz w:val="24"/>
            <w:szCs w:val="24"/>
          </w:rPr>
          <w:t xml:space="preserve"> </w:t>
        </w:r>
        <w:r w:rsidRPr="00117EA7">
          <w:rPr>
            <w:rFonts w:ascii="Arial" w:hAnsi="Arial" w:cs="Arial"/>
            <w:sz w:val="24"/>
            <w:szCs w:val="24"/>
          </w:rPr>
          <w:t>ст.</w:t>
        </w:r>
        <w:r w:rsidR="00117EA7">
          <w:rPr>
            <w:rFonts w:ascii="Arial" w:hAnsi="Arial" w:cs="Arial"/>
            <w:sz w:val="24"/>
            <w:szCs w:val="24"/>
          </w:rPr>
          <w:t xml:space="preserve"> </w:t>
        </w:r>
        <w:r w:rsidRPr="00117EA7">
          <w:rPr>
            <w:rFonts w:ascii="Arial" w:hAnsi="Arial" w:cs="Arial"/>
            <w:sz w:val="24"/>
            <w:szCs w:val="24"/>
          </w:rPr>
          <w:t>39.7</w:t>
        </w:r>
      </w:hyperlink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кодекса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Российской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настоящим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Порядком,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выше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налога,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рассчитанного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отношении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6.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участок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случаях,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указанных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hyperlink w:anchor="P48" w:history="1">
        <w:r w:rsidRPr="00117EA7">
          <w:rPr>
            <w:rFonts w:ascii="Arial" w:hAnsi="Arial" w:cs="Arial"/>
            <w:sz w:val="24"/>
            <w:szCs w:val="24"/>
          </w:rPr>
          <w:t>пункте</w:t>
        </w:r>
        <w:r w:rsidR="00117EA7">
          <w:rPr>
            <w:rFonts w:ascii="Arial" w:hAnsi="Arial" w:cs="Arial"/>
            <w:sz w:val="24"/>
            <w:szCs w:val="24"/>
          </w:rPr>
          <w:t xml:space="preserve"> </w:t>
        </w:r>
        <w:r w:rsidRPr="00117EA7">
          <w:rPr>
            <w:rFonts w:ascii="Arial" w:hAnsi="Arial" w:cs="Arial"/>
            <w:sz w:val="24"/>
            <w:szCs w:val="24"/>
          </w:rPr>
          <w:t>3</w:t>
        </w:r>
      </w:hyperlink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настоящего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Порядка,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рассчитывается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основании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рыночной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участок,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определяемой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законодательством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Российской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оценочной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деятельности.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7.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квартал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путем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количество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кварталов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году.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после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первого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дня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квартала,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также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прекращения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последнего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дня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квартала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квартал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осуществляется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путем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деления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использование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количество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дней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lastRenderedPageBreak/>
        <w:t>году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последующего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умножения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количество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дней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квартале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момента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или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момента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прекращения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8.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администрация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223225" w:rsidRPr="00117EA7">
        <w:rPr>
          <w:rFonts w:ascii="Arial" w:hAnsi="Arial" w:cs="Arial"/>
          <w:sz w:val="24"/>
          <w:szCs w:val="24"/>
        </w:rPr>
        <w:t>ПМО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предусматривает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периодичность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пользование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земельным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участком.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этом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ежегодно,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ранее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через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после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одностороннем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порядке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арендодателем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размер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уровня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инфляции,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установленного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федеральном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законе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федеральном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бюджете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очередной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финансовый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плановый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период,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который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применяется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ежегодно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состоянию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начало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очередного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финансового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начиная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следующего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годом,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указанный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9.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которым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рассчитана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основании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администрация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223225" w:rsidRPr="00117EA7">
        <w:rPr>
          <w:rFonts w:ascii="Arial" w:hAnsi="Arial" w:cs="Arial"/>
          <w:sz w:val="24"/>
          <w:szCs w:val="24"/>
        </w:rPr>
        <w:t>ПМО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предусматривает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возможность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связи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этом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подлежит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перерасчету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состоянию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января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следующего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годом,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произошло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кадастровой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этом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уровень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инфляции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году,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был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произведен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перерасчет,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проводится.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10.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которым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рассчитана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основании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рыночной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права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администрация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="00117EA7" w:rsidRPr="00117EA7">
        <w:rPr>
          <w:rFonts w:ascii="Arial" w:hAnsi="Arial" w:cs="Arial"/>
          <w:sz w:val="24"/>
          <w:szCs w:val="24"/>
        </w:rPr>
        <w:t>ПМО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предусматривает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таком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возможность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связи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рыночной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стоимости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права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чаще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этом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подлежит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перерасчету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состоянию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января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следующего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годом,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была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проведена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оценка,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осуществленная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более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6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месяцев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перерасчета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этом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изменение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уровень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инфляции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году,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котором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был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произведен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перерасчет,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проводится.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11.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случае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если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стороне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арендатора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выступают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несколько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лиц,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для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каждого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из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определяется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пропорционально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их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доле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праве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имущество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соответствии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земельного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участка.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12.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уплачивается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ежеквартально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позднее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10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числа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второго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месяца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каждого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квартала.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Если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последний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день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срока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приходится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нерабочий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день,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днем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окончания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срока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арендной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считается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ближайший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следующий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ним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рабочий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день.</w:t>
      </w:r>
    </w:p>
    <w:p w:rsidR="00814EE4" w:rsidRPr="00117EA7" w:rsidRDefault="00814EE4" w:rsidP="00117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сроке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действия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аренды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менее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3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месяцев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арендная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плата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уплачивается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в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полном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объеме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при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заключении</w:t>
      </w:r>
      <w:r w:rsidR="00117EA7">
        <w:rPr>
          <w:rFonts w:ascii="Arial" w:hAnsi="Arial" w:cs="Arial"/>
          <w:sz w:val="24"/>
          <w:szCs w:val="24"/>
        </w:rPr>
        <w:t xml:space="preserve"> </w:t>
      </w:r>
      <w:r w:rsidRPr="00117EA7">
        <w:rPr>
          <w:rFonts w:ascii="Arial" w:hAnsi="Arial" w:cs="Arial"/>
          <w:sz w:val="24"/>
          <w:szCs w:val="24"/>
        </w:rPr>
        <w:t>договора.</w:t>
      </w:r>
      <w:r w:rsidR="00117EA7">
        <w:rPr>
          <w:rFonts w:ascii="Arial" w:hAnsi="Arial" w:cs="Arial"/>
          <w:sz w:val="24"/>
          <w:szCs w:val="24"/>
        </w:rPr>
        <w:t xml:space="preserve"> </w:t>
      </w:r>
    </w:p>
    <w:p w:rsidR="004414DF" w:rsidRPr="00117EA7" w:rsidRDefault="004414DF" w:rsidP="00117E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4EE4" w:rsidRPr="00117EA7" w:rsidRDefault="00814EE4" w:rsidP="00117E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14EE4" w:rsidRPr="00117EA7" w:rsidSect="0086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4"/>
    <w:rsid w:val="000000EE"/>
    <w:rsid w:val="00000CB0"/>
    <w:rsid w:val="00001232"/>
    <w:rsid w:val="00001E4D"/>
    <w:rsid w:val="0000291A"/>
    <w:rsid w:val="0000496E"/>
    <w:rsid w:val="000050E7"/>
    <w:rsid w:val="0000590E"/>
    <w:rsid w:val="00005AA7"/>
    <w:rsid w:val="000063B8"/>
    <w:rsid w:val="00006D2F"/>
    <w:rsid w:val="000076D8"/>
    <w:rsid w:val="000119BF"/>
    <w:rsid w:val="00012482"/>
    <w:rsid w:val="0001399E"/>
    <w:rsid w:val="00014863"/>
    <w:rsid w:val="00017776"/>
    <w:rsid w:val="00017C06"/>
    <w:rsid w:val="00021AE6"/>
    <w:rsid w:val="00021C4D"/>
    <w:rsid w:val="00021CE3"/>
    <w:rsid w:val="000225F7"/>
    <w:rsid w:val="00022E49"/>
    <w:rsid w:val="00023F63"/>
    <w:rsid w:val="00025D14"/>
    <w:rsid w:val="000269E5"/>
    <w:rsid w:val="00030275"/>
    <w:rsid w:val="00031A76"/>
    <w:rsid w:val="00035327"/>
    <w:rsid w:val="000424D5"/>
    <w:rsid w:val="00042E42"/>
    <w:rsid w:val="00043D80"/>
    <w:rsid w:val="00043FA9"/>
    <w:rsid w:val="00045A81"/>
    <w:rsid w:val="00047424"/>
    <w:rsid w:val="00050E4E"/>
    <w:rsid w:val="000521AC"/>
    <w:rsid w:val="00052802"/>
    <w:rsid w:val="00052C10"/>
    <w:rsid w:val="000537C6"/>
    <w:rsid w:val="000537FB"/>
    <w:rsid w:val="00053B84"/>
    <w:rsid w:val="000542CE"/>
    <w:rsid w:val="00055E05"/>
    <w:rsid w:val="00056BBB"/>
    <w:rsid w:val="00057353"/>
    <w:rsid w:val="000644DB"/>
    <w:rsid w:val="00064644"/>
    <w:rsid w:val="000716F4"/>
    <w:rsid w:val="0007270D"/>
    <w:rsid w:val="000728B6"/>
    <w:rsid w:val="000736BF"/>
    <w:rsid w:val="00074698"/>
    <w:rsid w:val="000760D0"/>
    <w:rsid w:val="0008053E"/>
    <w:rsid w:val="00080B26"/>
    <w:rsid w:val="00082843"/>
    <w:rsid w:val="00085509"/>
    <w:rsid w:val="0008634E"/>
    <w:rsid w:val="00087546"/>
    <w:rsid w:val="0008765C"/>
    <w:rsid w:val="00087DE9"/>
    <w:rsid w:val="000914CD"/>
    <w:rsid w:val="0009223B"/>
    <w:rsid w:val="00092C78"/>
    <w:rsid w:val="00093A88"/>
    <w:rsid w:val="000965B1"/>
    <w:rsid w:val="00096EA5"/>
    <w:rsid w:val="00097AD5"/>
    <w:rsid w:val="00097B2C"/>
    <w:rsid w:val="00097BF7"/>
    <w:rsid w:val="000A0327"/>
    <w:rsid w:val="000A08D8"/>
    <w:rsid w:val="000A12C7"/>
    <w:rsid w:val="000A18D5"/>
    <w:rsid w:val="000A199A"/>
    <w:rsid w:val="000A1E9D"/>
    <w:rsid w:val="000A3E5B"/>
    <w:rsid w:val="000B2403"/>
    <w:rsid w:val="000B2D5F"/>
    <w:rsid w:val="000B34BA"/>
    <w:rsid w:val="000B3F15"/>
    <w:rsid w:val="000C0DE1"/>
    <w:rsid w:val="000C1B22"/>
    <w:rsid w:val="000C22B4"/>
    <w:rsid w:val="000C257F"/>
    <w:rsid w:val="000D30B9"/>
    <w:rsid w:val="000D3220"/>
    <w:rsid w:val="000D403A"/>
    <w:rsid w:val="000D4786"/>
    <w:rsid w:val="000D57F3"/>
    <w:rsid w:val="000D5851"/>
    <w:rsid w:val="000D61AD"/>
    <w:rsid w:val="000D6516"/>
    <w:rsid w:val="000D71ED"/>
    <w:rsid w:val="000D72D2"/>
    <w:rsid w:val="000E38A5"/>
    <w:rsid w:val="000E64B6"/>
    <w:rsid w:val="000E68B5"/>
    <w:rsid w:val="000F21B5"/>
    <w:rsid w:val="000F2AA1"/>
    <w:rsid w:val="000F6C12"/>
    <w:rsid w:val="00100E25"/>
    <w:rsid w:val="00101A0B"/>
    <w:rsid w:val="001020AE"/>
    <w:rsid w:val="00102DA5"/>
    <w:rsid w:val="0010560E"/>
    <w:rsid w:val="001065B5"/>
    <w:rsid w:val="001068D9"/>
    <w:rsid w:val="001077DD"/>
    <w:rsid w:val="00110E33"/>
    <w:rsid w:val="00112CDC"/>
    <w:rsid w:val="00112E25"/>
    <w:rsid w:val="00114C10"/>
    <w:rsid w:val="001166E9"/>
    <w:rsid w:val="0011710B"/>
    <w:rsid w:val="00117EA7"/>
    <w:rsid w:val="00123245"/>
    <w:rsid w:val="00123D04"/>
    <w:rsid w:val="001250A1"/>
    <w:rsid w:val="001277AC"/>
    <w:rsid w:val="00127C62"/>
    <w:rsid w:val="001310F5"/>
    <w:rsid w:val="00131B70"/>
    <w:rsid w:val="0013303A"/>
    <w:rsid w:val="00136031"/>
    <w:rsid w:val="0013662A"/>
    <w:rsid w:val="00136DB7"/>
    <w:rsid w:val="00136E83"/>
    <w:rsid w:val="0013738B"/>
    <w:rsid w:val="001410ED"/>
    <w:rsid w:val="00141B69"/>
    <w:rsid w:val="00141C49"/>
    <w:rsid w:val="00141CE2"/>
    <w:rsid w:val="0014475D"/>
    <w:rsid w:val="00144B73"/>
    <w:rsid w:val="00144FC5"/>
    <w:rsid w:val="00146407"/>
    <w:rsid w:val="00146BDB"/>
    <w:rsid w:val="00146C4D"/>
    <w:rsid w:val="00151426"/>
    <w:rsid w:val="00151E64"/>
    <w:rsid w:val="00152633"/>
    <w:rsid w:val="00152836"/>
    <w:rsid w:val="00153AA2"/>
    <w:rsid w:val="00155268"/>
    <w:rsid w:val="001579BF"/>
    <w:rsid w:val="00164941"/>
    <w:rsid w:val="00164B4A"/>
    <w:rsid w:val="00166A22"/>
    <w:rsid w:val="001675D5"/>
    <w:rsid w:val="00167F7D"/>
    <w:rsid w:val="00175316"/>
    <w:rsid w:val="0017621F"/>
    <w:rsid w:val="001866E8"/>
    <w:rsid w:val="00186C38"/>
    <w:rsid w:val="00187825"/>
    <w:rsid w:val="00187972"/>
    <w:rsid w:val="00190016"/>
    <w:rsid w:val="001945CC"/>
    <w:rsid w:val="0019466F"/>
    <w:rsid w:val="0019702F"/>
    <w:rsid w:val="001A0451"/>
    <w:rsid w:val="001A15C1"/>
    <w:rsid w:val="001A1887"/>
    <w:rsid w:val="001A343B"/>
    <w:rsid w:val="001A5ECF"/>
    <w:rsid w:val="001A7511"/>
    <w:rsid w:val="001A7AEF"/>
    <w:rsid w:val="001B1F67"/>
    <w:rsid w:val="001B31C6"/>
    <w:rsid w:val="001B37DB"/>
    <w:rsid w:val="001B3E67"/>
    <w:rsid w:val="001B50CF"/>
    <w:rsid w:val="001B55BA"/>
    <w:rsid w:val="001B7201"/>
    <w:rsid w:val="001C0242"/>
    <w:rsid w:val="001C1DAE"/>
    <w:rsid w:val="001C2668"/>
    <w:rsid w:val="001C3D43"/>
    <w:rsid w:val="001C42B6"/>
    <w:rsid w:val="001C47F5"/>
    <w:rsid w:val="001C642A"/>
    <w:rsid w:val="001C6A90"/>
    <w:rsid w:val="001C72EF"/>
    <w:rsid w:val="001C7B18"/>
    <w:rsid w:val="001D0299"/>
    <w:rsid w:val="001D2420"/>
    <w:rsid w:val="001D25D6"/>
    <w:rsid w:val="001D2E17"/>
    <w:rsid w:val="001D5BA6"/>
    <w:rsid w:val="001D5C1C"/>
    <w:rsid w:val="001D7170"/>
    <w:rsid w:val="001E0528"/>
    <w:rsid w:val="001E2379"/>
    <w:rsid w:val="001E316B"/>
    <w:rsid w:val="001E33C5"/>
    <w:rsid w:val="001E3BA1"/>
    <w:rsid w:val="001E590B"/>
    <w:rsid w:val="001E5BC5"/>
    <w:rsid w:val="001F11BD"/>
    <w:rsid w:val="001F65B7"/>
    <w:rsid w:val="001F6DFB"/>
    <w:rsid w:val="001F724A"/>
    <w:rsid w:val="001F778A"/>
    <w:rsid w:val="0020214A"/>
    <w:rsid w:val="00202FED"/>
    <w:rsid w:val="00210EDA"/>
    <w:rsid w:val="00212845"/>
    <w:rsid w:val="00213BB4"/>
    <w:rsid w:val="002143BC"/>
    <w:rsid w:val="00214E50"/>
    <w:rsid w:val="002153F2"/>
    <w:rsid w:val="00216E33"/>
    <w:rsid w:val="002173F7"/>
    <w:rsid w:val="0021745F"/>
    <w:rsid w:val="0021762F"/>
    <w:rsid w:val="00217865"/>
    <w:rsid w:val="00220F44"/>
    <w:rsid w:val="002227AD"/>
    <w:rsid w:val="00223120"/>
    <w:rsid w:val="00223225"/>
    <w:rsid w:val="002235F3"/>
    <w:rsid w:val="00223C38"/>
    <w:rsid w:val="00224563"/>
    <w:rsid w:val="00224658"/>
    <w:rsid w:val="002259C7"/>
    <w:rsid w:val="0022646D"/>
    <w:rsid w:val="002265B3"/>
    <w:rsid w:val="00226F80"/>
    <w:rsid w:val="00227CB4"/>
    <w:rsid w:val="002302EB"/>
    <w:rsid w:val="00230349"/>
    <w:rsid w:val="00232486"/>
    <w:rsid w:val="00232D7B"/>
    <w:rsid w:val="00232FFC"/>
    <w:rsid w:val="002344CD"/>
    <w:rsid w:val="002350A2"/>
    <w:rsid w:val="00236046"/>
    <w:rsid w:val="00240346"/>
    <w:rsid w:val="0024116A"/>
    <w:rsid w:val="00241C02"/>
    <w:rsid w:val="00251FA1"/>
    <w:rsid w:val="00252551"/>
    <w:rsid w:val="0025419B"/>
    <w:rsid w:val="00255B7E"/>
    <w:rsid w:val="00256487"/>
    <w:rsid w:val="0025651E"/>
    <w:rsid w:val="002619D5"/>
    <w:rsid w:val="00261CE0"/>
    <w:rsid w:val="00261D27"/>
    <w:rsid w:val="00263AD1"/>
    <w:rsid w:val="002641F5"/>
    <w:rsid w:val="00265A0D"/>
    <w:rsid w:val="0027004F"/>
    <w:rsid w:val="00270355"/>
    <w:rsid w:val="002723D6"/>
    <w:rsid w:val="00272A3F"/>
    <w:rsid w:val="002730B7"/>
    <w:rsid w:val="002740BB"/>
    <w:rsid w:val="002749B6"/>
    <w:rsid w:val="00275906"/>
    <w:rsid w:val="00276229"/>
    <w:rsid w:val="002771D6"/>
    <w:rsid w:val="002774F5"/>
    <w:rsid w:val="00277CE3"/>
    <w:rsid w:val="002816E0"/>
    <w:rsid w:val="0028429F"/>
    <w:rsid w:val="00285784"/>
    <w:rsid w:val="00286619"/>
    <w:rsid w:val="002869A5"/>
    <w:rsid w:val="00290D1A"/>
    <w:rsid w:val="00290DB1"/>
    <w:rsid w:val="00291290"/>
    <w:rsid w:val="002931C7"/>
    <w:rsid w:val="00293A89"/>
    <w:rsid w:val="002940E0"/>
    <w:rsid w:val="002945D3"/>
    <w:rsid w:val="00294F0D"/>
    <w:rsid w:val="002952BD"/>
    <w:rsid w:val="00296E09"/>
    <w:rsid w:val="002A0FBB"/>
    <w:rsid w:val="002A18DC"/>
    <w:rsid w:val="002A1CBA"/>
    <w:rsid w:val="002A2A7E"/>
    <w:rsid w:val="002A3657"/>
    <w:rsid w:val="002A4D26"/>
    <w:rsid w:val="002A54B3"/>
    <w:rsid w:val="002A6289"/>
    <w:rsid w:val="002B02F2"/>
    <w:rsid w:val="002B077D"/>
    <w:rsid w:val="002B0F75"/>
    <w:rsid w:val="002B32EB"/>
    <w:rsid w:val="002B43C9"/>
    <w:rsid w:val="002B70BC"/>
    <w:rsid w:val="002C0317"/>
    <w:rsid w:val="002C0D10"/>
    <w:rsid w:val="002C17D2"/>
    <w:rsid w:val="002C2F9F"/>
    <w:rsid w:val="002C304D"/>
    <w:rsid w:val="002C69F8"/>
    <w:rsid w:val="002C6B26"/>
    <w:rsid w:val="002C6B5C"/>
    <w:rsid w:val="002D167E"/>
    <w:rsid w:val="002D1BE9"/>
    <w:rsid w:val="002D282D"/>
    <w:rsid w:val="002D64E0"/>
    <w:rsid w:val="002D67A9"/>
    <w:rsid w:val="002D6805"/>
    <w:rsid w:val="002E1D7F"/>
    <w:rsid w:val="002E1DC5"/>
    <w:rsid w:val="002E2233"/>
    <w:rsid w:val="002E4435"/>
    <w:rsid w:val="002E4790"/>
    <w:rsid w:val="002E4C59"/>
    <w:rsid w:val="002E51F5"/>
    <w:rsid w:val="002E6858"/>
    <w:rsid w:val="002E78A7"/>
    <w:rsid w:val="002F1F6C"/>
    <w:rsid w:val="002F3E63"/>
    <w:rsid w:val="003004DC"/>
    <w:rsid w:val="003028FB"/>
    <w:rsid w:val="00304838"/>
    <w:rsid w:val="00313EE5"/>
    <w:rsid w:val="0031413B"/>
    <w:rsid w:val="00314CB4"/>
    <w:rsid w:val="00316636"/>
    <w:rsid w:val="00317CF2"/>
    <w:rsid w:val="00320976"/>
    <w:rsid w:val="00322962"/>
    <w:rsid w:val="00322A39"/>
    <w:rsid w:val="003236EC"/>
    <w:rsid w:val="00323D95"/>
    <w:rsid w:val="00323D9A"/>
    <w:rsid w:val="00323F56"/>
    <w:rsid w:val="00324FE7"/>
    <w:rsid w:val="00325969"/>
    <w:rsid w:val="00326FEF"/>
    <w:rsid w:val="00327B20"/>
    <w:rsid w:val="00330461"/>
    <w:rsid w:val="00331C2E"/>
    <w:rsid w:val="003333D6"/>
    <w:rsid w:val="0033381B"/>
    <w:rsid w:val="00333992"/>
    <w:rsid w:val="00334287"/>
    <w:rsid w:val="00336B55"/>
    <w:rsid w:val="00341012"/>
    <w:rsid w:val="00342AB2"/>
    <w:rsid w:val="00343602"/>
    <w:rsid w:val="003458CA"/>
    <w:rsid w:val="00346B81"/>
    <w:rsid w:val="003476E9"/>
    <w:rsid w:val="00350AE6"/>
    <w:rsid w:val="00351EE7"/>
    <w:rsid w:val="003531A3"/>
    <w:rsid w:val="003557C4"/>
    <w:rsid w:val="00357038"/>
    <w:rsid w:val="0036026C"/>
    <w:rsid w:val="00362A9C"/>
    <w:rsid w:val="00364D36"/>
    <w:rsid w:val="00364EF2"/>
    <w:rsid w:val="00364EF6"/>
    <w:rsid w:val="00365CDE"/>
    <w:rsid w:val="003668B1"/>
    <w:rsid w:val="0037275A"/>
    <w:rsid w:val="00372D62"/>
    <w:rsid w:val="00376DEE"/>
    <w:rsid w:val="0037724B"/>
    <w:rsid w:val="00377CD6"/>
    <w:rsid w:val="003823E1"/>
    <w:rsid w:val="00382800"/>
    <w:rsid w:val="00383E09"/>
    <w:rsid w:val="00386954"/>
    <w:rsid w:val="0038743B"/>
    <w:rsid w:val="00390775"/>
    <w:rsid w:val="00390A4A"/>
    <w:rsid w:val="00393CDA"/>
    <w:rsid w:val="00393E3A"/>
    <w:rsid w:val="00394074"/>
    <w:rsid w:val="00395B68"/>
    <w:rsid w:val="00395B7B"/>
    <w:rsid w:val="00396D42"/>
    <w:rsid w:val="003973AA"/>
    <w:rsid w:val="003974D9"/>
    <w:rsid w:val="00397DBC"/>
    <w:rsid w:val="003A1C6A"/>
    <w:rsid w:val="003A3503"/>
    <w:rsid w:val="003A3700"/>
    <w:rsid w:val="003A4C0C"/>
    <w:rsid w:val="003A5708"/>
    <w:rsid w:val="003B0BF2"/>
    <w:rsid w:val="003B3E86"/>
    <w:rsid w:val="003B3FA0"/>
    <w:rsid w:val="003B4EB9"/>
    <w:rsid w:val="003B59A8"/>
    <w:rsid w:val="003B5D2A"/>
    <w:rsid w:val="003B61E9"/>
    <w:rsid w:val="003B67A2"/>
    <w:rsid w:val="003B69D4"/>
    <w:rsid w:val="003B6C49"/>
    <w:rsid w:val="003C0D45"/>
    <w:rsid w:val="003C24C3"/>
    <w:rsid w:val="003C340C"/>
    <w:rsid w:val="003C4131"/>
    <w:rsid w:val="003C6E29"/>
    <w:rsid w:val="003D0841"/>
    <w:rsid w:val="003D1AA5"/>
    <w:rsid w:val="003D2474"/>
    <w:rsid w:val="003D3055"/>
    <w:rsid w:val="003D3066"/>
    <w:rsid w:val="003D56C1"/>
    <w:rsid w:val="003D5FEA"/>
    <w:rsid w:val="003D69A2"/>
    <w:rsid w:val="003E012E"/>
    <w:rsid w:val="003E2541"/>
    <w:rsid w:val="003E2876"/>
    <w:rsid w:val="003E597B"/>
    <w:rsid w:val="003F379A"/>
    <w:rsid w:val="003F4A44"/>
    <w:rsid w:val="003F4D0D"/>
    <w:rsid w:val="003F5C7D"/>
    <w:rsid w:val="003F6909"/>
    <w:rsid w:val="00400E85"/>
    <w:rsid w:val="00401999"/>
    <w:rsid w:val="0040442D"/>
    <w:rsid w:val="00405EEC"/>
    <w:rsid w:val="004132CB"/>
    <w:rsid w:val="004134FD"/>
    <w:rsid w:val="00414C4E"/>
    <w:rsid w:val="00414D44"/>
    <w:rsid w:val="00415D84"/>
    <w:rsid w:val="004168D3"/>
    <w:rsid w:val="00417305"/>
    <w:rsid w:val="004175A3"/>
    <w:rsid w:val="00420480"/>
    <w:rsid w:val="004206BD"/>
    <w:rsid w:val="00420E06"/>
    <w:rsid w:val="004220F4"/>
    <w:rsid w:val="0042778F"/>
    <w:rsid w:val="00427A1A"/>
    <w:rsid w:val="00427B42"/>
    <w:rsid w:val="00427FCB"/>
    <w:rsid w:val="00431B6E"/>
    <w:rsid w:val="0043388B"/>
    <w:rsid w:val="0043539E"/>
    <w:rsid w:val="0043566A"/>
    <w:rsid w:val="004365E6"/>
    <w:rsid w:val="00436DDF"/>
    <w:rsid w:val="004414DF"/>
    <w:rsid w:val="00445520"/>
    <w:rsid w:val="00446C6D"/>
    <w:rsid w:val="00446FDB"/>
    <w:rsid w:val="00447814"/>
    <w:rsid w:val="00447922"/>
    <w:rsid w:val="00450AD2"/>
    <w:rsid w:val="00450CF4"/>
    <w:rsid w:val="004549B9"/>
    <w:rsid w:val="00455D1C"/>
    <w:rsid w:val="00456B50"/>
    <w:rsid w:val="004579AA"/>
    <w:rsid w:val="00457E8A"/>
    <w:rsid w:val="0046023A"/>
    <w:rsid w:val="00460813"/>
    <w:rsid w:val="00462FFC"/>
    <w:rsid w:val="00463126"/>
    <w:rsid w:val="0046456F"/>
    <w:rsid w:val="00465543"/>
    <w:rsid w:val="0047158A"/>
    <w:rsid w:val="00472DA9"/>
    <w:rsid w:val="00473544"/>
    <w:rsid w:val="004751BB"/>
    <w:rsid w:val="00475522"/>
    <w:rsid w:val="0048098F"/>
    <w:rsid w:val="00481D8E"/>
    <w:rsid w:val="00482479"/>
    <w:rsid w:val="00483795"/>
    <w:rsid w:val="00486674"/>
    <w:rsid w:val="00486C37"/>
    <w:rsid w:val="004904BD"/>
    <w:rsid w:val="0049087C"/>
    <w:rsid w:val="00490E41"/>
    <w:rsid w:val="004920BE"/>
    <w:rsid w:val="00493CFB"/>
    <w:rsid w:val="004947B1"/>
    <w:rsid w:val="0049487A"/>
    <w:rsid w:val="00494931"/>
    <w:rsid w:val="00495092"/>
    <w:rsid w:val="00495F86"/>
    <w:rsid w:val="004A1A6A"/>
    <w:rsid w:val="004A273B"/>
    <w:rsid w:val="004A6B97"/>
    <w:rsid w:val="004B11C7"/>
    <w:rsid w:val="004B1DAE"/>
    <w:rsid w:val="004B1E94"/>
    <w:rsid w:val="004B39F6"/>
    <w:rsid w:val="004B75CA"/>
    <w:rsid w:val="004C01C6"/>
    <w:rsid w:val="004C0E4D"/>
    <w:rsid w:val="004C19C1"/>
    <w:rsid w:val="004C1DC6"/>
    <w:rsid w:val="004C482E"/>
    <w:rsid w:val="004C5986"/>
    <w:rsid w:val="004C5D4A"/>
    <w:rsid w:val="004C5E40"/>
    <w:rsid w:val="004C7439"/>
    <w:rsid w:val="004C7F39"/>
    <w:rsid w:val="004D0BA5"/>
    <w:rsid w:val="004D18DA"/>
    <w:rsid w:val="004D2036"/>
    <w:rsid w:val="004D26F9"/>
    <w:rsid w:val="004D29F8"/>
    <w:rsid w:val="004D353E"/>
    <w:rsid w:val="004D6E33"/>
    <w:rsid w:val="004D7EAA"/>
    <w:rsid w:val="004E19CA"/>
    <w:rsid w:val="004E29F9"/>
    <w:rsid w:val="004E2D3F"/>
    <w:rsid w:val="004E37DB"/>
    <w:rsid w:val="004E40D0"/>
    <w:rsid w:val="004E49AB"/>
    <w:rsid w:val="004E4A19"/>
    <w:rsid w:val="004E6EA6"/>
    <w:rsid w:val="004F339A"/>
    <w:rsid w:val="004F3D38"/>
    <w:rsid w:val="004F47F1"/>
    <w:rsid w:val="004F7FA5"/>
    <w:rsid w:val="00500EE6"/>
    <w:rsid w:val="00502240"/>
    <w:rsid w:val="00504C0F"/>
    <w:rsid w:val="005069C5"/>
    <w:rsid w:val="00507EED"/>
    <w:rsid w:val="00512905"/>
    <w:rsid w:val="005145CF"/>
    <w:rsid w:val="005157A8"/>
    <w:rsid w:val="00516914"/>
    <w:rsid w:val="00520C8B"/>
    <w:rsid w:val="00520D4E"/>
    <w:rsid w:val="00521140"/>
    <w:rsid w:val="0052123E"/>
    <w:rsid w:val="00522768"/>
    <w:rsid w:val="00524CFC"/>
    <w:rsid w:val="00524EF3"/>
    <w:rsid w:val="00525CF6"/>
    <w:rsid w:val="00526734"/>
    <w:rsid w:val="00526956"/>
    <w:rsid w:val="00526EA0"/>
    <w:rsid w:val="00530210"/>
    <w:rsid w:val="00530642"/>
    <w:rsid w:val="00530ACD"/>
    <w:rsid w:val="00530D15"/>
    <w:rsid w:val="00535CCD"/>
    <w:rsid w:val="00536F7E"/>
    <w:rsid w:val="00542D5C"/>
    <w:rsid w:val="00543540"/>
    <w:rsid w:val="00544CBC"/>
    <w:rsid w:val="00544D5E"/>
    <w:rsid w:val="00544FCA"/>
    <w:rsid w:val="005453BC"/>
    <w:rsid w:val="0054764A"/>
    <w:rsid w:val="00551B50"/>
    <w:rsid w:val="00553255"/>
    <w:rsid w:val="0056164B"/>
    <w:rsid w:val="00561D9D"/>
    <w:rsid w:val="00562777"/>
    <w:rsid w:val="005644BF"/>
    <w:rsid w:val="00566533"/>
    <w:rsid w:val="005668F2"/>
    <w:rsid w:val="00570FAF"/>
    <w:rsid w:val="00571083"/>
    <w:rsid w:val="0057301E"/>
    <w:rsid w:val="005730E1"/>
    <w:rsid w:val="00574CC3"/>
    <w:rsid w:val="00575BBD"/>
    <w:rsid w:val="00575E1D"/>
    <w:rsid w:val="005763C1"/>
    <w:rsid w:val="005767A8"/>
    <w:rsid w:val="00576F49"/>
    <w:rsid w:val="00577117"/>
    <w:rsid w:val="00580FEF"/>
    <w:rsid w:val="005813AA"/>
    <w:rsid w:val="005817EC"/>
    <w:rsid w:val="005837F0"/>
    <w:rsid w:val="00584205"/>
    <w:rsid w:val="005842EE"/>
    <w:rsid w:val="00586A91"/>
    <w:rsid w:val="00587147"/>
    <w:rsid w:val="00592B11"/>
    <w:rsid w:val="00592EF8"/>
    <w:rsid w:val="00594CB9"/>
    <w:rsid w:val="005963C8"/>
    <w:rsid w:val="0059725E"/>
    <w:rsid w:val="005A07B3"/>
    <w:rsid w:val="005A0BDF"/>
    <w:rsid w:val="005A1940"/>
    <w:rsid w:val="005A4C60"/>
    <w:rsid w:val="005A4EAF"/>
    <w:rsid w:val="005A56AF"/>
    <w:rsid w:val="005A5D42"/>
    <w:rsid w:val="005A70DC"/>
    <w:rsid w:val="005A7B9B"/>
    <w:rsid w:val="005B1022"/>
    <w:rsid w:val="005B4704"/>
    <w:rsid w:val="005B7EA2"/>
    <w:rsid w:val="005C107C"/>
    <w:rsid w:val="005C1BEC"/>
    <w:rsid w:val="005C1C23"/>
    <w:rsid w:val="005C1E1A"/>
    <w:rsid w:val="005C36A0"/>
    <w:rsid w:val="005C4546"/>
    <w:rsid w:val="005C493B"/>
    <w:rsid w:val="005C60D5"/>
    <w:rsid w:val="005C79F9"/>
    <w:rsid w:val="005D0CF9"/>
    <w:rsid w:val="005D40BE"/>
    <w:rsid w:val="005D6015"/>
    <w:rsid w:val="005E0E29"/>
    <w:rsid w:val="005E23D1"/>
    <w:rsid w:val="005E30BC"/>
    <w:rsid w:val="005E4BC2"/>
    <w:rsid w:val="005E7AB5"/>
    <w:rsid w:val="005F1E84"/>
    <w:rsid w:val="005F2838"/>
    <w:rsid w:val="005F3C50"/>
    <w:rsid w:val="005F5047"/>
    <w:rsid w:val="005F656C"/>
    <w:rsid w:val="005F66E8"/>
    <w:rsid w:val="006001F8"/>
    <w:rsid w:val="00602334"/>
    <w:rsid w:val="00603635"/>
    <w:rsid w:val="00604BAE"/>
    <w:rsid w:val="006057FF"/>
    <w:rsid w:val="00610487"/>
    <w:rsid w:val="006112EC"/>
    <w:rsid w:val="0061588F"/>
    <w:rsid w:val="00615C52"/>
    <w:rsid w:val="00616115"/>
    <w:rsid w:val="006169F4"/>
    <w:rsid w:val="00616CB4"/>
    <w:rsid w:val="0061789B"/>
    <w:rsid w:val="006200B0"/>
    <w:rsid w:val="00621D7C"/>
    <w:rsid w:val="00622022"/>
    <w:rsid w:val="00622537"/>
    <w:rsid w:val="00622938"/>
    <w:rsid w:val="00622C81"/>
    <w:rsid w:val="0062347A"/>
    <w:rsid w:val="00624124"/>
    <w:rsid w:val="0062457F"/>
    <w:rsid w:val="006251E0"/>
    <w:rsid w:val="006254F1"/>
    <w:rsid w:val="00627A15"/>
    <w:rsid w:val="00627B5A"/>
    <w:rsid w:val="00630C77"/>
    <w:rsid w:val="00631148"/>
    <w:rsid w:val="00633897"/>
    <w:rsid w:val="00634E57"/>
    <w:rsid w:val="0064018D"/>
    <w:rsid w:val="006403F8"/>
    <w:rsid w:val="00640E0F"/>
    <w:rsid w:val="00642FCE"/>
    <w:rsid w:val="00646A55"/>
    <w:rsid w:val="00646B4C"/>
    <w:rsid w:val="00646BCE"/>
    <w:rsid w:val="006479EA"/>
    <w:rsid w:val="00647BCD"/>
    <w:rsid w:val="006503DC"/>
    <w:rsid w:val="00653D78"/>
    <w:rsid w:val="006550C5"/>
    <w:rsid w:val="006564CD"/>
    <w:rsid w:val="00657F02"/>
    <w:rsid w:val="00661136"/>
    <w:rsid w:val="006617C8"/>
    <w:rsid w:val="006625D4"/>
    <w:rsid w:val="0066280A"/>
    <w:rsid w:val="00662CEF"/>
    <w:rsid w:val="00662E97"/>
    <w:rsid w:val="006637A3"/>
    <w:rsid w:val="00663DFA"/>
    <w:rsid w:val="0066561E"/>
    <w:rsid w:val="006672D7"/>
    <w:rsid w:val="00671958"/>
    <w:rsid w:val="00672DB2"/>
    <w:rsid w:val="0067570A"/>
    <w:rsid w:val="00675D31"/>
    <w:rsid w:val="00676EC7"/>
    <w:rsid w:val="006774D6"/>
    <w:rsid w:val="006775FE"/>
    <w:rsid w:val="0067772A"/>
    <w:rsid w:val="006777C6"/>
    <w:rsid w:val="006803B3"/>
    <w:rsid w:val="006809B6"/>
    <w:rsid w:val="00682EA7"/>
    <w:rsid w:val="006834FB"/>
    <w:rsid w:val="006837CD"/>
    <w:rsid w:val="00684868"/>
    <w:rsid w:val="006854CD"/>
    <w:rsid w:val="0068578B"/>
    <w:rsid w:val="00690F3D"/>
    <w:rsid w:val="006923B3"/>
    <w:rsid w:val="006924F6"/>
    <w:rsid w:val="006937BC"/>
    <w:rsid w:val="006942A5"/>
    <w:rsid w:val="006942EA"/>
    <w:rsid w:val="00694D35"/>
    <w:rsid w:val="00695090"/>
    <w:rsid w:val="006A033D"/>
    <w:rsid w:val="006A24ED"/>
    <w:rsid w:val="006A396E"/>
    <w:rsid w:val="006A5C68"/>
    <w:rsid w:val="006A740A"/>
    <w:rsid w:val="006B0123"/>
    <w:rsid w:val="006B0134"/>
    <w:rsid w:val="006B0719"/>
    <w:rsid w:val="006B1C70"/>
    <w:rsid w:val="006B3301"/>
    <w:rsid w:val="006B4EC5"/>
    <w:rsid w:val="006B79E1"/>
    <w:rsid w:val="006B7BDB"/>
    <w:rsid w:val="006C00D5"/>
    <w:rsid w:val="006C0595"/>
    <w:rsid w:val="006C4C91"/>
    <w:rsid w:val="006C525C"/>
    <w:rsid w:val="006D3326"/>
    <w:rsid w:val="006D346E"/>
    <w:rsid w:val="006D4B11"/>
    <w:rsid w:val="006D56DC"/>
    <w:rsid w:val="006D5A82"/>
    <w:rsid w:val="006D6027"/>
    <w:rsid w:val="006E19F1"/>
    <w:rsid w:val="006E2E48"/>
    <w:rsid w:val="006E7DA9"/>
    <w:rsid w:val="006F33CC"/>
    <w:rsid w:val="006F4FAA"/>
    <w:rsid w:val="006F6387"/>
    <w:rsid w:val="0070101F"/>
    <w:rsid w:val="00701F0E"/>
    <w:rsid w:val="00702F2D"/>
    <w:rsid w:val="00703CF0"/>
    <w:rsid w:val="0070406F"/>
    <w:rsid w:val="00705619"/>
    <w:rsid w:val="00720D08"/>
    <w:rsid w:val="007224A1"/>
    <w:rsid w:val="00722E79"/>
    <w:rsid w:val="0072420D"/>
    <w:rsid w:val="007253CF"/>
    <w:rsid w:val="007304EB"/>
    <w:rsid w:val="00732BCC"/>
    <w:rsid w:val="007330B0"/>
    <w:rsid w:val="007356BE"/>
    <w:rsid w:val="0073637D"/>
    <w:rsid w:val="007376E7"/>
    <w:rsid w:val="0074024B"/>
    <w:rsid w:val="007422AE"/>
    <w:rsid w:val="00747CD9"/>
    <w:rsid w:val="00750227"/>
    <w:rsid w:val="007518FC"/>
    <w:rsid w:val="00752574"/>
    <w:rsid w:val="00752914"/>
    <w:rsid w:val="007536C7"/>
    <w:rsid w:val="00754E32"/>
    <w:rsid w:val="00755B00"/>
    <w:rsid w:val="007579D7"/>
    <w:rsid w:val="00762272"/>
    <w:rsid w:val="00763147"/>
    <w:rsid w:val="00763BAE"/>
    <w:rsid w:val="00763EA1"/>
    <w:rsid w:val="00766CA0"/>
    <w:rsid w:val="00767816"/>
    <w:rsid w:val="00767F77"/>
    <w:rsid w:val="007700AF"/>
    <w:rsid w:val="00771953"/>
    <w:rsid w:val="00771C59"/>
    <w:rsid w:val="00772F8C"/>
    <w:rsid w:val="0077475D"/>
    <w:rsid w:val="00776575"/>
    <w:rsid w:val="00777BC4"/>
    <w:rsid w:val="007803C4"/>
    <w:rsid w:val="00782D74"/>
    <w:rsid w:val="0078329A"/>
    <w:rsid w:val="00784D20"/>
    <w:rsid w:val="00785C6D"/>
    <w:rsid w:val="00790FF3"/>
    <w:rsid w:val="00791CD5"/>
    <w:rsid w:val="007931BE"/>
    <w:rsid w:val="00795139"/>
    <w:rsid w:val="0079551C"/>
    <w:rsid w:val="007967FD"/>
    <w:rsid w:val="00796BFF"/>
    <w:rsid w:val="0079752D"/>
    <w:rsid w:val="007A04FA"/>
    <w:rsid w:val="007A1A1A"/>
    <w:rsid w:val="007A41B6"/>
    <w:rsid w:val="007A50E1"/>
    <w:rsid w:val="007A6359"/>
    <w:rsid w:val="007B0486"/>
    <w:rsid w:val="007B1A54"/>
    <w:rsid w:val="007B2C76"/>
    <w:rsid w:val="007B4824"/>
    <w:rsid w:val="007B5B80"/>
    <w:rsid w:val="007B624C"/>
    <w:rsid w:val="007B6C98"/>
    <w:rsid w:val="007C0BBB"/>
    <w:rsid w:val="007C0C41"/>
    <w:rsid w:val="007C1749"/>
    <w:rsid w:val="007C18C8"/>
    <w:rsid w:val="007C2B1B"/>
    <w:rsid w:val="007C3D7D"/>
    <w:rsid w:val="007C3EB3"/>
    <w:rsid w:val="007C4175"/>
    <w:rsid w:val="007C6892"/>
    <w:rsid w:val="007D0A23"/>
    <w:rsid w:val="007D29FE"/>
    <w:rsid w:val="007D3607"/>
    <w:rsid w:val="007D495B"/>
    <w:rsid w:val="007D54BC"/>
    <w:rsid w:val="007D6EAE"/>
    <w:rsid w:val="007E1E3C"/>
    <w:rsid w:val="007E3882"/>
    <w:rsid w:val="007E4517"/>
    <w:rsid w:val="007E5CA8"/>
    <w:rsid w:val="007E6146"/>
    <w:rsid w:val="007F0FBA"/>
    <w:rsid w:val="007F1682"/>
    <w:rsid w:val="007F3BDB"/>
    <w:rsid w:val="007F45F6"/>
    <w:rsid w:val="007F47CB"/>
    <w:rsid w:val="007F54E7"/>
    <w:rsid w:val="007F5DBA"/>
    <w:rsid w:val="007F7836"/>
    <w:rsid w:val="007F7E12"/>
    <w:rsid w:val="00800C6D"/>
    <w:rsid w:val="00803078"/>
    <w:rsid w:val="00805496"/>
    <w:rsid w:val="0080559B"/>
    <w:rsid w:val="00805BC8"/>
    <w:rsid w:val="008074DA"/>
    <w:rsid w:val="00807947"/>
    <w:rsid w:val="00811E8A"/>
    <w:rsid w:val="008125BA"/>
    <w:rsid w:val="00814275"/>
    <w:rsid w:val="00814EE4"/>
    <w:rsid w:val="008158F1"/>
    <w:rsid w:val="0081678A"/>
    <w:rsid w:val="00817709"/>
    <w:rsid w:val="0081792C"/>
    <w:rsid w:val="00817B06"/>
    <w:rsid w:val="00820073"/>
    <w:rsid w:val="00820CA5"/>
    <w:rsid w:val="0082161F"/>
    <w:rsid w:val="00822122"/>
    <w:rsid w:val="00826C6D"/>
    <w:rsid w:val="0082720E"/>
    <w:rsid w:val="00827836"/>
    <w:rsid w:val="00830B74"/>
    <w:rsid w:val="008317D6"/>
    <w:rsid w:val="008351BC"/>
    <w:rsid w:val="0083666E"/>
    <w:rsid w:val="00837B09"/>
    <w:rsid w:val="00837BB9"/>
    <w:rsid w:val="00837BFB"/>
    <w:rsid w:val="00837DED"/>
    <w:rsid w:val="00841C0C"/>
    <w:rsid w:val="008421E5"/>
    <w:rsid w:val="00844248"/>
    <w:rsid w:val="00845C45"/>
    <w:rsid w:val="00845CF8"/>
    <w:rsid w:val="00845E2A"/>
    <w:rsid w:val="0085363E"/>
    <w:rsid w:val="00854C9D"/>
    <w:rsid w:val="00854E12"/>
    <w:rsid w:val="008556DC"/>
    <w:rsid w:val="008561E0"/>
    <w:rsid w:val="0086135F"/>
    <w:rsid w:val="00861D37"/>
    <w:rsid w:val="00863B9B"/>
    <w:rsid w:val="00864135"/>
    <w:rsid w:val="00865050"/>
    <w:rsid w:val="00865525"/>
    <w:rsid w:val="00866062"/>
    <w:rsid w:val="008662BE"/>
    <w:rsid w:val="0087163B"/>
    <w:rsid w:val="00873895"/>
    <w:rsid w:val="00873AF4"/>
    <w:rsid w:val="0087441A"/>
    <w:rsid w:val="00874C08"/>
    <w:rsid w:val="00876036"/>
    <w:rsid w:val="008801A5"/>
    <w:rsid w:val="00880765"/>
    <w:rsid w:val="00880825"/>
    <w:rsid w:val="0088213A"/>
    <w:rsid w:val="008828FA"/>
    <w:rsid w:val="00882EFA"/>
    <w:rsid w:val="008836DD"/>
    <w:rsid w:val="00884FD9"/>
    <w:rsid w:val="008855F6"/>
    <w:rsid w:val="00887123"/>
    <w:rsid w:val="00893AC6"/>
    <w:rsid w:val="00893C31"/>
    <w:rsid w:val="00894401"/>
    <w:rsid w:val="00896590"/>
    <w:rsid w:val="00896E70"/>
    <w:rsid w:val="008979F4"/>
    <w:rsid w:val="008A019D"/>
    <w:rsid w:val="008A0B3D"/>
    <w:rsid w:val="008A3A78"/>
    <w:rsid w:val="008A6C2F"/>
    <w:rsid w:val="008A7C2D"/>
    <w:rsid w:val="008B04FE"/>
    <w:rsid w:val="008B1613"/>
    <w:rsid w:val="008B1634"/>
    <w:rsid w:val="008B174B"/>
    <w:rsid w:val="008B17F0"/>
    <w:rsid w:val="008B2EF7"/>
    <w:rsid w:val="008B37B9"/>
    <w:rsid w:val="008C1AD1"/>
    <w:rsid w:val="008C1D41"/>
    <w:rsid w:val="008C3E5B"/>
    <w:rsid w:val="008C6280"/>
    <w:rsid w:val="008C6843"/>
    <w:rsid w:val="008C72CF"/>
    <w:rsid w:val="008D0832"/>
    <w:rsid w:val="008D084F"/>
    <w:rsid w:val="008D09C5"/>
    <w:rsid w:val="008D1DFF"/>
    <w:rsid w:val="008D31E9"/>
    <w:rsid w:val="008E0B2F"/>
    <w:rsid w:val="008E4059"/>
    <w:rsid w:val="008E413F"/>
    <w:rsid w:val="008E5706"/>
    <w:rsid w:val="008E57DF"/>
    <w:rsid w:val="008E6FA1"/>
    <w:rsid w:val="008E750E"/>
    <w:rsid w:val="008F28F0"/>
    <w:rsid w:val="008F59CF"/>
    <w:rsid w:val="008F6170"/>
    <w:rsid w:val="008F6B7B"/>
    <w:rsid w:val="009001FE"/>
    <w:rsid w:val="00900B1E"/>
    <w:rsid w:val="00901B11"/>
    <w:rsid w:val="0090361E"/>
    <w:rsid w:val="00904050"/>
    <w:rsid w:val="009063C2"/>
    <w:rsid w:val="00906CC0"/>
    <w:rsid w:val="00906E9E"/>
    <w:rsid w:val="00907095"/>
    <w:rsid w:val="0090797A"/>
    <w:rsid w:val="00907FC7"/>
    <w:rsid w:val="009105E3"/>
    <w:rsid w:val="009106F3"/>
    <w:rsid w:val="0091361E"/>
    <w:rsid w:val="00914A50"/>
    <w:rsid w:val="00915612"/>
    <w:rsid w:val="00915806"/>
    <w:rsid w:val="009161D3"/>
    <w:rsid w:val="009161E8"/>
    <w:rsid w:val="00917315"/>
    <w:rsid w:val="0092058E"/>
    <w:rsid w:val="00920AC1"/>
    <w:rsid w:val="0092303A"/>
    <w:rsid w:val="009231E1"/>
    <w:rsid w:val="00923ECA"/>
    <w:rsid w:val="00930926"/>
    <w:rsid w:val="00931A98"/>
    <w:rsid w:val="00931B0A"/>
    <w:rsid w:val="00934057"/>
    <w:rsid w:val="0093415F"/>
    <w:rsid w:val="0093591F"/>
    <w:rsid w:val="00935ACF"/>
    <w:rsid w:val="00937CFC"/>
    <w:rsid w:val="009410A5"/>
    <w:rsid w:val="0094173C"/>
    <w:rsid w:val="0094495E"/>
    <w:rsid w:val="009451AE"/>
    <w:rsid w:val="00950B01"/>
    <w:rsid w:val="00950EDC"/>
    <w:rsid w:val="00952456"/>
    <w:rsid w:val="00952BD8"/>
    <w:rsid w:val="009541AF"/>
    <w:rsid w:val="00955453"/>
    <w:rsid w:val="00956D17"/>
    <w:rsid w:val="00957792"/>
    <w:rsid w:val="0096004E"/>
    <w:rsid w:val="0096154C"/>
    <w:rsid w:val="0096156C"/>
    <w:rsid w:val="009624AA"/>
    <w:rsid w:val="009627F9"/>
    <w:rsid w:val="00963B64"/>
    <w:rsid w:val="0096436A"/>
    <w:rsid w:val="00966815"/>
    <w:rsid w:val="00967758"/>
    <w:rsid w:val="00970B04"/>
    <w:rsid w:val="00972124"/>
    <w:rsid w:val="00975762"/>
    <w:rsid w:val="0097578F"/>
    <w:rsid w:val="00976F6C"/>
    <w:rsid w:val="009812D2"/>
    <w:rsid w:val="00981787"/>
    <w:rsid w:val="009818BD"/>
    <w:rsid w:val="00987533"/>
    <w:rsid w:val="00987569"/>
    <w:rsid w:val="00990DC3"/>
    <w:rsid w:val="009940C9"/>
    <w:rsid w:val="009969F6"/>
    <w:rsid w:val="009A0D7C"/>
    <w:rsid w:val="009A117B"/>
    <w:rsid w:val="009A1D6D"/>
    <w:rsid w:val="009A32AD"/>
    <w:rsid w:val="009A4099"/>
    <w:rsid w:val="009A5238"/>
    <w:rsid w:val="009A53F2"/>
    <w:rsid w:val="009A54F8"/>
    <w:rsid w:val="009B0D5D"/>
    <w:rsid w:val="009B3CF3"/>
    <w:rsid w:val="009B4A36"/>
    <w:rsid w:val="009B5A39"/>
    <w:rsid w:val="009B71A0"/>
    <w:rsid w:val="009B77B8"/>
    <w:rsid w:val="009B7D65"/>
    <w:rsid w:val="009C01F3"/>
    <w:rsid w:val="009C184B"/>
    <w:rsid w:val="009D0F7A"/>
    <w:rsid w:val="009D2779"/>
    <w:rsid w:val="009D3382"/>
    <w:rsid w:val="009D6706"/>
    <w:rsid w:val="009D7093"/>
    <w:rsid w:val="009E1344"/>
    <w:rsid w:val="009E157B"/>
    <w:rsid w:val="009E168A"/>
    <w:rsid w:val="009E2430"/>
    <w:rsid w:val="009E2918"/>
    <w:rsid w:val="009E3735"/>
    <w:rsid w:val="009E456F"/>
    <w:rsid w:val="009E63C4"/>
    <w:rsid w:val="009E7D94"/>
    <w:rsid w:val="009F06E1"/>
    <w:rsid w:val="009F5CBB"/>
    <w:rsid w:val="009F6428"/>
    <w:rsid w:val="009F727C"/>
    <w:rsid w:val="009F773E"/>
    <w:rsid w:val="00A00726"/>
    <w:rsid w:val="00A014A2"/>
    <w:rsid w:val="00A01F50"/>
    <w:rsid w:val="00A04842"/>
    <w:rsid w:val="00A04ECE"/>
    <w:rsid w:val="00A05F66"/>
    <w:rsid w:val="00A065FA"/>
    <w:rsid w:val="00A06F2F"/>
    <w:rsid w:val="00A11C7B"/>
    <w:rsid w:val="00A12F19"/>
    <w:rsid w:val="00A132B7"/>
    <w:rsid w:val="00A140D8"/>
    <w:rsid w:val="00A1674C"/>
    <w:rsid w:val="00A16931"/>
    <w:rsid w:val="00A20DF3"/>
    <w:rsid w:val="00A21433"/>
    <w:rsid w:val="00A222A9"/>
    <w:rsid w:val="00A23EBF"/>
    <w:rsid w:val="00A242FB"/>
    <w:rsid w:val="00A248E2"/>
    <w:rsid w:val="00A250BA"/>
    <w:rsid w:val="00A266C5"/>
    <w:rsid w:val="00A27C30"/>
    <w:rsid w:val="00A307D6"/>
    <w:rsid w:val="00A3132B"/>
    <w:rsid w:val="00A33A00"/>
    <w:rsid w:val="00A34551"/>
    <w:rsid w:val="00A35F36"/>
    <w:rsid w:val="00A362C1"/>
    <w:rsid w:val="00A37C31"/>
    <w:rsid w:val="00A40BDE"/>
    <w:rsid w:val="00A40F8D"/>
    <w:rsid w:val="00A42A92"/>
    <w:rsid w:val="00A43D1D"/>
    <w:rsid w:val="00A44853"/>
    <w:rsid w:val="00A449BB"/>
    <w:rsid w:val="00A44E99"/>
    <w:rsid w:val="00A45144"/>
    <w:rsid w:val="00A45AAE"/>
    <w:rsid w:val="00A46034"/>
    <w:rsid w:val="00A46936"/>
    <w:rsid w:val="00A476AF"/>
    <w:rsid w:val="00A5274F"/>
    <w:rsid w:val="00A52827"/>
    <w:rsid w:val="00A549C3"/>
    <w:rsid w:val="00A57A4B"/>
    <w:rsid w:val="00A60046"/>
    <w:rsid w:val="00A617B7"/>
    <w:rsid w:val="00A62943"/>
    <w:rsid w:val="00A62E0E"/>
    <w:rsid w:val="00A63931"/>
    <w:rsid w:val="00A64B7E"/>
    <w:rsid w:val="00A653A4"/>
    <w:rsid w:val="00A65604"/>
    <w:rsid w:val="00A665C7"/>
    <w:rsid w:val="00A6704B"/>
    <w:rsid w:val="00A70AD5"/>
    <w:rsid w:val="00A71733"/>
    <w:rsid w:val="00A73035"/>
    <w:rsid w:val="00A73114"/>
    <w:rsid w:val="00A73159"/>
    <w:rsid w:val="00A74888"/>
    <w:rsid w:val="00A77687"/>
    <w:rsid w:val="00A839F8"/>
    <w:rsid w:val="00A91006"/>
    <w:rsid w:val="00A910C0"/>
    <w:rsid w:val="00A9114A"/>
    <w:rsid w:val="00A92140"/>
    <w:rsid w:val="00A92850"/>
    <w:rsid w:val="00A92AD7"/>
    <w:rsid w:val="00A94BAC"/>
    <w:rsid w:val="00A97959"/>
    <w:rsid w:val="00A97A1B"/>
    <w:rsid w:val="00AA0BB7"/>
    <w:rsid w:val="00AA1D10"/>
    <w:rsid w:val="00AA24BC"/>
    <w:rsid w:val="00AA3139"/>
    <w:rsid w:val="00AA4197"/>
    <w:rsid w:val="00AA5C4D"/>
    <w:rsid w:val="00AA5E75"/>
    <w:rsid w:val="00AA6496"/>
    <w:rsid w:val="00AB0DD9"/>
    <w:rsid w:val="00AB142B"/>
    <w:rsid w:val="00AB14AC"/>
    <w:rsid w:val="00AB2A74"/>
    <w:rsid w:val="00AB39A3"/>
    <w:rsid w:val="00AB7553"/>
    <w:rsid w:val="00AC0A14"/>
    <w:rsid w:val="00AC5F4F"/>
    <w:rsid w:val="00AC72B1"/>
    <w:rsid w:val="00AD247A"/>
    <w:rsid w:val="00AD3265"/>
    <w:rsid w:val="00AD3424"/>
    <w:rsid w:val="00AD3834"/>
    <w:rsid w:val="00AD5C92"/>
    <w:rsid w:val="00AD732F"/>
    <w:rsid w:val="00AE0B07"/>
    <w:rsid w:val="00AE25EC"/>
    <w:rsid w:val="00AE2651"/>
    <w:rsid w:val="00AE3EDA"/>
    <w:rsid w:val="00AE4740"/>
    <w:rsid w:val="00AE50A7"/>
    <w:rsid w:val="00AE6CD0"/>
    <w:rsid w:val="00AF0794"/>
    <w:rsid w:val="00AF13DC"/>
    <w:rsid w:val="00AF3683"/>
    <w:rsid w:val="00AF4AFF"/>
    <w:rsid w:val="00AF5F4C"/>
    <w:rsid w:val="00B0040E"/>
    <w:rsid w:val="00B00F3A"/>
    <w:rsid w:val="00B02D5E"/>
    <w:rsid w:val="00B03960"/>
    <w:rsid w:val="00B064D8"/>
    <w:rsid w:val="00B07F5E"/>
    <w:rsid w:val="00B137B4"/>
    <w:rsid w:val="00B16295"/>
    <w:rsid w:val="00B20C59"/>
    <w:rsid w:val="00B21AE1"/>
    <w:rsid w:val="00B21B18"/>
    <w:rsid w:val="00B22CB5"/>
    <w:rsid w:val="00B253C0"/>
    <w:rsid w:val="00B27619"/>
    <w:rsid w:val="00B30D56"/>
    <w:rsid w:val="00B30EE8"/>
    <w:rsid w:val="00B34322"/>
    <w:rsid w:val="00B35407"/>
    <w:rsid w:val="00B35876"/>
    <w:rsid w:val="00B37846"/>
    <w:rsid w:val="00B4106C"/>
    <w:rsid w:val="00B43444"/>
    <w:rsid w:val="00B45517"/>
    <w:rsid w:val="00B45801"/>
    <w:rsid w:val="00B51BA0"/>
    <w:rsid w:val="00B527A2"/>
    <w:rsid w:val="00B54F04"/>
    <w:rsid w:val="00B602CF"/>
    <w:rsid w:val="00B60A57"/>
    <w:rsid w:val="00B61A7A"/>
    <w:rsid w:val="00B64674"/>
    <w:rsid w:val="00B67BF1"/>
    <w:rsid w:val="00B7101B"/>
    <w:rsid w:val="00B7166B"/>
    <w:rsid w:val="00B71AE4"/>
    <w:rsid w:val="00B73C4B"/>
    <w:rsid w:val="00B742D8"/>
    <w:rsid w:val="00B74938"/>
    <w:rsid w:val="00B7587B"/>
    <w:rsid w:val="00B7735D"/>
    <w:rsid w:val="00B815F4"/>
    <w:rsid w:val="00B833B6"/>
    <w:rsid w:val="00B83B3B"/>
    <w:rsid w:val="00B83BB8"/>
    <w:rsid w:val="00B8794D"/>
    <w:rsid w:val="00B9033C"/>
    <w:rsid w:val="00B91C3B"/>
    <w:rsid w:val="00B92D77"/>
    <w:rsid w:val="00B95C7A"/>
    <w:rsid w:val="00B97141"/>
    <w:rsid w:val="00BA0D6A"/>
    <w:rsid w:val="00BA419C"/>
    <w:rsid w:val="00BA473A"/>
    <w:rsid w:val="00BA6453"/>
    <w:rsid w:val="00BB6257"/>
    <w:rsid w:val="00BB7284"/>
    <w:rsid w:val="00BC0046"/>
    <w:rsid w:val="00BC0353"/>
    <w:rsid w:val="00BC304E"/>
    <w:rsid w:val="00BC3852"/>
    <w:rsid w:val="00BC3F40"/>
    <w:rsid w:val="00BC4039"/>
    <w:rsid w:val="00BC541A"/>
    <w:rsid w:val="00BC5A07"/>
    <w:rsid w:val="00BD00C5"/>
    <w:rsid w:val="00BD1895"/>
    <w:rsid w:val="00BD3FA8"/>
    <w:rsid w:val="00BD50D3"/>
    <w:rsid w:val="00BD60F7"/>
    <w:rsid w:val="00BE4C33"/>
    <w:rsid w:val="00BE68DF"/>
    <w:rsid w:val="00BE73D0"/>
    <w:rsid w:val="00BE7AEB"/>
    <w:rsid w:val="00BF21F0"/>
    <w:rsid w:val="00BF3026"/>
    <w:rsid w:val="00BF4233"/>
    <w:rsid w:val="00BF4D8A"/>
    <w:rsid w:val="00BF6E72"/>
    <w:rsid w:val="00BF7035"/>
    <w:rsid w:val="00C01C98"/>
    <w:rsid w:val="00C03515"/>
    <w:rsid w:val="00C06F4E"/>
    <w:rsid w:val="00C0762C"/>
    <w:rsid w:val="00C12360"/>
    <w:rsid w:val="00C134FC"/>
    <w:rsid w:val="00C136CC"/>
    <w:rsid w:val="00C16ECB"/>
    <w:rsid w:val="00C22B77"/>
    <w:rsid w:val="00C23360"/>
    <w:rsid w:val="00C302AA"/>
    <w:rsid w:val="00C30762"/>
    <w:rsid w:val="00C32D5D"/>
    <w:rsid w:val="00C33AF9"/>
    <w:rsid w:val="00C33D5D"/>
    <w:rsid w:val="00C34BE3"/>
    <w:rsid w:val="00C35F0A"/>
    <w:rsid w:val="00C3623A"/>
    <w:rsid w:val="00C363E9"/>
    <w:rsid w:val="00C37F07"/>
    <w:rsid w:val="00C43D49"/>
    <w:rsid w:val="00C443CB"/>
    <w:rsid w:val="00C4478E"/>
    <w:rsid w:val="00C4588B"/>
    <w:rsid w:val="00C45C9D"/>
    <w:rsid w:val="00C502F7"/>
    <w:rsid w:val="00C50AA6"/>
    <w:rsid w:val="00C50E6F"/>
    <w:rsid w:val="00C51A9A"/>
    <w:rsid w:val="00C523C3"/>
    <w:rsid w:val="00C57A7B"/>
    <w:rsid w:val="00C57D1C"/>
    <w:rsid w:val="00C57FC2"/>
    <w:rsid w:val="00C6122C"/>
    <w:rsid w:val="00C62DDA"/>
    <w:rsid w:val="00C673EF"/>
    <w:rsid w:val="00C67972"/>
    <w:rsid w:val="00C67A5F"/>
    <w:rsid w:val="00C67EA5"/>
    <w:rsid w:val="00C71AF6"/>
    <w:rsid w:val="00C72BEB"/>
    <w:rsid w:val="00C73DA4"/>
    <w:rsid w:val="00C750F1"/>
    <w:rsid w:val="00C77010"/>
    <w:rsid w:val="00C826CB"/>
    <w:rsid w:val="00C858B7"/>
    <w:rsid w:val="00C86C3A"/>
    <w:rsid w:val="00C8724F"/>
    <w:rsid w:val="00C90391"/>
    <w:rsid w:val="00C9097C"/>
    <w:rsid w:val="00C9335E"/>
    <w:rsid w:val="00C937D8"/>
    <w:rsid w:val="00C93DCD"/>
    <w:rsid w:val="00C95FD7"/>
    <w:rsid w:val="00C96156"/>
    <w:rsid w:val="00C962E8"/>
    <w:rsid w:val="00CA1CB2"/>
    <w:rsid w:val="00CA3B77"/>
    <w:rsid w:val="00CA4102"/>
    <w:rsid w:val="00CB0C0F"/>
    <w:rsid w:val="00CB3028"/>
    <w:rsid w:val="00CB3D5F"/>
    <w:rsid w:val="00CB3E70"/>
    <w:rsid w:val="00CB4BB9"/>
    <w:rsid w:val="00CB4CCA"/>
    <w:rsid w:val="00CB7462"/>
    <w:rsid w:val="00CC103A"/>
    <w:rsid w:val="00CC3B5D"/>
    <w:rsid w:val="00CC3C4C"/>
    <w:rsid w:val="00CC4B90"/>
    <w:rsid w:val="00CC5C7A"/>
    <w:rsid w:val="00CC5D26"/>
    <w:rsid w:val="00CC5E97"/>
    <w:rsid w:val="00CC79C0"/>
    <w:rsid w:val="00CC7B76"/>
    <w:rsid w:val="00CD258D"/>
    <w:rsid w:val="00CD5E16"/>
    <w:rsid w:val="00CD5E5D"/>
    <w:rsid w:val="00CD6F27"/>
    <w:rsid w:val="00CE2956"/>
    <w:rsid w:val="00CE2CB1"/>
    <w:rsid w:val="00CE2DAB"/>
    <w:rsid w:val="00CE35A6"/>
    <w:rsid w:val="00CE70FD"/>
    <w:rsid w:val="00CE74BF"/>
    <w:rsid w:val="00CF024B"/>
    <w:rsid w:val="00CF35A4"/>
    <w:rsid w:val="00CF3DB0"/>
    <w:rsid w:val="00CF48BC"/>
    <w:rsid w:val="00CF6878"/>
    <w:rsid w:val="00CF7370"/>
    <w:rsid w:val="00D001CB"/>
    <w:rsid w:val="00D02D36"/>
    <w:rsid w:val="00D02E4F"/>
    <w:rsid w:val="00D036D6"/>
    <w:rsid w:val="00D05C1F"/>
    <w:rsid w:val="00D06278"/>
    <w:rsid w:val="00D072E5"/>
    <w:rsid w:val="00D078BD"/>
    <w:rsid w:val="00D07DA8"/>
    <w:rsid w:val="00D105CE"/>
    <w:rsid w:val="00D2019A"/>
    <w:rsid w:val="00D201BB"/>
    <w:rsid w:val="00D2125C"/>
    <w:rsid w:val="00D22CF0"/>
    <w:rsid w:val="00D24C51"/>
    <w:rsid w:val="00D25407"/>
    <w:rsid w:val="00D262F4"/>
    <w:rsid w:val="00D27974"/>
    <w:rsid w:val="00D31A50"/>
    <w:rsid w:val="00D33905"/>
    <w:rsid w:val="00D346DF"/>
    <w:rsid w:val="00D34802"/>
    <w:rsid w:val="00D35CEB"/>
    <w:rsid w:val="00D35E9F"/>
    <w:rsid w:val="00D40B95"/>
    <w:rsid w:val="00D44DBA"/>
    <w:rsid w:val="00D46053"/>
    <w:rsid w:val="00D47C09"/>
    <w:rsid w:val="00D50210"/>
    <w:rsid w:val="00D51781"/>
    <w:rsid w:val="00D532B9"/>
    <w:rsid w:val="00D551A5"/>
    <w:rsid w:val="00D55A11"/>
    <w:rsid w:val="00D55EF6"/>
    <w:rsid w:val="00D56E19"/>
    <w:rsid w:val="00D5708A"/>
    <w:rsid w:val="00D57EA0"/>
    <w:rsid w:val="00D60474"/>
    <w:rsid w:val="00D6082F"/>
    <w:rsid w:val="00D6315F"/>
    <w:rsid w:val="00D63BCF"/>
    <w:rsid w:val="00D6638D"/>
    <w:rsid w:val="00D67C4C"/>
    <w:rsid w:val="00D70089"/>
    <w:rsid w:val="00D72283"/>
    <w:rsid w:val="00D74C8F"/>
    <w:rsid w:val="00D75E58"/>
    <w:rsid w:val="00D760A1"/>
    <w:rsid w:val="00D817FF"/>
    <w:rsid w:val="00D82E41"/>
    <w:rsid w:val="00D830AA"/>
    <w:rsid w:val="00D8372F"/>
    <w:rsid w:val="00D83E4A"/>
    <w:rsid w:val="00D9410A"/>
    <w:rsid w:val="00D9460A"/>
    <w:rsid w:val="00D9460F"/>
    <w:rsid w:val="00DA2482"/>
    <w:rsid w:val="00DA3926"/>
    <w:rsid w:val="00DA737D"/>
    <w:rsid w:val="00DB0DEF"/>
    <w:rsid w:val="00DB2FA7"/>
    <w:rsid w:val="00DB35D6"/>
    <w:rsid w:val="00DB4252"/>
    <w:rsid w:val="00DB5BA0"/>
    <w:rsid w:val="00DB68A6"/>
    <w:rsid w:val="00DB73C4"/>
    <w:rsid w:val="00DB7BE5"/>
    <w:rsid w:val="00DB7EC7"/>
    <w:rsid w:val="00DC0989"/>
    <w:rsid w:val="00DC481F"/>
    <w:rsid w:val="00DC576F"/>
    <w:rsid w:val="00DC653D"/>
    <w:rsid w:val="00DC6BBB"/>
    <w:rsid w:val="00DC6D2A"/>
    <w:rsid w:val="00DC7AEF"/>
    <w:rsid w:val="00DD00AE"/>
    <w:rsid w:val="00DD296B"/>
    <w:rsid w:val="00DD3767"/>
    <w:rsid w:val="00DD39E5"/>
    <w:rsid w:val="00DD3EF2"/>
    <w:rsid w:val="00DD6AF1"/>
    <w:rsid w:val="00DE1585"/>
    <w:rsid w:val="00DE1DAE"/>
    <w:rsid w:val="00DE2BE0"/>
    <w:rsid w:val="00DE3315"/>
    <w:rsid w:val="00DE3B2D"/>
    <w:rsid w:val="00DE3F41"/>
    <w:rsid w:val="00DE541D"/>
    <w:rsid w:val="00DE5E1F"/>
    <w:rsid w:val="00DE7BD7"/>
    <w:rsid w:val="00DF2128"/>
    <w:rsid w:val="00DF2D47"/>
    <w:rsid w:val="00DF30D8"/>
    <w:rsid w:val="00DF499A"/>
    <w:rsid w:val="00DF4DD3"/>
    <w:rsid w:val="00DF534C"/>
    <w:rsid w:val="00DF605A"/>
    <w:rsid w:val="00DF743F"/>
    <w:rsid w:val="00DF79DB"/>
    <w:rsid w:val="00E00515"/>
    <w:rsid w:val="00E009D1"/>
    <w:rsid w:val="00E051D8"/>
    <w:rsid w:val="00E07AD2"/>
    <w:rsid w:val="00E12413"/>
    <w:rsid w:val="00E1479D"/>
    <w:rsid w:val="00E1509A"/>
    <w:rsid w:val="00E163F5"/>
    <w:rsid w:val="00E16E9A"/>
    <w:rsid w:val="00E205B7"/>
    <w:rsid w:val="00E20720"/>
    <w:rsid w:val="00E21315"/>
    <w:rsid w:val="00E217EC"/>
    <w:rsid w:val="00E22144"/>
    <w:rsid w:val="00E222D1"/>
    <w:rsid w:val="00E2293D"/>
    <w:rsid w:val="00E252D6"/>
    <w:rsid w:val="00E25A41"/>
    <w:rsid w:val="00E30415"/>
    <w:rsid w:val="00E30938"/>
    <w:rsid w:val="00E30C76"/>
    <w:rsid w:val="00E315A2"/>
    <w:rsid w:val="00E316D9"/>
    <w:rsid w:val="00E317BC"/>
    <w:rsid w:val="00E320D8"/>
    <w:rsid w:val="00E331A8"/>
    <w:rsid w:val="00E33CA9"/>
    <w:rsid w:val="00E34F7A"/>
    <w:rsid w:val="00E37225"/>
    <w:rsid w:val="00E40A02"/>
    <w:rsid w:val="00E40AD2"/>
    <w:rsid w:val="00E41FBA"/>
    <w:rsid w:val="00E421FC"/>
    <w:rsid w:val="00E438F9"/>
    <w:rsid w:val="00E43FD9"/>
    <w:rsid w:val="00E44376"/>
    <w:rsid w:val="00E45845"/>
    <w:rsid w:val="00E46A6F"/>
    <w:rsid w:val="00E46EA9"/>
    <w:rsid w:val="00E47862"/>
    <w:rsid w:val="00E52D71"/>
    <w:rsid w:val="00E52DEC"/>
    <w:rsid w:val="00E53330"/>
    <w:rsid w:val="00E548FC"/>
    <w:rsid w:val="00E56D9C"/>
    <w:rsid w:val="00E61D31"/>
    <w:rsid w:val="00E61D52"/>
    <w:rsid w:val="00E63627"/>
    <w:rsid w:val="00E64FF4"/>
    <w:rsid w:val="00E67136"/>
    <w:rsid w:val="00E711A2"/>
    <w:rsid w:val="00E711FF"/>
    <w:rsid w:val="00E729F9"/>
    <w:rsid w:val="00E73318"/>
    <w:rsid w:val="00E744E0"/>
    <w:rsid w:val="00E74C38"/>
    <w:rsid w:val="00E7567D"/>
    <w:rsid w:val="00E7657F"/>
    <w:rsid w:val="00E76E9D"/>
    <w:rsid w:val="00E77B5B"/>
    <w:rsid w:val="00E77CF7"/>
    <w:rsid w:val="00E801C9"/>
    <w:rsid w:val="00E80C95"/>
    <w:rsid w:val="00E8356E"/>
    <w:rsid w:val="00E84DDC"/>
    <w:rsid w:val="00E85831"/>
    <w:rsid w:val="00E85B73"/>
    <w:rsid w:val="00E872B1"/>
    <w:rsid w:val="00E91165"/>
    <w:rsid w:val="00E91DB1"/>
    <w:rsid w:val="00E941C4"/>
    <w:rsid w:val="00E964EB"/>
    <w:rsid w:val="00EA00CA"/>
    <w:rsid w:val="00EA182B"/>
    <w:rsid w:val="00EA1E39"/>
    <w:rsid w:val="00EA3A85"/>
    <w:rsid w:val="00EA3D6A"/>
    <w:rsid w:val="00EA4307"/>
    <w:rsid w:val="00EA4B4F"/>
    <w:rsid w:val="00EA5169"/>
    <w:rsid w:val="00EA51C6"/>
    <w:rsid w:val="00EA5883"/>
    <w:rsid w:val="00EA6018"/>
    <w:rsid w:val="00EB3745"/>
    <w:rsid w:val="00EB3C63"/>
    <w:rsid w:val="00EB3E36"/>
    <w:rsid w:val="00EB41D5"/>
    <w:rsid w:val="00EC097C"/>
    <w:rsid w:val="00EC0D67"/>
    <w:rsid w:val="00EC1441"/>
    <w:rsid w:val="00EC3067"/>
    <w:rsid w:val="00EC3219"/>
    <w:rsid w:val="00EC3988"/>
    <w:rsid w:val="00EC5808"/>
    <w:rsid w:val="00EC7CE0"/>
    <w:rsid w:val="00ED174F"/>
    <w:rsid w:val="00ED1DD5"/>
    <w:rsid w:val="00ED238A"/>
    <w:rsid w:val="00ED4C19"/>
    <w:rsid w:val="00ED52A5"/>
    <w:rsid w:val="00ED5B73"/>
    <w:rsid w:val="00ED66FB"/>
    <w:rsid w:val="00ED6BE2"/>
    <w:rsid w:val="00ED6EF9"/>
    <w:rsid w:val="00ED6F76"/>
    <w:rsid w:val="00EE1884"/>
    <w:rsid w:val="00EE3BCA"/>
    <w:rsid w:val="00EE3F53"/>
    <w:rsid w:val="00EE442A"/>
    <w:rsid w:val="00EE5F5A"/>
    <w:rsid w:val="00EE6BD6"/>
    <w:rsid w:val="00EF0526"/>
    <w:rsid w:val="00EF1633"/>
    <w:rsid w:val="00EF1978"/>
    <w:rsid w:val="00EF1C93"/>
    <w:rsid w:val="00EF1F5A"/>
    <w:rsid w:val="00EF23A7"/>
    <w:rsid w:val="00EF2B94"/>
    <w:rsid w:val="00EF2CB6"/>
    <w:rsid w:val="00EF3322"/>
    <w:rsid w:val="00EF3853"/>
    <w:rsid w:val="00EF42D6"/>
    <w:rsid w:val="00EF45B3"/>
    <w:rsid w:val="00EF6C28"/>
    <w:rsid w:val="00EF78B8"/>
    <w:rsid w:val="00F012F5"/>
    <w:rsid w:val="00F04174"/>
    <w:rsid w:val="00F04FCE"/>
    <w:rsid w:val="00F07135"/>
    <w:rsid w:val="00F077D3"/>
    <w:rsid w:val="00F10073"/>
    <w:rsid w:val="00F125F8"/>
    <w:rsid w:val="00F12637"/>
    <w:rsid w:val="00F12C8F"/>
    <w:rsid w:val="00F130E7"/>
    <w:rsid w:val="00F1322E"/>
    <w:rsid w:val="00F16DE2"/>
    <w:rsid w:val="00F2285D"/>
    <w:rsid w:val="00F23B14"/>
    <w:rsid w:val="00F23C5A"/>
    <w:rsid w:val="00F24995"/>
    <w:rsid w:val="00F25D85"/>
    <w:rsid w:val="00F26676"/>
    <w:rsid w:val="00F269E4"/>
    <w:rsid w:val="00F26CFF"/>
    <w:rsid w:val="00F27F08"/>
    <w:rsid w:val="00F31EA2"/>
    <w:rsid w:val="00F33581"/>
    <w:rsid w:val="00F34292"/>
    <w:rsid w:val="00F35A1A"/>
    <w:rsid w:val="00F411B1"/>
    <w:rsid w:val="00F415AA"/>
    <w:rsid w:val="00F41AE7"/>
    <w:rsid w:val="00F42FC1"/>
    <w:rsid w:val="00F44C5B"/>
    <w:rsid w:val="00F45E71"/>
    <w:rsid w:val="00F46FC8"/>
    <w:rsid w:val="00F502B7"/>
    <w:rsid w:val="00F505D8"/>
    <w:rsid w:val="00F506FE"/>
    <w:rsid w:val="00F50D32"/>
    <w:rsid w:val="00F52B5F"/>
    <w:rsid w:val="00F534EA"/>
    <w:rsid w:val="00F53889"/>
    <w:rsid w:val="00F544E2"/>
    <w:rsid w:val="00F5453B"/>
    <w:rsid w:val="00F54D1C"/>
    <w:rsid w:val="00F55668"/>
    <w:rsid w:val="00F55AAE"/>
    <w:rsid w:val="00F5671E"/>
    <w:rsid w:val="00F60FA5"/>
    <w:rsid w:val="00F612D5"/>
    <w:rsid w:val="00F62766"/>
    <w:rsid w:val="00F635B0"/>
    <w:rsid w:val="00F65CA5"/>
    <w:rsid w:val="00F66333"/>
    <w:rsid w:val="00F66CF1"/>
    <w:rsid w:val="00F676BF"/>
    <w:rsid w:val="00F67CC0"/>
    <w:rsid w:val="00F7215A"/>
    <w:rsid w:val="00F73A8D"/>
    <w:rsid w:val="00F76A55"/>
    <w:rsid w:val="00F77AAC"/>
    <w:rsid w:val="00F77B0E"/>
    <w:rsid w:val="00F8158D"/>
    <w:rsid w:val="00F81DF2"/>
    <w:rsid w:val="00F82CEF"/>
    <w:rsid w:val="00F8670B"/>
    <w:rsid w:val="00F90F90"/>
    <w:rsid w:val="00F917E1"/>
    <w:rsid w:val="00F929D6"/>
    <w:rsid w:val="00F9492B"/>
    <w:rsid w:val="00FA4F6E"/>
    <w:rsid w:val="00FA5901"/>
    <w:rsid w:val="00FA5D46"/>
    <w:rsid w:val="00FA6DDE"/>
    <w:rsid w:val="00FA7118"/>
    <w:rsid w:val="00FB07F7"/>
    <w:rsid w:val="00FB2F65"/>
    <w:rsid w:val="00FB348B"/>
    <w:rsid w:val="00FB6D13"/>
    <w:rsid w:val="00FB6F00"/>
    <w:rsid w:val="00FB70B4"/>
    <w:rsid w:val="00FB7442"/>
    <w:rsid w:val="00FB780B"/>
    <w:rsid w:val="00FC0964"/>
    <w:rsid w:val="00FC3D36"/>
    <w:rsid w:val="00FC6BE3"/>
    <w:rsid w:val="00FC7FF5"/>
    <w:rsid w:val="00FD1419"/>
    <w:rsid w:val="00FD1E08"/>
    <w:rsid w:val="00FD2A5F"/>
    <w:rsid w:val="00FD31EB"/>
    <w:rsid w:val="00FD3303"/>
    <w:rsid w:val="00FD7D80"/>
    <w:rsid w:val="00FE3FB8"/>
    <w:rsid w:val="00FE55CA"/>
    <w:rsid w:val="00FE5ED6"/>
    <w:rsid w:val="00FF1396"/>
    <w:rsid w:val="00FF2CBF"/>
    <w:rsid w:val="00FF2CDA"/>
    <w:rsid w:val="00FF2D18"/>
    <w:rsid w:val="00FF4E14"/>
    <w:rsid w:val="00FF5E0A"/>
    <w:rsid w:val="00FF6023"/>
    <w:rsid w:val="00FF6803"/>
    <w:rsid w:val="00FF688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B24A2FC693B28F22F9EFF1524E6DCC9C284DA56399BA8D747759EC4uAb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B24A2FC693B28F22F9EFF1524E6DCCAC584D7543C9BA8D747759EC4uAb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24A2FC693B28F22F9EFF1524E6DCCAC584DE573C9BA8D747759EC4A4CC3603599926EBu1b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7B24A2FC693B28F22F9EFF1524E6DCCAC584DE573C9BA8D747759EC4A4CC3603599922EA17772CuAbDE" TargetMode="External"/><Relationship Id="rId10" Type="http://schemas.openxmlformats.org/officeDocument/2006/relationships/hyperlink" Target="consultantplus://offline/ref=B47B24A2FC693B28F22F9EFF1524E6DCCAC584DE573C9BA8D747759EC4A4CC3603599926E8u1b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B24A2FC693B28F22F9EE91648BCD0C9CEDAD2573996FB8D1673C99BF4CA6343u1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Port1</cp:lastModifiedBy>
  <cp:revision>2</cp:revision>
  <cp:lastPrinted>2016-12-26T03:38:00Z</cp:lastPrinted>
  <dcterms:created xsi:type="dcterms:W3CDTF">2016-12-26T03:39:00Z</dcterms:created>
  <dcterms:modified xsi:type="dcterms:W3CDTF">2016-12-26T03:39:00Z</dcterms:modified>
</cp:coreProperties>
</file>