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080" w:rsidRPr="00E51080" w:rsidRDefault="00E51080" w:rsidP="00E51080">
      <w:pPr>
        <w:spacing w:after="120" w:line="240" w:lineRule="auto"/>
        <w:ind w:left="-567" w:firstLine="709"/>
        <w:contextualSpacing/>
        <w:jc w:val="center"/>
        <w:rPr>
          <w:rFonts w:ascii="Times New Roman" w:eastAsia="Times New Roman" w:hAnsi="Times New Roman" w:cs="Times New Roman"/>
          <w:b/>
          <w:sz w:val="24"/>
          <w:szCs w:val="24"/>
          <w:u w:val="single"/>
          <w:lang w:eastAsia="ru-RU"/>
        </w:rPr>
      </w:pPr>
      <w:r w:rsidRPr="00E51080">
        <w:rPr>
          <w:rFonts w:ascii="Times New Roman" w:eastAsia="Times New Roman" w:hAnsi="Times New Roman" w:cs="Times New Roman"/>
          <w:b/>
          <w:noProof/>
          <w:sz w:val="24"/>
          <w:szCs w:val="24"/>
          <w:u w:val="single"/>
          <w:lang w:eastAsia="ru-RU"/>
        </w:rPr>
        <w:drawing>
          <wp:anchor distT="0" distB="0" distL="114300" distR="114300" simplePos="0" relativeHeight="251659264" behindDoc="0" locked="0" layoutInCell="1" allowOverlap="1" wp14:anchorId="4D076E2E" wp14:editId="311AC988">
            <wp:simplePos x="0" y="0"/>
            <wp:positionH relativeFrom="column">
              <wp:posOffset>3130550</wp:posOffset>
            </wp:positionH>
            <wp:positionV relativeFrom="paragraph">
              <wp:posOffset>207645</wp:posOffset>
            </wp:positionV>
            <wp:extent cx="578485" cy="727710"/>
            <wp:effectExtent l="0" t="0" r="0" b="0"/>
            <wp:wrapTopAndBottom/>
            <wp:docPr id="1" name="Рисунок 11" descr="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людянский р-н (герб вч)"/>
                    <pic:cNvPicPr>
                      <a:picLocks noChangeAspect="1" noChangeArrowheads="1"/>
                    </pic:cNvPicPr>
                  </pic:nvPicPr>
                  <pic:blipFill>
                    <a:blip r:embed="rId8" cstate="print"/>
                    <a:srcRect/>
                    <a:stretch>
                      <a:fillRect/>
                    </a:stretch>
                  </pic:blipFill>
                  <pic:spPr bwMode="auto">
                    <a:xfrm>
                      <a:off x="0" y="0"/>
                      <a:ext cx="578485" cy="7277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51080" w:rsidRPr="00E51080" w:rsidRDefault="00E51080" w:rsidP="00E51080">
      <w:pPr>
        <w:spacing w:after="120" w:line="240" w:lineRule="auto"/>
        <w:ind w:firstLine="709"/>
        <w:contextualSpacing/>
        <w:jc w:val="center"/>
        <w:rPr>
          <w:rFonts w:ascii="Times New Roman" w:eastAsia="Times New Roman" w:hAnsi="Times New Roman" w:cs="Times New Roman"/>
          <w:b/>
          <w:sz w:val="24"/>
          <w:szCs w:val="24"/>
          <w:u w:val="single"/>
          <w:lang w:eastAsia="ru-RU"/>
        </w:rPr>
      </w:pPr>
    </w:p>
    <w:p w:rsidR="00E51080" w:rsidRPr="00E51080" w:rsidRDefault="00E51080" w:rsidP="00E51080">
      <w:pPr>
        <w:spacing w:after="120" w:line="240" w:lineRule="auto"/>
        <w:ind w:firstLine="709"/>
        <w:contextualSpacing/>
        <w:jc w:val="center"/>
        <w:rPr>
          <w:rFonts w:ascii="Times New Roman" w:eastAsia="Times New Roman" w:hAnsi="Times New Roman" w:cs="Times New Roman"/>
          <w:b/>
          <w:sz w:val="24"/>
          <w:szCs w:val="24"/>
          <w:u w:val="single"/>
          <w:lang w:eastAsia="ru-RU"/>
        </w:rPr>
      </w:pPr>
      <w:r w:rsidRPr="00E51080">
        <w:rPr>
          <w:rFonts w:ascii="Times New Roman" w:eastAsia="Times New Roman" w:hAnsi="Times New Roman" w:cs="Times New Roman"/>
          <w:b/>
          <w:sz w:val="24"/>
          <w:szCs w:val="24"/>
          <w:u w:val="single"/>
          <w:lang w:eastAsia="ru-RU"/>
        </w:rPr>
        <w:t>КОНТРОЛЬНО-СЧЕТНАЯ ПАЛАТА  МУНИЦИПАЛЬНОГО ОБРАЗОВАНИЯ СЛЮДЯНСКИЙ РАЙОН</w:t>
      </w:r>
    </w:p>
    <w:p w:rsidR="00E51080" w:rsidRDefault="00E51080" w:rsidP="00E51080">
      <w:pPr>
        <w:spacing w:after="120" w:line="240" w:lineRule="auto"/>
        <w:ind w:firstLine="709"/>
        <w:contextualSpacing/>
        <w:jc w:val="center"/>
        <w:rPr>
          <w:rFonts w:ascii="Times New Roman" w:eastAsia="Times New Roman" w:hAnsi="Times New Roman" w:cs="Times New Roman"/>
          <w:b/>
          <w:sz w:val="24"/>
          <w:szCs w:val="24"/>
          <w:u w:val="single"/>
          <w:lang w:eastAsia="ru-RU"/>
        </w:rPr>
      </w:pPr>
    </w:p>
    <w:p w:rsidR="00E51080" w:rsidRDefault="00E51080" w:rsidP="00E51080">
      <w:pPr>
        <w:spacing w:after="120" w:line="240" w:lineRule="auto"/>
        <w:ind w:firstLine="709"/>
        <w:contextualSpacing/>
        <w:jc w:val="center"/>
        <w:rPr>
          <w:rFonts w:ascii="Times New Roman" w:eastAsia="Times New Roman" w:hAnsi="Times New Roman" w:cs="Times New Roman"/>
          <w:b/>
          <w:sz w:val="24"/>
          <w:szCs w:val="24"/>
          <w:u w:val="single"/>
          <w:lang w:eastAsia="ru-RU"/>
        </w:rPr>
      </w:pPr>
    </w:p>
    <w:p w:rsidR="00E51080" w:rsidRPr="00E51080" w:rsidRDefault="00E51080" w:rsidP="00E51080">
      <w:pPr>
        <w:spacing w:after="120" w:line="240" w:lineRule="auto"/>
        <w:ind w:firstLine="709"/>
        <w:contextualSpacing/>
        <w:jc w:val="center"/>
        <w:rPr>
          <w:rFonts w:ascii="Times New Roman" w:eastAsia="Times New Roman" w:hAnsi="Times New Roman" w:cs="Times New Roman"/>
          <w:sz w:val="24"/>
          <w:szCs w:val="24"/>
          <w:lang w:eastAsia="ru-RU"/>
        </w:rPr>
      </w:pPr>
    </w:p>
    <w:p w:rsidR="00E51080" w:rsidRPr="00E51080" w:rsidRDefault="00E51080" w:rsidP="00E51080">
      <w:pPr>
        <w:spacing w:after="120" w:line="240" w:lineRule="auto"/>
        <w:ind w:firstLine="709"/>
        <w:contextualSpacing/>
        <w:jc w:val="center"/>
        <w:rPr>
          <w:rFonts w:ascii="Times New Roman" w:eastAsia="Times New Roman" w:hAnsi="Times New Roman" w:cs="Times New Roman"/>
          <w:b/>
          <w:sz w:val="24"/>
          <w:szCs w:val="24"/>
          <w:lang w:eastAsia="ru-RU"/>
        </w:rPr>
      </w:pPr>
      <w:r w:rsidRPr="00E51080">
        <w:rPr>
          <w:rFonts w:ascii="Times New Roman" w:eastAsia="Times New Roman" w:hAnsi="Times New Roman" w:cs="Times New Roman"/>
          <w:b/>
          <w:sz w:val="24"/>
          <w:szCs w:val="24"/>
          <w:lang w:eastAsia="ru-RU"/>
        </w:rPr>
        <w:t>ЗАКЛЮЧЕНИЕ</w:t>
      </w:r>
    </w:p>
    <w:p w:rsidR="00E51080" w:rsidRPr="00E51080" w:rsidRDefault="00E51080" w:rsidP="00E51080">
      <w:pPr>
        <w:spacing w:after="120" w:line="240" w:lineRule="auto"/>
        <w:ind w:firstLine="710"/>
        <w:contextualSpacing/>
        <w:jc w:val="center"/>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по результатам  </w:t>
      </w:r>
      <w:proofErr w:type="gramStart"/>
      <w:r w:rsidRPr="00E51080">
        <w:rPr>
          <w:rFonts w:ascii="Times New Roman" w:eastAsia="Times New Roman" w:hAnsi="Times New Roman" w:cs="Times New Roman"/>
          <w:sz w:val="28"/>
          <w:szCs w:val="28"/>
          <w:lang w:eastAsia="ru-RU"/>
        </w:rPr>
        <w:t>экспертизы  проекта решения Думы муниципального образования</w:t>
      </w:r>
      <w:proofErr w:type="gramEnd"/>
      <w:r w:rsidRPr="00E51080">
        <w:rPr>
          <w:rFonts w:ascii="Times New Roman" w:eastAsia="Times New Roman" w:hAnsi="Times New Roman" w:cs="Times New Roman"/>
          <w:sz w:val="28"/>
          <w:szCs w:val="28"/>
          <w:lang w:eastAsia="ru-RU"/>
        </w:rPr>
        <w:t xml:space="preserve">  </w:t>
      </w:r>
      <w:proofErr w:type="spellStart"/>
      <w:r w:rsidRPr="00E51080">
        <w:rPr>
          <w:rFonts w:ascii="Times New Roman" w:eastAsia="Times New Roman" w:hAnsi="Times New Roman" w:cs="Times New Roman"/>
          <w:sz w:val="28"/>
          <w:szCs w:val="28"/>
          <w:lang w:eastAsia="ru-RU"/>
        </w:rPr>
        <w:t>Слюдянский</w:t>
      </w:r>
      <w:proofErr w:type="spellEnd"/>
      <w:r w:rsidRPr="00E51080">
        <w:rPr>
          <w:rFonts w:ascii="Times New Roman" w:eastAsia="Times New Roman" w:hAnsi="Times New Roman" w:cs="Times New Roman"/>
          <w:sz w:val="28"/>
          <w:szCs w:val="28"/>
          <w:lang w:eastAsia="ru-RU"/>
        </w:rPr>
        <w:t xml:space="preserve"> район «О  бюджете муниципального образования </w:t>
      </w:r>
      <w:proofErr w:type="spellStart"/>
      <w:r w:rsidRPr="00E51080">
        <w:rPr>
          <w:rFonts w:ascii="Times New Roman" w:eastAsia="Times New Roman" w:hAnsi="Times New Roman" w:cs="Times New Roman"/>
          <w:sz w:val="28"/>
          <w:szCs w:val="28"/>
          <w:lang w:eastAsia="ru-RU"/>
        </w:rPr>
        <w:t>Слюдянский</w:t>
      </w:r>
      <w:proofErr w:type="spellEnd"/>
      <w:r w:rsidRPr="00E51080">
        <w:rPr>
          <w:rFonts w:ascii="Times New Roman" w:eastAsia="Times New Roman" w:hAnsi="Times New Roman" w:cs="Times New Roman"/>
          <w:sz w:val="28"/>
          <w:szCs w:val="28"/>
          <w:lang w:eastAsia="ru-RU"/>
        </w:rPr>
        <w:t xml:space="preserve"> район на 2017  год и на плановый период 2018 и 2019 годов»</w:t>
      </w:r>
    </w:p>
    <w:p w:rsidR="00E51080" w:rsidRPr="00E51080" w:rsidRDefault="00E51080" w:rsidP="00E51080">
      <w:pPr>
        <w:spacing w:after="120" w:line="240" w:lineRule="auto"/>
        <w:ind w:firstLine="710"/>
        <w:contextualSpacing/>
        <w:rPr>
          <w:rFonts w:ascii="Times New Roman" w:eastAsia="Times New Roman" w:hAnsi="Times New Roman" w:cs="Times New Roman"/>
          <w:sz w:val="28"/>
          <w:szCs w:val="28"/>
          <w:lang w:eastAsia="ru-RU"/>
        </w:rPr>
      </w:pPr>
    </w:p>
    <w:p w:rsidR="00E51080" w:rsidRPr="00E51080" w:rsidRDefault="00E51080" w:rsidP="00E51080">
      <w:pPr>
        <w:spacing w:before="100" w:beforeAutospacing="1" w:after="120" w:line="240" w:lineRule="auto"/>
        <w:ind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w:t>
      </w:r>
      <w:r w:rsidRPr="00E51080">
        <w:rPr>
          <w:rFonts w:ascii="Times New Roman" w:eastAsia="Times New Roman" w:hAnsi="Times New Roman" w:cs="Times New Roman"/>
          <w:sz w:val="28"/>
          <w:szCs w:val="28"/>
          <w:lang w:eastAsia="ru-RU"/>
        </w:rPr>
        <w:t>.12.2016 г.</w:t>
      </w:r>
      <w:r w:rsidRPr="00E51080">
        <w:rPr>
          <w:rFonts w:ascii="Times New Roman" w:eastAsia="Times New Roman" w:hAnsi="Times New Roman" w:cs="Times New Roman"/>
          <w:sz w:val="24"/>
          <w:szCs w:val="24"/>
          <w:lang w:eastAsia="ru-RU"/>
        </w:rPr>
        <w:t xml:space="preserve">                                                                                                          05-05-35</w:t>
      </w:r>
    </w:p>
    <w:p w:rsidR="00E51080" w:rsidRPr="00E51080" w:rsidRDefault="00E51080" w:rsidP="00E51080">
      <w:pPr>
        <w:spacing w:before="100" w:beforeAutospacing="1" w:after="120" w:line="240" w:lineRule="auto"/>
        <w:ind w:left="-284" w:firstLine="710"/>
        <w:contextualSpacing/>
        <w:rPr>
          <w:rFonts w:ascii="Times New Roman" w:eastAsia="Times New Roman" w:hAnsi="Times New Roman" w:cs="Times New Roman"/>
          <w:sz w:val="28"/>
          <w:szCs w:val="28"/>
          <w:lang w:eastAsia="ru-RU"/>
        </w:rPr>
      </w:pPr>
    </w:p>
    <w:p w:rsidR="00E51080" w:rsidRPr="00E51080" w:rsidRDefault="00E51080" w:rsidP="00E51080">
      <w:pPr>
        <w:spacing w:after="120" w:line="240" w:lineRule="auto"/>
        <w:ind w:firstLine="426"/>
        <w:contextualSpacing/>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  Настоящее  заключение  подготовлено Контрольно-счетной палатой  муниципального образования </w:t>
      </w:r>
      <w:proofErr w:type="spellStart"/>
      <w:r w:rsidRPr="00E51080">
        <w:rPr>
          <w:rFonts w:ascii="Times New Roman" w:eastAsia="Times New Roman" w:hAnsi="Times New Roman" w:cs="Times New Roman"/>
          <w:sz w:val="28"/>
          <w:szCs w:val="28"/>
          <w:lang w:eastAsia="ru-RU"/>
        </w:rPr>
        <w:t>Слюдянский</w:t>
      </w:r>
      <w:proofErr w:type="spellEnd"/>
      <w:r w:rsidRPr="00E51080">
        <w:rPr>
          <w:rFonts w:ascii="Times New Roman" w:eastAsia="Times New Roman" w:hAnsi="Times New Roman" w:cs="Times New Roman"/>
          <w:sz w:val="28"/>
          <w:szCs w:val="28"/>
          <w:lang w:eastAsia="ru-RU"/>
        </w:rPr>
        <w:t xml:space="preserve"> район  в соответствии с решением  Думы муниципального образования </w:t>
      </w:r>
      <w:proofErr w:type="spellStart"/>
      <w:r w:rsidRPr="00E51080">
        <w:rPr>
          <w:rFonts w:ascii="Times New Roman" w:eastAsia="Times New Roman" w:hAnsi="Times New Roman" w:cs="Times New Roman"/>
          <w:sz w:val="28"/>
          <w:szCs w:val="28"/>
          <w:lang w:eastAsia="ru-RU"/>
        </w:rPr>
        <w:t>Слюдянский</w:t>
      </w:r>
      <w:proofErr w:type="spellEnd"/>
      <w:r w:rsidRPr="00E51080">
        <w:rPr>
          <w:rFonts w:ascii="Times New Roman" w:eastAsia="Times New Roman" w:hAnsi="Times New Roman" w:cs="Times New Roman"/>
          <w:sz w:val="28"/>
          <w:szCs w:val="28"/>
          <w:lang w:eastAsia="ru-RU"/>
        </w:rPr>
        <w:t xml:space="preserve"> район от 29.02.2012 г. «Об утверждении  Положения   о  Контрольно-счетной палате муниципального образования </w:t>
      </w:r>
      <w:proofErr w:type="spellStart"/>
      <w:r w:rsidRPr="00E51080">
        <w:rPr>
          <w:rFonts w:ascii="Times New Roman" w:eastAsia="Times New Roman" w:hAnsi="Times New Roman" w:cs="Times New Roman"/>
          <w:sz w:val="28"/>
          <w:szCs w:val="28"/>
          <w:lang w:eastAsia="ru-RU"/>
        </w:rPr>
        <w:t>Слюдянский</w:t>
      </w:r>
      <w:proofErr w:type="spellEnd"/>
      <w:r w:rsidRPr="00E51080">
        <w:rPr>
          <w:rFonts w:ascii="Times New Roman" w:eastAsia="Times New Roman" w:hAnsi="Times New Roman" w:cs="Times New Roman"/>
          <w:sz w:val="28"/>
          <w:szCs w:val="28"/>
          <w:lang w:eastAsia="ru-RU"/>
        </w:rPr>
        <w:t xml:space="preserve"> район»  на основании поручения     Думы муниципального образования </w:t>
      </w:r>
      <w:proofErr w:type="spellStart"/>
      <w:r w:rsidRPr="00E51080">
        <w:rPr>
          <w:rFonts w:ascii="Times New Roman" w:eastAsia="Times New Roman" w:hAnsi="Times New Roman" w:cs="Times New Roman"/>
          <w:sz w:val="28"/>
          <w:szCs w:val="28"/>
          <w:lang w:eastAsia="ru-RU"/>
        </w:rPr>
        <w:t>Слюдянский</w:t>
      </w:r>
      <w:proofErr w:type="spellEnd"/>
      <w:r w:rsidRPr="00E51080">
        <w:rPr>
          <w:rFonts w:ascii="Times New Roman" w:eastAsia="Times New Roman" w:hAnsi="Times New Roman" w:cs="Times New Roman"/>
          <w:sz w:val="28"/>
          <w:szCs w:val="28"/>
          <w:lang w:eastAsia="ru-RU"/>
        </w:rPr>
        <w:t xml:space="preserve"> район от  25.11.2016 г. </w:t>
      </w:r>
    </w:p>
    <w:p w:rsidR="00E51080" w:rsidRPr="00E51080" w:rsidRDefault="00E51080" w:rsidP="00E51080">
      <w:pPr>
        <w:spacing w:after="120" w:line="240" w:lineRule="auto"/>
        <w:ind w:firstLine="426"/>
        <w:contextualSpacing/>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Проект решения Думы </w:t>
      </w:r>
      <w:r w:rsidRPr="00E51080">
        <w:rPr>
          <w:rFonts w:ascii="Times New Roman" w:eastAsia="Times New Roman" w:hAnsi="Times New Roman" w:cs="Times New Roman"/>
          <w:spacing w:val="-1"/>
          <w:sz w:val="28"/>
          <w:szCs w:val="28"/>
          <w:lang w:eastAsia="ru-RU"/>
        </w:rPr>
        <w:t xml:space="preserve">муниципального </w:t>
      </w:r>
      <w:r w:rsidRPr="00E51080">
        <w:rPr>
          <w:rFonts w:ascii="Times New Roman" w:eastAsia="Times New Roman" w:hAnsi="Times New Roman" w:cs="Times New Roman"/>
          <w:sz w:val="28"/>
          <w:szCs w:val="28"/>
          <w:lang w:eastAsia="ru-RU"/>
        </w:rPr>
        <w:t xml:space="preserve">образования </w:t>
      </w:r>
      <w:proofErr w:type="spellStart"/>
      <w:r w:rsidRPr="00E51080">
        <w:rPr>
          <w:rFonts w:ascii="Times New Roman" w:eastAsia="Times New Roman" w:hAnsi="Times New Roman" w:cs="Times New Roman"/>
          <w:sz w:val="28"/>
          <w:szCs w:val="28"/>
          <w:lang w:eastAsia="ru-RU"/>
        </w:rPr>
        <w:t>Слюдянский</w:t>
      </w:r>
      <w:proofErr w:type="spellEnd"/>
      <w:r w:rsidRPr="00E51080">
        <w:rPr>
          <w:rFonts w:ascii="Times New Roman" w:eastAsia="Times New Roman" w:hAnsi="Times New Roman" w:cs="Times New Roman"/>
          <w:sz w:val="28"/>
          <w:szCs w:val="28"/>
          <w:lang w:eastAsia="ru-RU"/>
        </w:rPr>
        <w:t xml:space="preserve"> район  внесен Администрацией  муниципального образования </w:t>
      </w:r>
      <w:proofErr w:type="spellStart"/>
      <w:r w:rsidRPr="00E51080">
        <w:rPr>
          <w:rFonts w:ascii="Times New Roman" w:eastAsia="Times New Roman" w:hAnsi="Times New Roman" w:cs="Times New Roman"/>
          <w:sz w:val="28"/>
          <w:szCs w:val="28"/>
          <w:lang w:eastAsia="ru-RU"/>
        </w:rPr>
        <w:t>Слюдянский</w:t>
      </w:r>
      <w:proofErr w:type="spellEnd"/>
      <w:r w:rsidRPr="00E51080">
        <w:rPr>
          <w:rFonts w:ascii="Times New Roman" w:eastAsia="Times New Roman" w:hAnsi="Times New Roman" w:cs="Times New Roman"/>
          <w:sz w:val="28"/>
          <w:szCs w:val="28"/>
          <w:lang w:eastAsia="ru-RU"/>
        </w:rPr>
        <w:t xml:space="preserve"> район  в районную Думу 24.11.2016 года Постановлением администрации муниципального образования </w:t>
      </w:r>
      <w:proofErr w:type="spellStart"/>
      <w:r w:rsidRPr="00E51080">
        <w:rPr>
          <w:rFonts w:ascii="Times New Roman" w:eastAsia="Times New Roman" w:hAnsi="Times New Roman" w:cs="Times New Roman"/>
          <w:sz w:val="28"/>
          <w:szCs w:val="28"/>
          <w:lang w:eastAsia="ru-RU"/>
        </w:rPr>
        <w:t>Слюдянский</w:t>
      </w:r>
      <w:proofErr w:type="spellEnd"/>
      <w:r w:rsidRPr="00E51080">
        <w:rPr>
          <w:rFonts w:ascii="Times New Roman" w:eastAsia="Times New Roman" w:hAnsi="Times New Roman" w:cs="Times New Roman"/>
          <w:sz w:val="28"/>
          <w:szCs w:val="28"/>
          <w:lang w:eastAsia="ru-RU"/>
        </w:rPr>
        <w:t xml:space="preserve"> район от 23.11.2016 № 459, в соответствии с решением </w:t>
      </w:r>
      <w:r w:rsidRPr="00E51080">
        <w:rPr>
          <w:rFonts w:ascii="Times New Roman" w:eastAsia="Times New Roman" w:hAnsi="Times New Roman" w:cs="Times New Roman"/>
          <w:spacing w:val="-1"/>
          <w:sz w:val="28"/>
          <w:szCs w:val="28"/>
          <w:lang w:eastAsia="ru-RU"/>
        </w:rPr>
        <w:t xml:space="preserve">Думы муниципального </w:t>
      </w:r>
      <w:r w:rsidRPr="00E51080">
        <w:rPr>
          <w:rFonts w:ascii="Times New Roman" w:eastAsia="Times New Roman" w:hAnsi="Times New Roman" w:cs="Times New Roman"/>
          <w:sz w:val="28"/>
          <w:szCs w:val="28"/>
          <w:lang w:eastAsia="ru-RU"/>
        </w:rPr>
        <w:t xml:space="preserve">образования </w:t>
      </w:r>
      <w:proofErr w:type="spellStart"/>
      <w:r w:rsidRPr="00E51080">
        <w:rPr>
          <w:rFonts w:ascii="Times New Roman" w:eastAsia="Times New Roman" w:hAnsi="Times New Roman" w:cs="Times New Roman"/>
          <w:sz w:val="28"/>
          <w:szCs w:val="28"/>
          <w:lang w:eastAsia="ru-RU"/>
        </w:rPr>
        <w:t>Слюдянский</w:t>
      </w:r>
      <w:proofErr w:type="spellEnd"/>
      <w:r w:rsidRPr="00E51080">
        <w:rPr>
          <w:rFonts w:ascii="Times New Roman" w:eastAsia="Times New Roman" w:hAnsi="Times New Roman" w:cs="Times New Roman"/>
          <w:sz w:val="28"/>
          <w:szCs w:val="28"/>
          <w:lang w:eastAsia="ru-RU"/>
        </w:rPr>
        <w:t xml:space="preserve"> район от 29.09.2016 г. № 41-</w:t>
      </w:r>
      <w:r w:rsidRPr="00E51080">
        <w:rPr>
          <w:rFonts w:ascii="Times New Roman" w:eastAsia="Times New Roman" w:hAnsi="Times New Roman" w:cs="Times New Roman"/>
          <w:sz w:val="28"/>
          <w:szCs w:val="28"/>
          <w:lang w:val="en-US" w:eastAsia="ru-RU"/>
        </w:rPr>
        <w:t>VI</w:t>
      </w:r>
      <w:r w:rsidRPr="00E51080">
        <w:rPr>
          <w:rFonts w:ascii="Times New Roman" w:eastAsia="Times New Roman" w:hAnsi="Times New Roman" w:cs="Times New Roman"/>
          <w:sz w:val="28"/>
          <w:szCs w:val="28"/>
          <w:lang w:eastAsia="ru-RU"/>
        </w:rPr>
        <w:t xml:space="preserve"> </w:t>
      </w:r>
      <w:proofErr w:type="spellStart"/>
      <w:r w:rsidRPr="0010102A">
        <w:rPr>
          <w:rFonts w:ascii="Times New Roman" w:eastAsia="Times New Roman" w:hAnsi="Times New Roman" w:cs="Times New Roman"/>
          <w:sz w:val="28"/>
          <w:szCs w:val="28"/>
          <w:lang w:eastAsia="ru-RU"/>
        </w:rPr>
        <w:t>рд</w:t>
      </w:r>
      <w:proofErr w:type="spellEnd"/>
      <w:r w:rsidRPr="0010102A">
        <w:rPr>
          <w:rFonts w:ascii="Times New Roman" w:eastAsia="Times New Roman" w:hAnsi="Times New Roman" w:cs="Times New Roman"/>
          <w:sz w:val="28"/>
          <w:szCs w:val="28"/>
          <w:lang w:eastAsia="ru-RU"/>
        </w:rPr>
        <w:t xml:space="preserve"> </w:t>
      </w:r>
      <w:r w:rsidR="00AD043D" w:rsidRPr="0010102A">
        <w:rPr>
          <w:rFonts w:ascii="Times New Roman" w:eastAsia="Times New Roman" w:hAnsi="Times New Roman" w:cs="Times New Roman"/>
          <w:sz w:val="28"/>
          <w:szCs w:val="28"/>
          <w:lang w:eastAsia="ru-RU"/>
        </w:rPr>
        <w:t xml:space="preserve"> «Об особенностях составления и утверждения проекта бюджета муниципального </w:t>
      </w:r>
      <w:proofErr w:type="gramStart"/>
      <w:r w:rsidR="00AD043D" w:rsidRPr="0010102A">
        <w:rPr>
          <w:rFonts w:ascii="Times New Roman" w:eastAsia="Times New Roman" w:hAnsi="Times New Roman" w:cs="Times New Roman"/>
          <w:sz w:val="28"/>
          <w:szCs w:val="28"/>
          <w:lang w:eastAsia="ru-RU"/>
        </w:rPr>
        <w:t xml:space="preserve">образования </w:t>
      </w:r>
      <w:proofErr w:type="spellStart"/>
      <w:r w:rsidR="00AD043D" w:rsidRPr="0010102A">
        <w:rPr>
          <w:rFonts w:ascii="Times New Roman" w:eastAsia="Times New Roman" w:hAnsi="Times New Roman" w:cs="Times New Roman"/>
          <w:sz w:val="28"/>
          <w:szCs w:val="28"/>
          <w:lang w:eastAsia="ru-RU"/>
        </w:rPr>
        <w:t>Слюдянский</w:t>
      </w:r>
      <w:proofErr w:type="spellEnd"/>
      <w:r w:rsidR="00AD043D" w:rsidRPr="0010102A">
        <w:rPr>
          <w:rFonts w:ascii="Times New Roman" w:eastAsia="Times New Roman" w:hAnsi="Times New Roman" w:cs="Times New Roman"/>
          <w:sz w:val="28"/>
          <w:szCs w:val="28"/>
          <w:lang w:eastAsia="ru-RU"/>
        </w:rPr>
        <w:t xml:space="preserve"> район на 2017 год и плановый период 2018 и 2019 годов»  и о внесении изменений в решение Думы муниципального образования </w:t>
      </w:r>
      <w:proofErr w:type="spellStart"/>
      <w:r w:rsidR="00AD043D" w:rsidRPr="0010102A">
        <w:rPr>
          <w:rFonts w:ascii="Times New Roman" w:eastAsia="Times New Roman" w:hAnsi="Times New Roman" w:cs="Times New Roman"/>
          <w:sz w:val="28"/>
          <w:szCs w:val="28"/>
          <w:lang w:eastAsia="ru-RU"/>
        </w:rPr>
        <w:t>Слюдянский</w:t>
      </w:r>
      <w:proofErr w:type="spellEnd"/>
      <w:r w:rsidR="00AD043D" w:rsidRPr="0010102A">
        <w:rPr>
          <w:rFonts w:ascii="Times New Roman" w:eastAsia="Times New Roman" w:hAnsi="Times New Roman" w:cs="Times New Roman"/>
          <w:sz w:val="28"/>
          <w:szCs w:val="28"/>
          <w:lang w:eastAsia="ru-RU"/>
        </w:rPr>
        <w:t xml:space="preserve"> район от 27 сентября 2012 года №43-V-рд «Об утверждении Положения о бюджетном процессе в муниципальном образовании </w:t>
      </w:r>
      <w:proofErr w:type="spellStart"/>
      <w:r w:rsidR="00AD043D" w:rsidRPr="0010102A">
        <w:rPr>
          <w:rFonts w:ascii="Times New Roman" w:eastAsia="Times New Roman" w:hAnsi="Times New Roman" w:cs="Times New Roman"/>
          <w:sz w:val="28"/>
          <w:szCs w:val="28"/>
          <w:lang w:eastAsia="ru-RU"/>
        </w:rPr>
        <w:t>Слюдянский</w:t>
      </w:r>
      <w:proofErr w:type="spellEnd"/>
      <w:r w:rsidR="00AD043D" w:rsidRPr="0010102A">
        <w:rPr>
          <w:rFonts w:ascii="Times New Roman" w:eastAsia="Times New Roman" w:hAnsi="Times New Roman" w:cs="Times New Roman"/>
          <w:sz w:val="28"/>
          <w:szCs w:val="28"/>
          <w:lang w:eastAsia="ru-RU"/>
        </w:rPr>
        <w:t xml:space="preserve"> район»  от 24.11.2016 г. № 50-</w:t>
      </w:r>
      <w:r w:rsidR="00AD043D" w:rsidRPr="0010102A">
        <w:rPr>
          <w:rFonts w:ascii="Times New Roman" w:eastAsia="Times New Roman" w:hAnsi="Times New Roman" w:cs="Times New Roman"/>
          <w:sz w:val="28"/>
          <w:szCs w:val="28"/>
          <w:lang w:val="en-US" w:eastAsia="ru-RU"/>
        </w:rPr>
        <w:t>VI</w:t>
      </w:r>
      <w:r w:rsidR="00AD043D" w:rsidRPr="0010102A">
        <w:rPr>
          <w:rFonts w:ascii="Times New Roman" w:eastAsia="Times New Roman" w:hAnsi="Times New Roman" w:cs="Times New Roman"/>
          <w:sz w:val="28"/>
          <w:szCs w:val="28"/>
          <w:lang w:eastAsia="ru-RU"/>
        </w:rPr>
        <w:t xml:space="preserve"> </w:t>
      </w:r>
      <w:proofErr w:type="spellStart"/>
      <w:r w:rsidR="00AD043D" w:rsidRPr="0010102A">
        <w:rPr>
          <w:rFonts w:ascii="Times New Roman" w:eastAsia="Times New Roman" w:hAnsi="Times New Roman" w:cs="Times New Roman"/>
          <w:sz w:val="28"/>
          <w:szCs w:val="28"/>
          <w:lang w:eastAsia="ru-RU"/>
        </w:rPr>
        <w:t>рд</w:t>
      </w:r>
      <w:proofErr w:type="spellEnd"/>
      <w:r w:rsidR="00AD043D" w:rsidRPr="0010102A">
        <w:rPr>
          <w:rFonts w:ascii="Times New Roman" w:eastAsia="Times New Roman" w:hAnsi="Times New Roman" w:cs="Times New Roman"/>
          <w:sz w:val="28"/>
          <w:szCs w:val="28"/>
          <w:lang w:eastAsia="ru-RU"/>
        </w:rPr>
        <w:t xml:space="preserve">   «Об особенностях применения решения Думы муниципального образования </w:t>
      </w:r>
      <w:proofErr w:type="spellStart"/>
      <w:r w:rsidR="00AD043D" w:rsidRPr="0010102A">
        <w:rPr>
          <w:rFonts w:ascii="Times New Roman" w:eastAsia="Times New Roman" w:hAnsi="Times New Roman" w:cs="Times New Roman"/>
          <w:sz w:val="28"/>
          <w:szCs w:val="28"/>
          <w:lang w:eastAsia="ru-RU"/>
        </w:rPr>
        <w:t>Слюдянский</w:t>
      </w:r>
      <w:proofErr w:type="spellEnd"/>
      <w:r w:rsidR="00AD043D" w:rsidRPr="0010102A">
        <w:rPr>
          <w:rFonts w:ascii="Times New Roman" w:eastAsia="Times New Roman" w:hAnsi="Times New Roman" w:cs="Times New Roman"/>
          <w:sz w:val="28"/>
          <w:szCs w:val="28"/>
          <w:lang w:eastAsia="ru-RU"/>
        </w:rPr>
        <w:t xml:space="preserve"> район</w:t>
      </w:r>
      <w:r w:rsidR="0010102A" w:rsidRPr="0010102A">
        <w:rPr>
          <w:rFonts w:ascii="Times New Roman" w:eastAsia="Times New Roman" w:hAnsi="Times New Roman" w:cs="Times New Roman"/>
          <w:sz w:val="28"/>
          <w:szCs w:val="28"/>
          <w:lang w:eastAsia="ru-RU"/>
        </w:rPr>
        <w:t xml:space="preserve"> </w:t>
      </w:r>
      <w:r w:rsidR="0010102A" w:rsidRPr="0010102A">
        <w:rPr>
          <w:rFonts w:ascii="Times New Roman" w:eastAsia="Times New Roman" w:hAnsi="Times New Roman" w:cs="Times New Roman"/>
          <w:sz w:val="28"/>
          <w:szCs w:val="28"/>
          <w:lang w:eastAsia="ru-RU"/>
        </w:rPr>
        <w:t>от 27 сентября 2012 года №43-V-рд «Об утверждении Положения о бюджетном процессе в муниципальном</w:t>
      </w:r>
      <w:r w:rsidR="0010102A" w:rsidRPr="0010102A">
        <w:rPr>
          <w:rFonts w:ascii="Times New Roman" w:eastAsia="Times New Roman" w:hAnsi="Times New Roman" w:cs="Times New Roman"/>
          <w:sz w:val="28"/>
          <w:szCs w:val="28"/>
          <w:lang w:eastAsia="ru-RU"/>
        </w:rPr>
        <w:t xml:space="preserve"> образовании </w:t>
      </w:r>
      <w:proofErr w:type="spellStart"/>
      <w:r w:rsidR="0010102A" w:rsidRPr="0010102A">
        <w:rPr>
          <w:rFonts w:ascii="Times New Roman" w:eastAsia="Times New Roman" w:hAnsi="Times New Roman" w:cs="Times New Roman"/>
          <w:sz w:val="28"/>
          <w:szCs w:val="28"/>
          <w:lang w:eastAsia="ru-RU"/>
        </w:rPr>
        <w:t>Слюдянский</w:t>
      </w:r>
      <w:proofErr w:type="spellEnd"/>
      <w:proofErr w:type="gramEnd"/>
      <w:r w:rsidR="0010102A" w:rsidRPr="0010102A">
        <w:rPr>
          <w:rFonts w:ascii="Times New Roman" w:eastAsia="Times New Roman" w:hAnsi="Times New Roman" w:cs="Times New Roman"/>
          <w:sz w:val="28"/>
          <w:szCs w:val="28"/>
          <w:lang w:eastAsia="ru-RU"/>
        </w:rPr>
        <w:t xml:space="preserve"> район»</w:t>
      </w:r>
      <w:r w:rsidR="00AD043D" w:rsidRPr="0010102A">
        <w:rPr>
          <w:rFonts w:ascii="Times New Roman" w:eastAsia="Times New Roman" w:hAnsi="Times New Roman" w:cs="Times New Roman"/>
          <w:sz w:val="28"/>
          <w:szCs w:val="28"/>
          <w:lang w:eastAsia="ru-RU"/>
        </w:rPr>
        <w:t>.</w:t>
      </w:r>
      <w:bookmarkStart w:id="0" w:name="_GoBack"/>
      <w:bookmarkEnd w:id="0"/>
      <w:r w:rsidR="00AD043D" w:rsidRPr="00AD043D">
        <w:rPr>
          <w:rFonts w:ascii="Times New Roman" w:eastAsia="Times New Roman" w:hAnsi="Times New Roman" w:cs="Times New Roman"/>
          <w:sz w:val="28"/>
          <w:szCs w:val="28"/>
          <w:lang w:eastAsia="ru-RU"/>
        </w:rPr>
        <w:t xml:space="preserve"> </w:t>
      </w:r>
      <w:r w:rsidRPr="00E51080">
        <w:rPr>
          <w:rFonts w:ascii="Times New Roman" w:eastAsia="Times New Roman" w:hAnsi="Times New Roman" w:cs="Times New Roman"/>
          <w:sz w:val="28"/>
          <w:szCs w:val="28"/>
          <w:lang w:eastAsia="ru-RU"/>
        </w:rPr>
        <w:t xml:space="preserve"> </w:t>
      </w:r>
    </w:p>
    <w:p w:rsidR="00E51080" w:rsidRPr="00E51080" w:rsidRDefault="00E51080" w:rsidP="00E51080">
      <w:pPr>
        <w:spacing w:before="100" w:beforeAutospacing="1" w:after="120" w:line="240" w:lineRule="auto"/>
        <w:ind w:firstLine="426"/>
        <w:contextualSpacing/>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По итогам экспертизы установлено следующее.</w:t>
      </w:r>
    </w:p>
    <w:p w:rsidR="00E51080" w:rsidRPr="00E51080" w:rsidRDefault="00E51080" w:rsidP="00E51080">
      <w:pPr>
        <w:tabs>
          <w:tab w:val="num" w:pos="0"/>
        </w:tabs>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b/>
          <w:sz w:val="28"/>
          <w:szCs w:val="28"/>
          <w:lang w:eastAsia="ru-RU"/>
        </w:rPr>
        <w:t>1.</w:t>
      </w:r>
      <w:r w:rsidRPr="00E51080">
        <w:rPr>
          <w:rFonts w:ascii="Times New Roman" w:eastAsia="Times New Roman" w:hAnsi="Times New Roman" w:cs="Times New Roman"/>
          <w:sz w:val="28"/>
          <w:szCs w:val="28"/>
          <w:lang w:eastAsia="ru-RU"/>
        </w:rPr>
        <w:t xml:space="preserve"> </w:t>
      </w:r>
      <w:proofErr w:type="gramStart"/>
      <w:r w:rsidRPr="00E51080">
        <w:rPr>
          <w:rFonts w:ascii="Times New Roman" w:eastAsia="Times New Roman" w:hAnsi="Times New Roman" w:cs="Times New Roman"/>
          <w:sz w:val="28"/>
          <w:szCs w:val="28"/>
          <w:lang w:eastAsia="ru-RU"/>
        </w:rPr>
        <w:t xml:space="preserve">Проектом решения  предлагается утвердить основные характеристики бюджета муниципального образования </w:t>
      </w:r>
      <w:proofErr w:type="spellStart"/>
      <w:r w:rsidRPr="00E51080">
        <w:rPr>
          <w:rFonts w:ascii="Times New Roman" w:eastAsia="Times New Roman" w:hAnsi="Times New Roman" w:cs="Times New Roman"/>
          <w:sz w:val="28"/>
          <w:szCs w:val="28"/>
          <w:lang w:eastAsia="ru-RU"/>
        </w:rPr>
        <w:t>Слюдянский</w:t>
      </w:r>
      <w:proofErr w:type="spellEnd"/>
      <w:r w:rsidRPr="00E51080">
        <w:rPr>
          <w:rFonts w:ascii="Times New Roman" w:eastAsia="Times New Roman" w:hAnsi="Times New Roman" w:cs="Times New Roman"/>
          <w:sz w:val="28"/>
          <w:szCs w:val="28"/>
          <w:lang w:eastAsia="ru-RU"/>
        </w:rPr>
        <w:t xml:space="preserve"> район (далее - районный бюджет), а именно: прогнозируемый общий объем доходов  в сумме </w:t>
      </w:r>
      <w:r w:rsidRPr="00E51080">
        <w:rPr>
          <w:rFonts w:ascii="Times New Roman" w:eastAsia="Times New Roman" w:hAnsi="Times New Roman" w:cs="Times New Roman"/>
          <w:b/>
          <w:sz w:val="28"/>
          <w:szCs w:val="28"/>
          <w:lang w:eastAsia="ru-RU"/>
        </w:rPr>
        <w:t>691 898,1</w:t>
      </w:r>
      <w:r w:rsidRPr="00E51080">
        <w:rPr>
          <w:rFonts w:ascii="Times New Roman" w:eastAsia="Times New Roman" w:hAnsi="Times New Roman" w:cs="Times New Roman"/>
          <w:sz w:val="28"/>
          <w:szCs w:val="28"/>
          <w:lang w:eastAsia="ru-RU"/>
        </w:rPr>
        <w:t xml:space="preserve"> тыс. руб., из них объем межбюджетных трансфертов, получаемых из других бюджетов бюджетной системы Российской Федерации, в сумме </w:t>
      </w:r>
      <w:r w:rsidRPr="00E51080">
        <w:rPr>
          <w:rFonts w:ascii="Times New Roman" w:eastAsia="Times New Roman" w:hAnsi="Times New Roman" w:cs="Times New Roman"/>
          <w:b/>
          <w:bCs/>
          <w:color w:val="000000"/>
          <w:sz w:val="28"/>
          <w:szCs w:val="28"/>
          <w:lang w:eastAsia="ru-RU"/>
        </w:rPr>
        <w:t xml:space="preserve">502 804,1 </w:t>
      </w:r>
      <w:r w:rsidRPr="00E51080">
        <w:rPr>
          <w:rFonts w:ascii="Times New Roman" w:eastAsia="Times New Roman" w:hAnsi="Times New Roman" w:cs="Times New Roman"/>
          <w:bCs/>
          <w:color w:val="000000"/>
          <w:sz w:val="28"/>
          <w:szCs w:val="28"/>
          <w:lang w:eastAsia="ru-RU"/>
        </w:rPr>
        <w:t xml:space="preserve">тыс. руб. Общий объем расходов  предлагается в сумме </w:t>
      </w:r>
      <w:r w:rsidRPr="00E51080">
        <w:rPr>
          <w:rFonts w:ascii="Times New Roman" w:eastAsia="Times New Roman" w:hAnsi="Times New Roman" w:cs="Times New Roman"/>
          <w:b/>
          <w:bCs/>
          <w:color w:val="000000"/>
          <w:sz w:val="28"/>
          <w:szCs w:val="28"/>
          <w:lang w:eastAsia="ru-RU"/>
        </w:rPr>
        <w:t xml:space="preserve">710 747,5 </w:t>
      </w:r>
      <w:r w:rsidRPr="00E51080">
        <w:rPr>
          <w:rFonts w:ascii="Times New Roman" w:eastAsia="Times New Roman" w:hAnsi="Times New Roman" w:cs="Times New Roman"/>
          <w:bCs/>
          <w:color w:val="000000"/>
          <w:sz w:val="28"/>
          <w:szCs w:val="28"/>
          <w:lang w:eastAsia="ru-RU"/>
        </w:rPr>
        <w:t xml:space="preserve"> тыс. руб.,  размер дефицита  составит в сумме</w:t>
      </w:r>
      <w:proofErr w:type="gramEnd"/>
      <w:r w:rsidRPr="00E51080">
        <w:rPr>
          <w:rFonts w:ascii="Times New Roman" w:eastAsia="Times New Roman" w:hAnsi="Times New Roman" w:cs="Times New Roman"/>
          <w:bCs/>
          <w:color w:val="000000"/>
          <w:sz w:val="28"/>
          <w:szCs w:val="28"/>
          <w:lang w:eastAsia="ru-RU"/>
        </w:rPr>
        <w:t xml:space="preserve"> </w:t>
      </w:r>
      <w:r w:rsidRPr="00E51080">
        <w:rPr>
          <w:rFonts w:ascii="Times New Roman" w:eastAsia="Times New Roman" w:hAnsi="Times New Roman" w:cs="Times New Roman"/>
          <w:b/>
          <w:bCs/>
          <w:color w:val="000000"/>
          <w:sz w:val="28"/>
          <w:szCs w:val="28"/>
          <w:lang w:eastAsia="ru-RU"/>
        </w:rPr>
        <w:lastRenderedPageBreak/>
        <w:t xml:space="preserve">18 849,4 </w:t>
      </w:r>
      <w:r w:rsidRPr="00E51080">
        <w:rPr>
          <w:rFonts w:ascii="Times New Roman" w:eastAsia="Times New Roman" w:hAnsi="Times New Roman" w:cs="Times New Roman"/>
          <w:bCs/>
          <w:color w:val="000000"/>
          <w:sz w:val="28"/>
          <w:szCs w:val="28"/>
          <w:lang w:eastAsia="ru-RU"/>
        </w:rPr>
        <w:t xml:space="preserve"> тыс. руб.,  или 9,97 %  утвержденного общего годового объема доходов районного бюджета без учета утвержденного объема безвозмездных  поступлений.</w:t>
      </w:r>
      <w:r w:rsidRPr="00E51080">
        <w:rPr>
          <w:rFonts w:ascii="Times New Roman" w:eastAsia="Times New Roman" w:hAnsi="Times New Roman" w:cs="Times New Roman"/>
          <w:sz w:val="28"/>
          <w:szCs w:val="28"/>
          <w:lang w:eastAsia="ru-RU"/>
        </w:rPr>
        <w:t xml:space="preserve"> </w:t>
      </w:r>
    </w:p>
    <w:p w:rsidR="00E51080" w:rsidRPr="00E51080" w:rsidRDefault="00E51080" w:rsidP="00E51080">
      <w:pPr>
        <w:tabs>
          <w:tab w:val="num" w:pos="0"/>
        </w:tabs>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roofErr w:type="gramStart"/>
      <w:r w:rsidRPr="00E51080">
        <w:rPr>
          <w:rFonts w:ascii="Times New Roman" w:eastAsia="Times New Roman" w:hAnsi="Times New Roman" w:cs="Times New Roman"/>
          <w:b/>
          <w:sz w:val="28"/>
          <w:szCs w:val="28"/>
          <w:lang w:eastAsia="ru-RU"/>
        </w:rPr>
        <w:t xml:space="preserve">1.1 </w:t>
      </w:r>
      <w:r w:rsidRPr="00E51080">
        <w:rPr>
          <w:rFonts w:ascii="Times New Roman" w:eastAsia="Times New Roman" w:hAnsi="Times New Roman" w:cs="Times New Roman"/>
          <w:sz w:val="28"/>
          <w:szCs w:val="28"/>
          <w:lang w:eastAsia="ru-RU"/>
        </w:rPr>
        <w:t xml:space="preserve">Проектом решения  предлагается утвердить основные характеристики бюджета муниципального образования </w:t>
      </w:r>
      <w:proofErr w:type="spellStart"/>
      <w:r w:rsidRPr="00E51080">
        <w:rPr>
          <w:rFonts w:ascii="Times New Roman" w:eastAsia="Times New Roman" w:hAnsi="Times New Roman" w:cs="Times New Roman"/>
          <w:sz w:val="28"/>
          <w:szCs w:val="28"/>
          <w:lang w:eastAsia="ru-RU"/>
        </w:rPr>
        <w:t>Слюдянский</w:t>
      </w:r>
      <w:proofErr w:type="spellEnd"/>
      <w:r w:rsidRPr="00E51080">
        <w:rPr>
          <w:rFonts w:ascii="Times New Roman" w:eastAsia="Times New Roman" w:hAnsi="Times New Roman" w:cs="Times New Roman"/>
          <w:sz w:val="28"/>
          <w:szCs w:val="28"/>
          <w:lang w:eastAsia="ru-RU"/>
        </w:rPr>
        <w:t xml:space="preserve"> район на 2018 - 2019 гг., а именно: прогнозируемый общий объем доходов  в сумме </w:t>
      </w:r>
      <w:r w:rsidRPr="00E51080">
        <w:rPr>
          <w:rFonts w:ascii="Times New Roman" w:eastAsia="Times New Roman" w:hAnsi="Times New Roman" w:cs="Times New Roman"/>
          <w:b/>
          <w:sz w:val="28"/>
          <w:szCs w:val="28"/>
          <w:lang w:eastAsia="ru-RU"/>
        </w:rPr>
        <w:t>655 219,5</w:t>
      </w:r>
      <w:r w:rsidRPr="00E51080">
        <w:rPr>
          <w:rFonts w:ascii="Times New Roman" w:eastAsia="Times New Roman" w:hAnsi="Times New Roman" w:cs="Times New Roman"/>
          <w:sz w:val="28"/>
          <w:szCs w:val="28"/>
          <w:lang w:eastAsia="ru-RU"/>
        </w:rPr>
        <w:t xml:space="preserve"> тыс. руб. и </w:t>
      </w:r>
      <w:r w:rsidRPr="00E51080">
        <w:rPr>
          <w:rFonts w:ascii="Times New Roman" w:eastAsia="Times New Roman" w:hAnsi="Times New Roman" w:cs="Times New Roman"/>
          <w:b/>
          <w:sz w:val="28"/>
          <w:szCs w:val="28"/>
          <w:lang w:eastAsia="ru-RU"/>
        </w:rPr>
        <w:t>635 450,8</w:t>
      </w:r>
      <w:r w:rsidRPr="00E51080">
        <w:rPr>
          <w:rFonts w:ascii="Times New Roman" w:eastAsia="Times New Roman" w:hAnsi="Times New Roman" w:cs="Times New Roman"/>
          <w:sz w:val="28"/>
          <w:szCs w:val="28"/>
          <w:lang w:eastAsia="ru-RU"/>
        </w:rPr>
        <w:t xml:space="preserve"> тыс. руб. из них объем межбюджетных трансфертов, получаемых из других бюджетов бюджетной системы Российской Федерации, в сумме </w:t>
      </w:r>
      <w:r w:rsidRPr="00E51080">
        <w:rPr>
          <w:rFonts w:ascii="Times New Roman" w:eastAsia="Times New Roman" w:hAnsi="Times New Roman" w:cs="Times New Roman"/>
          <w:b/>
          <w:bCs/>
          <w:color w:val="000000"/>
          <w:sz w:val="28"/>
          <w:szCs w:val="28"/>
          <w:lang w:eastAsia="ru-RU"/>
        </w:rPr>
        <w:t xml:space="preserve">463 591,9 </w:t>
      </w:r>
      <w:r w:rsidRPr="00E51080">
        <w:rPr>
          <w:rFonts w:ascii="Times New Roman" w:eastAsia="Times New Roman" w:hAnsi="Times New Roman" w:cs="Times New Roman"/>
          <w:bCs/>
          <w:color w:val="000000"/>
          <w:sz w:val="28"/>
          <w:szCs w:val="28"/>
          <w:lang w:eastAsia="ru-RU"/>
        </w:rPr>
        <w:t xml:space="preserve">тыс. руб. и </w:t>
      </w:r>
      <w:r w:rsidRPr="00E51080">
        <w:rPr>
          <w:rFonts w:ascii="Times New Roman" w:eastAsia="Times New Roman" w:hAnsi="Times New Roman" w:cs="Times New Roman"/>
          <w:b/>
          <w:bCs/>
          <w:color w:val="000000"/>
          <w:sz w:val="28"/>
          <w:szCs w:val="28"/>
          <w:lang w:eastAsia="ru-RU"/>
        </w:rPr>
        <w:t>440 952,0</w:t>
      </w:r>
      <w:r w:rsidRPr="00E51080">
        <w:rPr>
          <w:rFonts w:ascii="Times New Roman" w:eastAsia="Times New Roman" w:hAnsi="Times New Roman" w:cs="Times New Roman"/>
          <w:bCs/>
          <w:color w:val="000000"/>
          <w:sz w:val="28"/>
          <w:szCs w:val="28"/>
          <w:lang w:eastAsia="ru-RU"/>
        </w:rPr>
        <w:t xml:space="preserve"> тыс. руб.</w:t>
      </w:r>
      <w:r>
        <w:rPr>
          <w:rFonts w:ascii="Times New Roman" w:eastAsia="Times New Roman" w:hAnsi="Times New Roman" w:cs="Times New Roman"/>
          <w:bCs/>
          <w:color w:val="000000"/>
          <w:sz w:val="28"/>
          <w:szCs w:val="28"/>
          <w:lang w:eastAsia="ru-RU"/>
        </w:rPr>
        <w:t xml:space="preserve"> </w:t>
      </w:r>
      <w:r w:rsidRPr="00E51080">
        <w:rPr>
          <w:rFonts w:ascii="Times New Roman" w:eastAsia="Times New Roman" w:hAnsi="Times New Roman" w:cs="Times New Roman"/>
          <w:bCs/>
          <w:color w:val="000000"/>
          <w:sz w:val="28"/>
          <w:szCs w:val="28"/>
          <w:lang w:eastAsia="ru-RU"/>
        </w:rPr>
        <w:t xml:space="preserve"> Общий объем расходов</w:t>
      </w:r>
      <w:proofErr w:type="gramEnd"/>
      <w:r w:rsidRPr="00E51080">
        <w:rPr>
          <w:rFonts w:ascii="Times New Roman" w:eastAsia="Times New Roman" w:hAnsi="Times New Roman" w:cs="Times New Roman"/>
          <w:bCs/>
          <w:color w:val="000000"/>
          <w:sz w:val="28"/>
          <w:szCs w:val="28"/>
          <w:lang w:eastAsia="ru-RU"/>
        </w:rPr>
        <w:t xml:space="preserve">  предлагается в сумме </w:t>
      </w:r>
      <w:r w:rsidRPr="00E51080">
        <w:rPr>
          <w:rFonts w:ascii="Times New Roman" w:eastAsia="Times New Roman" w:hAnsi="Times New Roman" w:cs="Times New Roman"/>
          <w:b/>
          <w:bCs/>
          <w:color w:val="000000"/>
          <w:sz w:val="28"/>
          <w:szCs w:val="28"/>
          <w:lang w:eastAsia="ru-RU"/>
        </w:rPr>
        <w:t xml:space="preserve">674 255,7 </w:t>
      </w:r>
      <w:r w:rsidRPr="00E51080">
        <w:rPr>
          <w:rFonts w:ascii="Times New Roman" w:eastAsia="Times New Roman" w:hAnsi="Times New Roman" w:cs="Times New Roman"/>
          <w:bCs/>
          <w:color w:val="000000"/>
          <w:sz w:val="28"/>
          <w:szCs w:val="28"/>
          <w:lang w:eastAsia="ru-RU"/>
        </w:rPr>
        <w:t xml:space="preserve"> тыс. руб. и </w:t>
      </w:r>
      <w:r w:rsidRPr="00E51080">
        <w:rPr>
          <w:rFonts w:ascii="Times New Roman" w:eastAsia="Times New Roman" w:hAnsi="Times New Roman" w:cs="Times New Roman"/>
          <w:b/>
          <w:bCs/>
          <w:color w:val="000000"/>
          <w:sz w:val="28"/>
          <w:szCs w:val="28"/>
          <w:lang w:eastAsia="ru-RU"/>
        </w:rPr>
        <w:t>654 884,0</w:t>
      </w:r>
      <w:r w:rsidRPr="00E51080">
        <w:rPr>
          <w:rFonts w:ascii="Times New Roman" w:eastAsia="Times New Roman" w:hAnsi="Times New Roman" w:cs="Times New Roman"/>
          <w:bCs/>
          <w:color w:val="000000"/>
          <w:sz w:val="28"/>
          <w:szCs w:val="28"/>
          <w:lang w:eastAsia="ru-RU"/>
        </w:rPr>
        <w:t xml:space="preserve"> тыс. руб.,  размер дефицита  составит в сумме </w:t>
      </w:r>
      <w:r w:rsidRPr="00E51080">
        <w:rPr>
          <w:rFonts w:ascii="Times New Roman" w:eastAsia="Times New Roman" w:hAnsi="Times New Roman" w:cs="Times New Roman"/>
          <w:b/>
          <w:bCs/>
          <w:color w:val="000000"/>
          <w:sz w:val="28"/>
          <w:szCs w:val="28"/>
          <w:lang w:eastAsia="ru-RU"/>
        </w:rPr>
        <w:t xml:space="preserve">19 036,1 </w:t>
      </w:r>
      <w:r w:rsidRPr="00E51080">
        <w:rPr>
          <w:rFonts w:ascii="Times New Roman" w:eastAsia="Times New Roman" w:hAnsi="Times New Roman" w:cs="Times New Roman"/>
          <w:bCs/>
          <w:color w:val="000000"/>
          <w:sz w:val="28"/>
          <w:szCs w:val="28"/>
          <w:lang w:eastAsia="ru-RU"/>
        </w:rPr>
        <w:t xml:space="preserve"> тыс. руб.,  или 9,93 %  и </w:t>
      </w:r>
      <w:r w:rsidRPr="00E51080">
        <w:rPr>
          <w:rFonts w:ascii="Times New Roman" w:eastAsia="Times New Roman" w:hAnsi="Times New Roman" w:cs="Times New Roman"/>
          <w:b/>
          <w:bCs/>
          <w:color w:val="000000"/>
          <w:sz w:val="28"/>
          <w:szCs w:val="28"/>
          <w:lang w:eastAsia="ru-RU"/>
        </w:rPr>
        <w:t>19 433,3</w:t>
      </w:r>
      <w:r w:rsidRPr="00E51080">
        <w:rPr>
          <w:rFonts w:ascii="Times New Roman" w:eastAsia="Times New Roman" w:hAnsi="Times New Roman" w:cs="Times New Roman"/>
          <w:bCs/>
          <w:color w:val="000000"/>
          <w:sz w:val="28"/>
          <w:szCs w:val="28"/>
          <w:lang w:eastAsia="ru-RU"/>
        </w:rPr>
        <w:t xml:space="preserve"> тыс. руб. или 9,99%  утвержденного общего годового объема доходов бюджета без учета утвержденного объема безвозмездных  поступлений.</w:t>
      </w:r>
    </w:p>
    <w:p w:rsidR="00E51080" w:rsidRPr="00E51080" w:rsidRDefault="00E51080" w:rsidP="00E51080">
      <w:pPr>
        <w:tabs>
          <w:tab w:val="num" w:pos="0"/>
        </w:tabs>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Показатели проекта решения соответствуют установленным БК РФ принципам сбалансированности бюджета (ст. 33 БК РФ) и общего (совокупного) покрытия расходов  бюджетов (ст. 35 БК РФ).</w:t>
      </w:r>
    </w:p>
    <w:p w:rsidR="00E51080" w:rsidRPr="00E51080" w:rsidRDefault="00E51080" w:rsidP="00E51080">
      <w:pPr>
        <w:tabs>
          <w:tab w:val="num" w:pos="0"/>
        </w:tabs>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Объем дефицита бюджета предусмотренный проектом решения, соответствует ограничениям, установленным  п.3 ст.92  БК РФ. </w:t>
      </w:r>
    </w:p>
    <w:p w:rsidR="00E51080" w:rsidRPr="00E51080" w:rsidRDefault="00E51080" w:rsidP="00E51080">
      <w:pPr>
        <w:tabs>
          <w:tab w:val="num" w:pos="0"/>
        </w:tabs>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Предельный объем муниципального долга районного бюджета предусмотрен проектом решения в размере 189 093,9 тыс. руб.,  на 2018  г. - 191 627,6 тыс. руб.,  на 2019  г. - 194 498,8  тыс. руб., что соответствует ст. 107 БК РФ.</w:t>
      </w:r>
    </w:p>
    <w:p w:rsidR="00E51080" w:rsidRPr="00E51080" w:rsidRDefault="00E51080" w:rsidP="00E51080">
      <w:pPr>
        <w:spacing w:after="0" w:line="240" w:lineRule="auto"/>
        <w:ind w:left="-567" w:firstLine="426"/>
        <w:contextualSpacing/>
        <w:jc w:val="center"/>
        <w:rPr>
          <w:rFonts w:ascii="Times New Roman" w:eastAsia="Times New Roman" w:hAnsi="Times New Roman" w:cs="Times New Roman"/>
          <w:b/>
          <w:sz w:val="24"/>
          <w:szCs w:val="28"/>
          <w:lang w:eastAsia="ru-RU"/>
        </w:rPr>
      </w:pPr>
      <w:r w:rsidRPr="00E51080">
        <w:rPr>
          <w:rFonts w:ascii="Times New Roman" w:eastAsia="Times New Roman" w:hAnsi="Times New Roman" w:cs="Times New Roman"/>
          <w:b/>
          <w:sz w:val="24"/>
          <w:szCs w:val="28"/>
          <w:lang w:eastAsia="ru-RU"/>
        </w:rPr>
        <w:t xml:space="preserve">2. Основные показатели бюджета муниципального образования </w:t>
      </w:r>
      <w:proofErr w:type="spellStart"/>
      <w:r w:rsidRPr="00E51080">
        <w:rPr>
          <w:rFonts w:ascii="Times New Roman" w:eastAsia="Times New Roman" w:hAnsi="Times New Roman" w:cs="Times New Roman"/>
          <w:b/>
          <w:sz w:val="24"/>
          <w:szCs w:val="28"/>
          <w:lang w:eastAsia="ru-RU"/>
        </w:rPr>
        <w:t>Слюдянский</w:t>
      </w:r>
      <w:proofErr w:type="spellEnd"/>
      <w:r w:rsidRPr="00E51080">
        <w:rPr>
          <w:rFonts w:ascii="Times New Roman" w:eastAsia="Times New Roman" w:hAnsi="Times New Roman" w:cs="Times New Roman"/>
          <w:b/>
          <w:sz w:val="24"/>
          <w:szCs w:val="28"/>
          <w:lang w:eastAsia="ru-RU"/>
        </w:rPr>
        <w:t xml:space="preserve"> район </w:t>
      </w:r>
    </w:p>
    <w:p w:rsidR="00E51080" w:rsidRPr="00E51080" w:rsidRDefault="00E51080" w:rsidP="00E51080">
      <w:pPr>
        <w:spacing w:after="0" w:line="240" w:lineRule="auto"/>
        <w:ind w:left="-567" w:firstLine="426"/>
        <w:contextualSpacing/>
        <w:jc w:val="center"/>
        <w:rPr>
          <w:rFonts w:ascii="Times New Roman" w:eastAsia="Times New Roman" w:hAnsi="Times New Roman" w:cs="Times New Roman"/>
          <w:szCs w:val="24"/>
          <w:lang w:eastAsia="ru-RU"/>
        </w:rPr>
      </w:pPr>
      <w:r w:rsidRPr="00E51080">
        <w:rPr>
          <w:rFonts w:ascii="Times New Roman" w:eastAsia="Times New Roman" w:hAnsi="Times New Roman" w:cs="Times New Roman"/>
          <w:b/>
          <w:sz w:val="24"/>
          <w:szCs w:val="28"/>
          <w:lang w:eastAsia="ru-RU"/>
        </w:rPr>
        <w:t xml:space="preserve">                                                                                                   </w:t>
      </w:r>
      <w:r w:rsidRPr="00E51080">
        <w:rPr>
          <w:rFonts w:ascii="Times New Roman" w:eastAsia="Times New Roman" w:hAnsi="Times New Roman" w:cs="Times New Roman"/>
          <w:szCs w:val="24"/>
          <w:lang w:eastAsia="ru-RU"/>
        </w:rPr>
        <w:t>(тыс. руб.)</w:t>
      </w:r>
    </w:p>
    <w:tbl>
      <w:tblPr>
        <w:tblStyle w:val="26"/>
        <w:tblW w:w="10563" w:type="dxa"/>
        <w:tblInd w:w="-176" w:type="dxa"/>
        <w:tblLayout w:type="fixed"/>
        <w:tblLook w:val="04A0" w:firstRow="1" w:lastRow="0" w:firstColumn="1" w:lastColumn="0" w:noHBand="0" w:noVBand="1"/>
      </w:tblPr>
      <w:tblGrid>
        <w:gridCol w:w="2836"/>
        <w:gridCol w:w="1843"/>
        <w:gridCol w:w="1984"/>
        <w:gridCol w:w="1950"/>
        <w:gridCol w:w="1950"/>
      </w:tblGrid>
      <w:tr w:rsidR="00E51080" w:rsidRPr="00E51080" w:rsidTr="00E51080">
        <w:tc>
          <w:tcPr>
            <w:tcW w:w="2836" w:type="dxa"/>
          </w:tcPr>
          <w:p w:rsidR="00E51080" w:rsidRPr="00E51080" w:rsidRDefault="00E51080" w:rsidP="00E51080">
            <w:pPr>
              <w:contextualSpacing/>
              <w:jc w:val="center"/>
              <w:rPr>
                <w:rFonts w:ascii="Times New Roman" w:hAnsi="Times New Roman" w:cs="Times New Roman"/>
                <w:szCs w:val="24"/>
              </w:rPr>
            </w:pPr>
            <w:r w:rsidRPr="00E51080">
              <w:rPr>
                <w:rFonts w:ascii="Times New Roman" w:hAnsi="Times New Roman" w:cs="Times New Roman"/>
                <w:szCs w:val="24"/>
              </w:rPr>
              <w:t>Наименование</w:t>
            </w:r>
          </w:p>
        </w:tc>
        <w:tc>
          <w:tcPr>
            <w:tcW w:w="1843" w:type="dxa"/>
          </w:tcPr>
          <w:p w:rsidR="00E51080" w:rsidRPr="00E51080" w:rsidRDefault="00E51080" w:rsidP="00E51080">
            <w:pPr>
              <w:contextualSpacing/>
              <w:jc w:val="center"/>
              <w:rPr>
                <w:rFonts w:ascii="Times New Roman" w:hAnsi="Times New Roman" w:cs="Times New Roman"/>
                <w:szCs w:val="24"/>
              </w:rPr>
            </w:pPr>
            <w:r w:rsidRPr="00E51080">
              <w:rPr>
                <w:rFonts w:ascii="Times New Roman" w:hAnsi="Times New Roman" w:cs="Times New Roman"/>
                <w:szCs w:val="24"/>
              </w:rPr>
              <w:t xml:space="preserve">Оценка 2016 год </w:t>
            </w:r>
          </w:p>
        </w:tc>
        <w:tc>
          <w:tcPr>
            <w:tcW w:w="1984" w:type="dxa"/>
          </w:tcPr>
          <w:p w:rsidR="00E51080" w:rsidRPr="00E51080" w:rsidRDefault="00E51080" w:rsidP="00E51080">
            <w:pPr>
              <w:contextualSpacing/>
              <w:jc w:val="center"/>
              <w:rPr>
                <w:rFonts w:ascii="Times New Roman" w:hAnsi="Times New Roman" w:cs="Times New Roman"/>
                <w:szCs w:val="24"/>
              </w:rPr>
            </w:pPr>
            <w:r w:rsidRPr="00E51080">
              <w:rPr>
                <w:rFonts w:ascii="Times New Roman" w:hAnsi="Times New Roman" w:cs="Times New Roman"/>
                <w:szCs w:val="24"/>
              </w:rPr>
              <w:t xml:space="preserve">Проект 2017 год </w:t>
            </w:r>
          </w:p>
        </w:tc>
        <w:tc>
          <w:tcPr>
            <w:tcW w:w="1950" w:type="dxa"/>
          </w:tcPr>
          <w:p w:rsidR="00E51080" w:rsidRPr="00E51080" w:rsidRDefault="00E51080" w:rsidP="00E51080">
            <w:pPr>
              <w:contextualSpacing/>
              <w:jc w:val="center"/>
              <w:rPr>
                <w:rFonts w:ascii="Times New Roman" w:hAnsi="Times New Roman" w:cs="Times New Roman"/>
                <w:szCs w:val="24"/>
              </w:rPr>
            </w:pPr>
            <w:r w:rsidRPr="00E51080">
              <w:rPr>
                <w:rFonts w:ascii="Times New Roman" w:hAnsi="Times New Roman" w:cs="Times New Roman"/>
                <w:szCs w:val="24"/>
              </w:rPr>
              <w:t xml:space="preserve">Проект 2018 год </w:t>
            </w:r>
          </w:p>
        </w:tc>
        <w:tc>
          <w:tcPr>
            <w:tcW w:w="1950" w:type="dxa"/>
          </w:tcPr>
          <w:p w:rsidR="00E51080" w:rsidRPr="00E51080" w:rsidRDefault="00E51080" w:rsidP="00E51080">
            <w:pPr>
              <w:contextualSpacing/>
              <w:jc w:val="center"/>
              <w:rPr>
                <w:rFonts w:ascii="Times New Roman" w:hAnsi="Times New Roman" w:cs="Times New Roman"/>
                <w:szCs w:val="24"/>
              </w:rPr>
            </w:pPr>
            <w:r w:rsidRPr="00E51080">
              <w:rPr>
                <w:rFonts w:ascii="Times New Roman" w:hAnsi="Times New Roman" w:cs="Times New Roman"/>
                <w:szCs w:val="24"/>
              </w:rPr>
              <w:t xml:space="preserve">Проект 2019 год </w:t>
            </w:r>
          </w:p>
        </w:tc>
      </w:tr>
      <w:tr w:rsidR="00E51080" w:rsidRPr="00E51080" w:rsidTr="00E51080">
        <w:tc>
          <w:tcPr>
            <w:tcW w:w="2836" w:type="dxa"/>
          </w:tcPr>
          <w:p w:rsidR="00E51080" w:rsidRPr="00E51080" w:rsidRDefault="00E51080" w:rsidP="00E51080">
            <w:pPr>
              <w:contextualSpacing/>
              <w:rPr>
                <w:rFonts w:ascii="Times New Roman" w:hAnsi="Times New Roman" w:cs="Times New Roman"/>
                <w:szCs w:val="24"/>
              </w:rPr>
            </w:pPr>
            <w:r w:rsidRPr="00E51080">
              <w:rPr>
                <w:rFonts w:ascii="Times New Roman" w:hAnsi="Times New Roman" w:cs="Times New Roman"/>
                <w:szCs w:val="24"/>
              </w:rPr>
              <w:t xml:space="preserve">Доходы в том числе: </w:t>
            </w:r>
          </w:p>
        </w:tc>
        <w:tc>
          <w:tcPr>
            <w:tcW w:w="1843" w:type="dxa"/>
          </w:tcPr>
          <w:p w:rsidR="00E51080" w:rsidRPr="00E51080" w:rsidRDefault="00E51080" w:rsidP="00E51080">
            <w:pPr>
              <w:contextualSpacing/>
              <w:jc w:val="center"/>
              <w:rPr>
                <w:rFonts w:ascii="Times New Roman" w:hAnsi="Times New Roman" w:cs="Times New Roman"/>
                <w:szCs w:val="24"/>
              </w:rPr>
            </w:pPr>
            <w:r w:rsidRPr="00E51080">
              <w:rPr>
                <w:rFonts w:ascii="Times New Roman" w:hAnsi="Times New Roman" w:cs="Times New Roman"/>
                <w:szCs w:val="24"/>
              </w:rPr>
              <w:t>746 373,0</w:t>
            </w:r>
          </w:p>
        </w:tc>
        <w:tc>
          <w:tcPr>
            <w:tcW w:w="1984" w:type="dxa"/>
          </w:tcPr>
          <w:p w:rsidR="00E51080" w:rsidRPr="00E51080" w:rsidRDefault="00E51080" w:rsidP="00E51080">
            <w:pPr>
              <w:contextualSpacing/>
              <w:jc w:val="center"/>
              <w:rPr>
                <w:rFonts w:ascii="Times New Roman" w:hAnsi="Times New Roman" w:cs="Times New Roman"/>
                <w:szCs w:val="24"/>
              </w:rPr>
            </w:pPr>
            <w:r w:rsidRPr="00E51080">
              <w:rPr>
                <w:rFonts w:ascii="Times New Roman" w:hAnsi="Times New Roman" w:cs="Times New Roman"/>
                <w:szCs w:val="24"/>
              </w:rPr>
              <w:t>691 898,1</w:t>
            </w:r>
          </w:p>
        </w:tc>
        <w:tc>
          <w:tcPr>
            <w:tcW w:w="1950" w:type="dxa"/>
          </w:tcPr>
          <w:p w:rsidR="00E51080" w:rsidRPr="00E51080" w:rsidRDefault="00E51080" w:rsidP="00E51080">
            <w:pPr>
              <w:contextualSpacing/>
              <w:jc w:val="center"/>
              <w:rPr>
                <w:rFonts w:ascii="Times New Roman" w:hAnsi="Times New Roman" w:cs="Times New Roman"/>
                <w:szCs w:val="24"/>
              </w:rPr>
            </w:pPr>
            <w:r w:rsidRPr="00E51080">
              <w:rPr>
                <w:rFonts w:ascii="Times New Roman" w:hAnsi="Times New Roman" w:cs="Times New Roman"/>
                <w:szCs w:val="24"/>
              </w:rPr>
              <w:t>655 219,6</w:t>
            </w:r>
          </w:p>
        </w:tc>
        <w:tc>
          <w:tcPr>
            <w:tcW w:w="1950" w:type="dxa"/>
          </w:tcPr>
          <w:p w:rsidR="00E51080" w:rsidRPr="00E51080" w:rsidRDefault="00E51080" w:rsidP="00E51080">
            <w:pPr>
              <w:contextualSpacing/>
              <w:jc w:val="center"/>
              <w:rPr>
                <w:rFonts w:ascii="Times New Roman" w:hAnsi="Times New Roman" w:cs="Times New Roman"/>
                <w:szCs w:val="24"/>
              </w:rPr>
            </w:pPr>
            <w:r w:rsidRPr="00E51080">
              <w:rPr>
                <w:rFonts w:ascii="Times New Roman" w:hAnsi="Times New Roman" w:cs="Times New Roman"/>
                <w:szCs w:val="24"/>
              </w:rPr>
              <w:t>635 450,8</w:t>
            </w:r>
          </w:p>
        </w:tc>
      </w:tr>
      <w:tr w:rsidR="00E51080" w:rsidRPr="00E51080" w:rsidTr="00E51080">
        <w:tc>
          <w:tcPr>
            <w:tcW w:w="2836" w:type="dxa"/>
          </w:tcPr>
          <w:p w:rsidR="00E51080" w:rsidRPr="00E51080" w:rsidRDefault="00E51080" w:rsidP="00E51080">
            <w:pPr>
              <w:contextualSpacing/>
              <w:rPr>
                <w:rFonts w:ascii="Times New Roman" w:hAnsi="Times New Roman" w:cs="Times New Roman"/>
                <w:szCs w:val="24"/>
              </w:rPr>
            </w:pPr>
            <w:r w:rsidRPr="00E51080">
              <w:rPr>
                <w:rFonts w:ascii="Times New Roman" w:hAnsi="Times New Roman" w:cs="Times New Roman"/>
                <w:szCs w:val="24"/>
              </w:rPr>
              <w:t xml:space="preserve">    - налоговые и неналоговые доходы</w:t>
            </w:r>
          </w:p>
        </w:tc>
        <w:tc>
          <w:tcPr>
            <w:tcW w:w="1843" w:type="dxa"/>
          </w:tcPr>
          <w:p w:rsidR="00E51080" w:rsidRPr="00E51080" w:rsidRDefault="00E51080" w:rsidP="00E51080">
            <w:pPr>
              <w:contextualSpacing/>
              <w:jc w:val="center"/>
              <w:rPr>
                <w:rFonts w:ascii="Times New Roman" w:hAnsi="Times New Roman" w:cs="Times New Roman"/>
                <w:szCs w:val="24"/>
              </w:rPr>
            </w:pPr>
            <w:r w:rsidRPr="00E51080">
              <w:rPr>
                <w:rFonts w:ascii="Times New Roman" w:hAnsi="Times New Roman" w:cs="Times New Roman"/>
                <w:szCs w:val="24"/>
              </w:rPr>
              <w:t>19</w:t>
            </w:r>
            <w:r w:rsidRPr="00E51080">
              <w:rPr>
                <w:rFonts w:ascii="Times New Roman" w:hAnsi="Times New Roman" w:cs="Times New Roman"/>
                <w:szCs w:val="24"/>
                <w:lang w:val="en-US"/>
              </w:rPr>
              <w:t>5</w:t>
            </w:r>
            <w:r w:rsidRPr="00E51080">
              <w:rPr>
                <w:rFonts w:ascii="Times New Roman" w:hAnsi="Times New Roman" w:cs="Times New Roman"/>
                <w:szCs w:val="24"/>
              </w:rPr>
              <w:t> 504,0</w:t>
            </w:r>
          </w:p>
        </w:tc>
        <w:tc>
          <w:tcPr>
            <w:tcW w:w="1984" w:type="dxa"/>
          </w:tcPr>
          <w:p w:rsidR="00E51080" w:rsidRPr="00E51080" w:rsidRDefault="00E51080" w:rsidP="00E51080">
            <w:pPr>
              <w:contextualSpacing/>
              <w:jc w:val="center"/>
              <w:rPr>
                <w:rFonts w:ascii="Times New Roman" w:hAnsi="Times New Roman" w:cs="Times New Roman"/>
                <w:szCs w:val="24"/>
              </w:rPr>
            </w:pPr>
            <w:r w:rsidRPr="00E51080">
              <w:rPr>
                <w:rFonts w:ascii="Times New Roman" w:hAnsi="Times New Roman" w:cs="Times New Roman"/>
                <w:szCs w:val="24"/>
              </w:rPr>
              <w:t>189 093,9</w:t>
            </w:r>
          </w:p>
        </w:tc>
        <w:tc>
          <w:tcPr>
            <w:tcW w:w="1950" w:type="dxa"/>
          </w:tcPr>
          <w:p w:rsidR="00E51080" w:rsidRPr="00E51080" w:rsidRDefault="00E51080" w:rsidP="00E51080">
            <w:pPr>
              <w:contextualSpacing/>
              <w:jc w:val="center"/>
              <w:rPr>
                <w:rFonts w:ascii="Times New Roman" w:hAnsi="Times New Roman" w:cs="Times New Roman"/>
                <w:szCs w:val="24"/>
              </w:rPr>
            </w:pPr>
            <w:r w:rsidRPr="00E51080">
              <w:rPr>
                <w:rFonts w:ascii="Times New Roman" w:hAnsi="Times New Roman" w:cs="Times New Roman"/>
                <w:szCs w:val="24"/>
              </w:rPr>
              <w:t>191 627,7</w:t>
            </w:r>
          </w:p>
        </w:tc>
        <w:tc>
          <w:tcPr>
            <w:tcW w:w="1950" w:type="dxa"/>
          </w:tcPr>
          <w:p w:rsidR="00E51080" w:rsidRPr="00E51080" w:rsidRDefault="00E51080" w:rsidP="00E51080">
            <w:pPr>
              <w:contextualSpacing/>
              <w:jc w:val="center"/>
              <w:rPr>
                <w:rFonts w:ascii="Times New Roman" w:hAnsi="Times New Roman" w:cs="Times New Roman"/>
                <w:color w:val="000000"/>
                <w:szCs w:val="24"/>
              </w:rPr>
            </w:pPr>
            <w:r w:rsidRPr="00E51080">
              <w:rPr>
                <w:rFonts w:ascii="Times New Roman" w:hAnsi="Times New Roman" w:cs="Times New Roman"/>
                <w:color w:val="000000"/>
                <w:szCs w:val="24"/>
              </w:rPr>
              <w:t>194 498,8</w:t>
            </w:r>
          </w:p>
        </w:tc>
      </w:tr>
      <w:tr w:rsidR="00E51080" w:rsidRPr="00E51080" w:rsidTr="00E51080">
        <w:tc>
          <w:tcPr>
            <w:tcW w:w="2836" w:type="dxa"/>
          </w:tcPr>
          <w:p w:rsidR="00E51080" w:rsidRPr="00E51080" w:rsidRDefault="00E51080" w:rsidP="00E51080">
            <w:pPr>
              <w:contextualSpacing/>
              <w:rPr>
                <w:rFonts w:ascii="Times New Roman" w:hAnsi="Times New Roman" w:cs="Times New Roman"/>
                <w:szCs w:val="24"/>
              </w:rPr>
            </w:pPr>
            <w:r w:rsidRPr="00E51080">
              <w:rPr>
                <w:rFonts w:ascii="Times New Roman" w:hAnsi="Times New Roman" w:cs="Times New Roman"/>
                <w:szCs w:val="24"/>
              </w:rPr>
              <w:t xml:space="preserve">    - межбюджетные трансферты</w:t>
            </w:r>
          </w:p>
        </w:tc>
        <w:tc>
          <w:tcPr>
            <w:tcW w:w="1843" w:type="dxa"/>
          </w:tcPr>
          <w:p w:rsidR="00E51080" w:rsidRPr="00E51080" w:rsidRDefault="00E51080" w:rsidP="00E51080">
            <w:pPr>
              <w:contextualSpacing/>
              <w:jc w:val="center"/>
              <w:rPr>
                <w:rFonts w:ascii="Times New Roman" w:hAnsi="Times New Roman" w:cs="Times New Roman"/>
                <w:szCs w:val="24"/>
              </w:rPr>
            </w:pPr>
            <w:r w:rsidRPr="00E51080">
              <w:rPr>
                <w:rFonts w:ascii="Times New Roman" w:hAnsi="Times New Roman" w:cs="Times New Roman"/>
                <w:szCs w:val="24"/>
              </w:rPr>
              <w:t>550 869,0</w:t>
            </w:r>
          </w:p>
        </w:tc>
        <w:tc>
          <w:tcPr>
            <w:tcW w:w="1984" w:type="dxa"/>
          </w:tcPr>
          <w:p w:rsidR="00E51080" w:rsidRPr="00E51080" w:rsidRDefault="00E51080" w:rsidP="00E51080">
            <w:pPr>
              <w:contextualSpacing/>
              <w:jc w:val="center"/>
              <w:rPr>
                <w:rFonts w:ascii="Times New Roman" w:hAnsi="Times New Roman" w:cs="Times New Roman"/>
                <w:szCs w:val="24"/>
              </w:rPr>
            </w:pPr>
            <w:r w:rsidRPr="00E51080">
              <w:rPr>
                <w:rFonts w:ascii="Times New Roman" w:hAnsi="Times New Roman" w:cs="Times New Roman"/>
                <w:szCs w:val="24"/>
              </w:rPr>
              <w:t>502 804,2</w:t>
            </w:r>
          </w:p>
        </w:tc>
        <w:tc>
          <w:tcPr>
            <w:tcW w:w="1950" w:type="dxa"/>
          </w:tcPr>
          <w:p w:rsidR="00E51080" w:rsidRPr="00E51080" w:rsidRDefault="00E51080" w:rsidP="00E51080">
            <w:pPr>
              <w:contextualSpacing/>
              <w:jc w:val="center"/>
              <w:rPr>
                <w:rFonts w:ascii="Times New Roman" w:hAnsi="Times New Roman" w:cs="Times New Roman"/>
                <w:szCs w:val="24"/>
              </w:rPr>
            </w:pPr>
            <w:r w:rsidRPr="00E51080">
              <w:rPr>
                <w:rFonts w:ascii="Times New Roman" w:hAnsi="Times New Roman" w:cs="Times New Roman"/>
                <w:szCs w:val="24"/>
              </w:rPr>
              <w:t>463 591,9</w:t>
            </w:r>
          </w:p>
        </w:tc>
        <w:tc>
          <w:tcPr>
            <w:tcW w:w="1950" w:type="dxa"/>
          </w:tcPr>
          <w:p w:rsidR="00E51080" w:rsidRPr="00E51080" w:rsidRDefault="00E51080" w:rsidP="00E51080">
            <w:pPr>
              <w:contextualSpacing/>
              <w:jc w:val="center"/>
              <w:rPr>
                <w:rFonts w:ascii="Times New Roman" w:hAnsi="Times New Roman" w:cs="Times New Roman"/>
                <w:color w:val="000000"/>
                <w:szCs w:val="24"/>
              </w:rPr>
            </w:pPr>
            <w:r w:rsidRPr="00E51080">
              <w:rPr>
                <w:rFonts w:ascii="Times New Roman" w:hAnsi="Times New Roman" w:cs="Times New Roman"/>
                <w:color w:val="000000"/>
                <w:szCs w:val="24"/>
              </w:rPr>
              <w:t>440 952,0</w:t>
            </w:r>
          </w:p>
        </w:tc>
      </w:tr>
      <w:tr w:rsidR="00E51080" w:rsidRPr="00E51080" w:rsidTr="00E51080">
        <w:tc>
          <w:tcPr>
            <w:tcW w:w="2836" w:type="dxa"/>
          </w:tcPr>
          <w:p w:rsidR="00E51080" w:rsidRPr="00E51080" w:rsidRDefault="00E51080" w:rsidP="00E51080">
            <w:pPr>
              <w:contextualSpacing/>
              <w:rPr>
                <w:rFonts w:ascii="Times New Roman" w:hAnsi="Times New Roman" w:cs="Times New Roman"/>
                <w:szCs w:val="24"/>
              </w:rPr>
            </w:pPr>
            <w:r w:rsidRPr="00E51080">
              <w:rPr>
                <w:rFonts w:ascii="Times New Roman" w:hAnsi="Times New Roman" w:cs="Times New Roman"/>
                <w:szCs w:val="24"/>
              </w:rPr>
              <w:t>Расходы</w:t>
            </w:r>
          </w:p>
        </w:tc>
        <w:tc>
          <w:tcPr>
            <w:tcW w:w="1843" w:type="dxa"/>
          </w:tcPr>
          <w:p w:rsidR="00E51080" w:rsidRPr="00E51080" w:rsidRDefault="00E51080" w:rsidP="00E51080">
            <w:pPr>
              <w:contextualSpacing/>
              <w:jc w:val="center"/>
              <w:rPr>
                <w:rFonts w:ascii="Times New Roman" w:hAnsi="Times New Roman" w:cs="Times New Roman"/>
                <w:szCs w:val="24"/>
              </w:rPr>
            </w:pPr>
            <w:r w:rsidRPr="00E51080">
              <w:rPr>
                <w:rFonts w:ascii="Times New Roman" w:hAnsi="Times New Roman" w:cs="Times New Roman"/>
                <w:szCs w:val="24"/>
              </w:rPr>
              <w:t>749 386,0</w:t>
            </w:r>
          </w:p>
        </w:tc>
        <w:tc>
          <w:tcPr>
            <w:tcW w:w="1984" w:type="dxa"/>
          </w:tcPr>
          <w:p w:rsidR="00E51080" w:rsidRPr="00E51080" w:rsidRDefault="00E51080" w:rsidP="00E51080">
            <w:pPr>
              <w:contextualSpacing/>
              <w:jc w:val="center"/>
              <w:rPr>
                <w:rFonts w:ascii="Times New Roman" w:hAnsi="Times New Roman" w:cs="Times New Roman"/>
                <w:szCs w:val="24"/>
              </w:rPr>
            </w:pPr>
            <w:r w:rsidRPr="00E51080">
              <w:rPr>
                <w:rFonts w:ascii="Times New Roman" w:hAnsi="Times New Roman" w:cs="Times New Roman"/>
                <w:szCs w:val="24"/>
              </w:rPr>
              <w:t>710 747,5</w:t>
            </w:r>
          </w:p>
        </w:tc>
        <w:tc>
          <w:tcPr>
            <w:tcW w:w="1950" w:type="dxa"/>
          </w:tcPr>
          <w:p w:rsidR="00E51080" w:rsidRPr="00E51080" w:rsidRDefault="00E51080" w:rsidP="00E51080">
            <w:pPr>
              <w:contextualSpacing/>
              <w:jc w:val="center"/>
              <w:rPr>
                <w:rFonts w:ascii="Times New Roman" w:hAnsi="Times New Roman" w:cs="Times New Roman"/>
                <w:szCs w:val="24"/>
              </w:rPr>
            </w:pPr>
            <w:r w:rsidRPr="00E51080">
              <w:rPr>
                <w:rFonts w:ascii="Times New Roman" w:hAnsi="Times New Roman" w:cs="Times New Roman"/>
                <w:szCs w:val="24"/>
              </w:rPr>
              <w:t>674 255,7</w:t>
            </w:r>
          </w:p>
        </w:tc>
        <w:tc>
          <w:tcPr>
            <w:tcW w:w="1950" w:type="dxa"/>
          </w:tcPr>
          <w:p w:rsidR="00E51080" w:rsidRPr="00E51080" w:rsidRDefault="00E51080" w:rsidP="00E51080">
            <w:pPr>
              <w:contextualSpacing/>
              <w:jc w:val="center"/>
              <w:rPr>
                <w:rFonts w:ascii="Times New Roman" w:hAnsi="Times New Roman" w:cs="Times New Roman"/>
                <w:szCs w:val="24"/>
              </w:rPr>
            </w:pPr>
            <w:r w:rsidRPr="00E51080">
              <w:rPr>
                <w:rFonts w:ascii="Times New Roman" w:hAnsi="Times New Roman" w:cs="Times New Roman"/>
                <w:szCs w:val="24"/>
              </w:rPr>
              <w:t>654 884,3</w:t>
            </w:r>
          </w:p>
        </w:tc>
      </w:tr>
      <w:tr w:rsidR="00E51080" w:rsidRPr="00E51080" w:rsidTr="00E51080">
        <w:tc>
          <w:tcPr>
            <w:tcW w:w="2836" w:type="dxa"/>
          </w:tcPr>
          <w:p w:rsidR="00E51080" w:rsidRPr="00E51080" w:rsidRDefault="00E51080" w:rsidP="00E51080">
            <w:pPr>
              <w:contextualSpacing/>
              <w:rPr>
                <w:rFonts w:ascii="Times New Roman" w:hAnsi="Times New Roman" w:cs="Times New Roman"/>
                <w:szCs w:val="24"/>
              </w:rPr>
            </w:pPr>
            <w:r w:rsidRPr="00E51080">
              <w:rPr>
                <w:rFonts w:ascii="Times New Roman" w:hAnsi="Times New Roman" w:cs="Times New Roman"/>
                <w:szCs w:val="24"/>
              </w:rPr>
              <w:t>Дефицит</w:t>
            </w:r>
          </w:p>
        </w:tc>
        <w:tc>
          <w:tcPr>
            <w:tcW w:w="1843" w:type="dxa"/>
          </w:tcPr>
          <w:p w:rsidR="00E51080" w:rsidRPr="00E51080" w:rsidRDefault="00E51080" w:rsidP="00E51080">
            <w:pPr>
              <w:contextualSpacing/>
              <w:jc w:val="center"/>
              <w:rPr>
                <w:rFonts w:ascii="Times New Roman" w:hAnsi="Times New Roman" w:cs="Times New Roman"/>
                <w:szCs w:val="24"/>
              </w:rPr>
            </w:pPr>
            <w:r w:rsidRPr="00E51080">
              <w:rPr>
                <w:rFonts w:ascii="Times New Roman" w:hAnsi="Times New Roman" w:cs="Times New Roman"/>
                <w:szCs w:val="24"/>
              </w:rPr>
              <w:t>3 013,1</w:t>
            </w:r>
          </w:p>
        </w:tc>
        <w:tc>
          <w:tcPr>
            <w:tcW w:w="1984" w:type="dxa"/>
          </w:tcPr>
          <w:p w:rsidR="00E51080" w:rsidRPr="00E51080" w:rsidRDefault="00E51080" w:rsidP="00E51080">
            <w:pPr>
              <w:contextualSpacing/>
              <w:jc w:val="center"/>
              <w:rPr>
                <w:rFonts w:ascii="Times New Roman" w:hAnsi="Times New Roman" w:cs="Times New Roman"/>
                <w:szCs w:val="24"/>
              </w:rPr>
            </w:pPr>
            <w:r w:rsidRPr="00E51080">
              <w:rPr>
                <w:rFonts w:ascii="Times New Roman" w:hAnsi="Times New Roman" w:cs="Times New Roman"/>
                <w:szCs w:val="24"/>
              </w:rPr>
              <w:t>18 849,4</w:t>
            </w:r>
          </w:p>
        </w:tc>
        <w:tc>
          <w:tcPr>
            <w:tcW w:w="1950" w:type="dxa"/>
          </w:tcPr>
          <w:p w:rsidR="00E51080" w:rsidRPr="00E51080" w:rsidRDefault="00E51080" w:rsidP="00E51080">
            <w:pPr>
              <w:contextualSpacing/>
              <w:jc w:val="center"/>
              <w:rPr>
                <w:rFonts w:ascii="Times New Roman" w:hAnsi="Times New Roman" w:cs="Times New Roman"/>
                <w:szCs w:val="24"/>
              </w:rPr>
            </w:pPr>
            <w:r w:rsidRPr="00E51080">
              <w:rPr>
                <w:rFonts w:ascii="Times New Roman" w:hAnsi="Times New Roman" w:cs="Times New Roman"/>
                <w:szCs w:val="24"/>
              </w:rPr>
              <w:t>19 036,1</w:t>
            </w:r>
          </w:p>
        </w:tc>
        <w:tc>
          <w:tcPr>
            <w:tcW w:w="1950" w:type="dxa"/>
          </w:tcPr>
          <w:p w:rsidR="00E51080" w:rsidRPr="00E51080" w:rsidRDefault="00E51080" w:rsidP="00E51080">
            <w:pPr>
              <w:contextualSpacing/>
              <w:jc w:val="center"/>
              <w:rPr>
                <w:rFonts w:ascii="Times New Roman" w:hAnsi="Times New Roman" w:cs="Times New Roman"/>
                <w:szCs w:val="24"/>
              </w:rPr>
            </w:pPr>
            <w:r w:rsidRPr="00E51080">
              <w:rPr>
                <w:rFonts w:ascii="Times New Roman" w:hAnsi="Times New Roman" w:cs="Times New Roman"/>
                <w:szCs w:val="24"/>
              </w:rPr>
              <w:t>19 433,3</w:t>
            </w:r>
          </w:p>
        </w:tc>
      </w:tr>
      <w:tr w:rsidR="00E51080" w:rsidRPr="00E51080" w:rsidTr="00E51080">
        <w:tc>
          <w:tcPr>
            <w:tcW w:w="2836" w:type="dxa"/>
          </w:tcPr>
          <w:p w:rsidR="00E51080" w:rsidRPr="00E51080" w:rsidRDefault="00E51080" w:rsidP="00E51080">
            <w:pPr>
              <w:contextualSpacing/>
              <w:rPr>
                <w:rFonts w:ascii="Times New Roman" w:hAnsi="Times New Roman" w:cs="Times New Roman"/>
                <w:szCs w:val="24"/>
              </w:rPr>
            </w:pPr>
            <w:r w:rsidRPr="00E51080">
              <w:rPr>
                <w:rFonts w:ascii="Times New Roman" w:hAnsi="Times New Roman" w:cs="Times New Roman"/>
                <w:szCs w:val="24"/>
              </w:rPr>
              <w:t xml:space="preserve">Процент дефицита </w:t>
            </w:r>
            <w:proofErr w:type="gramStart"/>
            <w:r w:rsidRPr="00E51080">
              <w:rPr>
                <w:rFonts w:ascii="Times New Roman" w:hAnsi="Times New Roman" w:cs="Times New Roman"/>
                <w:szCs w:val="24"/>
              </w:rPr>
              <w:t>в</w:t>
            </w:r>
            <w:proofErr w:type="gramEnd"/>
            <w:r w:rsidRPr="00E51080">
              <w:rPr>
                <w:rFonts w:ascii="Times New Roman" w:hAnsi="Times New Roman" w:cs="Times New Roman"/>
                <w:szCs w:val="24"/>
              </w:rPr>
              <w:t xml:space="preserve"> %</w:t>
            </w:r>
          </w:p>
        </w:tc>
        <w:tc>
          <w:tcPr>
            <w:tcW w:w="1843" w:type="dxa"/>
          </w:tcPr>
          <w:p w:rsidR="00E51080" w:rsidRPr="00E51080" w:rsidRDefault="00E51080" w:rsidP="00E51080">
            <w:pPr>
              <w:contextualSpacing/>
              <w:jc w:val="center"/>
              <w:rPr>
                <w:rFonts w:ascii="Times New Roman" w:hAnsi="Times New Roman" w:cs="Times New Roman"/>
                <w:szCs w:val="24"/>
              </w:rPr>
            </w:pPr>
            <w:r w:rsidRPr="00E51080">
              <w:rPr>
                <w:rFonts w:ascii="Times New Roman" w:hAnsi="Times New Roman" w:cs="Times New Roman"/>
                <w:szCs w:val="24"/>
              </w:rPr>
              <w:t>1,5</w:t>
            </w:r>
          </w:p>
        </w:tc>
        <w:tc>
          <w:tcPr>
            <w:tcW w:w="1984" w:type="dxa"/>
          </w:tcPr>
          <w:p w:rsidR="00E51080" w:rsidRPr="00E51080" w:rsidRDefault="00E51080" w:rsidP="00E51080">
            <w:pPr>
              <w:contextualSpacing/>
              <w:jc w:val="center"/>
              <w:rPr>
                <w:rFonts w:ascii="Times New Roman" w:hAnsi="Times New Roman" w:cs="Times New Roman"/>
                <w:szCs w:val="24"/>
              </w:rPr>
            </w:pPr>
            <w:r w:rsidRPr="00E51080">
              <w:rPr>
                <w:rFonts w:ascii="Times New Roman" w:hAnsi="Times New Roman" w:cs="Times New Roman"/>
                <w:szCs w:val="24"/>
              </w:rPr>
              <w:t>9,97</w:t>
            </w:r>
          </w:p>
        </w:tc>
        <w:tc>
          <w:tcPr>
            <w:tcW w:w="1950" w:type="dxa"/>
          </w:tcPr>
          <w:p w:rsidR="00E51080" w:rsidRPr="00E51080" w:rsidRDefault="00E51080" w:rsidP="00E51080">
            <w:pPr>
              <w:contextualSpacing/>
              <w:jc w:val="center"/>
              <w:rPr>
                <w:rFonts w:ascii="Times New Roman" w:hAnsi="Times New Roman" w:cs="Times New Roman"/>
                <w:szCs w:val="24"/>
              </w:rPr>
            </w:pPr>
            <w:r w:rsidRPr="00E51080">
              <w:rPr>
                <w:rFonts w:ascii="Times New Roman" w:hAnsi="Times New Roman" w:cs="Times New Roman"/>
                <w:szCs w:val="24"/>
              </w:rPr>
              <w:t>9,93</w:t>
            </w:r>
          </w:p>
        </w:tc>
        <w:tc>
          <w:tcPr>
            <w:tcW w:w="1950" w:type="dxa"/>
          </w:tcPr>
          <w:p w:rsidR="00E51080" w:rsidRPr="00E51080" w:rsidRDefault="00E51080" w:rsidP="00E51080">
            <w:pPr>
              <w:contextualSpacing/>
              <w:jc w:val="center"/>
              <w:rPr>
                <w:rFonts w:ascii="Times New Roman" w:hAnsi="Times New Roman" w:cs="Times New Roman"/>
                <w:szCs w:val="24"/>
              </w:rPr>
            </w:pPr>
            <w:r w:rsidRPr="00E51080">
              <w:rPr>
                <w:rFonts w:ascii="Times New Roman" w:hAnsi="Times New Roman" w:cs="Times New Roman"/>
                <w:szCs w:val="24"/>
              </w:rPr>
              <w:t>9,99</w:t>
            </w:r>
          </w:p>
        </w:tc>
      </w:tr>
      <w:tr w:rsidR="00E51080" w:rsidRPr="00E51080" w:rsidTr="00E51080">
        <w:tc>
          <w:tcPr>
            <w:tcW w:w="2836" w:type="dxa"/>
          </w:tcPr>
          <w:p w:rsidR="00E51080" w:rsidRPr="00E51080" w:rsidRDefault="00E51080" w:rsidP="00E51080">
            <w:pPr>
              <w:contextualSpacing/>
              <w:rPr>
                <w:rFonts w:ascii="Times New Roman" w:hAnsi="Times New Roman" w:cs="Times New Roman"/>
                <w:szCs w:val="24"/>
              </w:rPr>
            </w:pPr>
            <w:r w:rsidRPr="00E51080">
              <w:rPr>
                <w:rFonts w:ascii="Times New Roman" w:hAnsi="Times New Roman" w:cs="Times New Roman"/>
                <w:szCs w:val="24"/>
              </w:rPr>
              <w:t>Верхний предел муниципального долга</w:t>
            </w:r>
          </w:p>
        </w:tc>
        <w:tc>
          <w:tcPr>
            <w:tcW w:w="1843" w:type="dxa"/>
          </w:tcPr>
          <w:p w:rsidR="00E51080" w:rsidRPr="00E51080" w:rsidRDefault="00E51080" w:rsidP="00E51080">
            <w:pPr>
              <w:contextualSpacing/>
              <w:jc w:val="center"/>
              <w:rPr>
                <w:rFonts w:ascii="Times New Roman" w:hAnsi="Times New Roman" w:cs="Times New Roman"/>
                <w:szCs w:val="24"/>
              </w:rPr>
            </w:pPr>
            <w:r w:rsidRPr="00E51080">
              <w:rPr>
                <w:rFonts w:ascii="Times New Roman" w:hAnsi="Times New Roman" w:cs="Times New Roman"/>
                <w:szCs w:val="24"/>
              </w:rPr>
              <w:t>71 845,1</w:t>
            </w:r>
          </w:p>
        </w:tc>
        <w:tc>
          <w:tcPr>
            <w:tcW w:w="1984" w:type="dxa"/>
          </w:tcPr>
          <w:p w:rsidR="00E51080" w:rsidRPr="00E51080" w:rsidRDefault="00E51080" w:rsidP="00E51080">
            <w:pPr>
              <w:contextualSpacing/>
              <w:jc w:val="center"/>
              <w:rPr>
                <w:rFonts w:ascii="Times New Roman" w:hAnsi="Times New Roman" w:cs="Times New Roman"/>
                <w:szCs w:val="24"/>
              </w:rPr>
            </w:pPr>
            <w:r w:rsidRPr="00E51080">
              <w:rPr>
                <w:rFonts w:ascii="Times New Roman" w:hAnsi="Times New Roman" w:cs="Times New Roman"/>
                <w:szCs w:val="24"/>
              </w:rPr>
              <w:t>86 978,8</w:t>
            </w:r>
          </w:p>
        </w:tc>
        <w:tc>
          <w:tcPr>
            <w:tcW w:w="1950" w:type="dxa"/>
          </w:tcPr>
          <w:p w:rsidR="00E51080" w:rsidRPr="00E51080" w:rsidRDefault="00E51080" w:rsidP="00E51080">
            <w:pPr>
              <w:contextualSpacing/>
              <w:jc w:val="center"/>
              <w:rPr>
                <w:rFonts w:ascii="Times New Roman" w:hAnsi="Times New Roman" w:cs="Times New Roman"/>
                <w:szCs w:val="24"/>
              </w:rPr>
            </w:pPr>
            <w:r w:rsidRPr="00E51080">
              <w:rPr>
                <w:rFonts w:ascii="Times New Roman" w:hAnsi="Times New Roman" w:cs="Times New Roman"/>
                <w:szCs w:val="24"/>
              </w:rPr>
              <w:t>87 207,2</w:t>
            </w:r>
          </w:p>
        </w:tc>
        <w:tc>
          <w:tcPr>
            <w:tcW w:w="1950" w:type="dxa"/>
          </w:tcPr>
          <w:p w:rsidR="00E51080" w:rsidRPr="00E51080" w:rsidRDefault="00E51080" w:rsidP="00E51080">
            <w:pPr>
              <w:contextualSpacing/>
              <w:jc w:val="center"/>
              <w:rPr>
                <w:rFonts w:ascii="Times New Roman" w:hAnsi="Times New Roman" w:cs="Times New Roman"/>
                <w:szCs w:val="24"/>
              </w:rPr>
            </w:pPr>
            <w:r w:rsidRPr="00E51080">
              <w:rPr>
                <w:rFonts w:ascii="Times New Roman" w:hAnsi="Times New Roman" w:cs="Times New Roman"/>
                <w:szCs w:val="24"/>
              </w:rPr>
              <w:t>87 626,3</w:t>
            </w:r>
          </w:p>
        </w:tc>
      </w:tr>
      <w:tr w:rsidR="00E51080" w:rsidRPr="00E51080" w:rsidTr="00E51080">
        <w:tc>
          <w:tcPr>
            <w:tcW w:w="2836" w:type="dxa"/>
          </w:tcPr>
          <w:p w:rsidR="00E51080" w:rsidRPr="00E51080" w:rsidRDefault="00E51080" w:rsidP="00E51080">
            <w:pPr>
              <w:contextualSpacing/>
              <w:rPr>
                <w:rFonts w:ascii="Times New Roman" w:hAnsi="Times New Roman" w:cs="Times New Roman"/>
                <w:szCs w:val="24"/>
              </w:rPr>
            </w:pPr>
            <w:r w:rsidRPr="00E51080">
              <w:rPr>
                <w:rFonts w:ascii="Times New Roman" w:hAnsi="Times New Roman" w:cs="Times New Roman"/>
                <w:szCs w:val="24"/>
              </w:rPr>
              <w:t xml:space="preserve">Уровень муниципального долга, (%  к доходам  без учета  безвозмездных поступлений) </w:t>
            </w:r>
          </w:p>
        </w:tc>
        <w:tc>
          <w:tcPr>
            <w:tcW w:w="1843" w:type="dxa"/>
          </w:tcPr>
          <w:p w:rsidR="00E51080" w:rsidRPr="00E51080" w:rsidRDefault="00E51080" w:rsidP="00E51080">
            <w:pPr>
              <w:contextualSpacing/>
              <w:jc w:val="center"/>
              <w:rPr>
                <w:rFonts w:ascii="Times New Roman" w:hAnsi="Times New Roman" w:cs="Times New Roman"/>
                <w:szCs w:val="24"/>
              </w:rPr>
            </w:pPr>
            <w:r w:rsidRPr="00E51080">
              <w:rPr>
                <w:rFonts w:ascii="Times New Roman" w:hAnsi="Times New Roman" w:cs="Times New Roman"/>
                <w:szCs w:val="24"/>
              </w:rPr>
              <w:t>37,0</w:t>
            </w:r>
          </w:p>
        </w:tc>
        <w:tc>
          <w:tcPr>
            <w:tcW w:w="1984" w:type="dxa"/>
          </w:tcPr>
          <w:p w:rsidR="00E51080" w:rsidRPr="00E51080" w:rsidRDefault="00E51080" w:rsidP="00E51080">
            <w:pPr>
              <w:contextualSpacing/>
              <w:jc w:val="center"/>
              <w:rPr>
                <w:rFonts w:ascii="Times New Roman" w:hAnsi="Times New Roman" w:cs="Times New Roman"/>
                <w:szCs w:val="24"/>
              </w:rPr>
            </w:pPr>
            <w:r w:rsidRPr="00E51080">
              <w:rPr>
                <w:rFonts w:ascii="Times New Roman" w:hAnsi="Times New Roman" w:cs="Times New Roman"/>
                <w:szCs w:val="24"/>
              </w:rPr>
              <w:t>46,0</w:t>
            </w:r>
          </w:p>
        </w:tc>
        <w:tc>
          <w:tcPr>
            <w:tcW w:w="1950" w:type="dxa"/>
          </w:tcPr>
          <w:p w:rsidR="00E51080" w:rsidRPr="00E51080" w:rsidRDefault="00E51080" w:rsidP="00E51080">
            <w:pPr>
              <w:contextualSpacing/>
              <w:jc w:val="center"/>
              <w:rPr>
                <w:rFonts w:ascii="Times New Roman" w:hAnsi="Times New Roman" w:cs="Times New Roman"/>
                <w:szCs w:val="24"/>
              </w:rPr>
            </w:pPr>
            <w:r w:rsidRPr="00E51080">
              <w:rPr>
                <w:rFonts w:ascii="Times New Roman" w:hAnsi="Times New Roman" w:cs="Times New Roman"/>
                <w:szCs w:val="24"/>
              </w:rPr>
              <w:t>46,0</w:t>
            </w:r>
          </w:p>
        </w:tc>
        <w:tc>
          <w:tcPr>
            <w:tcW w:w="1950" w:type="dxa"/>
          </w:tcPr>
          <w:p w:rsidR="00E51080" w:rsidRPr="00E51080" w:rsidRDefault="00E51080" w:rsidP="00E51080">
            <w:pPr>
              <w:contextualSpacing/>
              <w:jc w:val="center"/>
              <w:rPr>
                <w:rFonts w:ascii="Times New Roman" w:hAnsi="Times New Roman" w:cs="Times New Roman"/>
                <w:szCs w:val="24"/>
              </w:rPr>
            </w:pPr>
            <w:r w:rsidRPr="00E51080">
              <w:rPr>
                <w:rFonts w:ascii="Times New Roman" w:hAnsi="Times New Roman" w:cs="Times New Roman"/>
                <w:szCs w:val="24"/>
              </w:rPr>
              <w:t>45,0</w:t>
            </w:r>
          </w:p>
        </w:tc>
      </w:tr>
    </w:tbl>
    <w:p w:rsidR="00E51080" w:rsidRPr="00E51080" w:rsidRDefault="00E51080" w:rsidP="00E51080">
      <w:pPr>
        <w:keepNext/>
        <w:keepLines/>
        <w:spacing w:after="0" w:line="240" w:lineRule="auto"/>
        <w:ind w:left="-284" w:firstLine="425"/>
        <w:jc w:val="both"/>
        <w:outlineLvl w:val="0"/>
        <w:rPr>
          <w:rFonts w:ascii="Times New Roman" w:eastAsia="Times New Roman" w:hAnsi="Times New Roman" w:cs="Times New Roman"/>
          <w:bCs/>
          <w:color w:val="000000"/>
          <w:sz w:val="24"/>
          <w:szCs w:val="28"/>
          <w:lang w:eastAsia="ru-RU"/>
        </w:rPr>
      </w:pPr>
    </w:p>
    <w:p w:rsidR="00E51080" w:rsidRPr="00E51080" w:rsidRDefault="00E51080" w:rsidP="00E51080">
      <w:pPr>
        <w:keepNext/>
        <w:keepLines/>
        <w:spacing w:after="0" w:line="240" w:lineRule="auto"/>
        <w:ind w:firstLine="425"/>
        <w:jc w:val="both"/>
        <w:outlineLvl w:val="0"/>
        <w:rPr>
          <w:rFonts w:ascii="Times New Roman" w:eastAsia="Times New Roman" w:hAnsi="Times New Roman" w:cs="Times New Roman"/>
          <w:bCs/>
          <w:color w:val="000000"/>
          <w:sz w:val="28"/>
          <w:szCs w:val="28"/>
          <w:lang w:eastAsia="ru-RU"/>
        </w:rPr>
      </w:pPr>
      <w:r w:rsidRPr="00E51080">
        <w:rPr>
          <w:rFonts w:ascii="Times New Roman" w:eastAsia="Times New Roman" w:hAnsi="Times New Roman" w:cs="Times New Roman"/>
          <w:bCs/>
          <w:color w:val="000000"/>
          <w:sz w:val="28"/>
          <w:szCs w:val="28"/>
          <w:lang w:eastAsia="ru-RU"/>
        </w:rPr>
        <w:t>Данные  таблицы за 2016 год  приведены на основании ожидаемой оценки поступлений в текущем году, данные на 2017, 2018, 2019 годы - согласно проекту решения. Снижение доходов, соответственно расходов, на 2017, 2018, 2019 годы в основном связано с тем, что в проекте бюджета не учтены прогнозируемые к поступлению  средства областного бюджета, предоставляемые в виде   межбюджетных трансфертов, которые в течение очередного финансового года, как правило, корректируются с увеличением.</w:t>
      </w:r>
    </w:p>
    <w:p w:rsidR="00E51080" w:rsidRDefault="00E51080" w:rsidP="00E51080">
      <w:pPr>
        <w:keepNext/>
        <w:keepLines/>
        <w:spacing w:after="0" w:line="240" w:lineRule="auto"/>
        <w:ind w:firstLine="425"/>
        <w:jc w:val="both"/>
        <w:outlineLvl w:val="0"/>
        <w:rPr>
          <w:rFonts w:ascii="Times New Roman" w:eastAsia="Times New Roman" w:hAnsi="Times New Roman" w:cs="Times New Roman"/>
          <w:bCs/>
          <w:color w:val="000000"/>
          <w:sz w:val="28"/>
          <w:szCs w:val="28"/>
          <w:lang w:eastAsia="ru-RU"/>
        </w:rPr>
      </w:pPr>
      <w:r w:rsidRPr="00E51080">
        <w:rPr>
          <w:rFonts w:ascii="Times New Roman" w:eastAsia="Times New Roman" w:hAnsi="Times New Roman" w:cs="Times New Roman"/>
          <w:bCs/>
          <w:color w:val="000000"/>
          <w:sz w:val="28"/>
          <w:szCs w:val="28"/>
          <w:lang w:eastAsia="ru-RU"/>
        </w:rPr>
        <w:t xml:space="preserve">Проект решения сформирован на основе прогноза социально-экономического развития  на 2017  год  и плановый период 2018 и 2019 годов.  </w:t>
      </w:r>
    </w:p>
    <w:p w:rsidR="00E51080" w:rsidRPr="00E51080" w:rsidRDefault="00E51080" w:rsidP="00E51080">
      <w:pPr>
        <w:keepNext/>
        <w:keepLines/>
        <w:spacing w:after="0" w:line="240" w:lineRule="auto"/>
        <w:ind w:firstLine="425"/>
        <w:jc w:val="both"/>
        <w:outlineLvl w:val="0"/>
        <w:rPr>
          <w:rFonts w:ascii="Times New Roman" w:eastAsia="Times New Roman" w:hAnsi="Times New Roman" w:cs="Times New Roman"/>
          <w:bCs/>
          <w:color w:val="000000"/>
          <w:sz w:val="28"/>
          <w:szCs w:val="28"/>
          <w:lang w:eastAsia="ru-RU"/>
        </w:rPr>
      </w:pPr>
    </w:p>
    <w:p w:rsidR="00E51080" w:rsidRPr="00E51080" w:rsidRDefault="00E51080" w:rsidP="00E51080">
      <w:pPr>
        <w:spacing w:before="100" w:beforeAutospacing="1" w:after="120" w:line="240" w:lineRule="auto"/>
        <w:ind w:firstLine="426"/>
        <w:contextualSpacing/>
        <w:jc w:val="center"/>
        <w:rPr>
          <w:rFonts w:ascii="Times New Roman" w:eastAsia="Times New Roman" w:hAnsi="Times New Roman" w:cs="Times New Roman"/>
          <w:b/>
          <w:sz w:val="28"/>
          <w:szCs w:val="28"/>
          <w:lang w:eastAsia="ru-RU"/>
        </w:rPr>
      </w:pPr>
      <w:r w:rsidRPr="00E51080">
        <w:rPr>
          <w:rFonts w:ascii="Times New Roman" w:eastAsia="Times New Roman" w:hAnsi="Times New Roman" w:cs="Times New Roman"/>
          <w:b/>
          <w:sz w:val="28"/>
          <w:szCs w:val="28"/>
          <w:lang w:eastAsia="ru-RU"/>
        </w:rPr>
        <w:t xml:space="preserve">2. Оценка показателей социально-экономического развития муниципального образования </w:t>
      </w:r>
      <w:proofErr w:type="spellStart"/>
      <w:r w:rsidRPr="00E51080">
        <w:rPr>
          <w:rFonts w:ascii="Times New Roman" w:eastAsia="Times New Roman" w:hAnsi="Times New Roman" w:cs="Times New Roman"/>
          <w:b/>
          <w:sz w:val="28"/>
          <w:szCs w:val="28"/>
          <w:lang w:eastAsia="ru-RU"/>
        </w:rPr>
        <w:t>Слюдянский</w:t>
      </w:r>
      <w:proofErr w:type="spellEnd"/>
      <w:r w:rsidRPr="00E51080">
        <w:rPr>
          <w:rFonts w:ascii="Times New Roman" w:eastAsia="Times New Roman" w:hAnsi="Times New Roman" w:cs="Times New Roman"/>
          <w:b/>
          <w:sz w:val="28"/>
          <w:szCs w:val="28"/>
          <w:lang w:eastAsia="ru-RU"/>
        </w:rPr>
        <w:t xml:space="preserve"> район на 2017 год и </w:t>
      </w:r>
      <w:proofErr w:type="gramStart"/>
      <w:r w:rsidRPr="00E51080">
        <w:rPr>
          <w:rFonts w:ascii="Times New Roman" w:eastAsia="Times New Roman" w:hAnsi="Times New Roman" w:cs="Times New Roman"/>
          <w:b/>
          <w:sz w:val="28"/>
          <w:szCs w:val="28"/>
          <w:lang w:eastAsia="ru-RU"/>
        </w:rPr>
        <w:t>на</w:t>
      </w:r>
      <w:proofErr w:type="gramEnd"/>
      <w:r w:rsidRPr="00E51080">
        <w:rPr>
          <w:rFonts w:ascii="Times New Roman" w:eastAsia="Times New Roman" w:hAnsi="Times New Roman" w:cs="Times New Roman"/>
          <w:b/>
          <w:sz w:val="28"/>
          <w:szCs w:val="28"/>
          <w:lang w:eastAsia="ru-RU"/>
        </w:rPr>
        <w:t xml:space="preserve"> плановый </w:t>
      </w:r>
    </w:p>
    <w:p w:rsidR="00E51080" w:rsidRPr="00E51080" w:rsidRDefault="00E51080" w:rsidP="00E51080">
      <w:pPr>
        <w:spacing w:before="100" w:beforeAutospacing="1" w:after="120" w:line="240" w:lineRule="auto"/>
        <w:ind w:firstLine="426"/>
        <w:contextualSpacing/>
        <w:jc w:val="center"/>
        <w:rPr>
          <w:rFonts w:ascii="Times New Roman" w:eastAsia="Times New Roman" w:hAnsi="Times New Roman" w:cs="Times New Roman"/>
          <w:b/>
          <w:sz w:val="24"/>
          <w:szCs w:val="28"/>
          <w:lang w:eastAsia="ru-RU"/>
        </w:rPr>
      </w:pPr>
      <w:r w:rsidRPr="00E51080">
        <w:rPr>
          <w:rFonts w:ascii="Times New Roman" w:eastAsia="Times New Roman" w:hAnsi="Times New Roman" w:cs="Times New Roman"/>
          <w:b/>
          <w:sz w:val="28"/>
          <w:szCs w:val="28"/>
          <w:lang w:eastAsia="ru-RU"/>
        </w:rPr>
        <w:t>период 2018 и 2019 годов</w:t>
      </w:r>
    </w:p>
    <w:p w:rsidR="00E51080" w:rsidRPr="00E51080" w:rsidRDefault="00E51080" w:rsidP="00E51080">
      <w:pPr>
        <w:spacing w:after="0" w:line="240" w:lineRule="auto"/>
        <w:ind w:firstLine="426"/>
        <w:contextualSpacing/>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В составе документов и материалов,  направленных в районную Думу  одновременно с проектом бюджета, представлен прогноз социально-экономического развития МО </w:t>
      </w:r>
      <w:proofErr w:type="spellStart"/>
      <w:r w:rsidRPr="00E51080">
        <w:rPr>
          <w:rFonts w:ascii="Times New Roman" w:eastAsia="Times New Roman" w:hAnsi="Times New Roman" w:cs="Times New Roman"/>
          <w:sz w:val="28"/>
          <w:szCs w:val="28"/>
          <w:lang w:eastAsia="ru-RU"/>
        </w:rPr>
        <w:t>Слюдянский</w:t>
      </w:r>
      <w:proofErr w:type="spellEnd"/>
      <w:r w:rsidRPr="00E51080">
        <w:rPr>
          <w:rFonts w:ascii="Times New Roman" w:eastAsia="Times New Roman" w:hAnsi="Times New Roman" w:cs="Times New Roman"/>
          <w:sz w:val="28"/>
          <w:szCs w:val="28"/>
          <w:lang w:eastAsia="ru-RU"/>
        </w:rPr>
        <w:t xml:space="preserve"> район  на 2017 год и на плановый период 2018 и 2019 годов (далее - Прогноз СЭР), согласованный с Министерством экономического развития Иркутской области. </w:t>
      </w:r>
    </w:p>
    <w:p w:rsidR="00E51080" w:rsidRPr="00E51080" w:rsidRDefault="00E51080" w:rsidP="00E51080">
      <w:pPr>
        <w:spacing w:after="0" w:line="240" w:lineRule="auto"/>
        <w:ind w:firstLine="426"/>
        <w:contextualSpacing/>
        <w:jc w:val="both"/>
        <w:rPr>
          <w:rFonts w:ascii="Times New Roman" w:eastAsia="Times New Roman" w:hAnsi="Times New Roman" w:cs="Times New Roman"/>
          <w:sz w:val="28"/>
          <w:szCs w:val="28"/>
          <w:lang w:eastAsia="ru-RU"/>
        </w:rPr>
      </w:pPr>
      <w:proofErr w:type="gramStart"/>
      <w:r w:rsidRPr="00E51080">
        <w:rPr>
          <w:rFonts w:ascii="Times New Roman" w:eastAsia="Times New Roman" w:hAnsi="Times New Roman" w:cs="Times New Roman"/>
          <w:sz w:val="28"/>
          <w:szCs w:val="28"/>
          <w:lang w:eastAsia="ru-RU"/>
        </w:rPr>
        <w:t>В пояснительной записке к Прогнозу  СЭР  отмечено, что при формировании показателей использованы  материалы статистических данных, представленных территориальным органом Федеральной службы государственной статистики по Иркутской области (</w:t>
      </w:r>
      <w:proofErr w:type="spellStart"/>
      <w:r w:rsidRPr="00E51080">
        <w:rPr>
          <w:rFonts w:ascii="Times New Roman" w:eastAsia="Times New Roman" w:hAnsi="Times New Roman" w:cs="Times New Roman"/>
          <w:sz w:val="28"/>
          <w:szCs w:val="28"/>
          <w:lang w:eastAsia="ru-RU"/>
        </w:rPr>
        <w:t>Иркутскстат</w:t>
      </w:r>
      <w:proofErr w:type="spellEnd"/>
      <w:r w:rsidRPr="00E51080">
        <w:rPr>
          <w:rFonts w:ascii="Times New Roman" w:eastAsia="Times New Roman" w:hAnsi="Times New Roman" w:cs="Times New Roman"/>
          <w:sz w:val="28"/>
          <w:szCs w:val="28"/>
          <w:lang w:eastAsia="ru-RU"/>
        </w:rPr>
        <w:t xml:space="preserve">), прогнозных показателей  предприятий, осуществляющих деятельность на территории района, сценарных условий формирования  вариантов социально-экономического развития  в 2017-2019 годы с применением прогноза показателей инфляции, индексов-дефляторов по видам экономической деятельности. </w:t>
      </w:r>
      <w:proofErr w:type="gramEnd"/>
    </w:p>
    <w:p w:rsidR="00E51080" w:rsidRPr="00E51080" w:rsidRDefault="00E51080" w:rsidP="00E51080">
      <w:pPr>
        <w:autoSpaceDE w:val="0"/>
        <w:autoSpaceDN w:val="0"/>
        <w:adjustRightInd w:val="0"/>
        <w:spacing w:after="0" w:line="240" w:lineRule="auto"/>
        <w:ind w:firstLine="426"/>
        <w:jc w:val="both"/>
        <w:rPr>
          <w:rFonts w:ascii="Times New Roman" w:eastAsia="TimesNewRomanPSMT" w:hAnsi="Times New Roman" w:cs="Times New Roman"/>
          <w:color w:val="000000"/>
          <w:sz w:val="28"/>
          <w:szCs w:val="28"/>
        </w:rPr>
      </w:pPr>
      <w:r w:rsidRPr="00E51080">
        <w:rPr>
          <w:rFonts w:ascii="Times New Roman" w:eastAsia="TimesNewRomanPSMT" w:hAnsi="Times New Roman" w:cs="Times New Roman"/>
          <w:color w:val="000000"/>
          <w:sz w:val="28"/>
          <w:szCs w:val="28"/>
        </w:rPr>
        <w:t xml:space="preserve">Прогноз в целом соответствует показателям сценарных условий, основным параметрам прогноза социально-экономического развития Российской Федерации и Иркутской области, раскрывает основные факторы и условия социально-экономического развития МО </w:t>
      </w:r>
      <w:proofErr w:type="spellStart"/>
      <w:r w:rsidRPr="00E51080">
        <w:rPr>
          <w:rFonts w:ascii="Times New Roman" w:eastAsia="TimesNewRomanPSMT" w:hAnsi="Times New Roman" w:cs="Times New Roman"/>
          <w:color w:val="000000"/>
          <w:sz w:val="28"/>
          <w:szCs w:val="28"/>
        </w:rPr>
        <w:t>Слюдянский</w:t>
      </w:r>
      <w:proofErr w:type="spellEnd"/>
      <w:r w:rsidRPr="00E51080">
        <w:rPr>
          <w:rFonts w:ascii="Times New Roman" w:eastAsia="TimesNewRomanPSMT" w:hAnsi="Times New Roman" w:cs="Times New Roman"/>
          <w:color w:val="000000"/>
          <w:sz w:val="28"/>
          <w:szCs w:val="28"/>
        </w:rPr>
        <w:t xml:space="preserve"> район  на 2017-2019 годы.</w:t>
      </w:r>
    </w:p>
    <w:p w:rsidR="00E51080" w:rsidRPr="00E51080" w:rsidRDefault="00E51080" w:rsidP="00E51080">
      <w:pPr>
        <w:autoSpaceDE w:val="0"/>
        <w:autoSpaceDN w:val="0"/>
        <w:adjustRightInd w:val="0"/>
        <w:spacing w:after="0" w:line="240" w:lineRule="auto"/>
        <w:ind w:firstLine="426"/>
        <w:jc w:val="both"/>
        <w:rPr>
          <w:rFonts w:ascii="Times New Roman" w:eastAsia="TimesNewRomanPSMT" w:hAnsi="Times New Roman" w:cs="Times New Roman"/>
          <w:color w:val="000000"/>
          <w:sz w:val="28"/>
          <w:szCs w:val="28"/>
        </w:rPr>
      </w:pPr>
      <w:r w:rsidRPr="00E51080">
        <w:rPr>
          <w:rFonts w:ascii="Times New Roman" w:eastAsia="TimesNewRomanPSMT" w:hAnsi="Times New Roman" w:cs="Times New Roman"/>
          <w:color w:val="000000"/>
          <w:sz w:val="28"/>
          <w:szCs w:val="28"/>
        </w:rPr>
        <w:t xml:space="preserve"> Основные показатели социально-экономического развития МО </w:t>
      </w:r>
      <w:proofErr w:type="spellStart"/>
      <w:r w:rsidRPr="00E51080">
        <w:rPr>
          <w:rFonts w:ascii="Times New Roman" w:eastAsia="TimesNewRomanPSMT" w:hAnsi="Times New Roman" w:cs="Times New Roman"/>
          <w:color w:val="000000"/>
          <w:sz w:val="28"/>
          <w:szCs w:val="28"/>
        </w:rPr>
        <w:t>Слюдянский</w:t>
      </w:r>
      <w:proofErr w:type="spellEnd"/>
      <w:r w:rsidRPr="00E51080">
        <w:rPr>
          <w:rFonts w:ascii="Times New Roman" w:eastAsia="TimesNewRomanPSMT" w:hAnsi="Times New Roman" w:cs="Times New Roman"/>
          <w:color w:val="000000"/>
          <w:sz w:val="28"/>
          <w:szCs w:val="28"/>
        </w:rPr>
        <w:t xml:space="preserve"> район отражены в таблице.  </w:t>
      </w:r>
    </w:p>
    <w:p w:rsidR="00E51080" w:rsidRPr="00E51080" w:rsidRDefault="00E51080" w:rsidP="00E51080">
      <w:pPr>
        <w:autoSpaceDE w:val="0"/>
        <w:autoSpaceDN w:val="0"/>
        <w:adjustRightInd w:val="0"/>
        <w:spacing w:after="0" w:line="240" w:lineRule="auto"/>
        <w:ind w:left="-567" w:firstLine="709"/>
        <w:jc w:val="both"/>
        <w:rPr>
          <w:rFonts w:ascii="Times New Roman" w:eastAsia="TimesNewRomanPSMT" w:hAnsi="Times New Roman" w:cs="Times New Roman"/>
          <w:color w:val="000000"/>
          <w:sz w:val="20"/>
          <w:szCs w:val="20"/>
        </w:rPr>
      </w:pPr>
      <w:r w:rsidRPr="00E51080">
        <w:rPr>
          <w:rFonts w:ascii="Times New Roman" w:eastAsia="TimesNewRomanPSMT" w:hAnsi="Times New Roman" w:cs="Times New Roman"/>
          <w:color w:val="000000"/>
          <w:sz w:val="24"/>
          <w:szCs w:val="24"/>
        </w:rPr>
        <w:t xml:space="preserve">                                                                                                              </w:t>
      </w:r>
      <w:r w:rsidRPr="00E51080">
        <w:rPr>
          <w:rFonts w:ascii="Times New Roman" w:eastAsia="TimesNewRomanPSMT" w:hAnsi="Times New Roman" w:cs="Times New Roman"/>
          <w:color w:val="000000"/>
          <w:sz w:val="20"/>
          <w:szCs w:val="20"/>
        </w:rPr>
        <w:t xml:space="preserve">                 (млн. руб.)</w:t>
      </w:r>
    </w:p>
    <w:tbl>
      <w:tblPr>
        <w:tblW w:w="10739" w:type="dxa"/>
        <w:tblInd w:w="-176" w:type="dxa"/>
        <w:tblLook w:val="04A0" w:firstRow="1" w:lastRow="0" w:firstColumn="1" w:lastColumn="0" w:noHBand="0" w:noVBand="1"/>
      </w:tblPr>
      <w:tblGrid>
        <w:gridCol w:w="4679"/>
        <w:gridCol w:w="1276"/>
        <w:gridCol w:w="993"/>
        <w:gridCol w:w="1287"/>
        <w:gridCol w:w="1252"/>
        <w:gridCol w:w="1252"/>
      </w:tblGrid>
      <w:tr w:rsidR="00E51080" w:rsidRPr="00E51080" w:rsidTr="00E51080">
        <w:trPr>
          <w:trHeight w:val="288"/>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080" w:rsidRPr="00E51080" w:rsidRDefault="00E51080" w:rsidP="00E51080">
            <w:pPr>
              <w:spacing w:after="0" w:line="240" w:lineRule="auto"/>
              <w:ind w:firstLine="33"/>
              <w:jc w:val="center"/>
              <w:rPr>
                <w:rFonts w:ascii="Times New Roman" w:eastAsia="Times New Roman" w:hAnsi="Times New Roman" w:cs="Times New Roman"/>
                <w:b/>
                <w:color w:val="000000"/>
                <w:sz w:val="20"/>
                <w:szCs w:val="20"/>
                <w:lang w:eastAsia="ru-RU"/>
              </w:rPr>
            </w:pPr>
            <w:r w:rsidRPr="00E51080">
              <w:rPr>
                <w:rFonts w:ascii="Times New Roman" w:eastAsia="Times New Roman" w:hAnsi="Times New Roman" w:cs="Times New Roman"/>
                <w:b/>
                <w:color w:val="000000"/>
                <w:sz w:val="20"/>
                <w:szCs w:val="20"/>
                <w:lang w:eastAsia="ru-RU"/>
              </w:rPr>
              <w:t>Наименование показателя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51080" w:rsidRPr="00E51080" w:rsidRDefault="00E51080" w:rsidP="00E51080">
            <w:pPr>
              <w:spacing w:after="0" w:line="240" w:lineRule="auto"/>
              <w:jc w:val="center"/>
              <w:rPr>
                <w:rFonts w:ascii="Times New Roman" w:eastAsia="Times New Roman" w:hAnsi="Times New Roman" w:cs="Times New Roman"/>
                <w:b/>
                <w:color w:val="000000"/>
                <w:sz w:val="20"/>
                <w:szCs w:val="20"/>
                <w:lang w:eastAsia="ru-RU"/>
              </w:rPr>
            </w:pPr>
            <w:r w:rsidRPr="00E51080">
              <w:rPr>
                <w:rFonts w:ascii="Times New Roman" w:eastAsia="Times New Roman" w:hAnsi="Times New Roman" w:cs="Times New Roman"/>
                <w:b/>
                <w:color w:val="000000"/>
                <w:sz w:val="20"/>
                <w:szCs w:val="20"/>
                <w:lang w:eastAsia="ru-RU"/>
              </w:rPr>
              <w:t>Факт 2015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51080" w:rsidRPr="00E51080" w:rsidRDefault="00E51080" w:rsidP="00E51080">
            <w:pPr>
              <w:spacing w:after="0" w:line="240" w:lineRule="auto"/>
              <w:jc w:val="center"/>
              <w:rPr>
                <w:rFonts w:ascii="Times New Roman" w:eastAsia="Times New Roman" w:hAnsi="Times New Roman" w:cs="Times New Roman"/>
                <w:b/>
                <w:color w:val="000000"/>
                <w:sz w:val="20"/>
                <w:szCs w:val="20"/>
                <w:lang w:eastAsia="ru-RU"/>
              </w:rPr>
            </w:pPr>
            <w:r w:rsidRPr="00E51080">
              <w:rPr>
                <w:rFonts w:ascii="Times New Roman" w:eastAsia="Times New Roman" w:hAnsi="Times New Roman" w:cs="Times New Roman"/>
                <w:b/>
                <w:color w:val="000000"/>
                <w:sz w:val="20"/>
                <w:szCs w:val="20"/>
                <w:lang w:eastAsia="ru-RU"/>
              </w:rPr>
              <w:t>Оценка 2016</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rsidR="00E51080" w:rsidRPr="00E51080" w:rsidRDefault="00E51080" w:rsidP="00E51080">
            <w:pPr>
              <w:tabs>
                <w:tab w:val="left" w:pos="1452"/>
              </w:tabs>
              <w:spacing w:after="0" w:line="240" w:lineRule="auto"/>
              <w:ind w:left="34" w:right="317" w:hanging="34"/>
              <w:jc w:val="center"/>
              <w:rPr>
                <w:rFonts w:ascii="Times New Roman" w:eastAsia="Times New Roman" w:hAnsi="Times New Roman" w:cs="Times New Roman"/>
                <w:b/>
                <w:color w:val="000000"/>
                <w:sz w:val="20"/>
                <w:szCs w:val="20"/>
                <w:lang w:eastAsia="ru-RU"/>
              </w:rPr>
            </w:pPr>
            <w:r w:rsidRPr="00E51080">
              <w:rPr>
                <w:rFonts w:ascii="Times New Roman" w:eastAsia="Times New Roman" w:hAnsi="Times New Roman" w:cs="Times New Roman"/>
                <w:b/>
                <w:color w:val="000000"/>
                <w:sz w:val="20"/>
                <w:szCs w:val="20"/>
                <w:lang w:eastAsia="ru-RU"/>
              </w:rPr>
              <w:t>Прогноз 2017</w:t>
            </w:r>
          </w:p>
        </w:tc>
        <w:tc>
          <w:tcPr>
            <w:tcW w:w="1252" w:type="dxa"/>
            <w:tcBorders>
              <w:top w:val="single" w:sz="4" w:space="0" w:color="auto"/>
              <w:left w:val="nil"/>
              <w:bottom w:val="single" w:sz="4" w:space="0" w:color="auto"/>
              <w:right w:val="single" w:sz="4" w:space="0" w:color="auto"/>
            </w:tcBorders>
          </w:tcPr>
          <w:p w:rsidR="00E51080" w:rsidRPr="00E51080" w:rsidRDefault="00E51080" w:rsidP="00E51080">
            <w:pPr>
              <w:tabs>
                <w:tab w:val="left" w:pos="1452"/>
              </w:tabs>
              <w:spacing w:after="0" w:line="240" w:lineRule="auto"/>
              <w:ind w:left="34" w:right="137" w:hanging="34"/>
              <w:jc w:val="center"/>
              <w:rPr>
                <w:rFonts w:ascii="Times New Roman" w:eastAsia="Times New Roman" w:hAnsi="Times New Roman" w:cs="Times New Roman"/>
                <w:b/>
                <w:color w:val="000000"/>
                <w:sz w:val="20"/>
                <w:szCs w:val="20"/>
                <w:lang w:eastAsia="ru-RU"/>
              </w:rPr>
            </w:pPr>
            <w:r w:rsidRPr="00E51080">
              <w:rPr>
                <w:rFonts w:ascii="Times New Roman" w:eastAsia="Times New Roman" w:hAnsi="Times New Roman" w:cs="Times New Roman"/>
                <w:b/>
                <w:color w:val="000000"/>
                <w:sz w:val="20"/>
                <w:szCs w:val="20"/>
                <w:lang w:eastAsia="ru-RU"/>
              </w:rPr>
              <w:t>Прогноз 2018</w:t>
            </w:r>
          </w:p>
        </w:tc>
        <w:tc>
          <w:tcPr>
            <w:tcW w:w="1252" w:type="dxa"/>
            <w:tcBorders>
              <w:top w:val="single" w:sz="4" w:space="0" w:color="auto"/>
              <w:left w:val="nil"/>
              <w:bottom w:val="single" w:sz="4" w:space="0" w:color="auto"/>
              <w:right w:val="single" w:sz="4" w:space="0" w:color="auto"/>
            </w:tcBorders>
          </w:tcPr>
          <w:p w:rsidR="00E51080" w:rsidRPr="00E51080" w:rsidRDefault="00E51080" w:rsidP="00E51080">
            <w:pPr>
              <w:tabs>
                <w:tab w:val="left" w:pos="1063"/>
                <w:tab w:val="left" w:pos="1452"/>
              </w:tabs>
              <w:spacing w:after="0" w:line="240" w:lineRule="auto"/>
              <w:ind w:left="34" w:right="-1" w:hanging="34"/>
              <w:jc w:val="center"/>
              <w:rPr>
                <w:rFonts w:ascii="Times New Roman" w:eastAsia="Times New Roman" w:hAnsi="Times New Roman" w:cs="Times New Roman"/>
                <w:b/>
                <w:color w:val="000000"/>
                <w:sz w:val="20"/>
                <w:szCs w:val="20"/>
                <w:lang w:eastAsia="ru-RU"/>
              </w:rPr>
            </w:pPr>
            <w:r w:rsidRPr="00E51080">
              <w:rPr>
                <w:rFonts w:ascii="Times New Roman" w:eastAsia="Times New Roman" w:hAnsi="Times New Roman" w:cs="Times New Roman"/>
                <w:b/>
                <w:color w:val="000000"/>
                <w:sz w:val="20"/>
                <w:szCs w:val="20"/>
                <w:lang w:eastAsia="ru-RU"/>
              </w:rPr>
              <w:t>Прогноз 2019</w:t>
            </w:r>
          </w:p>
        </w:tc>
      </w:tr>
      <w:tr w:rsidR="00E51080" w:rsidRPr="00E51080" w:rsidTr="00E51080">
        <w:trPr>
          <w:trHeight w:val="409"/>
        </w:trPr>
        <w:tc>
          <w:tcPr>
            <w:tcW w:w="4679" w:type="dxa"/>
            <w:tcBorders>
              <w:top w:val="nil"/>
              <w:left w:val="single" w:sz="4" w:space="0" w:color="auto"/>
              <w:bottom w:val="single" w:sz="4" w:space="0" w:color="auto"/>
              <w:right w:val="single" w:sz="4" w:space="0" w:color="auto"/>
            </w:tcBorders>
            <w:shd w:val="clear" w:color="auto" w:fill="auto"/>
          </w:tcPr>
          <w:p w:rsidR="00E51080" w:rsidRPr="00E51080" w:rsidRDefault="00E51080" w:rsidP="00E51080">
            <w:pPr>
              <w:spacing w:after="0" w:line="240" w:lineRule="auto"/>
              <w:ind w:firstLine="33"/>
              <w:rPr>
                <w:rFonts w:ascii="Times New Roman" w:eastAsia="Times New Roman" w:hAnsi="Times New Roman" w:cs="Times New Roman"/>
                <w:color w:val="000000"/>
                <w:sz w:val="20"/>
                <w:szCs w:val="20"/>
                <w:lang w:eastAsia="ru-RU"/>
              </w:rPr>
            </w:pPr>
            <w:r w:rsidRPr="00E51080">
              <w:rPr>
                <w:rFonts w:ascii="Times New Roman" w:eastAsia="Times New Roman" w:hAnsi="Times New Roman" w:cs="Times New Roman"/>
                <w:color w:val="000000"/>
                <w:sz w:val="20"/>
                <w:szCs w:val="20"/>
                <w:lang w:eastAsia="ru-RU"/>
              </w:rPr>
              <w:t>1. Выручка от реализации продукции, работ, услуг (в действующих ценах)</w:t>
            </w:r>
          </w:p>
        </w:tc>
        <w:tc>
          <w:tcPr>
            <w:tcW w:w="1276" w:type="dxa"/>
            <w:tcBorders>
              <w:top w:val="nil"/>
              <w:left w:val="nil"/>
              <w:bottom w:val="single" w:sz="4" w:space="0" w:color="auto"/>
              <w:right w:val="single" w:sz="4" w:space="0" w:color="auto"/>
            </w:tcBorders>
            <w:shd w:val="clear" w:color="auto" w:fill="auto"/>
            <w:vAlign w:val="center"/>
          </w:tcPr>
          <w:p w:rsidR="00E51080" w:rsidRPr="00E51080" w:rsidRDefault="00E51080" w:rsidP="00E51080">
            <w:pPr>
              <w:spacing w:after="0" w:line="240" w:lineRule="auto"/>
              <w:jc w:val="center"/>
              <w:rPr>
                <w:rFonts w:ascii="Times New Roman" w:eastAsia="Times New Roman" w:hAnsi="Times New Roman" w:cs="Times New Roman"/>
                <w:color w:val="000000"/>
                <w:sz w:val="20"/>
                <w:szCs w:val="20"/>
                <w:lang w:eastAsia="ru-RU"/>
              </w:rPr>
            </w:pPr>
            <w:r w:rsidRPr="00E51080">
              <w:rPr>
                <w:rFonts w:ascii="Times New Roman" w:eastAsia="Times New Roman" w:hAnsi="Times New Roman" w:cs="Times New Roman"/>
                <w:color w:val="000000"/>
                <w:sz w:val="20"/>
                <w:szCs w:val="20"/>
                <w:lang w:eastAsia="ru-RU"/>
              </w:rPr>
              <w:t>5 692,3</w:t>
            </w:r>
          </w:p>
        </w:tc>
        <w:tc>
          <w:tcPr>
            <w:tcW w:w="993" w:type="dxa"/>
            <w:tcBorders>
              <w:top w:val="nil"/>
              <w:left w:val="nil"/>
              <w:bottom w:val="single" w:sz="4" w:space="0" w:color="auto"/>
              <w:right w:val="single" w:sz="4" w:space="0" w:color="auto"/>
            </w:tcBorders>
            <w:shd w:val="clear" w:color="auto" w:fill="auto"/>
            <w:vAlign w:val="center"/>
          </w:tcPr>
          <w:p w:rsidR="00E51080" w:rsidRPr="00E51080" w:rsidRDefault="00E51080" w:rsidP="00E51080">
            <w:pPr>
              <w:spacing w:after="0" w:line="240" w:lineRule="auto"/>
              <w:jc w:val="center"/>
              <w:rPr>
                <w:rFonts w:ascii="Times New Roman" w:eastAsia="Times New Roman" w:hAnsi="Times New Roman" w:cs="Times New Roman"/>
                <w:color w:val="000000"/>
                <w:sz w:val="20"/>
                <w:szCs w:val="20"/>
                <w:lang w:eastAsia="ru-RU"/>
              </w:rPr>
            </w:pPr>
            <w:r w:rsidRPr="00E51080">
              <w:rPr>
                <w:rFonts w:ascii="Times New Roman" w:eastAsia="Times New Roman" w:hAnsi="Times New Roman" w:cs="Times New Roman"/>
                <w:color w:val="000000"/>
                <w:sz w:val="20"/>
                <w:szCs w:val="20"/>
                <w:lang w:eastAsia="ru-RU"/>
              </w:rPr>
              <w:t>5 951,7</w:t>
            </w:r>
          </w:p>
        </w:tc>
        <w:tc>
          <w:tcPr>
            <w:tcW w:w="1287" w:type="dxa"/>
            <w:tcBorders>
              <w:top w:val="nil"/>
              <w:left w:val="nil"/>
              <w:bottom w:val="single" w:sz="4" w:space="0" w:color="auto"/>
              <w:right w:val="single" w:sz="4" w:space="0" w:color="auto"/>
            </w:tcBorders>
            <w:shd w:val="clear" w:color="auto" w:fill="auto"/>
            <w:vAlign w:val="center"/>
          </w:tcPr>
          <w:p w:rsidR="00E51080" w:rsidRPr="00E51080" w:rsidRDefault="00E51080" w:rsidP="00E51080">
            <w:pPr>
              <w:spacing w:after="0" w:line="240" w:lineRule="auto"/>
              <w:jc w:val="center"/>
              <w:rPr>
                <w:rFonts w:ascii="Times New Roman" w:eastAsia="Times New Roman" w:hAnsi="Times New Roman" w:cs="Times New Roman"/>
                <w:color w:val="000000"/>
                <w:sz w:val="20"/>
                <w:szCs w:val="20"/>
                <w:lang w:eastAsia="ru-RU"/>
              </w:rPr>
            </w:pPr>
            <w:r w:rsidRPr="00E51080">
              <w:rPr>
                <w:rFonts w:ascii="Times New Roman" w:eastAsia="Times New Roman" w:hAnsi="Times New Roman" w:cs="Times New Roman"/>
                <w:color w:val="000000"/>
                <w:sz w:val="20"/>
                <w:szCs w:val="20"/>
                <w:lang w:eastAsia="ru-RU"/>
              </w:rPr>
              <w:t>6 160,1</w:t>
            </w:r>
          </w:p>
        </w:tc>
        <w:tc>
          <w:tcPr>
            <w:tcW w:w="1252" w:type="dxa"/>
            <w:tcBorders>
              <w:top w:val="nil"/>
              <w:left w:val="nil"/>
              <w:bottom w:val="single" w:sz="4" w:space="0" w:color="auto"/>
              <w:right w:val="single" w:sz="4" w:space="0" w:color="auto"/>
            </w:tcBorders>
          </w:tcPr>
          <w:p w:rsidR="00E51080" w:rsidRPr="00E51080" w:rsidRDefault="00E51080" w:rsidP="00E51080">
            <w:pPr>
              <w:spacing w:after="0" w:line="240" w:lineRule="auto"/>
              <w:jc w:val="center"/>
              <w:rPr>
                <w:rFonts w:ascii="Times New Roman" w:eastAsia="Times New Roman" w:hAnsi="Times New Roman" w:cs="Times New Roman"/>
                <w:color w:val="000000"/>
                <w:sz w:val="20"/>
                <w:szCs w:val="20"/>
                <w:lang w:eastAsia="ru-RU"/>
              </w:rPr>
            </w:pPr>
            <w:r w:rsidRPr="00E51080">
              <w:rPr>
                <w:rFonts w:ascii="Times New Roman" w:eastAsia="Times New Roman" w:hAnsi="Times New Roman" w:cs="Times New Roman"/>
                <w:color w:val="000000"/>
                <w:sz w:val="20"/>
                <w:szCs w:val="20"/>
                <w:lang w:eastAsia="ru-RU"/>
              </w:rPr>
              <w:t>6 928,0</w:t>
            </w:r>
          </w:p>
        </w:tc>
        <w:tc>
          <w:tcPr>
            <w:tcW w:w="1252" w:type="dxa"/>
            <w:tcBorders>
              <w:top w:val="nil"/>
              <w:left w:val="nil"/>
              <w:bottom w:val="single" w:sz="4" w:space="0" w:color="auto"/>
              <w:right w:val="single" w:sz="4" w:space="0" w:color="auto"/>
            </w:tcBorders>
          </w:tcPr>
          <w:p w:rsidR="00E51080" w:rsidRPr="00E51080" w:rsidRDefault="00E51080" w:rsidP="00E51080">
            <w:pPr>
              <w:spacing w:after="0" w:line="240" w:lineRule="auto"/>
              <w:jc w:val="center"/>
              <w:rPr>
                <w:rFonts w:ascii="Times New Roman" w:eastAsia="Times New Roman" w:hAnsi="Times New Roman" w:cs="Times New Roman"/>
                <w:color w:val="000000"/>
                <w:sz w:val="20"/>
                <w:szCs w:val="20"/>
                <w:lang w:eastAsia="ru-RU"/>
              </w:rPr>
            </w:pPr>
            <w:r w:rsidRPr="00E51080">
              <w:rPr>
                <w:rFonts w:ascii="Times New Roman" w:eastAsia="Times New Roman" w:hAnsi="Times New Roman" w:cs="Times New Roman"/>
                <w:color w:val="000000"/>
                <w:sz w:val="20"/>
                <w:szCs w:val="20"/>
                <w:lang w:eastAsia="ru-RU"/>
              </w:rPr>
              <w:t>7 312,2</w:t>
            </w:r>
          </w:p>
        </w:tc>
      </w:tr>
      <w:tr w:rsidR="00E51080" w:rsidRPr="00E51080" w:rsidTr="00E51080">
        <w:trPr>
          <w:trHeight w:val="475"/>
        </w:trPr>
        <w:tc>
          <w:tcPr>
            <w:tcW w:w="4679" w:type="dxa"/>
            <w:tcBorders>
              <w:top w:val="nil"/>
              <w:left w:val="single" w:sz="4" w:space="0" w:color="auto"/>
              <w:bottom w:val="single" w:sz="4" w:space="0" w:color="auto"/>
              <w:right w:val="single" w:sz="4" w:space="0" w:color="auto"/>
            </w:tcBorders>
            <w:shd w:val="clear" w:color="auto" w:fill="auto"/>
            <w:hideMark/>
          </w:tcPr>
          <w:p w:rsidR="00E51080" w:rsidRPr="00E51080" w:rsidRDefault="00E51080" w:rsidP="00E51080">
            <w:pPr>
              <w:spacing w:after="0" w:line="240" w:lineRule="auto"/>
              <w:ind w:firstLine="33"/>
              <w:rPr>
                <w:rFonts w:ascii="Times New Roman" w:eastAsia="Times New Roman" w:hAnsi="Times New Roman" w:cs="Times New Roman"/>
                <w:color w:val="000000"/>
                <w:sz w:val="20"/>
                <w:szCs w:val="20"/>
                <w:lang w:eastAsia="ru-RU"/>
              </w:rPr>
            </w:pPr>
            <w:r w:rsidRPr="00E51080">
              <w:rPr>
                <w:rFonts w:ascii="Times New Roman" w:eastAsia="Times New Roman" w:hAnsi="Times New Roman" w:cs="Times New Roman"/>
                <w:color w:val="000000"/>
                <w:sz w:val="20"/>
                <w:szCs w:val="20"/>
                <w:lang w:eastAsia="ru-RU"/>
              </w:rPr>
              <w:t xml:space="preserve">2. Прибыль </w:t>
            </w:r>
          </w:p>
        </w:tc>
        <w:tc>
          <w:tcPr>
            <w:tcW w:w="1276" w:type="dxa"/>
            <w:tcBorders>
              <w:top w:val="nil"/>
              <w:left w:val="nil"/>
              <w:bottom w:val="single" w:sz="4" w:space="0" w:color="auto"/>
              <w:right w:val="single" w:sz="4" w:space="0" w:color="auto"/>
            </w:tcBorders>
            <w:shd w:val="clear" w:color="auto" w:fill="auto"/>
            <w:vAlign w:val="center"/>
          </w:tcPr>
          <w:p w:rsidR="00E51080" w:rsidRPr="00E51080" w:rsidRDefault="00E51080" w:rsidP="00E51080">
            <w:pPr>
              <w:spacing w:after="0" w:line="240" w:lineRule="auto"/>
              <w:jc w:val="center"/>
              <w:rPr>
                <w:rFonts w:ascii="Times New Roman" w:eastAsia="Times New Roman" w:hAnsi="Times New Roman" w:cs="Times New Roman"/>
                <w:color w:val="000000"/>
                <w:sz w:val="20"/>
                <w:szCs w:val="20"/>
                <w:lang w:eastAsia="ru-RU"/>
              </w:rPr>
            </w:pPr>
            <w:r w:rsidRPr="00E51080">
              <w:rPr>
                <w:rFonts w:ascii="Times New Roman" w:eastAsia="Times New Roman" w:hAnsi="Times New Roman" w:cs="Times New Roman"/>
                <w:color w:val="000000"/>
                <w:sz w:val="20"/>
                <w:szCs w:val="20"/>
                <w:lang w:eastAsia="ru-RU"/>
              </w:rPr>
              <w:t>292,8</w:t>
            </w:r>
          </w:p>
        </w:tc>
        <w:tc>
          <w:tcPr>
            <w:tcW w:w="993" w:type="dxa"/>
            <w:tcBorders>
              <w:top w:val="nil"/>
              <w:left w:val="nil"/>
              <w:bottom w:val="single" w:sz="4" w:space="0" w:color="auto"/>
              <w:right w:val="single" w:sz="4" w:space="0" w:color="auto"/>
            </w:tcBorders>
            <w:shd w:val="clear" w:color="auto" w:fill="auto"/>
            <w:vAlign w:val="center"/>
          </w:tcPr>
          <w:p w:rsidR="00E51080" w:rsidRPr="00E51080" w:rsidRDefault="00E51080" w:rsidP="00E51080">
            <w:pPr>
              <w:spacing w:after="0" w:line="240" w:lineRule="auto"/>
              <w:jc w:val="center"/>
              <w:rPr>
                <w:rFonts w:ascii="Times New Roman" w:eastAsia="Times New Roman" w:hAnsi="Times New Roman" w:cs="Times New Roman"/>
                <w:color w:val="000000"/>
                <w:sz w:val="20"/>
                <w:szCs w:val="20"/>
                <w:lang w:eastAsia="ru-RU"/>
              </w:rPr>
            </w:pPr>
            <w:r w:rsidRPr="00E51080">
              <w:rPr>
                <w:rFonts w:ascii="Times New Roman" w:eastAsia="Times New Roman" w:hAnsi="Times New Roman" w:cs="Times New Roman"/>
                <w:color w:val="000000"/>
                <w:sz w:val="20"/>
                <w:szCs w:val="20"/>
                <w:lang w:eastAsia="ru-RU"/>
              </w:rPr>
              <w:t>347,2</w:t>
            </w:r>
          </w:p>
        </w:tc>
        <w:tc>
          <w:tcPr>
            <w:tcW w:w="1287" w:type="dxa"/>
            <w:tcBorders>
              <w:top w:val="nil"/>
              <w:left w:val="nil"/>
              <w:bottom w:val="single" w:sz="4" w:space="0" w:color="auto"/>
              <w:right w:val="single" w:sz="4" w:space="0" w:color="auto"/>
            </w:tcBorders>
            <w:shd w:val="clear" w:color="auto" w:fill="auto"/>
            <w:vAlign w:val="center"/>
          </w:tcPr>
          <w:p w:rsidR="00E51080" w:rsidRPr="00E51080" w:rsidRDefault="00E51080" w:rsidP="00E51080">
            <w:pPr>
              <w:spacing w:after="0" w:line="240" w:lineRule="auto"/>
              <w:jc w:val="center"/>
              <w:rPr>
                <w:rFonts w:ascii="Times New Roman" w:eastAsia="Times New Roman" w:hAnsi="Times New Roman" w:cs="Times New Roman"/>
                <w:color w:val="000000"/>
                <w:sz w:val="20"/>
                <w:szCs w:val="20"/>
                <w:lang w:eastAsia="ru-RU"/>
              </w:rPr>
            </w:pPr>
            <w:r w:rsidRPr="00E51080">
              <w:rPr>
                <w:rFonts w:ascii="Times New Roman" w:eastAsia="Times New Roman" w:hAnsi="Times New Roman" w:cs="Times New Roman"/>
                <w:color w:val="000000"/>
                <w:sz w:val="20"/>
                <w:szCs w:val="20"/>
                <w:lang w:eastAsia="ru-RU"/>
              </w:rPr>
              <w:t>410,2</w:t>
            </w:r>
          </w:p>
        </w:tc>
        <w:tc>
          <w:tcPr>
            <w:tcW w:w="1252" w:type="dxa"/>
            <w:tcBorders>
              <w:top w:val="nil"/>
              <w:left w:val="nil"/>
              <w:bottom w:val="single" w:sz="4" w:space="0" w:color="auto"/>
              <w:right w:val="single" w:sz="4" w:space="0" w:color="auto"/>
            </w:tcBorders>
          </w:tcPr>
          <w:p w:rsidR="00E51080" w:rsidRPr="00E51080" w:rsidRDefault="00E51080" w:rsidP="00E51080">
            <w:pPr>
              <w:spacing w:after="0" w:line="240" w:lineRule="auto"/>
              <w:jc w:val="center"/>
              <w:rPr>
                <w:rFonts w:ascii="Times New Roman" w:eastAsia="Times New Roman" w:hAnsi="Times New Roman" w:cs="Times New Roman"/>
                <w:color w:val="000000"/>
                <w:sz w:val="20"/>
                <w:szCs w:val="20"/>
                <w:lang w:eastAsia="ru-RU"/>
              </w:rPr>
            </w:pPr>
            <w:r w:rsidRPr="00E51080">
              <w:rPr>
                <w:rFonts w:ascii="Times New Roman" w:eastAsia="Times New Roman" w:hAnsi="Times New Roman" w:cs="Times New Roman"/>
                <w:color w:val="000000"/>
                <w:sz w:val="20"/>
                <w:szCs w:val="20"/>
                <w:lang w:eastAsia="ru-RU"/>
              </w:rPr>
              <w:t>500,1</w:t>
            </w:r>
          </w:p>
        </w:tc>
        <w:tc>
          <w:tcPr>
            <w:tcW w:w="1252" w:type="dxa"/>
            <w:tcBorders>
              <w:top w:val="nil"/>
              <w:left w:val="nil"/>
              <w:bottom w:val="single" w:sz="4" w:space="0" w:color="auto"/>
              <w:right w:val="single" w:sz="4" w:space="0" w:color="auto"/>
            </w:tcBorders>
          </w:tcPr>
          <w:p w:rsidR="00E51080" w:rsidRPr="00E51080" w:rsidRDefault="00E51080" w:rsidP="00E51080">
            <w:pPr>
              <w:spacing w:after="0" w:line="240" w:lineRule="auto"/>
              <w:jc w:val="center"/>
              <w:rPr>
                <w:rFonts w:ascii="Times New Roman" w:eastAsia="Times New Roman" w:hAnsi="Times New Roman" w:cs="Times New Roman"/>
                <w:color w:val="000000"/>
                <w:sz w:val="20"/>
                <w:szCs w:val="20"/>
                <w:lang w:eastAsia="ru-RU"/>
              </w:rPr>
            </w:pPr>
            <w:r w:rsidRPr="00E51080">
              <w:rPr>
                <w:rFonts w:ascii="Times New Roman" w:eastAsia="Times New Roman" w:hAnsi="Times New Roman" w:cs="Times New Roman"/>
                <w:color w:val="000000"/>
                <w:sz w:val="20"/>
                <w:szCs w:val="20"/>
                <w:lang w:eastAsia="ru-RU"/>
              </w:rPr>
              <w:t>542,6</w:t>
            </w:r>
          </w:p>
        </w:tc>
      </w:tr>
      <w:tr w:rsidR="00E51080" w:rsidRPr="00E51080" w:rsidTr="00E51080">
        <w:trPr>
          <w:trHeight w:val="369"/>
        </w:trPr>
        <w:tc>
          <w:tcPr>
            <w:tcW w:w="4679" w:type="dxa"/>
            <w:tcBorders>
              <w:top w:val="nil"/>
              <w:left w:val="single" w:sz="4" w:space="0" w:color="auto"/>
              <w:bottom w:val="single" w:sz="4" w:space="0" w:color="auto"/>
              <w:right w:val="single" w:sz="4" w:space="0" w:color="auto"/>
            </w:tcBorders>
            <w:shd w:val="clear" w:color="auto" w:fill="auto"/>
            <w:hideMark/>
          </w:tcPr>
          <w:p w:rsidR="00E51080" w:rsidRPr="00E51080" w:rsidRDefault="00E51080" w:rsidP="00E51080">
            <w:pPr>
              <w:spacing w:after="0" w:line="240" w:lineRule="auto"/>
              <w:ind w:firstLine="33"/>
              <w:rPr>
                <w:rFonts w:ascii="Times New Roman" w:eastAsia="Times New Roman" w:hAnsi="Times New Roman" w:cs="Times New Roman"/>
                <w:color w:val="000000"/>
                <w:sz w:val="20"/>
                <w:szCs w:val="20"/>
                <w:lang w:eastAsia="ru-RU"/>
              </w:rPr>
            </w:pPr>
            <w:r w:rsidRPr="00E51080">
              <w:rPr>
                <w:rFonts w:ascii="Times New Roman" w:eastAsia="Times New Roman" w:hAnsi="Times New Roman" w:cs="Times New Roman"/>
                <w:color w:val="000000"/>
                <w:sz w:val="20"/>
                <w:szCs w:val="20"/>
                <w:lang w:eastAsia="ru-RU"/>
              </w:rPr>
              <w:t>3. Объем инвестиций в основной капитал за счет всех источников</w:t>
            </w:r>
          </w:p>
        </w:tc>
        <w:tc>
          <w:tcPr>
            <w:tcW w:w="1276" w:type="dxa"/>
            <w:tcBorders>
              <w:top w:val="nil"/>
              <w:left w:val="nil"/>
              <w:bottom w:val="single" w:sz="4" w:space="0" w:color="auto"/>
              <w:right w:val="single" w:sz="4" w:space="0" w:color="auto"/>
            </w:tcBorders>
            <w:shd w:val="clear" w:color="auto" w:fill="auto"/>
            <w:vAlign w:val="center"/>
          </w:tcPr>
          <w:p w:rsidR="00E51080" w:rsidRPr="00E51080" w:rsidRDefault="00E51080" w:rsidP="00E51080">
            <w:pPr>
              <w:spacing w:after="0" w:line="240" w:lineRule="auto"/>
              <w:jc w:val="center"/>
              <w:rPr>
                <w:rFonts w:ascii="Times New Roman" w:eastAsia="Times New Roman" w:hAnsi="Times New Roman" w:cs="Times New Roman"/>
                <w:color w:val="000000"/>
                <w:sz w:val="20"/>
                <w:szCs w:val="20"/>
                <w:lang w:eastAsia="ru-RU"/>
              </w:rPr>
            </w:pPr>
            <w:r w:rsidRPr="00E51080">
              <w:rPr>
                <w:rFonts w:ascii="Times New Roman" w:eastAsia="Times New Roman" w:hAnsi="Times New Roman" w:cs="Times New Roman"/>
                <w:color w:val="000000"/>
                <w:sz w:val="20"/>
                <w:szCs w:val="20"/>
                <w:lang w:eastAsia="ru-RU"/>
              </w:rPr>
              <w:t>723,6</w:t>
            </w:r>
          </w:p>
        </w:tc>
        <w:tc>
          <w:tcPr>
            <w:tcW w:w="993" w:type="dxa"/>
            <w:tcBorders>
              <w:top w:val="nil"/>
              <w:left w:val="nil"/>
              <w:bottom w:val="single" w:sz="4" w:space="0" w:color="auto"/>
              <w:right w:val="single" w:sz="4" w:space="0" w:color="auto"/>
            </w:tcBorders>
            <w:shd w:val="clear" w:color="auto" w:fill="auto"/>
            <w:vAlign w:val="center"/>
          </w:tcPr>
          <w:p w:rsidR="00E51080" w:rsidRPr="00E51080" w:rsidRDefault="00E51080" w:rsidP="00E51080">
            <w:pPr>
              <w:spacing w:after="0" w:line="240" w:lineRule="auto"/>
              <w:jc w:val="center"/>
              <w:rPr>
                <w:rFonts w:ascii="Times New Roman" w:eastAsia="Times New Roman" w:hAnsi="Times New Roman" w:cs="Times New Roman"/>
                <w:color w:val="000000"/>
                <w:sz w:val="20"/>
                <w:szCs w:val="20"/>
                <w:lang w:eastAsia="ru-RU"/>
              </w:rPr>
            </w:pPr>
            <w:r w:rsidRPr="00E51080">
              <w:rPr>
                <w:rFonts w:ascii="Times New Roman" w:eastAsia="Times New Roman" w:hAnsi="Times New Roman" w:cs="Times New Roman"/>
                <w:color w:val="000000"/>
                <w:sz w:val="20"/>
                <w:szCs w:val="20"/>
                <w:lang w:eastAsia="ru-RU"/>
              </w:rPr>
              <w:t>701,2</w:t>
            </w:r>
          </w:p>
        </w:tc>
        <w:tc>
          <w:tcPr>
            <w:tcW w:w="1287" w:type="dxa"/>
            <w:tcBorders>
              <w:top w:val="nil"/>
              <w:left w:val="nil"/>
              <w:bottom w:val="single" w:sz="4" w:space="0" w:color="auto"/>
              <w:right w:val="single" w:sz="4" w:space="0" w:color="auto"/>
            </w:tcBorders>
            <w:shd w:val="clear" w:color="auto" w:fill="auto"/>
            <w:vAlign w:val="center"/>
          </w:tcPr>
          <w:p w:rsidR="00E51080" w:rsidRPr="00E51080" w:rsidRDefault="00E51080" w:rsidP="00E51080">
            <w:pPr>
              <w:spacing w:after="0" w:line="240" w:lineRule="auto"/>
              <w:jc w:val="center"/>
              <w:rPr>
                <w:rFonts w:ascii="Times New Roman" w:eastAsia="Times New Roman" w:hAnsi="Times New Roman" w:cs="Times New Roman"/>
                <w:color w:val="000000"/>
                <w:sz w:val="20"/>
                <w:szCs w:val="20"/>
                <w:lang w:eastAsia="ru-RU"/>
              </w:rPr>
            </w:pPr>
            <w:r w:rsidRPr="00E51080">
              <w:rPr>
                <w:rFonts w:ascii="Times New Roman" w:eastAsia="Times New Roman" w:hAnsi="Times New Roman" w:cs="Times New Roman"/>
                <w:color w:val="000000"/>
                <w:sz w:val="20"/>
                <w:szCs w:val="20"/>
                <w:lang w:eastAsia="ru-RU"/>
              </w:rPr>
              <w:t>727,9</w:t>
            </w:r>
          </w:p>
        </w:tc>
        <w:tc>
          <w:tcPr>
            <w:tcW w:w="1252" w:type="dxa"/>
            <w:tcBorders>
              <w:top w:val="nil"/>
              <w:left w:val="nil"/>
              <w:bottom w:val="single" w:sz="4" w:space="0" w:color="auto"/>
              <w:right w:val="single" w:sz="4" w:space="0" w:color="auto"/>
            </w:tcBorders>
          </w:tcPr>
          <w:p w:rsidR="00E51080" w:rsidRPr="00E51080" w:rsidRDefault="00E51080" w:rsidP="00E51080">
            <w:pPr>
              <w:spacing w:after="0" w:line="240" w:lineRule="auto"/>
              <w:jc w:val="center"/>
              <w:rPr>
                <w:rFonts w:ascii="Times New Roman" w:eastAsia="Times New Roman" w:hAnsi="Times New Roman" w:cs="Times New Roman"/>
                <w:color w:val="000000"/>
                <w:sz w:val="20"/>
                <w:szCs w:val="20"/>
                <w:lang w:eastAsia="ru-RU"/>
              </w:rPr>
            </w:pPr>
          </w:p>
          <w:p w:rsidR="00E51080" w:rsidRPr="00E51080" w:rsidRDefault="00E51080" w:rsidP="00E51080">
            <w:pPr>
              <w:spacing w:after="0" w:line="240" w:lineRule="auto"/>
              <w:jc w:val="center"/>
              <w:rPr>
                <w:rFonts w:ascii="Times New Roman" w:eastAsia="Times New Roman" w:hAnsi="Times New Roman" w:cs="Times New Roman"/>
                <w:color w:val="000000"/>
                <w:sz w:val="20"/>
                <w:szCs w:val="20"/>
                <w:lang w:eastAsia="ru-RU"/>
              </w:rPr>
            </w:pPr>
            <w:r w:rsidRPr="00E51080">
              <w:rPr>
                <w:rFonts w:ascii="Times New Roman" w:eastAsia="Times New Roman" w:hAnsi="Times New Roman" w:cs="Times New Roman"/>
                <w:color w:val="000000"/>
                <w:sz w:val="20"/>
                <w:szCs w:val="20"/>
                <w:lang w:eastAsia="ru-RU"/>
              </w:rPr>
              <w:t>722,2</w:t>
            </w:r>
          </w:p>
        </w:tc>
        <w:tc>
          <w:tcPr>
            <w:tcW w:w="1252" w:type="dxa"/>
            <w:tcBorders>
              <w:top w:val="nil"/>
              <w:left w:val="nil"/>
              <w:bottom w:val="single" w:sz="4" w:space="0" w:color="auto"/>
              <w:right w:val="single" w:sz="4" w:space="0" w:color="auto"/>
            </w:tcBorders>
          </w:tcPr>
          <w:p w:rsidR="00E51080" w:rsidRPr="00E51080" w:rsidRDefault="00E51080" w:rsidP="00E51080">
            <w:pPr>
              <w:spacing w:after="0" w:line="240" w:lineRule="auto"/>
              <w:jc w:val="center"/>
              <w:rPr>
                <w:rFonts w:ascii="Times New Roman" w:eastAsia="Times New Roman" w:hAnsi="Times New Roman" w:cs="Times New Roman"/>
                <w:color w:val="000000"/>
                <w:sz w:val="20"/>
                <w:szCs w:val="20"/>
                <w:lang w:eastAsia="ru-RU"/>
              </w:rPr>
            </w:pPr>
          </w:p>
          <w:p w:rsidR="00E51080" w:rsidRPr="00E51080" w:rsidRDefault="00E51080" w:rsidP="00E51080">
            <w:pPr>
              <w:spacing w:after="0" w:line="240" w:lineRule="auto"/>
              <w:jc w:val="center"/>
              <w:rPr>
                <w:rFonts w:ascii="Times New Roman" w:eastAsia="Times New Roman" w:hAnsi="Times New Roman" w:cs="Times New Roman"/>
                <w:color w:val="000000"/>
                <w:sz w:val="20"/>
                <w:szCs w:val="20"/>
                <w:lang w:eastAsia="ru-RU"/>
              </w:rPr>
            </w:pPr>
            <w:r w:rsidRPr="00E51080">
              <w:rPr>
                <w:rFonts w:ascii="Times New Roman" w:eastAsia="Times New Roman" w:hAnsi="Times New Roman" w:cs="Times New Roman"/>
                <w:color w:val="000000"/>
                <w:sz w:val="20"/>
                <w:szCs w:val="20"/>
                <w:lang w:eastAsia="ru-RU"/>
              </w:rPr>
              <w:t>730,7</w:t>
            </w:r>
          </w:p>
        </w:tc>
      </w:tr>
      <w:tr w:rsidR="00E51080" w:rsidRPr="00E51080" w:rsidTr="00E51080">
        <w:trPr>
          <w:trHeight w:val="177"/>
        </w:trPr>
        <w:tc>
          <w:tcPr>
            <w:tcW w:w="4679" w:type="dxa"/>
            <w:tcBorders>
              <w:top w:val="nil"/>
              <w:left w:val="single" w:sz="4" w:space="0" w:color="auto"/>
              <w:bottom w:val="single" w:sz="4" w:space="0" w:color="auto"/>
              <w:right w:val="single" w:sz="4" w:space="0" w:color="auto"/>
            </w:tcBorders>
            <w:shd w:val="clear" w:color="auto" w:fill="auto"/>
            <w:hideMark/>
          </w:tcPr>
          <w:p w:rsidR="00E51080" w:rsidRPr="00E51080" w:rsidRDefault="00E51080" w:rsidP="00E51080">
            <w:pPr>
              <w:spacing w:after="0" w:line="240" w:lineRule="auto"/>
              <w:ind w:firstLine="33"/>
              <w:rPr>
                <w:rFonts w:ascii="Times New Roman" w:eastAsia="Times New Roman" w:hAnsi="Times New Roman" w:cs="Times New Roman"/>
                <w:color w:val="000000"/>
                <w:sz w:val="20"/>
                <w:szCs w:val="20"/>
                <w:lang w:eastAsia="ru-RU"/>
              </w:rPr>
            </w:pPr>
            <w:r w:rsidRPr="00E51080">
              <w:rPr>
                <w:rFonts w:ascii="Times New Roman" w:eastAsia="Times New Roman" w:hAnsi="Times New Roman" w:cs="Times New Roman"/>
                <w:color w:val="000000"/>
                <w:sz w:val="20"/>
                <w:szCs w:val="20"/>
                <w:lang w:eastAsia="ru-RU"/>
              </w:rPr>
              <w:t>4. Численность постоянного населения (чел.)</w:t>
            </w:r>
          </w:p>
        </w:tc>
        <w:tc>
          <w:tcPr>
            <w:tcW w:w="1276" w:type="dxa"/>
            <w:tcBorders>
              <w:top w:val="nil"/>
              <w:left w:val="nil"/>
              <w:bottom w:val="single" w:sz="4" w:space="0" w:color="auto"/>
              <w:right w:val="single" w:sz="4" w:space="0" w:color="auto"/>
            </w:tcBorders>
            <w:shd w:val="clear" w:color="auto" w:fill="auto"/>
            <w:vAlign w:val="center"/>
          </w:tcPr>
          <w:p w:rsidR="00E51080" w:rsidRPr="00E51080" w:rsidRDefault="00E51080" w:rsidP="00E51080">
            <w:pPr>
              <w:spacing w:after="0" w:line="240" w:lineRule="auto"/>
              <w:jc w:val="center"/>
              <w:rPr>
                <w:rFonts w:ascii="Times New Roman" w:eastAsia="Times New Roman" w:hAnsi="Times New Roman" w:cs="Times New Roman"/>
                <w:color w:val="000000"/>
                <w:sz w:val="20"/>
                <w:szCs w:val="20"/>
                <w:lang w:eastAsia="ru-RU"/>
              </w:rPr>
            </w:pPr>
            <w:r w:rsidRPr="00E51080">
              <w:rPr>
                <w:rFonts w:ascii="Times New Roman" w:eastAsia="Times New Roman" w:hAnsi="Times New Roman" w:cs="Times New Roman"/>
                <w:color w:val="000000"/>
                <w:sz w:val="20"/>
                <w:szCs w:val="20"/>
                <w:lang w:eastAsia="ru-RU"/>
              </w:rPr>
              <w:t>39,67</w:t>
            </w:r>
          </w:p>
        </w:tc>
        <w:tc>
          <w:tcPr>
            <w:tcW w:w="993" w:type="dxa"/>
            <w:tcBorders>
              <w:top w:val="nil"/>
              <w:left w:val="nil"/>
              <w:bottom w:val="single" w:sz="4" w:space="0" w:color="auto"/>
              <w:right w:val="single" w:sz="4" w:space="0" w:color="auto"/>
            </w:tcBorders>
            <w:shd w:val="clear" w:color="auto" w:fill="auto"/>
            <w:vAlign w:val="center"/>
          </w:tcPr>
          <w:p w:rsidR="00E51080" w:rsidRPr="00E51080" w:rsidRDefault="00E51080" w:rsidP="00E51080">
            <w:pPr>
              <w:spacing w:after="0" w:line="240" w:lineRule="auto"/>
              <w:jc w:val="center"/>
              <w:rPr>
                <w:rFonts w:ascii="Times New Roman" w:eastAsia="Times New Roman" w:hAnsi="Times New Roman" w:cs="Times New Roman"/>
                <w:color w:val="000000"/>
                <w:sz w:val="20"/>
                <w:szCs w:val="20"/>
                <w:lang w:eastAsia="ru-RU"/>
              </w:rPr>
            </w:pPr>
            <w:r w:rsidRPr="00E51080">
              <w:rPr>
                <w:rFonts w:ascii="Times New Roman" w:eastAsia="Times New Roman" w:hAnsi="Times New Roman" w:cs="Times New Roman"/>
                <w:color w:val="000000"/>
                <w:sz w:val="20"/>
                <w:szCs w:val="20"/>
                <w:lang w:eastAsia="ru-RU"/>
              </w:rPr>
              <w:t>39,75</w:t>
            </w:r>
          </w:p>
        </w:tc>
        <w:tc>
          <w:tcPr>
            <w:tcW w:w="1287" w:type="dxa"/>
            <w:tcBorders>
              <w:top w:val="nil"/>
              <w:left w:val="nil"/>
              <w:bottom w:val="single" w:sz="4" w:space="0" w:color="auto"/>
              <w:right w:val="single" w:sz="4" w:space="0" w:color="auto"/>
            </w:tcBorders>
            <w:shd w:val="clear" w:color="auto" w:fill="auto"/>
            <w:vAlign w:val="center"/>
          </w:tcPr>
          <w:p w:rsidR="00E51080" w:rsidRPr="00E51080" w:rsidRDefault="00E51080" w:rsidP="00E51080">
            <w:pPr>
              <w:spacing w:after="0" w:line="240" w:lineRule="auto"/>
              <w:jc w:val="center"/>
              <w:rPr>
                <w:rFonts w:ascii="Times New Roman" w:eastAsia="Times New Roman" w:hAnsi="Times New Roman" w:cs="Times New Roman"/>
                <w:color w:val="000000"/>
                <w:sz w:val="20"/>
                <w:szCs w:val="20"/>
                <w:lang w:eastAsia="ru-RU"/>
              </w:rPr>
            </w:pPr>
            <w:r w:rsidRPr="00E51080">
              <w:rPr>
                <w:rFonts w:ascii="Times New Roman" w:eastAsia="Times New Roman" w:hAnsi="Times New Roman" w:cs="Times New Roman"/>
                <w:color w:val="000000"/>
                <w:sz w:val="20"/>
                <w:szCs w:val="20"/>
                <w:lang w:eastAsia="ru-RU"/>
              </w:rPr>
              <w:t>39,83</w:t>
            </w:r>
          </w:p>
        </w:tc>
        <w:tc>
          <w:tcPr>
            <w:tcW w:w="1252" w:type="dxa"/>
            <w:tcBorders>
              <w:top w:val="nil"/>
              <w:left w:val="nil"/>
              <w:bottom w:val="single" w:sz="4" w:space="0" w:color="auto"/>
              <w:right w:val="single" w:sz="4" w:space="0" w:color="auto"/>
            </w:tcBorders>
          </w:tcPr>
          <w:p w:rsidR="00E51080" w:rsidRPr="00E51080" w:rsidRDefault="00E51080" w:rsidP="00E51080">
            <w:pPr>
              <w:spacing w:after="0" w:line="240" w:lineRule="auto"/>
              <w:jc w:val="center"/>
              <w:rPr>
                <w:rFonts w:ascii="Times New Roman" w:eastAsia="Times New Roman" w:hAnsi="Times New Roman" w:cs="Times New Roman"/>
                <w:color w:val="000000"/>
                <w:sz w:val="20"/>
                <w:szCs w:val="20"/>
                <w:lang w:eastAsia="ru-RU"/>
              </w:rPr>
            </w:pPr>
            <w:r w:rsidRPr="00E51080">
              <w:rPr>
                <w:rFonts w:ascii="Times New Roman" w:eastAsia="Times New Roman" w:hAnsi="Times New Roman" w:cs="Times New Roman"/>
                <w:color w:val="000000"/>
                <w:sz w:val="20"/>
                <w:szCs w:val="20"/>
                <w:lang w:eastAsia="ru-RU"/>
              </w:rPr>
              <w:t>39,87</w:t>
            </w:r>
          </w:p>
        </w:tc>
        <w:tc>
          <w:tcPr>
            <w:tcW w:w="1252" w:type="dxa"/>
            <w:tcBorders>
              <w:top w:val="nil"/>
              <w:left w:val="nil"/>
              <w:bottom w:val="single" w:sz="4" w:space="0" w:color="auto"/>
              <w:right w:val="single" w:sz="4" w:space="0" w:color="auto"/>
            </w:tcBorders>
          </w:tcPr>
          <w:p w:rsidR="00E51080" w:rsidRPr="00E51080" w:rsidRDefault="00E51080" w:rsidP="00E51080">
            <w:pPr>
              <w:spacing w:after="0" w:line="240" w:lineRule="auto"/>
              <w:jc w:val="center"/>
              <w:rPr>
                <w:rFonts w:ascii="Times New Roman" w:eastAsia="Times New Roman" w:hAnsi="Times New Roman" w:cs="Times New Roman"/>
                <w:color w:val="000000"/>
                <w:sz w:val="20"/>
                <w:szCs w:val="20"/>
                <w:lang w:eastAsia="ru-RU"/>
              </w:rPr>
            </w:pPr>
            <w:r w:rsidRPr="00E51080">
              <w:rPr>
                <w:rFonts w:ascii="Times New Roman" w:eastAsia="Times New Roman" w:hAnsi="Times New Roman" w:cs="Times New Roman"/>
                <w:color w:val="000000"/>
                <w:sz w:val="20"/>
                <w:szCs w:val="20"/>
                <w:lang w:eastAsia="ru-RU"/>
              </w:rPr>
              <w:t>39,91</w:t>
            </w:r>
          </w:p>
        </w:tc>
      </w:tr>
      <w:tr w:rsidR="00E51080" w:rsidRPr="00E51080" w:rsidTr="00E51080">
        <w:trPr>
          <w:trHeight w:val="522"/>
        </w:trPr>
        <w:tc>
          <w:tcPr>
            <w:tcW w:w="4679" w:type="dxa"/>
            <w:tcBorders>
              <w:top w:val="nil"/>
              <w:left w:val="single" w:sz="4" w:space="0" w:color="auto"/>
              <w:bottom w:val="single" w:sz="4" w:space="0" w:color="auto"/>
              <w:right w:val="single" w:sz="4" w:space="0" w:color="auto"/>
            </w:tcBorders>
            <w:shd w:val="clear" w:color="auto" w:fill="auto"/>
          </w:tcPr>
          <w:p w:rsidR="00E51080" w:rsidRPr="00E51080" w:rsidRDefault="00E51080" w:rsidP="00E51080">
            <w:pPr>
              <w:spacing w:after="0" w:line="240" w:lineRule="auto"/>
              <w:ind w:firstLine="33"/>
              <w:rPr>
                <w:rFonts w:ascii="Times New Roman" w:eastAsia="Times New Roman" w:hAnsi="Times New Roman" w:cs="Times New Roman"/>
                <w:color w:val="000000"/>
                <w:sz w:val="20"/>
                <w:szCs w:val="20"/>
                <w:lang w:eastAsia="ru-RU"/>
              </w:rPr>
            </w:pPr>
            <w:r w:rsidRPr="00E51080">
              <w:rPr>
                <w:rFonts w:ascii="Times New Roman" w:eastAsia="Times New Roman" w:hAnsi="Times New Roman" w:cs="Times New Roman"/>
                <w:color w:val="000000"/>
                <w:sz w:val="20"/>
                <w:szCs w:val="20"/>
                <w:lang w:eastAsia="ru-RU"/>
              </w:rPr>
              <w:t>5. Валовый совокупный годовой доход</w:t>
            </w:r>
          </w:p>
        </w:tc>
        <w:tc>
          <w:tcPr>
            <w:tcW w:w="1276" w:type="dxa"/>
            <w:tcBorders>
              <w:top w:val="nil"/>
              <w:left w:val="nil"/>
              <w:bottom w:val="single" w:sz="4" w:space="0" w:color="auto"/>
              <w:right w:val="single" w:sz="4" w:space="0" w:color="auto"/>
            </w:tcBorders>
            <w:shd w:val="clear" w:color="auto" w:fill="auto"/>
            <w:vAlign w:val="center"/>
          </w:tcPr>
          <w:p w:rsidR="00E51080" w:rsidRPr="00E51080" w:rsidRDefault="00E51080" w:rsidP="00E51080">
            <w:pPr>
              <w:spacing w:after="0" w:line="240" w:lineRule="auto"/>
              <w:jc w:val="center"/>
              <w:rPr>
                <w:rFonts w:ascii="Times New Roman" w:eastAsia="Times New Roman" w:hAnsi="Times New Roman" w:cs="Times New Roman"/>
                <w:color w:val="000000"/>
                <w:sz w:val="20"/>
                <w:szCs w:val="20"/>
                <w:lang w:eastAsia="ru-RU"/>
              </w:rPr>
            </w:pPr>
            <w:r w:rsidRPr="00E51080">
              <w:rPr>
                <w:rFonts w:ascii="Times New Roman" w:eastAsia="Times New Roman" w:hAnsi="Times New Roman" w:cs="Times New Roman"/>
                <w:color w:val="000000"/>
                <w:sz w:val="20"/>
                <w:szCs w:val="20"/>
                <w:lang w:eastAsia="ru-RU"/>
              </w:rPr>
              <w:t>3 683,9</w:t>
            </w:r>
          </w:p>
        </w:tc>
        <w:tc>
          <w:tcPr>
            <w:tcW w:w="993" w:type="dxa"/>
            <w:tcBorders>
              <w:top w:val="nil"/>
              <w:left w:val="nil"/>
              <w:bottom w:val="single" w:sz="4" w:space="0" w:color="auto"/>
              <w:right w:val="single" w:sz="4" w:space="0" w:color="auto"/>
            </w:tcBorders>
            <w:shd w:val="clear" w:color="auto" w:fill="auto"/>
            <w:vAlign w:val="center"/>
          </w:tcPr>
          <w:p w:rsidR="00E51080" w:rsidRPr="00E51080" w:rsidRDefault="00E51080" w:rsidP="00E51080">
            <w:pPr>
              <w:spacing w:after="0" w:line="240" w:lineRule="auto"/>
              <w:jc w:val="center"/>
              <w:rPr>
                <w:rFonts w:ascii="Times New Roman" w:eastAsia="Times New Roman" w:hAnsi="Times New Roman" w:cs="Times New Roman"/>
                <w:color w:val="000000"/>
                <w:sz w:val="20"/>
                <w:szCs w:val="20"/>
                <w:lang w:eastAsia="ru-RU"/>
              </w:rPr>
            </w:pPr>
            <w:r w:rsidRPr="00E51080">
              <w:rPr>
                <w:rFonts w:ascii="Times New Roman" w:eastAsia="Times New Roman" w:hAnsi="Times New Roman" w:cs="Times New Roman"/>
                <w:color w:val="000000"/>
                <w:sz w:val="20"/>
                <w:szCs w:val="20"/>
                <w:lang w:eastAsia="ru-RU"/>
              </w:rPr>
              <w:t>3 725,1</w:t>
            </w:r>
          </w:p>
        </w:tc>
        <w:tc>
          <w:tcPr>
            <w:tcW w:w="1287" w:type="dxa"/>
            <w:tcBorders>
              <w:top w:val="nil"/>
              <w:left w:val="nil"/>
              <w:bottom w:val="single" w:sz="4" w:space="0" w:color="auto"/>
              <w:right w:val="single" w:sz="4" w:space="0" w:color="auto"/>
            </w:tcBorders>
            <w:shd w:val="clear" w:color="auto" w:fill="auto"/>
            <w:vAlign w:val="center"/>
          </w:tcPr>
          <w:p w:rsidR="00E51080" w:rsidRPr="00E51080" w:rsidRDefault="00E51080" w:rsidP="00E51080">
            <w:pPr>
              <w:spacing w:after="0" w:line="240" w:lineRule="auto"/>
              <w:jc w:val="center"/>
              <w:rPr>
                <w:rFonts w:ascii="Times New Roman" w:eastAsia="Times New Roman" w:hAnsi="Times New Roman" w:cs="Times New Roman"/>
                <w:color w:val="000000"/>
                <w:sz w:val="20"/>
                <w:szCs w:val="20"/>
                <w:lang w:eastAsia="ru-RU"/>
              </w:rPr>
            </w:pPr>
            <w:r w:rsidRPr="00E51080">
              <w:rPr>
                <w:rFonts w:ascii="Times New Roman" w:eastAsia="Times New Roman" w:hAnsi="Times New Roman" w:cs="Times New Roman"/>
                <w:color w:val="000000"/>
                <w:sz w:val="20"/>
                <w:szCs w:val="20"/>
                <w:lang w:eastAsia="ru-RU"/>
              </w:rPr>
              <w:t>3 788,2</w:t>
            </w:r>
          </w:p>
        </w:tc>
        <w:tc>
          <w:tcPr>
            <w:tcW w:w="1252" w:type="dxa"/>
            <w:tcBorders>
              <w:top w:val="nil"/>
              <w:left w:val="nil"/>
              <w:bottom w:val="single" w:sz="4" w:space="0" w:color="auto"/>
              <w:right w:val="single" w:sz="4" w:space="0" w:color="auto"/>
            </w:tcBorders>
          </w:tcPr>
          <w:p w:rsidR="00E51080" w:rsidRPr="00E51080" w:rsidRDefault="00E51080" w:rsidP="00E51080">
            <w:pPr>
              <w:spacing w:after="0" w:line="240" w:lineRule="auto"/>
              <w:jc w:val="center"/>
              <w:rPr>
                <w:rFonts w:ascii="Times New Roman" w:eastAsia="Times New Roman" w:hAnsi="Times New Roman" w:cs="Times New Roman"/>
                <w:color w:val="000000"/>
                <w:sz w:val="20"/>
                <w:szCs w:val="20"/>
                <w:lang w:eastAsia="ru-RU"/>
              </w:rPr>
            </w:pPr>
            <w:r w:rsidRPr="00E51080">
              <w:rPr>
                <w:rFonts w:ascii="Times New Roman" w:eastAsia="Times New Roman" w:hAnsi="Times New Roman" w:cs="Times New Roman"/>
                <w:color w:val="000000"/>
                <w:sz w:val="20"/>
                <w:szCs w:val="20"/>
                <w:lang w:eastAsia="ru-RU"/>
              </w:rPr>
              <w:t>3 981,2</w:t>
            </w:r>
          </w:p>
        </w:tc>
        <w:tc>
          <w:tcPr>
            <w:tcW w:w="1252" w:type="dxa"/>
            <w:tcBorders>
              <w:top w:val="nil"/>
              <w:left w:val="nil"/>
              <w:bottom w:val="single" w:sz="4" w:space="0" w:color="auto"/>
              <w:right w:val="single" w:sz="4" w:space="0" w:color="auto"/>
            </w:tcBorders>
          </w:tcPr>
          <w:p w:rsidR="00E51080" w:rsidRPr="00E51080" w:rsidRDefault="00E51080" w:rsidP="00E51080">
            <w:pPr>
              <w:spacing w:after="0" w:line="240" w:lineRule="auto"/>
              <w:jc w:val="center"/>
              <w:rPr>
                <w:rFonts w:ascii="Times New Roman" w:eastAsia="Times New Roman" w:hAnsi="Times New Roman" w:cs="Times New Roman"/>
                <w:color w:val="000000"/>
                <w:sz w:val="20"/>
                <w:szCs w:val="20"/>
                <w:lang w:eastAsia="ru-RU"/>
              </w:rPr>
            </w:pPr>
            <w:r w:rsidRPr="00E51080">
              <w:rPr>
                <w:rFonts w:ascii="Times New Roman" w:eastAsia="Times New Roman" w:hAnsi="Times New Roman" w:cs="Times New Roman"/>
                <w:color w:val="000000"/>
                <w:sz w:val="20"/>
                <w:szCs w:val="20"/>
                <w:lang w:eastAsia="ru-RU"/>
              </w:rPr>
              <w:t>4 265,7</w:t>
            </w:r>
          </w:p>
        </w:tc>
      </w:tr>
      <w:tr w:rsidR="00E51080" w:rsidRPr="00E51080" w:rsidTr="00E51080">
        <w:trPr>
          <w:trHeight w:val="522"/>
        </w:trPr>
        <w:tc>
          <w:tcPr>
            <w:tcW w:w="4679" w:type="dxa"/>
            <w:tcBorders>
              <w:top w:val="nil"/>
              <w:left w:val="single" w:sz="4" w:space="0" w:color="auto"/>
              <w:bottom w:val="single" w:sz="4" w:space="0" w:color="auto"/>
              <w:right w:val="single" w:sz="4" w:space="0" w:color="auto"/>
            </w:tcBorders>
            <w:shd w:val="clear" w:color="auto" w:fill="auto"/>
          </w:tcPr>
          <w:p w:rsidR="00E51080" w:rsidRPr="00E51080" w:rsidRDefault="00E51080" w:rsidP="00E51080">
            <w:pPr>
              <w:spacing w:after="0" w:line="240" w:lineRule="auto"/>
              <w:ind w:firstLine="33"/>
              <w:rPr>
                <w:rFonts w:ascii="Times New Roman" w:eastAsia="Times New Roman" w:hAnsi="Times New Roman" w:cs="Times New Roman"/>
                <w:color w:val="000000"/>
                <w:sz w:val="20"/>
                <w:szCs w:val="20"/>
                <w:lang w:eastAsia="ru-RU"/>
              </w:rPr>
            </w:pPr>
            <w:r w:rsidRPr="00E51080">
              <w:rPr>
                <w:rFonts w:ascii="Times New Roman" w:eastAsia="Times New Roman" w:hAnsi="Times New Roman" w:cs="Times New Roman"/>
                <w:color w:val="000000"/>
                <w:sz w:val="20"/>
                <w:szCs w:val="20"/>
                <w:lang w:eastAsia="ru-RU"/>
              </w:rPr>
              <w:t xml:space="preserve">5.1. ФОТ (без выплат социального характера) всего: </w:t>
            </w:r>
          </w:p>
        </w:tc>
        <w:tc>
          <w:tcPr>
            <w:tcW w:w="1276" w:type="dxa"/>
            <w:tcBorders>
              <w:top w:val="nil"/>
              <w:left w:val="nil"/>
              <w:bottom w:val="single" w:sz="4" w:space="0" w:color="auto"/>
              <w:right w:val="single" w:sz="4" w:space="0" w:color="auto"/>
            </w:tcBorders>
            <w:shd w:val="clear" w:color="auto" w:fill="auto"/>
            <w:vAlign w:val="center"/>
          </w:tcPr>
          <w:p w:rsidR="00E51080" w:rsidRPr="00E51080" w:rsidRDefault="00E51080" w:rsidP="00E51080">
            <w:pPr>
              <w:spacing w:after="0" w:line="240" w:lineRule="auto"/>
              <w:jc w:val="center"/>
              <w:rPr>
                <w:rFonts w:ascii="Times New Roman" w:eastAsia="Times New Roman" w:hAnsi="Times New Roman" w:cs="Times New Roman"/>
                <w:color w:val="000000"/>
                <w:sz w:val="20"/>
                <w:szCs w:val="20"/>
                <w:lang w:eastAsia="ru-RU"/>
              </w:rPr>
            </w:pPr>
            <w:r w:rsidRPr="00E51080">
              <w:rPr>
                <w:rFonts w:ascii="Times New Roman" w:eastAsia="Times New Roman" w:hAnsi="Times New Roman" w:cs="Times New Roman"/>
                <w:color w:val="000000"/>
                <w:sz w:val="20"/>
                <w:szCs w:val="20"/>
                <w:lang w:eastAsia="ru-RU"/>
              </w:rPr>
              <w:t>3 604,4</w:t>
            </w:r>
          </w:p>
        </w:tc>
        <w:tc>
          <w:tcPr>
            <w:tcW w:w="993" w:type="dxa"/>
            <w:tcBorders>
              <w:top w:val="nil"/>
              <w:left w:val="nil"/>
              <w:bottom w:val="single" w:sz="4" w:space="0" w:color="auto"/>
              <w:right w:val="single" w:sz="4" w:space="0" w:color="auto"/>
            </w:tcBorders>
            <w:shd w:val="clear" w:color="auto" w:fill="auto"/>
            <w:vAlign w:val="center"/>
          </w:tcPr>
          <w:p w:rsidR="00E51080" w:rsidRPr="00E51080" w:rsidRDefault="00E51080" w:rsidP="00E51080">
            <w:pPr>
              <w:spacing w:after="0" w:line="240" w:lineRule="auto"/>
              <w:jc w:val="center"/>
              <w:rPr>
                <w:rFonts w:ascii="Times New Roman" w:eastAsia="Times New Roman" w:hAnsi="Times New Roman" w:cs="Times New Roman"/>
                <w:color w:val="000000"/>
                <w:sz w:val="20"/>
                <w:szCs w:val="20"/>
                <w:lang w:eastAsia="ru-RU"/>
              </w:rPr>
            </w:pPr>
            <w:r w:rsidRPr="00E51080">
              <w:rPr>
                <w:rFonts w:ascii="Times New Roman" w:eastAsia="Times New Roman" w:hAnsi="Times New Roman" w:cs="Times New Roman"/>
                <w:color w:val="000000"/>
                <w:sz w:val="20"/>
                <w:szCs w:val="20"/>
                <w:lang w:eastAsia="ru-RU"/>
              </w:rPr>
              <w:t>3 644,6</w:t>
            </w:r>
          </w:p>
        </w:tc>
        <w:tc>
          <w:tcPr>
            <w:tcW w:w="1287" w:type="dxa"/>
            <w:tcBorders>
              <w:top w:val="nil"/>
              <w:left w:val="nil"/>
              <w:bottom w:val="single" w:sz="4" w:space="0" w:color="auto"/>
              <w:right w:val="single" w:sz="4" w:space="0" w:color="auto"/>
            </w:tcBorders>
            <w:shd w:val="clear" w:color="auto" w:fill="auto"/>
            <w:vAlign w:val="center"/>
          </w:tcPr>
          <w:p w:rsidR="00E51080" w:rsidRPr="00E51080" w:rsidRDefault="00E51080" w:rsidP="00E51080">
            <w:pPr>
              <w:spacing w:after="0" w:line="240" w:lineRule="auto"/>
              <w:jc w:val="center"/>
              <w:rPr>
                <w:rFonts w:ascii="Times New Roman" w:eastAsia="Times New Roman" w:hAnsi="Times New Roman" w:cs="Times New Roman"/>
                <w:color w:val="000000"/>
                <w:sz w:val="20"/>
                <w:szCs w:val="20"/>
                <w:lang w:eastAsia="ru-RU"/>
              </w:rPr>
            </w:pPr>
            <w:r w:rsidRPr="00E51080">
              <w:rPr>
                <w:rFonts w:ascii="Times New Roman" w:eastAsia="Times New Roman" w:hAnsi="Times New Roman" w:cs="Times New Roman"/>
                <w:color w:val="000000"/>
                <w:sz w:val="20"/>
                <w:szCs w:val="20"/>
                <w:lang w:eastAsia="ru-RU"/>
              </w:rPr>
              <w:t>3 705,5</w:t>
            </w:r>
          </w:p>
        </w:tc>
        <w:tc>
          <w:tcPr>
            <w:tcW w:w="1252" w:type="dxa"/>
            <w:tcBorders>
              <w:top w:val="nil"/>
              <w:left w:val="nil"/>
              <w:bottom w:val="single" w:sz="4" w:space="0" w:color="auto"/>
              <w:right w:val="single" w:sz="4" w:space="0" w:color="auto"/>
            </w:tcBorders>
          </w:tcPr>
          <w:p w:rsidR="00E51080" w:rsidRPr="00E51080" w:rsidRDefault="00E51080" w:rsidP="00E51080">
            <w:pPr>
              <w:spacing w:after="0" w:line="240" w:lineRule="auto"/>
              <w:jc w:val="center"/>
              <w:rPr>
                <w:rFonts w:ascii="Times New Roman" w:eastAsia="Times New Roman" w:hAnsi="Times New Roman" w:cs="Times New Roman"/>
                <w:color w:val="000000"/>
                <w:sz w:val="20"/>
                <w:szCs w:val="20"/>
                <w:lang w:eastAsia="ru-RU"/>
              </w:rPr>
            </w:pPr>
          </w:p>
          <w:p w:rsidR="00E51080" w:rsidRPr="00E51080" w:rsidRDefault="00E51080" w:rsidP="00E51080">
            <w:pPr>
              <w:spacing w:after="0" w:line="240" w:lineRule="auto"/>
              <w:jc w:val="center"/>
              <w:rPr>
                <w:rFonts w:ascii="Times New Roman" w:eastAsia="Times New Roman" w:hAnsi="Times New Roman" w:cs="Times New Roman"/>
                <w:color w:val="000000"/>
                <w:sz w:val="20"/>
                <w:szCs w:val="20"/>
                <w:lang w:eastAsia="ru-RU"/>
              </w:rPr>
            </w:pPr>
            <w:r w:rsidRPr="00E51080">
              <w:rPr>
                <w:rFonts w:ascii="Times New Roman" w:eastAsia="Times New Roman" w:hAnsi="Times New Roman" w:cs="Times New Roman"/>
                <w:color w:val="000000"/>
                <w:sz w:val="20"/>
                <w:szCs w:val="20"/>
                <w:lang w:eastAsia="ru-RU"/>
              </w:rPr>
              <w:t>3 894,5</w:t>
            </w:r>
          </w:p>
        </w:tc>
        <w:tc>
          <w:tcPr>
            <w:tcW w:w="1252" w:type="dxa"/>
            <w:tcBorders>
              <w:top w:val="nil"/>
              <w:left w:val="nil"/>
              <w:bottom w:val="single" w:sz="4" w:space="0" w:color="auto"/>
              <w:right w:val="single" w:sz="4" w:space="0" w:color="auto"/>
            </w:tcBorders>
          </w:tcPr>
          <w:p w:rsidR="00E51080" w:rsidRPr="00E51080" w:rsidRDefault="00E51080" w:rsidP="00E51080">
            <w:pPr>
              <w:spacing w:after="0" w:line="240" w:lineRule="auto"/>
              <w:jc w:val="center"/>
              <w:rPr>
                <w:rFonts w:ascii="Times New Roman" w:eastAsia="Times New Roman" w:hAnsi="Times New Roman" w:cs="Times New Roman"/>
                <w:color w:val="000000"/>
                <w:sz w:val="20"/>
                <w:szCs w:val="20"/>
                <w:lang w:eastAsia="ru-RU"/>
              </w:rPr>
            </w:pPr>
          </w:p>
          <w:p w:rsidR="00E51080" w:rsidRPr="00E51080" w:rsidRDefault="00E51080" w:rsidP="00E51080">
            <w:pPr>
              <w:spacing w:after="0" w:line="240" w:lineRule="auto"/>
              <w:jc w:val="center"/>
              <w:rPr>
                <w:rFonts w:ascii="Times New Roman" w:eastAsia="Times New Roman" w:hAnsi="Times New Roman" w:cs="Times New Roman"/>
                <w:color w:val="000000"/>
                <w:sz w:val="20"/>
                <w:szCs w:val="20"/>
                <w:lang w:eastAsia="ru-RU"/>
              </w:rPr>
            </w:pPr>
            <w:r w:rsidRPr="00E51080">
              <w:rPr>
                <w:rFonts w:ascii="Times New Roman" w:eastAsia="Times New Roman" w:hAnsi="Times New Roman" w:cs="Times New Roman"/>
                <w:color w:val="000000"/>
                <w:sz w:val="20"/>
                <w:szCs w:val="20"/>
                <w:lang w:eastAsia="ru-RU"/>
              </w:rPr>
              <w:t>4 174,9</w:t>
            </w:r>
          </w:p>
        </w:tc>
      </w:tr>
      <w:tr w:rsidR="00E51080" w:rsidRPr="00E51080" w:rsidTr="00E51080">
        <w:trPr>
          <w:trHeight w:val="415"/>
        </w:trPr>
        <w:tc>
          <w:tcPr>
            <w:tcW w:w="4679" w:type="dxa"/>
            <w:tcBorders>
              <w:top w:val="nil"/>
              <w:left w:val="single" w:sz="4" w:space="0" w:color="auto"/>
              <w:bottom w:val="single" w:sz="4" w:space="0" w:color="auto"/>
              <w:right w:val="single" w:sz="4" w:space="0" w:color="auto"/>
            </w:tcBorders>
            <w:shd w:val="clear" w:color="auto" w:fill="auto"/>
          </w:tcPr>
          <w:p w:rsidR="00E51080" w:rsidRPr="00E51080" w:rsidRDefault="00E51080" w:rsidP="00E51080">
            <w:pPr>
              <w:spacing w:after="0" w:line="240" w:lineRule="auto"/>
              <w:ind w:firstLine="33"/>
              <w:rPr>
                <w:rFonts w:ascii="Times New Roman" w:eastAsia="Times New Roman" w:hAnsi="Times New Roman" w:cs="Times New Roman"/>
                <w:color w:val="000000"/>
                <w:sz w:val="20"/>
                <w:szCs w:val="20"/>
                <w:lang w:eastAsia="ru-RU"/>
              </w:rPr>
            </w:pPr>
            <w:r w:rsidRPr="00E51080">
              <w:rPr>
                <w:rFonts w:ascii="Times New Roman" w:eastAsia="Times New Roman" w:hAnsi="Times New Roman" w:cs="Times New Roman"/>
                <w:color w:val="000000"/>
                <w:sz w:val="20"/>
                <w:szCs w:val="20"/>
                <w:lang w:eastAsia="ru-RU"/>
              </w:rPr>
              <w:lastRenderedPageBreak/>
              <w:t>5.2. Выплаты социального характера</w:t>
            </w:r>
          </w:p>
        </w:tc>
        <w:tc>
          <w:tcPr>
            <w:tcW w:w="1276" w:type="dxa"/>
            <w:tcBorders>
              <w:top w:val="nil"/>
              <w:left w:val="nil"/>
              <w:bottom w:val="single" w:sz="4" w:space="0" w:color="auto"/>
              <w:right w:val="single" w:sz="4" w:space="0" w:color="auto"/>
            </w:tcBorders>
            <w:shd w:val="clear" w:color="auto" w:fill="auto"/>
            <w:vAlign w:val="center"/>
          </w:tcPr>
          <w:p w:rsidR="00E51080" w:rsidRPr="00E51080" w:rsidRDefault="00E51080" w:rsidP="00E51080">
            <w:pPr>
              <w:spacing w:after="0" w:line="240" w:lineRule="auto"/>
              <w:jc w:val="center"/>
              <w:rPr>
                <w:rFonts w:ascii="Times New Roman" w:eastAsia="Times New Roman" w:hAnsi="Times New Roman" w:cs="Times New Roman"/>
                <w:color w:val="000000"/>
                <w:sz w:val="20"/>
                <w:szCs w:val="20"/>
                <w:lang w:eastAsia="ru-RU"/>
              </w:rPr>
            </w:pPr>
            <w:r w:rsidRPr="00E51080">
              <w:rPr>
                <w:rFonts w:ascii="Times New Roman" w:eastAsia="Times New Roman" w:hAnsi="Times New Roman" w:cs="Times New Roman"/>
                <w:color w:val="000000"/>
                <w:sz w:val="20"/>
                <w:szCs w:val="20"/>
                <w:lang w:eastAsia="ru-RU"/>
              </w:rPr>
              <w:t>79,5</w:t>
            </w:r>
          </w:p>
        </w:tc>
        <w:tc>
          <w:tcPr>
            <w:tcW w:w="993" w:type="dxa"/>
            <w:tcBorders>
              <w:top w:val="nil"/>
              <w:left w:val="nil"/>
              <w:bottom w:val="single" w:sz="4" w:space="0" w:color="auto"/>
              <w:right w:val="single" w:sz="4" w:space="0" w:color="auto"/>
            </w:tcBorders>
            <w:shd w:val="clear" w:color="auto" w:fill="auto"/>
            <w:vAlign w:val="center"/>
          </w:tcPr>
          <w:p w:rsidR="00E51080" w:rsidRPr="00E51080" w:rsidRDefault="00E51080" w:rsidP="00E51080">
            <w:pPr>
              <w:spacing w:after="0" w:line="240" w:lineRule="auto"/>
              <w:jc w:val="center"/>
              <w:rPr>
                <w:rFonts w:ascii="Times New Roman" w:eastAsia="Times New Roman" w:hAnsi="Times New Roman" w:cs="Times New Roman"/>
                <w:color w:val="000000"/>
                <w:sz w:val="20"/>
                <w:szCs w:val="20"/>
                <w:lang w:eastAsia="ru-RU"/>
              </w:rPr>
            </w:pPr>
            <w:r w:rsidRPr="00E51080">
              <w:rPr>
                <w:rFonts w:ascii="Times New Roman" w:eastAsia="Times New Roman" w:hAnsi="Times New Roman" w:cs="Times New Roman"/>
                <w:color w:val="000000"/>
                <w:sz w:val="20"/>
                <w:szCs w:val="20"/>
                <w:lang w:eastAsia="ru-RU"/>
              </w:rPr>
              <w:t>80,5</w:t>
            </w:r>
          </w:p>
        </w:tc>
        <w:tc>
          <w:tcPr>
            <w:tcW w:w="1287" w:type="dxa"/>
            <w:tcBorders>
              <w:top w:val="nil"/>
              <w:left w:val="nil"/>
              <w:bottom w:val="single" w:sz="4" w:space="0" w:color="auto"/>
              <w:right w:val="single" w:sz="4" w:space="0" w:color="auto"/>
            </w:tcBorders>
            <w:shd w:val="clear" w:color="auto" w:fill="auto"/>
            <w:vAlign w:val="center"/>
          </w:tcPr>
          <w:p w:rsidR="00E51080" w:rsidRPr="00E51080" w:rsidRDefault="00E51080" w:rsidP="00E51080">
            <w:pPr>
              <w:spacing w:after="0" w:line="240" w:lineRule="auto"/>
              <w:jc w:val="center"/>
              <w:rPr>
                <w:rFonts w:ascii="Times New Roman" w:eastAsia="Times New Roman" w:hAnsi="Times New Roman" w:cs="Times New Roman"/>
                <w:color w:val="000000"/>
                <w:sz w:val="20"/>
                <w:szCs w:val="20"/>
                <w:lang w:eastAsia="ru-RU"/>
              </w:rPr>
            </w:pPr>
            <w:r w:rsidRPr="00E51080">
              <w:rPr>
                <w:rFonts w:ascii="Times New Roman" w:eastAsia="Times New Roman" w:hAnsi="Times New Roman" w:cs="Times New Roman"/>
                <w:color w:val="000000"/>
                <w:sz w:val="20"/>
                <w:szCs w:val="20"/>
                <w:lang w:eastAsia="ru-RU"/>
              </w:rPr>
              <w:t>82,7</w:t>
            </w:r>
          </w:p>
        </w:tc>
        <w:tc>
          <w:tcPr>
            <w:tcW w:w="1252" w:type="dxa"/>
            <w:tcBorders>
              <w:top w:val="nil"/>
              <w:left w:val="nil"/>
              <w:bottom w:val="single" w:sz="4" w:space="0" w:color="auto"/>
              <w:right w:val="single" w:sz="4" w:space="0" w:color="auto"/>
            </w:tcBorders>
          </w:tcPr>
          <w:p w:rsidR="00E51080" w:rsidRPr="00E51080" w:rsidRDefault="00E51080" w:rsidP="00E51080">
            <w:pPr>
              <w:spacing w:after="0" w:line="240" w:lineRule="auto"/>
              <w:jc w:val="center"/>
              <w:rPr>
                <w:rFonts w:ascii="Times New Roman" w:eastAsia="Times New Roman" w:hAnsi="Times New Roman" w:cs="Times New Roman"/>
                <w:color w:val="000000"/>
                <w:sz w:val="20"/>
                <w:szCs w:val="20"/>
                <w:lang w:eastAsia="ru-RU"/>
              </w:rPr>
            </w:pPr>
            <w:r w:rsidRPr="00E51080">
              <w:rPr>
                <w:rFonts w:ascii="Times New Roman" w:eastAsia="Times New Roman" w:hAnsi="Times New Roman" w:cs="Times New Roman"/>
                <w:color w:val="000000"/>
                <w:sz w:val="20"/>
                <w:szCs w:val="20"/>
                <w:lang w:eastAsia="ru-RU"/>
              </w:rPr>
              <w:t>86,7</w:t>
            </w:r>
          </w:p>
        </w:tc>
        <w:tc>
          <w:tcPr>
            <w:tcW w:w="1252" w:type="dxa"/>
            <w:tcBorders>
              <w:top w:val="nil"/>
              <w:left w:val="nil"/>
              <w:bottom w:val="single" w:sz="4" w:space="0" w:color="auto"/>
              <w:right w:val="single" w:sz="4" w:space="0" w:color="auto"/>
            </w:tcBorders>
          </w:tcPr>
          <w:p w:rsidR="00E51080" w:rsidRPr="00E51080" w:rsidRDefault="00E51080" w:rsidP="00E51080">
            <w:pPr>
              <w:spacing w:after="0" w:line="240" w:lineRule="auto"/>
              <w:jc w:val="center"/>
              <w:rPr>
                <w:rFonts w:ascii="Times New Roman" w:eastAsia="Times New Roman" w:hAnsi="Times New Roman" w:cs="Times New Roman"/>
                <w:color w:val="000000"/>
                <w:sz w:val="20"/>
                <w:szCs w:val="20"/>
                <w:lang w:eastAsia="ru-RU"/>
              </w:rPr>
            </w:pPr>
            <w:r w:rsidRPr="00E51080">
              <w:rPr>
                <w:rFonts w:ascii="Times New Roman" w:eastAsia="Times New Roman" w:hAnsi="Times New Roman" w:cs="Times New Roman"/>
                <w:color w:val="000000"/>
                <w:sz w:val="20"/>
                <w:szCs w:val="20"/>
                <w:lang w:eastAsia="ru-RU"/>
              </w:rPr>
              <w:t>90,8</w:t>
            </w:r>
          </w:p>
        </w:tc>
      </w:tr>
      <w:tr w:rsidR="00E51080" w:rsidRPr="00E51080" w:rsidTr="00E51080">
        <w:trPr>
          <w:trHeight w:val="522"/>
        </w:trPr>
        <w:tc>
          <w:tcPr>
            <w:tcW w:w="4679" w:type="dxa"/>
            <w:tcBorders>
              <w:top w:val="nil"/>
              <w:left w:val="single" w:sz="4" w:space="0" w:color="auto"/>
              <w:bottom w:val="single" w:sz="4" w:space="0" w:color="auto"/>
              <w:right w:val="single" w:sz="4" w:space="0" w:color="auto"/>
            </w:tcBorders>
            <w:shd w:val="clear" w:color="auto" w:fill="auto"/>
            <w:hideMark/>
          </w:tcPr>
          <w:p w:rsidR="00E51080" w:rsidRPr="00E51080" w:rsidRDefault="00E51080" w:rsidP="00E51080">
            <w:pPr>
              <w:spacing w:after="0" w:line="240" w:lineRule="auto"/>
              <w:ind w:firstLine="33"/>
              <w:rPr>
                <w:rFonts w:ascii="Times New Roman" w:eastAsia="Times New Roman" w:hAnsi="Times New Roman" w:cs="Times New Roman"/>
                <w:color w:val="000000"/>
                <w:sz w:val="20"/>
                <w:szCs w:val="20"/>
                <w:lang w:eastAsia="ru-RU"/>
              </w:rPr>
            </w:pPr>
            <w:r w:rsidRPr="00E51080">
              <w:rPr>
                <w:rFonts w:ascii="Times New Roman" w:eastAsia="Times New Roman" w:hAnsi="Times New Roman" w:cs="Times New Roman"/>
                <w:color w:val="000000"/>
                <w:sz w:val="20"/>
                <w:szCs w:val="20"/>
                <w:lang w:eastAsia="ru-RU"/>
              </w:rPr>
              <w:t xml:space="preserve">6. Среднемесячная начисленная заработная плата (без выплат социального характера) </w:t>
            </w:r>
            <w:proofErr w:type="gramStart"/>
            <w:r w:rsidRPr="00E51080">
              <w:rPr>
                <w:rFonts w:ascii="Times New Roman" w:eastAsia="Times New Roman" w:hAnsi="Times New Roman" w:cs="Times New Roman"/>
                <w:color w:val="000000"/>
                <w:sz w:val="20"/>
                <w:szCs w:val="20"/>
                <w:lang w:eastAsia="ru-RU"/>
              </w:rPr>
              <w:t xml:space="preserve">( </w:t>
            </w:r>
            <w:proofErr w:type="gramEnd"/>
            <w:r w:rsidRPr="00E51080">
              <w:rPr>
                <w:rFonts w:ascii="Times New Roman" w:eastAsia="Times New Roman" w:hAnsi="Times New Roman" w:cs="Times New Roman"/>
                <w:color w:val="000000"/>
                <w:sz w:val="20"/>
                <w:szCs w:val="20"/>
                <w:lang w:eastAsia="ru-RU"/>
              </w:rPr>
              <w:t>руб.)</w:t>
            </w:r>
          </w:p>
        </w:tc>
        <w:tc>
          <w:tcPr>
            <w:tcW w:w="1276" w:type="dxa"/>
            <w:tcBorders>
              <w:top w:val="nil"/>
              <w:left w:val="nil"/>
              <w:bottom w:val="single" w:sz="4" w:space="0" w:color="auto"/>
              <w:right w:val="single" w:sz="4" w:space="0" w:color="auto"/>
            </w:tcBorders>
            <w:shd w:val="clear" w:color="auto" w:fill="auto"/>
            <w:vAlign w:val="center"/>
          </w:tcPr>
          <w:p w:rsidR="00E51080" w:rsidRPr="00E51080" w:rsidRDefault="00E51080" w:rsidP="00E51080">
            <w:pPr>
              <w:spacing w:after="0" w:line="240" w:lineRule="auto"/>
              <w:jc w:val="center"/>
              <w:rPr>
                <w:rFonts w:ascii="Times New Roman" w:eastAsia="Times New Roman" w:hAnsi="Times New Roman" w:cs="Times New Roman"/>
                <w:color w:val="000000"/>
                <w:sz w:val="20"/>
                <w:szCs w:val="20"/>
                <w:lang w:eastAsia="ru-RU"/>
              </w:rPr>
            </w:pPr>
            <w:r w:rsidRPr="00E51080">
              <w:rPr>
                <w:rFonts w:ascii="Times New Roman" w:eastAsia="Times New Roman" w:hAnsi="Times New Roman" w:cs="Times New Roman"/>
                <w:color w:val="000000"/>
                <w:sz w:val="20"/>
                <w:szCs w:val="20"/>
                <w:lang w:eastAsia="ru-RU"/>
              </w:rPr>
              <w:t>22 705</w:t>
            </w:r>
          </w:p>
        </w:tc>
        <w:tc>
          <w:tcPr>
            <w:tcW w:w="993" w:type="dxa"/>
            <w:tcBorders>
              <w:top w:val="nil"/>
              <w:left w:val="nil"/>
              <w:bottom w:val="single" w:sz="4" w:space="0" w:color="auto"/>
              <w:right w:val="single" w:sz="4" w:space="0" w:color="auto"/>
            </w:tcBorders>
            <w:shd w:val="clear" w:color="auto" w:fill="auto"/>
            <w:vAlign w:val="center"/>
          </w:tcPr>
          <w:p w:rsidR="00E51080" w:rsidRPr="00E51080" w:rsidRDefault="00E51080" w:rsidP="00E51080">
            <w:pPr>
              <w:spacing w:after="0" w:line="240" w:lineRule="auto"/>
              <w:jc w:val="center"/>
              <w:rPr>
                <w:rFonts w:ascii="Times New Roman" w:eastAsia="Times New Roman" w:hAnsi="Times New Roman" w:cs="Times New Roman"/>
                <w:color w:val="000000"/>
                <w:sz w:val="20"/>
                <w:szCs w:val="20"/>
                <w:lang w:eastAsia="ru-RU"/>
              </w:rPr>
            </w:pPr>
            <w:r w:rsidRPr="00E51080">
              <w:rPr>
                <w:rFonts w:ascii="Times New Roman" w:eastAsia="Times New Roman" w:hAnsi="Times New Roman" w:cs="Times New Roman"/>
                <w:color w:val="000000"/>
                <w:sz w:val="20"/>
                <w:szCs w:val="20"/>
                <w:lang w:eastAsia="ru-RU"/>
              </w:rPr>
              <w:t>23 021</w:t>
            </w:r>
          </w:p>
        </w:tc>
        <w:tc>
          <w:tcPr>
            <w:tcW w:w="1287" w:type="dxa"/>
            <w:tcBorders>
              <w:top w:val="nil"/>
              <w:left w:val="nil"/>
              <w:bottom w:val="single" w:sz="4" w:space="0" w:color="auto"/>
              <w:right w:val="single" w:sz="4" w:space="0" w:color="auto"/>
            </w:tcBorders>
            <w:shd w:val="clear" w:color="auto" w:fill="auto"/>
            <w:vAlign w:val="center"/>
          </w:tcPr>
          <w:p w:rsidR="00E51080" w:rsidRPr="00E51080" w:rsidRDefault="00E51080" w:rsidP="00E51080">
            <w:pPr>
              <w:spacing w:after="0" w:line="240" w:lineRule="auto"/>
              <w:jc w:val="center"/>
              <w:rPr>
                <w:rFonts w:ascii="Times New Roman" w:eastAsia="Times New Roman" w:hAnsi="Times New Roman" w:cs="Times New Roman"/>
                <w:color w:val="000000"/>
                <w:sz w:val="20"/>
                <w:szCs w:val="20"/>
                <w:lang w:eastAsia="ru-RU"/>
              </w:rPr>
            </w:pPr>
            <w:r w:rsidRPr="00E51080">
              <w:rPr>
                <w:rFonts w:ascii="Times New Roman" w:eastAsia="Times New Roman" w:hAnsi="Times New Roman" w:cs="Times New Roman"/>
                <w:color w:val="000000"/>
                <w:sz w:val="20"/>
                <w:szCs w:val="20"/>
                <w:lang w:eastAsia="ru-RU"/>
              </w:rPr>
              <w:t>23 553</w:t>
            </w:r>
          </w:p>
        </w:tc>
        <w:tc>
          <w:tcPr>
            <w:tcW w:w="1252" w:type="dxa"/>
            <w:tcBorders>
              <w:top w:val="nil"/>
              <w:left w:val="nil"/>
              <w:bottom w:val="single" w:sz="4" w:space="0" w:color="auto"/>
              <w:right w:val="single" w:sz="4" w:space="0" w:color="auto"/>
            </w:tcBorders>
          </w:tcPr>
          <w:p w:rsidR="00E51080" w:rsidRPr="00E51080" w:rsidRDefault="00E51080" w:rsidP="00E51080">
            <w:pPr>
              <w:spacing w:after="0" w:line="240" w:lineRule="auto"/>
              <w:jc w:val="center"/>
              <w:rPr>
                <w:rFonts w:ascii="Times New Roman" w:eastAsia="Times New Roman" w:hAnsi="Times New Roman" w:cs="Times New Roman"/>
                <w:color w:val="000000"/>
                <w:sz w:val="20"/>
                <w:szCs w:val="20"/>
                <w:lang w:eastAsia="ru-RU"/>
              </w:rPr>
            </w:pPr>
            <w:r w:rsidRPr="00E51080">
              <w:rPr>
                <w:rFonts w:ascii="Times New Roman" w:eastAsia="Times New Roman" w:hAnsi="Times New Roman" w:cs="Times New Roman"/>
                <w:color w:val="000000"/>
                <w:sz w:val="20"/>
                <w:szCs w:val="20"/>
                <w:lang w:eastAsia="ru-RU"/>
              </w:rPr>
              <w:t>24 888</w:t>
            </w:r>
          </w:p>
        </w:tc>
        <w:tc>
          <w:tcPr>
            <w:tcW w:w="1252" w:type="dxa"/>
            <w:tcBorders>
              <w:top w:val="nil"/>
              <w:left w:val="nil"/>
              <w:bottom w:val="single" w:sz="4" w:space="0" w:color="auto"/>
              <w:right w:val="single" w:sz="4" w:space="0" w:color="auto"/>
            </w:tcBorders>
          </w:tcPr>
          <w:p w:rsidR="00E51080" w:rsidRPr="00E51080" w:rsidRDefault="00E51080" w:rsidP="00E51080">
            <w:pPr>
              <w:spacing w:after="0" w:line="240" w:lineRule="auto"/>
              <w:jc w:val="center"/>
              <w:rPr>
                <w:rFonts w:ascii="Times New Roman" w:eastAsia="Times New Roman" w:hAnsi="Times New Roman" w:cs="Times New Roman"/>
                <w:color w:val="000000"/>
                <w:sz w:val="20"/>
                <w:szCs w:val="20"/>
                <w:lang w:eastAsia="ru-RU"/>
              </w:rPr>
            </w:pPr>
            <w:r w:rsidRPr="00E51080">
              <w:rPr>
                <w:rFonts w:ascii="Times New Roman" w:eastAsia="Times New Roman" w:hAnsi="Times New Roman" w:cs="Times New Roman"/>
                <w:color w:val="000000"/>
                <w:sz w:val="20"/>
                <w:szCs w:val="20"/>
                <w:lang w:eastAsia="ru-RU"/>
              </w:rPr>
              <w:t>26 861</w:t>
            </w:r>
          </w:p>
        </w:tc>
      </w:tr>
      <w:tr w:rsidR="00E51080" w:rsidRPr="00E51080" w:rsidTr="00E51080">
        <w:trPr>
          <w:trHeight w:val="137"/>
        </w:trPr>
        <w:tc>
          <w:tcPr>
            <w:tcW w:w="4679" w:type="dxa"/>
            <w:tcBorders>
              <w:top w:val="nil"/>
              <w:left w:val="single" w:sz="4" w:space="0" w:color="auto"/>
              <w:bottom w:val="single" w:sz="4" w:space="0" w:color="auto"/>
              <w:right w:val="single" w:sz="4" w:space="0" w:color="auto"/>
            </w:tcBorders>
            <w:shd w:val="clear" w:color="auto" w:fill="auto"/>
            <w:vAlign w:val="bottom"/>
          </w:tcPr>
          <w:p w:rsidR="00E51080" w:rsidRPr="00E51080" w:rsidRDefault="00E51080" w:rsidP="00E51080">
            <w:pPr>
              <w:spacing w:after="0" w:line="240" w:lineRule="auto"/>
              <w:ind w:firstLine="33"/>
              <w:rPr>
                <w:rFonts w:ascii="Times New Roman" w:eastAsia="Times New Roman" w:hAnsi="Times New Roman" w:cs="Times New Roman"/>
                <w:color w:val="000000"/>
                <w:sz w:val="20"/>
                <w:szCs w:val="20"/>
                <w:lang w:eastAsia="ru-RU"/>
              </w:rPr>
            </w:pPr>
            <w:r w:rsidRPr="00E51080">
              <w:rPr>
                <w:rFonts w:ascii="Times New Roman" w:eastAsia="Times New Roman" w:hAnsi="Times New Roman" w:cs="Times New Roman"/>
                <w:color w:val="000000"/>
                <w:sz w:val="20"/>
                <w:szCs w:val="20"/>
                <w:lang w:eastAsia="ru-RU"/>
              </w:rPr>
              <w:t>7. Среднесписочная численность работников по полному кругу организаций</w:t>
            </w:r>
          </w:p>
        </w:tc>
        <w:tc>
          <w:tcPr>
            <w:tcW w:w="1276" w:type="dxa"/>
            <w:tcBorders>
              <w:top w:val="nil"/>
              <w:left w:val="nil"/>
              <w:bottom w:val="single" w:sz="4" w:space="0" w:color="auto"/>
              <w:right w:val="single" w:sz="4" w:space="0" w:color="auto"/>
            </w:tcBorders>
            <w:shd w:val="clear" w:color="auto" w:fill="auto"/>
            <w:vAlign w:val="center"/>
          </w:tcPr>
          <w:p w:rsidR="00E51080" w:rsidRPr="00E51080" w:rsidRDefault="00E51080" w:rsidP="00E51080">
            <w:pPr>
              <w:spacing w:after="0" w:line="240" w:lineRule="auto"/>
              <w:jc w:val="center"/>
              <w:rPr>
                <w:rFonts w:ascii="Times New Roman" w:eastAsia="Times New Roman" w:hAnsi="Times New Roman" w:cs="Times New Roman"/>
                <w:color w:val="000000"/>
                <w:sz w:val="20"/>
                <w:szCs w:val="20"/>
                <w:lang w:eastAsia="ru-RU"/>
              </w:rPr>
            </w:pPr>
            <w:r w:rsidRPr="00E51080">
              <w:rPr>
                <w:rFonts w:ascii="Times New Roman" w:eastAsia="Times New Roman" w:hAnsi="Times New Roman" w:cs="Times New Roman"/>
                <w:color w:val="000000"/>
                <w:sz w:val="20"/>
                <w:szCs w:val="20"/>
                <w:lang w:eastAsia="ru-RU"/>
              </w:rPr>
              <w:t>13,2</w:t>
            </w:r>
          </w:p>
        </w:tc>
        <w:tc>
          <w:tcPr>
            <w:tcW w:w="993" w:type="dxa"/>
            <w:tcBorders>
              <w:top w:val="nil"/>
              <w:left w:val="nil"/>
              <w:bottom w:val="single" w:sz="4" w:space="0" w:color="auto"/>
              <w:right w:val="single" w:sz="4" w:space="0" w:color="auto"/>
            </w:tcBorders>
            <w:shd w:val="clear" w:color="auto" w:fill="auto"/>
            <w:vAlign w:val="center"/>
          </w:tcPr>
          <w:p w:rsidR="00E51080" w:rsidRPr="00E51080" w:rsidRDefault="00E51080" w:rsidP="00E51080">
            <w:pPr>
              <w:spacing w:after="0" w:line="240" w:lineRule="auto"/>
              <w:jc w:val="center"/>
              <w:rPr>
                <w:rFonts w:ascii="Times New Roman" w:eastAsia="Times New Roman" w:hAnsi="Times New Roman" w:cs="Times New Roman"/>
                <w:color w:val="000000"/>
                <w:sz w:val="20"/>
                <w:szCs w:val="20"/>
                <w:lang w:eastAsia="ru-RU"/>
              </w:rPr>
            </w:pPr>
            <w:r w:rsidRPr="00E51080">
              <w:rPr>
                <w:rFonts w:ascii="Times New Roman" w:eastAsia="Times New Roman" w:hAnsi="Times New Roman" w:cs="Times New Roman"/>
                <w:color w:val="000000"/>
                <w:sz w:val="20"/>
                <w:szCs w:val="20"/>
                <w:lang w:eastAsia="ru-RU"/>
              </w:rPr>
              <w:t>13,2</w:t>
            </w:r>
          </w:p>
        </w:tc>
        <w:tc>
          <w:tcPr>
            <w:tcW w:w="1287" w:type="dxa"/>
            <w:tcBorders>
              <w:top w:val="nil"/>
              <w:left w:val="nil"/>
              <w:bottom w:val="single" w:sz="4" w:space="0" w:color="auto"/>
              <w:right w:val="single" w:sz="4" w:space="0" w:color="auto"/>
            </w:tcBorders>
            <w:shd w:val="clear" w:color="auto" w:fill="auto"/>
            <w:vAlign w:val="center"/>
          </w:tcPr>
          <w:p w:rsidR="00E51080" w:rsidRPr="00E51080" w:rsidRDefault="00E51080" w:rsidP="00E51080">
            <w:pPr>
              <w:spacing w:after="0" w:line="240" w:lineRule="auto"/>
              <w:jc w:val="center"/>
              <w:rPr>
                <w:rFonts w:ascii="Times New Roman" w:eastAsia="Times New Roman" w:hAnsi="Times New Roman" w:cs="Times New Roman"/>
                <w:color w:val="000000"/>
                <w:sz w:val="20"/>
                <w:szCs w:val="20"/>
                <w:lang w:eastAsia="ru-RU"/>
              </w:rPr>
            </w:pPr>
            <w:r w:rsidRPr="00E51080">
              <w:rPr>
                <w:rFonts w:ascii="Times New Roman" w:eastAsia="Times New Roman" w:hAnsi="Times New Roman" w:cs="Times New Roman"/>
                <w:color w:val="000000"/>
                <w:sz w:val="20"/>
                <w:szCs w:val="20"/>
                <w:lang w:eastAsia="ru-RU"/>
              </w:rPr>
              <w:t>13,2</w:t>
            </w:r>
          </w:p>
        </w:tc>
        <w:tc>
          <w:tcPr>
            <w:tcW w:w="1252" w:type="dxa"/>
            <w:tcBorders>
              <w:top w:val="nil"/>
              <w:left w:val="nil"/>
              <w:bottom w:val="single" w:sz="4" w:space="0" w:color="auto"/>
              <w:right w:val="single" w:sz="4" w:space="0" w:color="auto"/>
            </w:tcBorders>
          </w:tcPr>
          <w:p w:rsidR="00E51080" w:rsidRPr="00E51080" w:rsidRDefault="00E51080" w:rsidP="00E51080">
            <w:pPr>
              <w:spacing w:after="0" w:line="240" w:lineRule="auto"/>
              <w:jc w:val="center"/>
              <w:rPr>
                <w:rFonts w:ascii="Times New Roman" w:eastAsia="Times New Roman" w:hAnsi="Times New Roman" w:cs="Times New Roman"/>
                <w:color w:val="000000"/>
                <w:sz w:val="20"/>
                <w:szCs w:val="20"/>
                <w:lang w:eastAsia="ru-RU"/>
              </w:rPr>
            </w:pPr>
            <w:r w:rsidRPr="00E51080">
              <w:rPr>
                <w:rFonts w:ascii="Times New Roman" w:eastAsia="Times New Roman" w:hAnsi="Times New Roman" w:cs="Times New Roman"/>
                <w:color w:val="000000"/>
                <w:sz w:val="20"/>
                <w:szCs w:val="20"/>
                <w:lang w:eastAsia="ru-RU"/>
              </w:rPr>
              <w:t>13,3</w:t>
            </w:r>
          </w:p>
        </w:tc>
        <w:tc>
          <w:tcPr>
            <w:tcW w:w="1252" w:type="dxa"/>
            <w:tcBorders>
              <w:top w:val="nil"/>
              <w:left w:val="nil"/>
              <w:bottom w:val="single" w:sz="4" w:space="0" w:color="auto"/>
              <w:right w:val="single" w:sz="4" w:space="0" w:color="auto"/>
            </w:tcBorders>
          </w:tcPr>
          <w:p w:rsidR="00E51080" w:rsidRPr="00E51080" w:rsidRDefault="00E51080" w:rsidP="00E51080">
            <w:pPr>
              <w:spacing w:after="0" w:line="240" w:lineRule="auto"/>
              <w:jc w:val="center"/>
              <w:rPr>
                <w:rFonts w:ascii="Times New Roman" w:eastAsia="Times New Roman" w:hAnsi="Times New Roman" w:cs="Times New Roman"/>
                <w:color w:val="000000"/>
                <w:sz w:val="20"/>
                <w:szCs w:val="20"/>
                <w:lang w:eastAsia="ru-RU"/>
              </w:rPr>
            </w:pPr>
            <w:r w:rsidRPr="00E51080">
              <w:rPr>
                <w:rFonts w:ascii="Times New Roman" w:eastAsia="Times New Roman" w:hAnsi="Times New Roman" w:cs="Times New Roman"/>
                <w:color w:val="000000"/>
                <w:sz w:val="20"/>
                <w:szCs w:val="20"/>
                <w:lang w:eastAsia="ru-RU"/>
              </w:rPr>
              <w:t>13,3</w:t>
            </w:r>
          </w:p>
        </w:tc>
      </w:tr>
      <w:tr w:rsidR="00E51080" w:rsidRPr="00E51080" w:rsidTr="00E51080">
        <w:trPr>
          <w:trHeight w:val="60"/>
        </w:trPr>
        <w:tc>
          <w:tcPr>
            <w:tcW w:w="4679" w:type="dxa"/>
            <w:tcBorders>
              <w:top w:val="single" w:sz="4" w:space="0" w:color="auto"/>
              <w:left w:val="single" w:sz="4" w:space="0" w:color="auto"/>
              <w:bottom w:val="single" w:sz="4" w:space="0" w:color="auto"/>
              <w:right w:val="single" w:sz="4" w:space="0" w:color="auto"/>
            </w:tcBorders>
            <w:shd w:val="clear" w:color="auto" w:fill="auto"/>
            <w:vAlign w:val="bottom"/>
          </w:tcPr>
          <w:p w:rsidR="00E51080" w:rsidRPr="00E51080" w:rsidRDefault="00E51080" w:rsidP="00E51080">
            <w:pPr>
              <w:spacing w:after="0" w:line="240" w:lineRule="auto"/>
              <w:ind w:firstLine="33"/>
              <w:rPr>
                <w:rFonts w:ascii="Times New Roman" w:eastAsia="Times New Roman" w:hAnsi="Times New Roman" w:cs="Times New Roman"/>
                <w:color w:val="000000"/>
                <w:sz w:val="20"/>
                <w:szCs w:val="20"/>
                <w:lang w:eastAsia="ru-RU"/>
              </w:rPr>
            </w:pPr>
            <w:r w:rsidRPr="00E51080">
              <w:rPr>
                <w:rFonts w:ascii="Times New Roman" w:eastAsia="Times New Roman" w:hAnsi="Times New Roman" w:cs="Times New Roman"/>
                <w:color w:val="000000"/>
                <w:sz w:val="20"/>
                <w:szCs w:val="20"/>
                <w:lang w:eastAsia="ru-RU"/>
              </w:rPr>
              <w:t>8. Уровень регистрируемой безработицы,%</w:t>
            </w:r>
          </w:p>
        </w:tc>
        <w:tc>
          <w:tcPr>
            <w:tcW w:w="1276" w:type="dxa"/>
            <w:tcBorders>
              <w:top w:val="single" w:sz="4" w:space="0" w:color="auto"/>
              <w:left w:val="nil"/>
              <w:bottom w:val="single" w:sz="4" w:space="0" w:color="auto"/>
              <w:right w:val="single" w:sz="4" w:space="0" w:color="auto"/>
            </w:tcBorders>
            <w:shd w:val="clear" w:color="auto" w:fill="auto"/>
            <w:vAlign w:val="center"/>
          </w:tcPr>
          <w:p w:rsidR="00E51080" w:rsidRPr="00E51080" w:rsidRDefault="00E51080" w:rsidP="00E51080">
            <w:pPr>
              <w:spacing w:after="0" w:line="240" w:lineRule="auto"/>
              <w:ind w:firstLine="302"/>
              <w:jc w:val="center"/>
              <w:rPr>
                <w:rFonts w:ascii="Times New Roman" w:eastAsia="Times New Roman" w:hAnsi="Times New Roman" w:cs="Times New Roman"/>
                <w:color w:val="000000"/>
                <w:sz w:val="20"/>
                <w:szCs w:val="20"/>
                <w:lang w:eastAsia="ru-RU"/>
              </w:rPr>
            </w:pPr>
            <w:r w:rsidRPr="00E51080">
              <w:rPr>
                <w:rFonts w:ascii="Times New Roman" w:eastAsia="Times New Roman" w:hAnsi="Times New Roman" w:cs="Times New Roman"/>
                <w:color w:val="000000"/>
                <w:sz w:val="20"/>
                <w:szCs w:val="20"/>
                <w:lang w:eastAsia="ru-RU"/>
              </w:rPr>
              <w:t>2,1</w:t>
            </w:r>
          </w:p>
        </w:tc>
        <w:tc>
          <w:tcPr>
            <w:tcW w:w="993" w:type="dxa"/>
            <w:tcBorders>
              <w:top w:val="single" w:sz="4" w:space="0" w:color="auto"/>
              <w:left w:val="nil"/>
              <w:bottom w:val="single" w:sz="4" w:space="0" w:color="auto"/>
              <w:right w:val="single" w:sz="4" w:space="0" w:color="auto"/>
            </w:tcBorders>
            <w:shd w:val="clear" w:color="auto" w:fill="auto"/>
            <w:vAlign w:val="center"/>
          </w:tcPr>
          <w:p w:rsidR="00E51080" w:rsidRPr="00E51080" w:rsidRDefault="00E51080" w:rsidP="00E51080">
            <w:pPr>
              <w:spacing w:after="0" w:line="240" w:lineRule="auto"/>
              <w:ind w:firstLine="161"/>
              <w:jc w:val="center"/>
              <w:rPr>
                <w:rFonts w:ascii="Times New Roman" w:eastAsia="Times New Roman" w:hAnsi="Times New Roman" w:cs="Times New Roman"/>
                <w:color w:val="000000"/>
                <w:sz w:val="20"/>
                <w:szCs w:val="20"/>
                <w:lang w:eastAsia="ru-RU"/>
              </w:rPr>
            </w:pPr>
            <w:r w:rsidRPr="00E51080">
              <w:rPr>
                <w:rFonts w:ascii="Times New Roman" w:eastAsia="Times New Roman" w:hAnsi="Times New Roman" w:cs="Times New Roman"/>
                <w:color w:val="000000"/>
                <w:sz w:val="20"/>
                <w:szCs w:val="20"/>
                <w:lang w:eastAsia="ru-RU"/>
              </w:rPr>
              <w:t>2,1</w:t>
            </w:r>
          </w:p>
        </w:tc>
        <w:tc>
          <w:tcPr>
            <w:tcW w:w="1287" w:type="dxa"/>
            <w:tcBorders>
              <w:top w:val="single" w:sz="4" w:space="0" w:color="auto"/>
              <w:left w:val="nil"/>
              <w:bottom w:val="single" w:sz="4" w:space="0" w:color="auto"/>
              <w:right w:val="single" w:sz="4" w:space="0" w:color="auto"/>
            </w:tcBorders>
            <w:shd w:val="clear" w:color="auto" w:fill="auto"/>
            <w:vAlign w:val="center"/>
          </w:tcPr>
          <w:p w:rsidR="00E51080" w:rsidRPr="00E51080" w:rsidRDefault="00E51080" w:rsidP="00E51080">
            <w:pPr>
              <w:spacing w:after="0" w:line="240" w:lineRule="auto"/>
              <w:ind w:right="161" w:firstLine="302"/>
              <w:jc w:val="center"/>
              <w:rPr>
                <w:rFonts w:ascii="Times New Roman" w:eastAsia="Times New Roman" w:hAnsi="Times New Roman" w:cs="Times New Roman"/>
                <w:color w:val="000000"/>
                <w:sz w:val="20"/>
                <w:szCs w:val="20"/>
                <w:lang w:eastAsia="ru-RU"/>
              </w:rPr>
            </w:pPr>
            <w:r w:rsidRPr="00E51080">
              <w:rPr>
                <w:rFonts w:ascii="Times New Roman" w:eastAsia="Times New Roman" w:hAnsi="Times New Roman" w:cs="Times New Roman"/>
                <w:color w:val="000000"/>
                <w:sz w:val="20"/>
                <w:szCs w:val="20"/>
                <w:lang w:eastAsia="ru-RU"/>
              </w:rPr>
              <w:t>2,1</w:t>
            </w:r>
          </w:p>
        </w:tc>
        <w:tc>
          <w:tcPr>
            <w:tcW w:w="1252" w:type="dxa"/>
            <w:tcBorders>
              <w:top w:val="single" w:sz="4" w:space="0" w:color="auto"/>
              <w:left w:val="nil"/>
              <w:bottom w:val="single" w:sz="4" w:space="0" w:color="auto"/>
              <w:right w:val="single" w:sz="4" w:space="0" w:color="auto"/>
            </w:tcBorders>
          </w:tcPr>
          <w:p w:rsidR="00E51080" w:rsidRPr="00E51080" w:rsidRDefault="00E51080" w:rsidP="00E51080">
            <w:pPr>
              <w:spacing w:after="0" w:line="240" w:lineRule="auto"/>
              <w:ind w:right="161" w:firstLine="302"/>
              <w:jc w:val="center"/>
              <w:rPr>
                <w:rFonts w:ascii="Times New Roman" w:eastAsia="Times New Roman" w:hAnsi="Times New Roman" w:cs="Times New Roman"/>
                <w:color w:val="000000"/>
                <w:sz w:val="20"/>
                <w:szCs w:val="20"/>
                <w:lang w:eastAsia="ru-RU"/>
              </w:rPr>
            </w:pPr>
            <w:r w:rsidRPr="00E51080">
              <w:rPr>
                <w:rFonts w:ascii="Times New Roman" w:eastAsia="Times New Roman" w:hAnsi="Times New Roman" w:cs="Times New Roman"/>
                <w:color w:val="000000"/>
                <w:sz w:val="20"/>
                <w:szCs w:val="20"/>
                <w:lang w:eastAsia="ru-RU"/>
              </w:rPr>
              <w:t>2,1</w:t>
            </w:r>
          </w:p>
        </w:tc>
        <w:tc>
          <w:tcPr>
            <w:tcW w:w="1252" w:type="dxa"/>
            <w:tcBorders>
              <w:top w:val="single" w:sz="4" w:space="0" w:color="auto"/>
              <w:left w:val="nil"/>
              <w:bottom w:val="single" w:sz="4" w:space="0" w:color="auto"/>
              <w:right w:val="single" w:sz="4" w:space="0" w:color="auto"/>
            </w:tcBorders>
          </w:tcPr>
          <w:p w:rsidR="00E51080" w:rsidRPr="00E51080" w:rsidRDefault="00E51080" w:rsidP="00E51080">
            <w:pPr>
              <w:spacing w:after="0" w:line="240" w:lineRule="auto"/>
              <w:ind w:right="161" w:firstLine="302"/>
              <w:jc w:val="center"/>
              <w:rPr>
                <w:rFonts w:ascii="Times New Roman" w:eastAsia="Times New Roman" w:hAnsi="Times New Roman" w:cs="Times New Roman"/>
                <w:color w:val="000000"/>
                <w:sz w:val="20"/>
                <w:szCs w:val="20"/>
                <w:lang w:eastAsia="ru-RU"/>
              </w:rPr>
            </w:pPr>
            <w:r w:rsidRPr="00E51080">
              <w:rPr>
                <w:rFonts w:ascii="Times New Roman" w:eastAsia="Times New Roman" w:hAnsi="Times New Roman" w:cs="Times New Roman"/>
                <w:color w:val="000000"/>
                <w:sz w:val="20"/>
                <w:szCs w:val="20"/>
                <w:lang w:eastAsia="ru-RU"/>
              </w:rPr>
              <w:t>2,06</w:t>
            </w:r>
          </w:p>
        </w:tc>
      </w:tr>
    </w:tbl>
    <w:p w:rsidR="00E51080" w:rsidRPr="00E51080" w:rsidRDefault="00E51080" w:rsidP="00E51080">
      <w:pPr>
        <w:tabs>
          <w:tab w:val="left" w:pos="8835"/>
        </w:tabs>
        <w:autoSpaceDE w:val="0"/>
        <w:autoSpaceDN w:val="0"/>
        <w:adjustRightInd w:val="0"/>
        <w:spacing w:after="0" w:line="240" w:lineRule="auto"/>
        <w:ind w:left="-567" w:firstLine="709"/>
        <w:jc w:val="both"/>
        <w:rPr>
          <w:rFonts w:ascii="Times New Roman" w:eastAsia="TimesNewRomanPSMT" w:hAnsi="Times New Roman" w:cs="Times New Roman"/>
          <w:color w:val="000000"/>
          <w:sz w:val="24"/>
          <w:szCs w:val="24"/>
        </w:rPr>
      </w:pPr>
      <w:r w:rsidRPr="00E51080">
        <w:rPr>
          <w:rFonts w:ascii="Times New Roman" w:eastAsia="TimesNewRomanPSMT" w:hAnsi="Times New Roman" w:cs="Times New Roman"/>
          <w:color w:val="000000"/>
          <w:sz w:val="24"/>
          <w:szCs w:val="24"/>
        </w:rPr>
        <w:tab/>
      </w:r>
    </w:p>
    <w:p w:rsidR="00E51080" w:rsidRPr="00E51080" w:rsidRDefault="00E51080" w:rsidP="00E51080">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rPr>
      </w:pPr>
      <w:r w:rsidRPr="00E51080">
        <w:rPr>
          <w:rFonts w:ascii="Times New Roman" w:eastAsia="TimesNewRomanPSMT" w:hAnsi="Times New Roman" w:cs="Times New Roman"/>
          <w:color w:val="000000"/>
          <w:sz w:val="28"/>
          <w:szCs w:val="28"/>
        </w:rPr>
        <w:t xml:space="preserve">Согласно пояснительной записке к проекту бюджета  прогноз доходов на 2017 - 2019 годы осуществлен на основании консервативного варианта Прогноза. Прогноз основных экономических показателей на 2017-2019 годы по МО </w:t>
      </w:r>
      <w:proofErr w:type="spellStart"/>
      <w:r w:rsidRPr="00E51080">
        <w:rPr>
          <w:rFonts w:ascii="Times New Roman" w:eastAsia="TimesNewRomanPSMT" w:hAnsi="Times New Roman" w:cs="Times New Roman"/>
          <w:color w:val="000000"/>
          <w:sz w:val="28"/>
          <w:szCs w:val="28"/>
        </w:rPr>
        <w:t>Слюдянский</w:t>
      </w:r>
      <w:proofErr w:type="spellEnd"/>
      <w:r w:rsidRPr="00E51080">
        <w:rPr>
          <w:rFonts w:ascii="Times New Roman" w:eastAsia="TimesNewRomanPSMT" w:hAnsi="Times New Roman" w:cs="Times New Roman"/>
          <w:color w:val="000000"/>
          <w:sz w:val="28"/>
          <w:szCs w:val="28"/>
        </w:rPr>
        <w:t xml:space="preserve"> район согласован  с Министерством экономического развития Иркутской области. </w:t>
      </w:r>
    </w:p>
    <w:p w:rsidR="00E51080" w:rsidRPr="00E51080" w:rsidRDefault="00E51080" w:rsidP="00E51080">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rPr>
      </w:pPr>
      <w:r w:rsidRPr="00E51080">
        <w:rPr>
          <w:rFonts w:ascii="Times New Roman" w:eastAsia="TimesNewRomanPSMT" w:hAnsi="Times New Roman" w:cs="Times New Roman"/>
          <w:color w:val="000000"/>
          <w:sz w:val="28"/>
          <w:szCs w:val="28"/>
        </w:rPr>
        <w:t xml:space="preserve">Рост выручки от реализации продукции, работ, услуг в действующих ценах  на 2016 год оценивается на уровне 5 951,7 млн. руб., на 2017 год по данным прогноза  6 160,1 млн. руб., 2018 год - 6 928,0 млн. руб., 2019 год - 7 312,2 млн. руб. </w:t>
      </w:r>
    </w:p>
    <w:p w:rsidR="00E51080" w:rsidRPr="00E51080" w:rsidRDefault="00E51080" w:rsidP="00E51080">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rPr>
      </w:pPr>
      <w:proofErr w:type="gramStart"/>
      <w:r w:rsidRPr="00E51080">
        <w:rPr>
          <w:rFonts w:ascii="Times New Roman" w:eastAsia="TimesNewRomanPSMT" w:hAnsi="Times New Roman" w:cs="Times New Roman"/>
          <w:color w:val="000000"/>
          <w:sz w:val="28"/>
          <w:szCs w:val="28"/>
        </w:rPr>
        <w:t xml:space="preserve">Согласно протокола согласования основных показателей социально-экономического развития </w:t>
      </w:r>
      <w:proofErr w:type="spellStart"/>
      <w:r w:rsidRPr="00E51080">
        <w:rPr>
          <w:rFonts w:ascii="Times New Roman" w:eastAsia="TimesNewRomanPSMT" w:hAnsi="Times New Roman" w:cs="Times New Roman"/>
          <w:color w:val="000000"/>
          <w:sz w:val="28"/>
          <w:szCs w:val="28"/>
        </w:rPr>
        <w:t>Слюдянского</w:t>
      </w:r>
      <w:proofErr w:type="spellEnd"/>
      <w:r w:rsidRPr="00E51080">
        <w:rPr>
          <w:rFonts w:ascii="Times New Roman" w:eastAsia="TimesNewRomanPSMT" w:hAnsi="Times New Roman" w:cs="Times New Roman"/>
          <w:color w:val="000000"/>
          <w:sz w:val="28"/>
          <w:szCs w:val="28"/>
        </w:rPr>
        <w:t xml:space="preserve"> района в 2017 году размер фонда оплаты труда без выплат социального характера прогнозируется в сумме 3 705,5 млн. руб., 2018 год – 3 894,5 млн. руб., 2019 год - 4 174,9 млн. руб. По ожидаемой оценке в 2016 году ФОТ составит 3 644,6  млн. руб., фактический показатель в 2015 году составил 3 604,4  млн</w:t>
      </w:r>
      <w:proofErr w:type="gramEnd"/>
      <w:r w:rsidRPr="00E51080">
        <w:rPr>
          <w:rFonts w:ascii="Times New Roman" w:eastAsia="TimesNewRomanPSMT" w:hAnsi="Times New Roman" w:cs="Times New Roman"/>
          <w:color w:val="000000"/>
          <w:sz w:val="28"/>
          <w:szCs w:val="28"/>
        </w:rPr>
        <w:t>. руб.</w:t>
      </w:r>
    </w:p>
    <w:p w:rsidR="00E51080" w:rsidRPr="00E51080" w:rsidRDefault="00E51080" w:rsidP="00E51080">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rPr>
      </w:pPr>
      <w:r w:rsidRPr="00E51080">
        <w:rPr>
          <w:rFonts w:ascii="Times New Roman" w:eastAsia="TimesNewRomanPSMT" w:hAnsi="Times New Roman" w:cs="Times New Roman"/>
          <w:color w:val="000000"/>
          <w:sz w:val="28"/>
          <w:szCs w:val="28"/>
        </w:rPr>
        <w:t>Выплаты социального характера  в 2015 году составили 79,5млн. руб., по оценке 2016 года данный показатель должен увеличиться  до уровня 80,5 млн. руб., по прогнозу на 2017 год выплаты  составят 82,7 млн. руб., 2018 год - 86,7 млн. руб., 2019 год - 90,8 млн. руб.</w:t>
      </w:r>
    </w:p>
    <w:p w:rsidR="00E51080" w:rsidRPr="00E51080" w:rsidRDefault="00E51080" w:rsidP="00E51080">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rPr>
      </w:pPr>
      <w:r w:rsidRPr="00E51080">
        <w:rPr>
          <w:rFonts w:ascii="Times New Roman" w:eastAsia="TimesNewRomanPSMT" w:hAnsi="Times New Roman" w:cs="Times New Roman"/>
          <w:color w:val="000000"/>
          <w:sz w:val="28"/>
          <w:szCs w:val="28"/>
        </w:rPr>
        <w:t>По данным протокола согласования основных экономических показателей в 2015 году количество работающего населения  составило  13,2 тыс. чел., по оценке 2016 года на уровне 2015 года. По проекту на 2017 - 2019 годы 13,2, 13,3,  13,3  тыс. чел. соответственно.</w:t>
      </w:r>
    </w:p>
    <w:p w:rsidR="00E51080" w:rsidRPr="00E51080" w:rsidRDefault="00E51080" w:rsidP="00E51080">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rPr>
      </w:pPr>
      <w:r w:rsidRPr="00E51080">
        <w:rPr>
          <w:rFonts w:ascii="Times New Roman" w:eastAsia="TimesNewRomanPSMT" w:hAnsi="Times New Roman" w:cs="Times New Roman"/>
          <w:color w:val="000000"/>
          <w:sz w:val="28"/>
          <w:szCs w:val="28"/>
        </w:rPr>
        <w:t xml:space="preserve"> Большая  часть работающего населения занята на предприятиях транспорта и связи в 2015 году 2,01 тыс. чел.,  по оценке 2016 года численность составит 2,0 тыс. чел., в 2017- 2019 годах  снизится до уровня  1,99,  1,98,  1,97.</w:t>
      </w:r>
    </w:p>
    <w:p w:rsidR="00E51080" w:rsidRPr="00E51080" w:rsidRDefault="00E51080" w:rsidP="00E51080">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rPr>
      </w:pPr>
      <w:r w:rsidRPr="00E51080">
        <w:rPr>
          <w:rFonts w:ascii="Times New Roman" w:eastAsia="TimesNewRomanPSMT" w:hAnsi="Times New Roman" w:cs="Times New Roman"/>
          <w:color w:val="000000"/>
          <w:sz w:val="28"/>
          <w:szCs w:val="28"/>
        </w:rPr>
        <w:t>Размер среднемесячной заработной платы  за 2015 год составил  22,7 тыс. руб., по оценке 2016 года размер достигнет 23,02 тыс. руб., по прогнозу в 2017 - 2019 годов - размер увеличится и составит   23,55 тыс. руб., 24,88 тыс. руб., 26, 86 тыс. руб. соответственно.</w:t>
      </w:r>
    </w:p>
    <w:p w:rsidR="00E51080" w:rsidRPr="00E51080" w:rsidRDefault="00E51080" w:rsidP="00E51080">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rPr>
      </w:pPr>
      <w:r w:rsidRPr="00E51080">
        <w:rPr>
          <w:rFonts w:ascii="Times New Roman" w:eastAsia="TimesNewRomanPSMT" w:hAnsi="Times New Roman" w:cs="Times New Roman"/>
          <w:color w:val="000000"/>
          <w:sz w:val="28"/>
          <w:szCs w:val="28"/>
        </w:rPr>
        <w:t xml:space="preserve"> По данным ОГУ Центра занятости населения  </w:t>
      </w:r>
      <w:proofErr w:type="spellStart"/>
      <w:r w:rsidRPr="00E51080">
        <w:rPr>
          <w:rFonts w:ascii="Times New Roman" w:eastAsia="TimesNewRomanPSMT" w:hAnsi="Times New Roman" w:cs="Times New Roman"/>
          <w:color w:val="000000"/>
          <w:sz w:val="28"/>
          <w:szCs w:val="28"/>
        </w:rPr>
        <w:t>Слюдянского</w:t>
      </w:r>
      <w:proofErr w:type="spellEnd"/>
      <w:r w:rsidRPr="00E51080">
        <w:rPr>
          <w:rFonts w:ascii="Times New Roman" w:eastAsia="TimesNewRomanPSMT" w:hAnsi="Times New Roman" w:cs="Times New Roman"/>
          <w:color w:val="000000"/>
          <w:sz w:val="28"/>
          <w:szCs w:val="28"/>
        </w:rPr>
        <w:t xml:space="preserve"> района численность безработных за 2015 год составила 2,1 %, по оценке 2016 года показатель не изменится,  в 2017-2018  годах на уровне показателя 2016 года, в 2019 году снизится до 2,06 %. </w:t>
      </w:r>
    </w:p>
    <w:p w:rsidR="00E51080" w:rsidRPr="00E51080" w:rsidRDefault="00E51080" w:rsidP="00E51080">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rPr>
      </w:pPr>
      <w:r w:rsidRPr="00E51080">
        <w:rPr>
          <w:rFonts w:ascii="Times New Roman" w:eastAsia="TimesNewRomanPSMT" w:hAnsi="Times New Roman" w:cs="Times New Roman"/>
          <w:color w:val="000000"/>
          <w:sz w:val="28"/>
          <w:szCs w:val="28"/>
        </w:rPr>
        <w:t>Среднедушевой денежный доход за 2015 год сложился на уровне 12 205 руб., по сравнению с аналогичным периодом увеличился на 8 %. Среднедушевой денежный доход выше величины прожиточного минимума на 2 141 руб.</w:t>
      </w:r>
    </w:p>
    <w:p w:rsidR="00E51080" w:rsidRPr="00E51080" w:rsidRDefault="00E51080" w:rsidP="00E51080">
      <w:pPr>
        <w:spacing w:after="0" w:line="240" w:lineRule="auto"/>
        <w:ind w:firstLine="567"/>
        <w:contextualSpacing/>
        <w:jc w:val="both"/>
        <w:rPr>
          <w:rFonts w:ascii="Times New Roman" w:eastAsia="TimesNewRomanPSMT" w:hAnsi="Times New Roman" w:cs="Times New Roman"/>
          <w:color w:val="000000"/>
          <w:sz w:val="28"/>
          <w:szCs w:val="28"/>
        </w:rPr>
      </w:pPr>
      <w:r w:rsidRPr="00E51080">
        <w:rPr>
          <w:rFonts w:ascii="Times New Roman" w:eastAsia="TimesNewRomanPSMT" w:hAnsi="Times New Roman" w:cs="Times New Roman"/>
          <w:color w:val="000000"/>
          <w:sz w:val="28"/>
          <w:szCs w:val="28"/>
        </w:rPr>
        <w:t xml:space="preserve">  По данным Территориального органа федеральной службы государственной статистики по </w:t>
      </w:r>
      <w:proofErr w:type="spellStart"/>
      <w:r w:rsidRPr="00E51080">
        <w:rPr>
          <w:rFonts w:ascii="Times New Roman" w:eastAsia="TimesNewRomanPSMT" w:hAnsi="Times New Roman" w:cs="Times New Roman"/>
          <w:color w:val="000000"/>
          <w:sz w:val="28"/>
          <w:szCs w:val="28"/>
        </w:rPr>
        <w:t>Слюдянскому</w:t>
      </w:r>
      <w:proofErr w:type="spellEnd"/>
      <w:r w:rsidRPr="00E51080">
        <w:rPr>
          <w:rFonts w:ascii="Times New Roman" w:eastAsia="TimesNewRomanPSMT" w:hAnsi="Times New Roman" w:cs="Times New Roman"/>
          <w:color w:val="000000"/>
          <w:sz w:val="28"/>
          <w:szCs w:val="28"/>
        </w:rPr>
        <w:t xml:space="preserve"> району численность населения на 01.01.2016 года </w:t>
      </w:r>
      <w:r w:rsidRPr="00E51080">
        <w:rPr>
          <w:rFonts w:ascii="Times New Roman" w:eastAsia="TimesNewRomanPSMT" w:hAnsi="Times New Roman" w:cs="Times New Roman"/>
          <w:color w:val="000000"/>
          <w:sz w:val="28"/>
          <w:szCs w:val="28"/>
        </w:rPr>
        <w:lastRenderedPageBreak/>
        <w:t>составила 39 672  человека. Численность населения в районе  имеет тенденцию сокращения,   в основном это происходит за счет трудоспособных граждан</w:t>
      </w:r>
    </w:p>
    <w:p w:rsidR="00E51080" w:rsidRPr="00E51080" w:rsidRDefault="00E51080" w:rsidP="00E51080">
      <w:pPr>
        <w:spacing w:before="100" w:beforeAutospacing="1" w:after="120" w:line="240" w:lineRule="auto"/>
        <w:ind w:firstLine="567"/>
        <w:contextualSpacing/>
        <w:jc w:val="both"/>
        <w:rPr>
          <w:rFonts w:ascii="Times New Roman" w:eastAsia="TimesNewRomanPSMT" w:hAnsi="Times New Roman" w:cs="Times New Roman"/>
          <w:color w:val="000000"/>
          <w:sz w:val="28"/>
          <w:szCs w:val="28"/>
        </w:rPr>
      </w:pPr>
    </w:p>
    <w:p w:rsidR="00E51080" w:rsidRPr="00E51080" w:rsidRDefault="00E51080" w:rsidP="00E51080">
      <w:pPr>
        <w:spacing w:after="120" w:line="240" w:lineRule="auto"/>
        <w:ind w:firstLine="567"/>
        <w:contextualSpacing/>
        <w:jc w:val="center"/>
        <w:rPr>
          <w:rFonts w:ascii="Times New Roman" w:eastAsia="Times New Roman" w:hAnsi="Times New Roman" w:cs="Times New Roman"/>
          <w:b/>
          <w:sz w:val="28"/>
          <w:szCs w:val="28"/>
          <w:lang w:eastAsia="ru-RU"/>
        </w:rPr>
      </w:pPr>
      <w:r w:rsidRPr="00E51080">
        <w:rPr>
          <w:rFonts w:ascii="Times New Roman" w:eastAsia="Times New Roman" w:hAnsi="Times New Roman" w:cs="Times New Roman"/>
          <w:b/>
          <w:sz w:val="28"/>
          <w:szCs w:val="28"/>
          <w:lang w:eastAsia="ru-RU"/>
        </w:rPr>
        <w:t xml:space="preserve">3. Анализ доходной части бюджета муниципального образования </w:t>
      </w:r>
      <w:proofErr w:type="spellStart"/>
      <w:r w:rsidRPr="00E51080">
        <w:rPr>
          <w:rFonts w:ascii="Times New Roman" w:eastAsia="Times New Roman" w:hAnsi="Times New Roman" w:cs="Times New Roman"/>
          <w:b/>
          <w:sz w:val="28"/>
          <w:szCs w:val="28"/>
          <w:lang w:eastAsia="ru-RU"/>
        </w:rPr>
        <w:t>Слюдянский</w:t>
      </w:r>
      <w:proofErr w:type="spellEnd"/>
      <w:r w:rsidRPr="00E51080">
        <w:rPr>
          <w:rFonts w:ascii="Times New Roman" w:eastAsia="Times New Roman" w:hAnsi="Times New Roman" w:cs="Times New Roman"/>
          <w:b/>
          <w:sz w:val="28"/>
          <w:szCs w:val="28"/>
          <w:lang w:eastAsia="ru-RU"/>
        </w:rPr>
        <w:t xml:space="preserve"> район на 2017 год и на плановый период 2018 и 2019 годов</w:t>
      </w:r>
    </w:p>
    <w:p w:rsidR="00E51080" w:rsidRPr="00E51080" w:rsidRDefault="00E51080" w:rsidP="00E51080">
      <w:pPr>
        <w:spacing w:after="120" w:line="240" w:lineRule="auto"/>
        <w:ind w:firstLine="567"/>
        <w:contextualSpacing/>
        <w:jc w:val="both"/>
        <w:rPr>
          <w:rFonts w:ascii="Times New Roman" w:eastAsia="Times New Roman" w:hAnsi="Times New Roman" w:cs="Times New Roman"/>
          <w:b/>
          <w:sz w:val="28"/>
          <w:szCs w:val="28"/>
          <w:lang w:eastAsia="ru-RU"/>
        </w:rPr>
      </w:pPr>
    </w:p>
    <w:p w:rsidR="00E51080" w:rsidRPr="00E51080" w:rsidRDefault="00E51080" w:rsidP="00E51080">
      <w:pPr>
        <w:spacing w:after="0" w:line="240" w:lineRule="auto"/>
        <w:ind w:firstLine="567"/>
        <w:contextualSpacing/>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Доходы районного бюджета в целом сформированы с учетом требований налогового и бюджетного законодательства.</w:t>
      </w:r>
    </w:p>
    <w:p w:rsidR="00E51080" w:rsidRPr="00E51080" w:rsidRDefault="00E51080" w:rsidP="00E51080">
      <w:pPr>
        <w:spacing w:after="0" w:line="240" w:lineRule="auto"/>
        <w:ind w:firstLine="567"/>
        <w:contextualSpacing/>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Структура доходов районного бюджета (без учета безвозмездных поступлений) отражена в таблице.</w:t>
      </w:r>
    </w:p>
    <w:p w:rsidR="00E51080" w:rsidRPr="00E51080" w:rsidRDefault="00E51080" w:rsidP="00E51080">
      <w:pPr>
        <w:spacing w:after="0" w:line="240" w:lineRule="auto"/>
        <w:ind w:left="-284" w:firstLine="568"/>
        <w:contextualSpacing/>
        <w:jc w:val="both"/>
        <w:rPr>
          <w:rFonts w:ascii="Times New Roman" w:eastAsia="Times New Roman" w:hAnsi="Times New Roman" w:cs="Times New Roman"/>
          <w:sz w:val="24"/>
          <w:szCs w:val="24"/>
          <w:lang w:eastAsia="ru-RU"/>
        </w:rPr>
      </w:pPr>
      <w:r w:rsidRPr="00E51080">
        <w:rPr>
          <w:rFonts w:ascii="Times New Roman" w:eastAsia="Times New Roman" w:hAnsi="Times New Roman" w:cs="Times New Roman"/>
          <w:sz w:val="24"/>
          <w:szCs w:val="24"/>
          <w:lang w:eastAsia="ru-RU"/>
        </w:rPr>
        <w:t xml:space="preserve">                                                                                                                                       (тыс. руб.)</w:t>
      </w:r>
    </w:p>
    <w:tbl>
      <w:tblPr>
        <w:tblStyle w:val="26"/>
        <w:tblW w:w="10916" w:type="dxa"/>
        <w:tblInd w:w="-176" w:type="dxa"/>
        <w:tblLayout w:type="fixed"/>
        <w:tblLook w:val="04A0" w:firstRow="1" w:lastRow="0" w:firstColumn="1" w:lastColumn="0" w:noHBand="0" w:noVBand="1"/>
      </w:tblPr>
      <w:tblGrid>
        <w:gridCol w:w="1985"/>
        <w:gridCol w:w="1134"/>
        <w:gridCol w:w="1134"/>
        <w:gridCol w:w="851"/>
        <w:gridCol w:w="1134"/>
        <w:gridCol w:w="850"/>
        <w:gridCol w:w="1134"/>
        <w:gridCol w:w="850"/>
        <w:gridCol w:w="1134"/>
        <w:gridCol w:w="710"/>
      </w:tblGrid>
      <w:tr w:rsidR="00E51080" w:rsidRPr="00E51080" w:rsidTr="00E51080">
        <w:tc>
          <w:tcPr>
            <w:tcW w:w="1985" w:type="dxa"/>
          </w:tcPr>
          <w:p w:rsidR="00E51080" w:rsidRPr="00E51080" w:rsidRDefault="00E51080" w:rsidP="00E51080">
            <w:pPr>
              <w:spacing w:before="100" w:beforeAutospacing="1" w:after="120"/>
              <w:contextualSpacing/>
              <w:jc w:val="center"/>
              <w:rPr>
                <w:rFonts w:ascii="Times New Roman" w:hAnsi="Times New Roman" w:cs="Times New Roman"/>
              </w:rPr>
            </w:pPr>
            <w:r w:rsidRPr="00E51080">
              <w:rPr>
                <w:rFonts w:ascii="Times New Roman" w:hAnsi="Times New Roman" w:cs="Times New Roman"/>
              </w:rPr>
              <w:t>Наименование</w:t>
            </w:r>
          </w:p>
        </w:tc>
        <w:tc>
          <w:tcPr>
            <w:tcW w:w="1134" w:type="dxa"/>
          </w:tcPr>
          <w:p w:rsidR="00E51080" w:rsidRPr="00E51080" w:rsidRDefault="00E51080" w:rsidP="00E51080">
            <w:pPr>
              <w:spacing w:before="100" w:beforeAutospacing="1" w:after="120"/>
              <w:contextualSpacing/>
              <w:jc w:val="center"/>
              <w:rPr>
                <w:rFonts w:ascii="Times New Roman" w:hAnsi="Times New Roman" w:cs="Times New Roman"/>
              </w:rPr>
            </w:pPr>
            <w:r w:rsidRPr="00E51080">
              <w:rPr>
                <w:rFonts w:ascii="Times New Roman" w:hAnsi="Times New Roman" w:cs="Times New Roman"/>
              </w:rPr>
              <w:t xml:space="preserve">2015 год  факт </w:t>
            </w:r>
          </w:p>
        </w:tc>
        <w:tc>
          <w:tcPr>
            <w:tcW w:w="1134" w:type="dxa"/>
          </w:tcPr>
          <w:p w:rsidR="00E51080" w:rsidRPr="00E51080" w:rsidRDefault="00E51080" w:rsidP="00E51080">
            <w:pPr>
              <w:spacing w:before="100" w:beforeAutospacing="1" w:after="120"/>
              <w:contextualSpacing/>
              <w:jc w:val="center"/>
              <w:rPr>
                <w:rFonts w:ascii="Times New Roman" w:hAnsi="Times New Roman" w:cs="Times New Roman"/>
              </w:rPr>
            </w:pPr>
            <w:r w:rsidRPr="00E51080">
              <w:rPr>
                <w:rFonts w:ascii="Times New Roman" w:hAnsi="Times New Roman" w:cs="Times New Roman"/>
              </w:rPr>
              <w:t>2016 год оценка</w:t>
            </w:r>
          </w:p>
        </w:tc>
        <w:tc>
          <w:tcPr>
            <w:tcW w:w="851" w:type="dxa"/>
          </w:tcPr>
          <w:p w:rsidR="00E51080" w:rsidRPr="00E51080" w:rsidRDefault="00E51080" w:rsidP="00E51080">
            <w:pPr>
              <w:spacing w:before="100" w:beforeAutospacing="1" w:after="120"/>
              <w:contextualSpacing/>
              <w:jc w:val="center"/>
              <w:rPr>
                <w:rFonts w:ascii="Times New Roman" w:hAnsi="Times New Roman" w:cs="Times New Roman"/>
              </w:rPr>
            </w:pPr>
            <w:r w:rsidRPr="00E51080">
              <w:rPr>
                <w:rFonts w:ascii="Times New Roman" w:hAnsi="Times New Roman" w:cs="Times New Roman"/>
              </w:rPr>
              <w:t xml:space="preserve">Темп роста 2016  к 2015,% </w:t>
            </w:r>
          </w:p>
        </w:tc>
        <w:tc>
          <w:tcPr>
            <w:tcW w:w="1134" w:type="dxa"/>
          </w:tcPr>
          <w:p w:rsidR="00E51080" w:rsidRPr="00E51080" w:rsidRDefault="00E51080" w:rsidP="00E51080">
            <w:pPr>
              <w:spacing w:before="100" w:beforeAutospacing="1" w:after="120"/>
              <w:contextualSpacing/>
              <w:jc w:val="center"/>
              <w:rPr>
                <w:rFonts w:ascii="Times New Roman" w:hAnsi="Times New Roman" w:cs="Times New Roman"/>
              </w:rPr>
            </w:pPr>
            <w:r w:rsidRPr="00E51080">
              <w:rPr>
                <w:rFonts w:ascii="Times New Roman" w:hAnsi="Times New Roman" w:cs="Times New Roman"/>
              </w:rPr>
              <w:t>2017 год (оценка)</w:t>
            </w:r>
          </w:p>
        </w:tc>
        <w:tc>
          <w:tcPr>
            <w:tcW w:w="850" w:type="dxa"/>
          </w:tcPr>
          <w:p w:rsidR="00E51080" w:rsidRPr="00E51080" w:rsidRDefault="00E51080" w:rsidP="00E51080">
            <w:pPr>
              <w:spacing w:before="100" w:beforeAutospacing="1" w:after="120"/>
              <w:contextualSpacing/>
              <w:jc w:val="center"/>
              <w:rPr>
                <w:rFonts w:ascii="Times New Roman" w:hAnsi="Times New Roman" w:cs="Times New Roman"/>
              </w:rPr>
            </w:pPr>
            <w:r w:rsidRPr="00E51080">
              <w:rPr>
                <w:rFonts w:ascii="Times New Roman" w:hAnsi="Times New Roman" w:cs="Times New Roman"/>
              </w:rPr>
              <w:t>Темп роста 2017  к 2016 (оценка),%</w:t>
            </w:r>
          </w:p>
        </w:tc>
        <w:tc>
          <w:tcPr>
            <w:tcW w:w="1134" w:type="dxa"/>
          </w:tcPr>
          <w:p w:rsidR="00E51080" w:rsidRPr="00E51080" w:rsidRDefault="00E51080" w:rsidP="00E51080">
            <w:pPr>
              <w:spacing w:before="100" w:beforeAutospacing="1" w:after="120"/>
              <w:contextualSpacing/>
              <w:jc w:val="center"/>
              <w:rPr>
                <w:rFonts w:ascii="Times New Roman" w:hAnsi="Times New Roman" w:cs="Times New Roman"/>
              </w:rPr>
            </w:pPr>
            <w:r w:rsidRPr="00E51080">
              <w:rPr>
                <w:rFonts w:ascii="Times New Roman" w:hAnsi="Times New Roman" w:cs="Times New Roman"/>
              </w:rPr>
              <w:t>2018 год проект</w:t>
            </w:r>
          </w:p>
        </w:tc>
        <w:tc>
          <w:tcPr>
            <w:tcW w:w="850" w:type="dxa"/>
          </w:tcPr>
          <w:p w:rsidR="00E51080" w:rsidRPr="00E51080" w:rsidRDefault="00E51080" w:rsidP="00E51080">
            <w:pPr>
              <w:spacing w:before="100" w:beforeAutospacing="1" w:after="120"/>
              <w:contextualSpacing/>
              <w:jc w:val="center"/>
              <w:rPr>
                <w:rFonts w:ascii="Times New Roman" w:hAnsi="Times New Roman" w:cs="Times New Roman"/>
              </w:rPr>
            </w:pPr>
            <w:r w:rsidRPr="00E51080">
              <w:rPr>
                <w:rFonts w:ascii="Times New Roman" w:hAnsi="Times New Roman" w:cs="Times New Roman"/>
              </w:rPr>
              <w:t>Темп роста 2018  к 2017,%</w:t>
            </w:r>
          </w:p>
        </w:tc>
        <w:tc>
          <w:tcPr>
            <w:tcW w:w="1134" w:type="dxa"/>
          </w:tcPr>
          <w:p w:rsidR="00E51080" w:rsidRPr="00E51080" w:rsidRDefault="00E51080" w:rsidP="00E51080">
            <w:pPr>
              <w:spacing w:before="100" w:beforeAutospacing="1" w:after="120"/>
              <w:contextualSpacing/>
              <w:jc w:val="center"/>
              <w:rPr>
                <w:rFonts w:ascii="Times New Roman" w:hAnsi="Times New Roman" w:cs="Times New Roman"/>
              </w:rPr>
            </w:pPr>
            <w:r w:rsidRPr="00E51080">
              <w:rPr>
                <w:rFonts w:ascii="Times New Roman" w:hAnsi="Times New Roman" w:cs="Times New Roman"/>
              </w:rPr>
              <w:t>2019 год проект</w:t>
            </w:r>
          </w:p>
        </w:tc>
        <w:tc>
          <w:tcPr>
            <w:tcW w:w="710" w:type="dxa"/>
          </w:tcPr>
          <w:p w:rsidR="00E51080" w:rsidRPr="00E51080" w:rsidRDefault="00E51080" w:rsidP="00E51080">
            <w:pPr>
              <w:spacing w:before="100" w:beforeAutospacing="1" w:after="120"/>
              <w:contextualSpacing/>
              <w:jc w:val="center"/>
              <w:rPr>
                <w:rFonts w:ascii="Times New Roman" w:hAnsi="Times New Roman" w:cs="Times New Roman"/>
              </w:rPr>
            </w:pPr>
            <w:r w:rsidRPr="00E51080">
              <w:rPr>
                <w:rFonts w:ascii="Times New Roman" w:hAnsi="Times New Roman" w:cs="Times New Roman"/>
              </w:rPr>
              <w:t xml:space="preserve">Темп роста 2019  к 2018, % </w:t>
            </w:r>
            <w:r w:rsidRPr="00E51080">
              <w:rPr>
                <w:rFonts w:ascii="Times New Roman" w:hAnsi="Times New Roman" w:cs="Times New Roman"/>
              </w:rPr>
              <w:br/>
            </w:r>
          </w:p>
        </w:tc>
      </w:tr>
      <w:tr w:rsidR="00E51080" w:rsidRPr="00E51080" w:rsidTr="00E51080">
        <w:tc>
          <w:tcPr>
            <w:tcW w:w="1985" w:type="dxa"/>
          </w:tcPr>
          <w:p w:rsidR="00E51080" w:rsidRPr="00E51080" w:rsidRDefault="00E51080" w:rsidP="00E51080">
            <w:pPr>
              <w:spacing w:before="100" w:beforeAutospacing="1" w:after="120"/>
              <w:contextualSpacing/>
              <w:jc w:val="center"/>
              <w:rPr>
                <w:rFonts w:ascii="Times New Roman" w:hAnsi="Times New Roman" w:cs="Times New Roman"/>
              </w:rPr>
            </w:pPr>
            <w:r w:rsidRPr="00E51080">
              <w:rPr>
                <w:rFonts w:ascii="Times New Roman" w:hAnsi="Times New Roman" w:cs="Times New Roman"/>
              </w:rPr>
              <w:t>1</w:t>
            </w:r>
          </w:p>
        </w:tc>
        <w:tc>
          <w:tcPr>
            <w:tcW w:w="1134" w:type="dxa"/>
          </w:tcPr>
          <w:p w:rsidR="00E51080" w:rsidRPr="00E51080" w:rsidRDefault="00E51080" w:rsidP="00E51080">
            <w:pPr>
              <w:spacing w:before="100" w:beforeAutospacing="1" w:after="120"/>
              <w:contextualSpacing/>
              <w:jc w:val="center"/>
              <w:rPr>
                <w:rFonts w:ascii="Times New Roman" w:hAnsi="Times New Roman" w:cs="Times New Roman"/>
              </w:rPr>
            </w:pPr>
            <w:r w:rsidRPr="00E51080">
              <w:rPr>
                <w:rFonts w:ascii="Times New Roman" w:hAnsi="Times New Roman" w:cs="Times New Roman"/>
              </w:rPr>
              <w:t>2</w:t>
            </w:r>
          </w:p>
        </w:tc>
        <w:tc>
          <w:tcPr>
            <w:tcW w:w="1134" w:type="dxa"/>
          </w:tcPr>
          <w:p w:rsidR="00E51080" w:rsidRPr="00E51080" w:rsidRDefault="00E51080" w:rsidP="00E51080">
            <w:pPr>
              <w:spacing w:before="100" w:beforeAutospacing="1" w:after="120"/>
              <w:contextualSpacing/>
              <w:jc w:val="center"/>
              <w:rPr>
                <w:rFonts w:ascii="Times New Roman" w:hAnsi="Times New Roman" w:cs="Times New Roman"/>
              </w:rPr>
            </w:pPr>
            <w:r w:rsidRPr="00E51080">
              <w:rPr>
                <w:rFonts w:ascii="Times New Roman" w:hAnsi="Times New Roman" w:cs="Times New Roman"/>
              </w:rPr>
              <w:t>3</w:t>
            </w:r>
          </w:p>
        </w:tc>
        <w:tc>
          <w:tcPr>
            <w:tcW w:w="851" w:type="dxa"/>
          </w:tcPr>
          <w:p w:rsidR="00E51080" w:rsidRPr="00E51080" w:rsidRDefault="00E51080" w:rsidP="00E51080">
            <w:pPr>
              <w:spacing w:before="100" w:beforeAutospacing="1" w:after="120"/>
              <w:contextualSpacing/>
              <w:jc w:val="center"/>
              <w:rPr>
                <w:rFonts w:ascii="Times New Roman" w:hAnsi="Times New Roman" w:cs="Times New Roman"/>
              </w:rPr>
            </w:pPr>
            <w:r w:rsidRPr="00E51080">
              <w:rPr>
                <w:rFonts w:ascii="Times New Roman" w:hAnsi="Times New Roman" w:cs="Times New Roman"/>
              </w:rPr>
              <w:t>4 (3/2)</w:t>
            </w:r>
          </w:p>
        </w:tc>
        <w:tc>
          <w:tcPr>
            <w:tcW w:w="1134" w:type="dxa"/>
          </w:tcPr>
          <w:p w:rsidR="00E51080" w:rsidRPr="00E51080" w:rsidRDefault="00E51080" w:rsidP="00E51080">
            <w:pPr>
              <w:spacing w:before="100" w:beforeAutospacing="1" w:after="120"/>
              <w:contextualSpacing/>
              <w:jc w:val="center"/>
              <w:rPr>
                <w:rFonts w:ascii="Times New Roman" w:hAnsi="Times New Roman" w:cs="Times New Roman"/>
              </w:rPr>
            </w:pPr>
            <w:r w:rsidRPr="00E51080">
              <w:rPr>
                <w:rFonts w:ascii="Times New Roman" w:hAnsi="Times New Roman" w:cs="Times New Roman"/>
              </w:rPr>
              <w:t>5</w:t>
            </w:r>
          </w:p>
        </w:tc>
        <w:tc>
          <w:tcPr>
            <w:tcW w:w="850" w:type="dxa"/>
          </w:tcPr>
          <w:p w:rsidR="00E51080" w:rsidRPr="00E51080" w:rsidRDefault="00E51080" w:rsidP="00E51080">
            <w:pPr>
              <w:spacing w:before="100" w:beforeAutospacing="1" w:after="120"/>
              <w:contextualSpacing/>
              <w:jc w:val="center"/>
              <w:rPr>
                <w:rFonts w:ascii="Times New Roman" w:hAnsi="Times New Roman" w:cs="Times New Roman"/>
              </w:rPr>
            </w:pPr>
            <w:r w:rsidRPr="00E51080">
              <w:rPr>
                <w:rFonts w:ascii="Times New Roman" w:hAnsi="Times New Roman" w:cs="Times New Roman"/>
              </w:rPr>
              <w:t>6 (5/4)</w:t>
            </w:r>
          </w:p>
        </w:tc>
        <w:tc>
          <w:tcPr>
            <w:tcW w:w="1134" w:type="dxa"/>
          </w:tcPr>
          <w:p w:rsidR="00E51080" w:rsidRPr="00E51080" w:rsidRDefault="00E51080" w:rsidP="00E51080">
            <w:pPr>
              <w:spacing w:before="100" w:beforeAutospacing="1" w:after="120"/>
              <w:contextualSpacing/>
              <w:jc w:val="center"/>
              <w:rPr>
                <w:rFonts w:ascii="Times New Roman" w:hAnsi="Times New Roman" w:cs="Times New Roman"/>
              </w:rPr>
            </w:pPr>
            <w:r w:rsidRPr="00E51080">
              <w:rPr>
                <w:rFonts w:ascii="Times New Roman" w:hAnsi="Times New Roman" w:cs="Times New Roman"/>
              </w:rPr>
              <w:t xml:space="preserve">7 </w:t>
            </w:r>
          </w:p>
        </w:tc>
        <w:tc>
          <w:tcPr>
            <w:tcW w:w="850" w:type="dxa"/>
          </w:tcPr>
          <w:p w:rsidR="00E51080" w:rsidRPr="00E51080" w:rsidRDefault="00E51080" w:rsidP="00E51080">
            <w:pPr>
              <w:spacing w:before="100" w:beforeAutospacing="1" w:after="120"/>
              <w:contextualSpacing/>
              <w:jc w:val="center"/>
              <w:rPr>
                <w:rFonts w:ascii="Times New Roman" w:hAnsi="Times New Roman" w:cs="Times New Roman"/>
              </w:rPr>
            </w:pPr>
            <w:r w:rsidRPr="00E51080">
              <w:rPr>
                <w:rFonts w:ascii="Times New Roman" w:hAnsi="Times New Roman" w:cs="Times New Roman"/>
              </w:rPr>
              <w:t>8 (7/5)</w:t>
            </w:r>
          </w:p>
        </w:tc>
        <w:tc>
          <w:tcPr>
            <w:tcW w:w="1134" w:type="dxa"/>
          </w:tcPr>
          <w:p w:rsidR="00E51080" w:rsidRPr="00E51080" w:rsidRDefault="00E51080" w:rsidP="00E51080">
            <w:pPr>
              <w:spacing w:before="100" w:beforeAutospacing="1" w:after="120"/>
              <w:contextualSpacing/>
              <w:jc w:val="center"/>
              <w:rPr>
                <w:rFonts w:ascii="Times New Roman" w:hAnsi="Times New Roman" w:cs="Times New Roman"/>
              </w:rPr>
            </w:pPr>
            <w:r w:rsidRPr="00E51080">
              <w:rPr>
                <w:rFonts w:ascii="Times New Roman" w:hAnsi="Times New Roman" w:cs="Times New Roman"/>
              </w:rPr>
              <w:t>9</w:t>
            </w:r>
          </w:p>
        </w:tc>
        <w:tc>
          <w:tcPr>
            <w:tcW w:w="710" w:type="dxa"/>
          </w:tcPr>
          <w:p w:rsidR="00E51080" w:rsidRPr="00E51080" w:rsidRDefault="00E51080" w:rsidP="00E51080">
            <w:pPr>
              <w:spacing w:before="100" w:beforeAutospacing="1" w:after="120"/>
              <w:contextualSpacing/>
              <w:jc w:val="center"/>
              <w:rPr>
                <w:rFonts w:ascii="Times New Roman" w:hAnsi="Times New Roman" w:cs="Times New Roman"/>
              </w:rPr>
            </w:pPr>
            <w:r w:rsidRPr="00E51080">
              <w:rPr>
                <w:rFonts w:ascii="Times New Roman" w:hAnsi="Times New Roman" w:cs="Times New Roman"/>
              </w:rPr>
              <w:t>10 (9/7)</w:t>
            </w:r>
          </w:p>
        </w:tc>
      </w:tr>
      <w:tr w:rsidR="00E51080" w:rsidRPr="00E51080" w:rsidTr="00E51080">
        <w:tc>
          <w:tcPr>
            <w:tcW w:w="1985" w:type="dxa"/>
          </w:tcPr>
          <w:p w:rsidR="00E51080" w:rsidRPr="00E51080" w:rsidRDefault="00E51080" w:rsidP="00E51080">
            <w:pPr>
              <w:spacing w:before="100" w:beforeAutospacing="1" w:after="120"/>
              <w:contextualSpacing/>
              <w:rPr>
                <w:rFonts w:ascii="Times New Roman" w:hAnsi="Times New Roman" w:cs="Times New Roman"/>
              </w:rPr>
            </w:pPr>
            <w:r w:rsidRPr="00E51080">
              <w:rPr>
                <w:rFonts w:ascii="Times New Roman" w:hAnsi="Times New Roman" w:cs="Times New Roman"/>
              </w:rPr>
              <w:t>Налоговые и неналоговые доходы из них:</w:t>
            </w:r>
          </w:p>
        </w:tc>
        <w:tc>
          <w:tcPr>
            <w:tcW w:w="1134" w:type="dxa"/>
          </w:tcPr>
          <w:p w:rsidR="00E51080" w:rsidRPr="00E51080" w:rsidRDefault="00E51080" w:rsidP="00E51080">
            <w:pPr>
              <w:spacing w:before="100" w:beforeAutospacing="1" w:after="120"/>
              <w:contextualSpacing/>
              <w:jc w:val="center"/>
              <w:rPr>
                <w:rFonts w:ascii="Times New Roman" w:hAnsi="Times New Roman" w:cs="Times New Roman"/>
              </w:rPr>
            </w:pPr>
            <w:r w:rsidRPr="00E51080">
              <w:rPr>
                <w:rFonts w:ascii="Times New Roman" w:hAnsi="Times New Roman" w:cs="Times New Roman"/>
              </w:rPr>
              <w:t>193 274,0</w:t>
            </w:r>
          </w:p>
        </w:tc>
        <w:tc>
          <w:tcPr>
            <w:tcW w:w="1134" w:type="dxa"/>
          </w:tcPr>
          <w:p w:rsidR="00E51080" w:rsidRPr="00E51080" w:rsidRDefault="00E51080" w:rsidP="00E51080">
            <w:pPr>
              <w:spacing w:before="100" w:beforeAutospacing="1" w:after="120"/>
              <w:contextualSpacing/>
              <w:jc w:val="center"/>
              <w:rPr>
                <w:rFonts w:ascii="Times New Roman" w:hAnsi="Times New Roman" w:cs="Times New Roman"/>
              </w:rPr>
            </w:pPr>
            <w:r w:rsidRPr="00E51080">
              <w:rPr>
                <w:rFonts w:ascii="Times New Roman" w:hAnsi="Times New Roman" w:cs="Times New Roman"/>
              </w:rPr>
              <w:t>195 504,0</w:t>
            </w:r>
          </w:p>
        </w:tc>
        <w:tc>
          <w:tcPr>
            <w:tcW w:w="851" w:type="dxa"/>
          </w:tcPr>
          <w:p w:rsidR="00E51080" w:rsidRPr="00E51080" w:rsidRDefault="00E51080" w:rsidP="00E51080">
            <w:pPr>
              <w:spacing w:before="100" w:beforeAutospacing="1" w:after="120"/>
              <w:contextualSpacing/>
              <w:jc w:val="center"/>
              <w:rPr>
                <w:rFonts w:ascii="Times New Roman" w:hAnsi="Times New Roman" w:cs="Times New Roman"/>
              </w:rPr>
            </w:pPr>
            <w:r w:rsidRPr="00E51080">
              <w:rPr>
                <w:rFonts w:ascii="Times New Roman" w:hAnsi="Times New Roman" w:cs="Times New Roman"/>
              </w:rPr>
              <w:t>101,0</w:t>
            </w:r>
          </w:p>
        </w:tc>
        <w:tc>
          <w:tcPr>
            <w:tcW w:w="1134" w:type="dxa"/>
          </w:tcPr>
          <w:p w:rsidR="00E51080" w:rsidRPr="00E51080" w:rsidRDefault="00E51080" w:rsidP="00E51080">
            <w:pPr>
              <w:spacing w:before="100" w:beforeAutospacing="1" w:after="120"/>
              <w:contextualSpacing/>
              <w:jc w:val="center"/>
              <w:rPr>
                <w:rFonts w:ascii="Times New Roman" w:hAnsi="Times New Roman" w:cs="Times New Roman"/>
              </w:rPr>
            </w:pPr>
            <w:r w:rsidRPr="00E51080">
              <w:rPr>
                <w:rFonts w:ascii="Times New Roman" w:hAnsi="Times New Roman" w:cs="Times New Roman"/>
              </w:rPr>
              <w:t>189 094,0</w:t>
            </w:r>
          </w:p>
        </w:tc>
        <w:tc>
          <w:tcPr>
            <w:tcW w:w="850" w:type="dxa"/>
          </w:tcPr>
          <w:p w:rsidR="00E51080" w:rsidRPr="00E51080" w:rsidRDefault="00E51080" w:rsidP="00E51080">
            <w:pPr>
              <w:spacing w:before="100" w:beforeAutospacing="1" w:after="120"/>
              <w:contextualSpacing/>
              <w:jc w:val="center"/>
              <w:rPr>
                <w:rFonts w:ascii="Times New Roman" w:hAnsi="Times New Roman" w:cs="Times New Roman"/>
              </w:rPr>
            </w:pPr>
            <w:r w:rsidRPr="00E51080">
              <w:rPr>
                <w:rFonts w:ascii="Times New Roman" w:hAnsi="Times New Roman" w:cs="Times New Roman"/>
              </w:rPr>
              <w:t>97,0</w:t>
            </w:r>
          </w:p>
        </w:tc>
        <w:tc>
          <w:tcPr>
            <w:tcW w:w="1134" w:type="dxa"/>
          </w:tcPr>
          <w:p w:rsidR="00E51080" w:rsidRPr="00E51080" w:rsidRDefault="00E51080" w:rsidP="00E51080">
            <w:pPr>
              <w:spacing w:before="100" w:beforeAutospacing="1" w:after="120"/>
              <w:contextualSpacing/>
              <w:jc w:val="center"/>
              <w:rPr>
                <w:rFonts w:ascii="Times New Roman" w:hAnsi="Times New Roman" w:cs="Times New Roman"/>
              </w:rPr>
            </w:pPr>
            <w:r w:rsidRPr="00E51080">
              <w:rPr>
                <w:rFonts w:ascii="Times New Roman" w:hAnsi="Times New Roman" w:cs="Times New Roman"/>
              </w:rPr>
              <w:t>191 628,0</w:t>
            </w:r>
          </w:p>
        </w:tc>
        <w:tc>
          <w:tcPr>
            <w:tcW w:w="850" w:type="dxa"/>
          </w:tcPr>
          <w:p w:rsidR="00E51080" w:rsidRPr="00E51080" w:rsidRDefault="00E51080" w:rsidP="00E51080">
            <w:pPr>
              <w:spacing w:before="100" w:beforeAutospacing="1" w:after="120"/>
              <w:contextualSpacing/>
              <w:jc w:val="center"/>
              <w:rPr>
                <w:rFonts w:ascii="Times New Roman" w:hAnsi="Times New Roman" w:cs="Times New Roman"/>
              </w:rPr>
            </w:pPr>
            <w:r w:rsidRPr="00E51080">
              <w:rPr>
                <w:rFonts w:ascii="Times New Roman" w:hAnsi="Times New Roman" w:cs="Times New Roman"/>
              </w:rPr>
              <w:t>101,0</w:t>
            </w:r>
          </w:p>
        </w:tc>
        <w:tc>
          <w:tcPr>
            <w:tcW w:w="1134" w:type="dxa"/>
          </w:tcPr>
          <w:p w:rsidR="00E51080" w:rsidRPr="00E51080" w:rsidRDefault="00E51080" w:rsidP="00E51080">
            <w:pPr>
              <w:spacing w:before="100" w:beforeAutospacing="1" w:after="120"/>
              <w:contextualSpacing/>
              <w:jc w:val="center"/>
              <w:rPr>
                <w:rFonts w:ascii="Times New Roman" w:hAnsi="Times New Roman" w:cs="Times New Roman"/>
              </w:rPr>
            </w:pPr>
            <w:r w:rsidRPr="00E51080">
              <w:rPr>
                <w:rFonts w:ascii="Times New Roman" w:hAnsi="Times New Roman" w:cs="Times New Roman"/>
              </w:rPr>
              <w:t>194 499,0</w:t>
            </w:r>
          </w:p>
        </w:tc>
        <w:tc>
          <w:tcPr>
            <w:tcW w:w="710" w:type="dxa"/>
          </w:tcPr>
          <w:p w:rsidR="00E51080" w:rsidRPr="00E51080" w:rsidRDefault="00E51080" w:rsidP="00E51080">
            <w:pPr>
              <w:spacing w:before="100" w:beforeAutospacing="1" w:after="120"/>
              <w:contextualSpacing/>
              <w:jc w:val="center"/>
              <w:rPr>
                <w:rFonts w:ascii="Times New Roman" w:hAnsi="Times New Roman" w:cs="Times New Roman"/>
              </w:rPr>
            </w:pPr>
            <w:r w:rsidRPr="00E51080">
              <w:rPr>
                <w:rFonts w:ascii="Times New Roman" w:hAnsi="Times New Roman" w:cs="Times New Roman"/>
              </w:rPr>
              <w:t>101,0</w:t>
            </w:r>
          </w:p>
        </w:tc>
      </w:tr>
      <w:tr w:rsidR="00E51080" w:rsidRPr="00E51080" w:rsidTr="00E51080">
        <w:tc>
          <w:tcPr>
            <w:tcW w:w="1985" w:type="dxa"/>
          </w:tcPr>
          <w:p w:rsidR="00E51080" w:rsidRPr="00E51080" w:rsidRDefault="00E51080" w:rsidP="00E51080">
            <w:pPr>
              <w:spacing w:before="100" w:beforeAutospacing="1" w:after="120"/>
              <w:contextualSpacing/>
              <w:rPr>
                <w:rFonts w:ascii="Times New Roman" w:hAnsi="Times New Roman" w:cs="Times New Roman"/>
              </w:rPr>
            </w:pPr>
            <w:r w:rsidRPr="00E51080">
              <w:rPr>
                <w:rFonts w:ascii="Times New Roman" w:hAnsi="Times New Roman" w:cs="Times New Roman"/>
              </w:rPr>
              <w:t>-  налоговые доходы</w:t>
            </w:r>
          </w:p>
        </w:tc>
        <w:tc>
          <w:tcPr>
            <w:tcW w:w="1134" w:type="dxa"/>
          </w:tcPr>
          <w:p w:rsidR="00E51080" w:rsidRPr="00E51080" w:rsidRDefault="00E51080" w:rsidP="00E51080">
            <w:pPr>
              <w:spacing w:before="100" w:beforeAutospacing="1" w:after="120"/>
              <w:contextualSpacing/>
              <w:jc w:val="center"/>
              <w:rPr>
                <w:rFonts w:ascii="Times New Roman" w:hAnsi="Times New Roman" w:cs="Times New Roman"/>
              </w:rPr>
            </w:pPr>
            <w:r w:rsidRPr="00E51080">
              <w:rPr>
                <w:rFonts w:ascii="Times New Roman" w:hAnsi="Times New Roman" w:cs="Times New Roman"/>
              </w:rPr>
              <w:t>170 384,0</w:t>
            </w:r>
          </w:p>
        </w:tc>
        <w:tc>
          <w:tcPr>
            <w:tcW w:w="1134" w:type="dxa"/>
          </w:tcPr>
          <w:p w:rsidR="00E51080" w:rsidRPr="00E51080" w:rsidRDefault="00E51080" w:rsidP="00E51080">
            <w:pPr>
              <w:spacing w:before="100" w:beforeAutospacing="1" w:after="120"/>
              <w:contextualSpacing/>
              <w:jc w:val="center"/>
              <w:rPr>
                <w:rFonts w:ascii="Times New Roman" w:hAnsi="Times New Roman" w:cs="Times New Roman"/>
              </w:rPr>
            </w:pPr>
            <w:r w:rsidRPr="00E51080">
              <w:rPr>
                <w:rFonts w:ascii="Times New Roman" w:hAnsi="Times New Roman" w:cs="Times New Roman"/>
              </w:rPr>
              <w:t>177 076,0</w:t>
            </w:r>
          </w:p>
        </w:tc>
        <w:tc>
          <w:tcPr>
            <w:tcW w:w="851" w:type="dxa"/>
          </w:tcPr>
          <w:p w:rsidR="00E51080" w:rsidRPr="00E51080" w:rsidRDefault="00E51080" w:rsidP="00E51080">
            <w:pPr>
              <w:spacing w:before="100" w:beforeAutospacing="1" w:after="120"/>
              <w:contextualSpacing/>
              <w:jc w:val="center"/>
              <w:rPr>
                <w:rFonts w:ascii="Times New Roman" w:hAnsi="Times New Roman" w:cs="Times New Roman"/>
              </w:rPr>
            </w:pPr>
            <w:r w:rsidRPr="00E51080">
              <w:rPr>
                <w:rFonts w:ascii="Times New Roman" w:hAnsi="Times New Roman" w:cs="Times New Roman"/>
              </w:rPr>
              <w:t>104,0</w:t>
            </w:r>
          </w:p>
        </w:tc>
        <w:tc>
          <w:tcPr>
            <w:tcW w:w="1134" w:type="dxa"/>
          </w:tcPr>
          <w:p w:rsidR="00E51080" w:rsidRPr="00E51080" w:rsidRDefault="00E51080" w:rsidP="00E51080">
            <w:pPr>
              <w:spacing w:before="100" w:beforeAutospacing="1" w:after="120"/>
              <w:contextualSpacing/>
              <w:jc w:val="center"/>
              <w:rPr>
                <w:rFonts w:ascii="Times New Roman" w:hAnsi="Times New Roman" w:cs="Times New Roman"/>
              </w:rPr>
            </w:pPr>
            <w:r w:rsidRPr="00E51080">
              <w:rPr>
                <w:rFonts w:ascii="Times New Roman" w:hAnsi="Times New Roman" w:cs="Times New Roman"/>
              </w:rPr>
              <w:t>173 761,0</w:t>
            </w:r>
          </w:p>
        </w:tc>
        <w:tc>
          <w:tcPr>
            <w:tcW w:w="850" w:type="dxa"/>
          </w:tcPr>
          <w:p w:rsidR="00E51080" w:rsidRPr="00E51080" w:rsidRDefault="00E51080" w:rsidP="00E51080">
            <w:pPr>
              <w:spacing w:before="100" w:beforeAutospacing="1" w:after="120"/>
              <w:contextualSpacing/>
              <w:jc w:val="center"/>
              <w:rPr>
                <w:rFonts w:ascii="Times New Roman" w:hAnsi="Times New Roman" w:cs="Times New Roman"/>
              </w:rPr>
            </w:pPr>
            <w:r w:rsidRPr="00E51080">
              <w:rPr>
                <w:rFonts w:ascii="Times New Roman" w:hAnsi="Times New Roman" w:cs="Times New Roman"/>
              </w:rPr>
              <w:t>98,0</w:t>
            </w:r>
          </w:p>
        </w:tc>
        <w:tc>
          <w:tcPr>
            <w:tcW w:w="1134" w:type="dxa"/>
          </w:tcPr>
          <w:p w:rsidR="00E51080" w:rsidRPr="00E51080" w:rsidRDefault="00E51080" w:rsidP="00E51080">
            <w:pPr>
              <w:spacing w:before="100" w:beforeAutospacing="1" w:after="120"/>
              <w:contextualSpacing/>
              <w:jc w:val="center"/>
              <w:rPr>
                <w:rFonts w:ascii="Times New Roman" w:hAnsi="Times New Roman" w:cs="Times New Roman"/>
              </w:rPr>
            </w:pPr>
            <w:r w:rsidRPr="00E51080">
              <w:rPr>
                <w:rFonts w:ascii="Times New Roman" w:hAnsi="Times New Roman" w:cs="Times New Roman"/>
              </w:rPr>
              <w:t>176 685,0</w:t>
            </w:r>
          </w:p>
        </w:tc>
        <w:tc>
          <w:tcPr>
            <w:tcW w:w="850" w:type="dxa"/>
          </w:tcPr>
          <w:p w:rsidR="00E51080" w:rsidRPr="00E51080" w:rsidRDefault="00E51080" w:rsidP="00E51080">
            <w:pPr>
              <w:spacing w:before="100" w:beforeAutospacing="1" w:after="120"/>
              <w:contextualSpacing/>
              <w:jc w:val="center"/>
              <w:rPr>
                <w:rFonts w:ascii="Times New Roman" w:hAnsi="Times New Roman" w:cs="Times New Roman"/>
              </w:rPr>
            </w:pPr>
            <w:r w:rsidRPr="00E51080">
              <w:rPr>
                <w:rFonts w:ascii="Times New Roman" w:hAnsi="Times New Roman" w:cs="Times New Roman"/>
              </w:rPr>
              <w:t>102,0</w:t>
            </w:r>
          </w:p>
        </w:tc>
        <w:tc>
          <w:tcPr>
            <w:tcW w:w="1134" w:type="dxa"/>
          </w:tcPr>
          <w:p w:rsidR="00E51080" w:rsidRPr="00E51080" w:rsidRDefault="00E51080" w:rsidP="00E51080">
            <w:pPr>
              <w:spacing w:before="100" w:beforeAutospacing="1" w:after="120"/>
              <w:contextualSpacing/>
              <w:jc w:val="center"/>
              <w:rPr>
                <w:rFonts w:ascii="Times New Roman" w:hAnsi="Times New Roman" w:cs="Times New Roman"/>
              </w:rPr>
            </w:pPr>
            <w:r w:rsidRPr="00E51080">
              <w:rPr>
                <w:rFonts w:ascii="Times New Roman" w:hAnsi="Times New Roman" w:cs="Times New Roman"/>
              </w:rPr>
              <w:t>179 565,0</w:t>
            </w:r>
          </w:p>
        </w:tc>
        <w:tc>
          <w:tcPr>
            <w:tcW w:w="710" w:type="dxa"/>
          </w:tcPr>
          <w:p w:rsidR="00E51080" w:rsidRPr="00E51080" w:rsidRDefault="00E51080" w:rsidP="00E51080">
            <w:pPr>
              <w:spacing w:before="100" w:beforeAutospacing="1" w:after="120"/>
              <w:contextualSpacing/>
              <w:jc w:val="center"/>
              <w:rPr>
                <w:rFonts w:ascii="Times New Roman" w:hAnsi="Times New Roman" w:cs="Times New Roman"/>
              </w:rPr>
            </w:pPr>
            <w:r w:rsidRPr="00E51080">
              <w:rPr>
                <w:rFonts w:ascii="Times New Roman" w:hAnsi="Times New Roman" w:cs="Times New Roman"/>
              </w:rPr>
              <w:t>102,0</w:t>
            </w:r>
          </w:p>
        </w:tc>
      </w:tr>
      <w:tr w:rsidR="00E51080" w:rsidRPr="00E51080" w:rsidTr="00E51080">
        <w:tc>
          <w:tcPr>
            <w:tcW w:w="1985" w:type="dxa"/>
          </w:tcPr>
          <w:p w:rsidR="00E51080" w:rsidRPr="00E51080" w:rsidRDefault="00E51080" w:rsidP="00E51080">
            <w:pPr>
              <w:spacing w:before="100" w:beforeAutospacing="1" w:after="120"/>
              <w:contextualSpacing/>
              <w:rPr>
                <w:rFonts w:ascii="Times New Roman" w:hAnsi="Times New Roman" w:cs="Times New Roman"/>
              </w:rPr>
            </w:pPr>
            <w:r w:rsidRPr="00E51080">
              <w:rPr>
                <w:rFonts w:ascii="Times New Roman" w:hAnsi="Times New Roman" w:cs="Times New Roman"/>
              </w:rPr>
              <w:t>уд</w:t>
            </w:r>
            <w:proofErr w:type="gramStart"/>
            <w:r w:rsidRPr="00E51080">
              <w:rPr>
                <w:rFonts w:ascii="Times New Roman" w:hAnsi="Times New Roman" w:cs="Times New Roman"/>
              </w:rPr>
              <w:t>.</w:t>
            </w:r>
            <w:proofErr w:type="gramEnd"/>
            <w:r w:rsidRPr="00E51080">
              <w:rPr>
                <w:rFonts w:ascii="Times New Roman" w:hAnsi="Times New Roman" w:cs="Times New Roman"/>
              </w:rPr>
              <w:t xml:space="preserve"> </w:t>
            </w:r>
            <w:proofErr w:type="gramStart"/>
            <w:r w:rsidRPr="00E51080">
              <w:rPr>
                <w:rFonts w:ascii="Times New Roman" w:hAnsi="Times New Roman" w:cs="Times New Roman"/>
              </w:rPr>
              <w:t>в</w:t>
            </w:r>
            <w:proofErr w:type="gramEnd"/>
            <w:r w:rsidRPr="00E51080">
              <w:rPr>
                <w:rFonts w:ascii="Times New Roman" w:hAnsi="Times New Roman" w:cs="Times New Roman"/>
              </w:rPr>
              <w:t>ес в общей сумме  доходов</w:t>
            </w:r>
          </w:p>
        </w:tc>
        <w:tc>
          <w:tcPr>
            <w:tcW w:w="1134" w:type="dxa"/>
          </w:tcPr>
          <w:p w:rsidR="00E51080" w:rsidRPr="00E51080" w:rsidRDefault="00E51080" w:rsidP="00E51080">
            <w:pPr>
              <w:spacing w:before="100" w:beforeAutospacing="1" w:after="120"/>
              <w:contextualSpacing/>
              <w:jc w:val="center"/>
              <w:rPr>
                <w:rFonts w:ascii="Times New Roman" w:hAnsi="Times New Roman" w:cs="Times New Roman"/>
              </w:rPr>
            </w:pPr>
            <w:r w:rsidRPr="00E51080">
              <w:rPr>
                <w:rFonts w:ascii="Times New Roman" w:hAnsi="Times New Roman" w:cs="Times New Roman"/>
              </w:rPr>
              <w:t>43,8</w:t>
            </w:r>
          </w:p>
        </w:tc>
        <w:tc>
          <w:tcPr>
            <w:tcW w:w="1134" w:type="dxa"/>
          </w:tcPr>
          <w:p w:rsidR="00E51080" w:rsidRPr="00E51080" w:rsidRDefault="00E51080" w:rsidP="00E51080">
            <w:pPr>
              <w:spacing w:before="100" w:beforeAutospacing="1" w:after="120"/>
              <w:contextualSpacing/>
              <w:jc w:val="center"/>
              <w:rPr>
                <w:rFonts w:ascii="Times New Roman" w:hAnsi="Times New Roman" w:cs="Times New Roman"/>
              </w:rPr>
            </w:pPr>
            <w:r w:rsidRPr="00E51080">
              <w:rPr>
                <w:rFonts w:ascii="Times New Roman" w:hAnsi="Times New Roman" w:cs="Times New Roman"/>
              </w:rPr>
              <w:t>26,2</w:t>
            </w:r>
          </w:p>
        </w:tc>
        <w:tc>
          <w:tcPr>
            <w:tcW w:w="851" w:type="dxa"/>
          </w:tcPr>
          <w:p w:rsidR="00E51080" w:rsidRPr="00E51080" w:rsidRDefault="00E51080" w:rsidP="00E51080">
            <w:pPr>
              <w:spacing w:before="100" w:beforeAutospacing="1" w:after="120"/>
              <w:contextualSpacing/>
              <w:jc w:val="center"/>
              <w:rPr>
                <w:rFonts w:ascii="Times New Roman" w:hAnsi="Times New Roman" w:cs="Times New Roman"/>
              </w:rPr>
            </w:pPr>
            <w:r w:rsidRPr="00E51080">
              <w:rPr>
                <w:rFonts w:ascii="Times New Roman" w:hAnsi="Times New Roman" w:cs="Times New Roman"/>
              </w:rPr>
              <w:t>-</w:t>
            </w:r>
          </w:p>
        </w:tc>
        <w:tc>
          <w:tcPr>
            <w:tcW w:w="1134" w:type="dxa"/>
          </w:tcPr>
          <w:p w:rsidR="00E51080" w:rsidRPr="00E51080" w:rsidRDefault="00E51080" w:rsidP="00E51080">
            <w:pPr>
              <w:spacing w:before="100" w:beforeAutospacing="1" w:after="120"/>
              <w:contextualSpacing/>
              <w:jc w:val="center"/>
              <w:rPr>
                <w:rFonts w:ascii="Times New Roman" w:hAnsi="Times New Roman" w:cs="Times New Roman"/>
              </w:rPr>
            </w:pPr>
            <w:r w:rsidRPr="00E51080">
              <w:rPr>
                <w:rFonts w:ascii="Times New Roman" w:hAnsi="Times New Roman" w:cs="Times New Roman"/>
              </w:rPr>
              <w:t>25,1</w:t>
            </w:r>
          </w:p>
        </w:tc>
        <w:tc>
          <w:tcPr>
            <w:tcW w:w="850" w:type="dxa"/>
          </w:tcPr>
          <w:p w:rsidR="00E51080" w:rsidRPr="00E51080" w:rsidRDefault="00E51080" w:rsidP="00E51080">
            <w:pPr>
              <w:spacing w:before="100" w:beforeAutospacing="1" w:after="120"/>
              <w:contextualSpacing/>
              <w:jc w:val="center"/>
              <w:rPr>
                <w:rFonts w:ascii="Times New Roman" w:hAnsi="Times New Roman" w:cs="Times New Roman"/>
              </w:rPr>
            </w:pPr>
            <w:r w:rsidRPr="00E51080">
              <w:rPr>
                <w:rFonts w:ascii="Times New Roman" w:hAnsi="Times New Roman" w:cs="Times New Roman"/>
              </w:rPr>
              <w:t>-</w:t>
            </w:r>
          </w:p>
        </w:tc>
        <w:tc>
          <w:tcPr>
            <w:tcW w:w="1134" w:type="dxa"/>
          </w:tcPr>
          <w:p w:rsidR="00E51080" w:rsidRPr="00E51080" w:rsidRDefault="00E51080" w:rsidP="00E51080">
            <w:pPr>
              <w:spacing w:before="100" w:beforeAutospacing="1" w:after="120"/>
              <w:contextualSpacing/>
              <w:jc w:val="center"/>
              <w:rPr>
                <w:rFonts w:ascii="Times New Roman" w:hAnsi="Times New Roman" w:cs="Times New Roman"/>
              </w:rPr>
            </w:pPr>
            <w:r w:rsidRPr="00E51080">
              <w:rPr>
                <w:rFonts w:ascii="Times New Roman" w:hAnsi="Times New Roman" w:cs="Times New Roman"/>
              </w:rPr>
              <w:t>26,9</w:t>
            </w:r>
          </w:p>
        </w:tc>
        <w:tc>
          <w:tcPr>
            <w:tcW w:w="850" w:type="dxa"/>
          </w:tcPr>
          <w:p w:rsidR="00E51080" w:rsidRPr="00E51080" w:rsidRDefault="00E51080" w:rsidP="00E51080">
            <w:pPr>
              <w:spacing w:before="100" w:beforeAutospacing="1" w:after="120"/>
              <w:contextualSpacing/>
              <w:jc w:val="center"/>
              <w:rPr>
                <w:rFonts w:ascii="Times New Roman" w:hAnsi="Times New Roman" w:cs="Times New Roman"/>
              </w:rPr>
            </w:pPr>
            <w:r w:rsidRPr="00E51080">
              <w:rPr>
                <w:rFonts w:ascii="Times New Roman" w:hAnsi="Times New Roman" w:cs="Times New Roman"/>
              </w:rPr>
              <w:t>-</w:t>
            </w:r>
          </w:p>
        </w:tc>
        <w:tc>
          <w:tcPr>
            <w:tcW w:w="1134" w:type="dxa"/>
          </w:tcPr>
          <w:p w:rsidR="00E51080" w:rsidRPr="00E51080" w:rsidRDefault="00E51080" w:rsidP="00E51080">
            <w:pPr>
              <w:spacing w:before="100" w:beforeAutospacing="1" w:after="120"/>
              <w:contextualSpacing/>
              <w:jc w:val="center"/>
              <w:rPr>
                <w:rFonts w:ascii="Times New Roman" w:hAnsi="Times New Roman" w:cs="Times New Roman"/>
              </w:rPr>
            </w:pPr>
            <w:r w:rsidRPr="00E51080">
              <w:rPr>
                <w:rFonts w:ascii="Times New Roman" w:hAnsi="Times New Roman" w:cs="Times New Roman"/>
              </w:rPr>
              <w:t>28,2</w:t>
            </w:r>
          </w:p>
        </w:tc>
        <w:tc>
          <w:tcPr>
            <w:tcW w:w="710" w:type="dxa"/>
          </w:tcPr>
          <w:p w:rsidR="00E51080" w:rsidRPr="00E51080" w:rsidRDefault="00E51080" w:rsidP="00E51080">
            <w:pPr>
              <w:spacing w:before="100" w:beforeAutospacing="1" w:after="120"/>
              <w:contextualSpacing/>
              <w:jc w:val="center"/>
              <w:rPr>
                <w:rFonts w:ascii="Times New Roman" w:hAnsi="Times New Roman" w:cs="Times New Roman"/>
              </w:rPr>
            </w:pPr>
            <w:r w:rsidRPr="00E51080">
              <w:rPr>
                <w:rFonts w:ascii="Times New Roman" w:hAnsi="Times New Roman" w:cs="Times New Roman"/>
              </w:rPr>
              <w:t>-</w:t>
            </w:r>
          </w:p>
        </w:tc>
      </w:tr>
      <w:tr w:rsidR="00E51080" w:rsidRPr="00E51080" w:rsidTr="00E51080">
        <w:tc>
          <w:tcPr>
            <w:tcW w:w="1985" w:type="dxa"/>
          </w:tcPr>
          <w:p w:rsidR="00E51080" w:rsidRPr="00E51080" w:rsidRDefault="00E51080" w:rsidP="00E51080">
            <w:pPr>
              <w:spacing w:before="100" w:beforeAutospacing="1" w:after="120"/>
              <w:contextualSpacing/>
              <w:rPr>
                <w:rFonts w:ascii="Times New Roman" w:hAnsi="Times New Roman" w:cs="Times New Roman"/>
              </w:rPr>
            </w:pPr>
            <w:r w:rsidRPr="00E51080">
              <w:rPr>
                <w:rFonts w:ascii="Times New Roman" w:hAnsi="Times New Roman" w:cs="Times New Roman"/>
              </w:rPr>
              <w:t>- неналоговые доходы</w:t>
            </w:r>
          </w:p>
        </w:tc>
        <w:tc>
          <w:tcPr>
            <w:tcW w:w="1134" w:type="dxa"/>
          </w:tcPr>
          <w:p w:rsidR="00E51080" w:rsidRPr="00E51080" w:rsidRDefault="00E51080" w:rsidP="00E51080">
            <w:pPr>
              <w:spacing w:before="100" w:beforeAutospacing="1" w:after="120"/>
              <w:contextualSpacing/>
              <w:jc w:val="center"/>
              <w:rPr>
                <w:rFonts w:ascii="Times New Roman" w:hAnsi="Times New Roman" w:cs="Times New Roman"/>
              </w:rPr>
            </w:pPr>
            <w:r w:rsidRPr="00E51080">
              <w:rPr>
                <w:rFonts w:ascii="Times New Roman" w:hAnsi="Times New Roman" w:cs="Times New Roman"/>
              </w:rPr>
              <w:t>22 890,0</w:t>
            </w:r>
          </w:p>
        </w:tc>
        <w:tc>
          <w:tcPr>
            <w:tcW w:w="1134" w:type="dxa"/>
          </w:tcPr>
          <w:p w:rsidR="00E51080" w:rsidRPr="00E51080" w:rsidRDefault="00E51080" w:rsidP="00E51080">
            <w:pPr>
              <w:spacing w:before="100" w:beforeAutospacing="1" w:after="120"/>
              <w:contextualSpacing/>
              <w:jc w:val="center"/>
              <w:rPr>
                <w:rFonts w:ascii="Times New Roman" w:hAnsi="Times New Roman" w:cs="Times New Roman"/>
              </w:rPr>
            </w:pPr>
            <w:r w:rsidRPr="00E51080">
              <w:rPr>
                <w:rFonts w:ascii="Times New Roman" w:hAnsi="Times New Roman" w:cs="Times New Roman"/>
              </w:rPr>
              <w:t>18 428,0</w:t>
            </w:r>
          </w:p>
        </w:tc>
        <w:tc>
          <w:tcPr>
            <w:tcW w:w="851" w:type="dxa"/>
          </w:tcPr>
          <w:p w:rsidR="00E51080" w:rsidRPr="00E51080" w:rsidRDefault="00E51080" w:rsidP="00E51080">
            <w:pPr>
              <w:spacing w:before="100" w:beforeAutospacing="1" w:after="120"/>
              <w:contextualSpacing/>
              <w:jc w:val="center"/>
              <w:rPr>
                <w:rFonts w:ascii="Times New Roman" w:hAnsi="Times New Roman" w:cs="Times New Roman"/>
              </w:rPr>
            </w:pPr>
            <w:r w:rsidRPr="00E51080">
              <w:rPr>
                <w:rFonts w:ascii="Times New Roman" w:hAnsi="Times New Roman" w:cs="Times New Roman"/>
              </w:rPr>
              <w:t>81,0</w:t>
            </w:r>
          </w:p>
        </w:tc>
        <w:tc>
          <w:tcPr>
            <w:tcW w:w="1134" w:type="dxa"/>
          </w:tcPr>
          <w:p w:rsidR="00E51080" w:rsidRPr="00E51080" w:rsidRDefault="00E51080" w:rsidP="00E51080">
            <w:pPr>
              <w:spacing w:before="100" w:beforeAutospacing="1" w:after="120"/>
              <w:contextualSpacing/>
              <w:jc w:val="center"/>
              <w:rPr>
                <w:rFonts w:ascii="Times New Roman" w:hAnsi="Times New Roman" w:cs="Times New Roman"/>
              </w:rPr>
            </w:pPr>
            <w:r w:rsidRPr="00E51080">
              <w:rPr>
                <w:rFonts w:ascii="Times New Roman" w:hAnsi="Times New Roman" w:cs="Times New Roman"/>
              </w:rPr>
              <w:t>15 333,0</w:t>
            </w:r>
          </w:p>
        </w:tc>
        <w:tc>
          <w:tcPr>
            <w:tcW w:w="850" w:type="dxa"/>
          </w:tcPr>
          <w:p w:rsidR="00E51080" w:rsidRPr="00E51080" w:rsidRDefault="00E51080" w:rsidP="00E51080">
            <w:pPr>
              <w:spacing w:before="100" w:beforeAutospacing="1" w:after="120"/>
              <w:contextualSpacing/>
              <w:jc w:val="center"/>
              <w:rPr>
                <w:rFonts w:ascii="Times New Roman" w:hAnsi="Times New Roman" w:cs="Times New Roman"/>
                <w:color w:val="000000"/>
              </w:rPr>
            </w:pPr>
            <w:r w:rsidRPr="00E51080">
              <w:rPr>
                <w:rFonts w:ascii="Times New Roman" w:hAnsi="Times New Roman" w:cs="Times New Roman"/>
                <w:color w:val="000000"/>
              </w:rPr>
              <w:t>83,0</w:t>
            </w:r>
          </w:p>
        </w:tc>
        <w:tc>
          <w:tcPr>
            <w:tcW w:w="1134" w:type="dxa"/>
          </w:tcPr>
          <w:p w:rsidR="00E51080" w:rsidRPr="00E51080" w:rsidRDefault="00E51080" w:rsidP="00E51080">
            <w:pPr>
              <w:spacing w:before="100" w:beforeAutospacing="1" w:after="120"/>
              <w:contextualSpacing/>
              <w:jc w:val="center"/>
              <w:rPr>
                <w:rFonts w:ascii="Times New Roman" w:hAnsi="Times New Roman" w:cs="Times New Roman"/>
                <w:color w:val="000000"/>
              </w:rPr>
            </w:pPr>
            <w:r w:rsidRPr="00E51080">
              <w:rPr>
                <w:rFonts w:ascii="Times New Roman" w:hAnsi="Times New Roman" w:cs="Times New Roman"/>
                <w:color w:val="000000"/>
              </w:rPr>
              <w:t>14 943,0</w:t>
            </w:r>
          </w:p>
          <w:p w:rsidR="00E51080" w:rsidRPr="00E51080" w:rsidRDefault="00E51080" w:rsidP="00E51080">
            <w:pPr>
              <w:spacing w:before="100" w:beforeAutospacing="1" w:after="120"/>
              <w:contextualSpacing/>
              <w:jc w:val="center"/>
              <w:rPr>
                <w:rFonts w:ascii="Times New Roman" w:hAnsi="Times New Roman" w:cs="Times New Roman"/>
                <w:color w:val="000000"/>
              </w:rPr>
            </w:pPr>
          </w:p>
        </w:tc>
        <w:tc>
          <w:tcPr>
            <w:tcW w:w="850" w:type="dxa"/>
          </w:tcPr>
          <w:p w:rsidR="00E51080" w:rsidRPr="00E51080" w:rsidRDefault="00E51080" w:rsidP="00E51080">
            <w:pPr>
              <w:spacing w:before="100" w:beforeAutospacing="1" w:after="120"/>
              <w:contextualSpacing/>
              <w:jc w:val="center"/>
              <w:rPr>
                <w:rFonts w:ascii="Times New Roman" w:hAnsi="Times New Roman" w:cs="Times New Roman"/>
                <w:color w:val="000000"/>
              </w:rPr>
            </w:pPr>
            <w:r w:rsidRPr="00E51080">
              <w:rPr>
                <w:rFonts w:ascii="Times New Roman" w:hAnsi="Times New Roman" w:cs="Times New Roman"/>
                <w:color w:val="000000"/>
              </w:rPr>
              <w:t>97,0</w:t>
            </w:r>
          </w:p>
        </w:tc>
        <w:tc>
          <w:tcPr>
            <w:tcW w:w="1134" w:type="dxa"/>
          </w:tcPr>
          <w:p w:rsidR="00E51080" w:rsidRPr="00E51080" w:rsidRDefault="00E51080" w:rsidP="00E51080">
            <w:pPr>
              <w:spacing w:before="100" w:beforeAutospacing="1" w:after="120"/>
              <w:contextualSpacing/>
              <w:jc w:val="center"/>
              <w:rPr>
                <w:rFonts w:ascii="Times New Roman" w:hAnsi="Times New Roman" w:cs="Times New Roman"/>
                <w:color w:val="000000"/>
              </w:rPr>
            </w:pPr>
            <w:r w:rsidRPr="00E51080">
              <w:rPr>
                <w:rFonts w:ascii="Times New Roman" w:hAnsi="Times New Roman" w:cs="Times New Roman"/>
                <w:color w:val="000000"/>
              </w:rPr>
              <w:t>14 934,0</w:t>
            </w:r>
          </w:p>
        </w:tc>
        <w:tc>
          <w:tcPr>
            <w:tcW w:w="710" w:type="dxa"/>
          </w:tcPr>
          <w:p w:rsidR="00E51080" w:rsidRPr="00E51080" w:rsidRDefault="00E51080" w:rsidP="00E51080">
            <w:pPr>
              <w:spacing w:before="100" w:beforeAutospacing="1" w:after="120"/>
              <w:contextualSpacing/>
              <w:jc w:val="center"/>
              <w:rPr>
                <w:rFonts w:ascii="Times New Roman" w:hAnsi="Times New Roman" w:cs="Times New Roman"/>
                <w:color w:val="000000"/>
              </w:rPr>
            </w:pPr>
            <w:r w:rsidRPr="00E51080">
              <w:rPr>
                <w:rFonts w:ascii="Times New Roman" w:hAnsi="Times New Roman" w:cs="Times New Roman"/>
                <w:color w:val="000000"/>
              </w:rPr>
              <w:t>99,9</w:t>
            </w:r>
          </w:p>
        </w:tc>
      </w:tr>
      <w:tr w:rsidR="00E51080" w:rsidRPr="00E51080" w:rsidTr="00E51080">
        <w:tc>
          <w:tcPr>
            <w:tcW w:w="1985" w:type="dxa"/>
          </w:tcPr>
          <w:p w:rsidR="00E51080" w:rsidRPr="00E51080" w:rsidRDefault="00E51080" w:rsidP="00E51080">
            <w:pPr>
              <w:spacing w:before="100" w:beforeAutospacing="1" w:after="120"/>
              <w:contextualSpacing/>
              <w:rPr>
                <w:rFonts w:ascii="Times New Roman" w:hAnsi="Times New Roman" w:cs="Times New Roman"/>
              </w:rPr>
            </w:pPr>
            <w:r w:rsidRPr="00E51080">
              <w:rPr>
                <w:rFonts w:ascii="Times New Roman" w:hAnsi="Times New Roman" w:cs="Times New Roman"/>
              </w:rPr>
              <w:t>уд</w:t>
            </w:r>
            <w:proofErr w:type="gramStart"/>
            <w:r w:rsidRPr="00E51080">
              <w:rPr>
                <w:rFonts w:ascii="Times New Roman" w:hAnsi="Times New Roman" w:cs="Times New Roman"/>
              </w:rPr>
              <w:t>.</w:t>
            </w:r>
            <w:proofErr w:type="gramEnd"/>
            <w:r w:rsidRPr="00E51080">
              <w:rPr>
                <w:rFonts w:ascii="Times New Roman" w:hAnsi="Times New Roman" w:cs="Times New Roman"/>
              </w:rPr>
              <w:t xml:space="preserve"> </w:t>
            </w:r>
            <w:proofErr w:type="gramStart"/>
            <w:r w:rsidRPr="00E51080">
              <w:rPr>
                <w:rFonts w:ascii="Times New Roman" w:hAnsi="Times New Roman" w:cs="Times New Roman"/>
              </w:rPr>
              <w:t>в</w:t>
            </w:r>
            <w:proofErr w:type="gramEnd"/>
            <w:r w:rsidRPr="00E51080">
              <w:rPr>
                <w:rFonts w:ascii="Times New Roman" w:hAnsi="Times New Roman" w:cs="Times New Roman"/>
              </w:rPr>
              <w:t>ес в общей сумме  доходов</w:t>
            </w:r>
          </w:p>
        </w:tc>
        <w:tc>
          <w:tcPr>
            <w:tcW w:w="1134" w:type="dxa"/>
          </w:tcPr>
          <w:p w:rsidR="00E51080" w:rsidRPr="00E51080" w:rsidRDefault="00E51080" w:rsidP="00E51080">
            <w:pPr>
              <w:spacing w:before="100" w:beforeAutospacing="1" w:after="120"/>
              <w:contextualSpacing/>
              <w:jc w:val="center"/>
              <w:rPr>
                <w:rFonts w:ascii="Times New Roman" w:hAnsi="Times New Roman" w:cs="Times New Roman"/>
              </w:rPr>
            </w:pPr>
            <w:r w:rsidRPr="00E51080">
              <w:rPr>
                <w:rFonts w:ascii="Times New Roman" w:hAnsi="Times New Roman" w:cs="Times New Roman"/>
              </w:rPr>
              <w:t>3,1</w:t>
            </w:r>
          </w:p>
        </w:tc>
        <w:tc>
          <w:tcPr>
            <w:tcW w:w="1134" w:type="dxa"/>
          </w:tcPr>
          <w:p w:rsidR="00E51080" w:rsidRPr="00E51080" w:rsidRDefault="00E51080" w:rsidP="00E51080">
            <w:pPr>
              <w:spacing w:before="100" w:beforeAutospacing="1" w:after="120"/>
              <w:contextualSpacing/>
              <w:jc w:val="center"/>
              <w:rPr>
                <w:rFonts w:ascii="Times New Roman" w:hAnsi="Times New Roman" w:cs="Times New Roman"/>
              </w:rPr>
            </w:pPr>
            <w:r w:rsidRPr="00E51080">
              <w:rPr>
                <w:rFonts w:ascii="Times New Roman" w:hAnsi="Times New Roman" w:cs="Times New Roman"/>
              </w:rPr>
              <w:t>2,5</w:t>
            </w:r>
          </w:p>
        </w:tc>
        <w:tc>
          <w:tcPr>
            <w:tcW w:w="851" w:type="dxa"/>
          </w:tcPr>
          <w:p w:rsidR="00E51080" w:rsidRPr="00E51080" w:rsidRDefault="00E51080" w:rsidP="00E51080">
            <w:pPr>
              <w:spacing w:before="100" w:beforeAutospacing="1" w:after="120"/>
              <w:contextualSpacing/>
              <w:jc w:val="center"/>
              <w:rPr>
                <w:rFonts w:ascii="Times New Roman" w:hAnsi="Times New Roman" w:cs="Times New Roman"/>
              </w:rPr>
            </w:pPr>
            <w:r w:rsidRPr="00E51080">
              <w:rPr>
                <w:rFonts w:ascii="Times New Roman" w:hAnsi="Times New Roman" w:cs="Times New Roman"/>
              </w:rPr>
              <w:t>-</w:t>
            </w:r>
          </w:p>
        </w:tc>
        <w:tc>
          <w:tcPr>
            <w:tcW w:w="1134" w:type="dxa"/>
          </w:tcPr>
          <w:p w:rsidR="00E51080" w:rsidRPr="00E51080" w:rsidRDefault="00E51080" w:rsidP="00E51080">
            <w:pPr>
              <w:spacing w:before="100" w:beforeAutospacing="1" w:after="120"/>
              <w:contextualSpacing/>
              <w:jc w:val="center"/>
              <w:rPr>
                <w:rFonts w:ascii="Times New Roman" w:hAnsi="Times New Roman" w:cs="Times New Roman"/>
              </w:rPr>
            </w:pPr>
            <w:r w:rsidRPr="00E51080">
              <w:rPr>
                <w:rFonts w:ascii="Times New Roman" w:hAnsi="Times New Roman" w:cs="Times New Roman"/>
              </w:rPr>
              <w:t>2,2</w:t>
            </w:r>
          </w:p>
        </w:tc>
        <w:tc>
          <w:tcPr>
            <w:tcW w:w="850" w:type="dxa"/>
          </w:tcPr>
          <w:p w:rsidR="00E51080" w:rsidRPr="00E51080" w:rsidRDefault="00E51080" w:rsidP="00E51080">
            <w:pPr>
              <w:spacing w:before="100" w:beforeAutospacing="1" w:after="120"/>
              <w:contextualSpacing/>
              <w:jc w:val="center"/>
              <w:rPr>
                <w:rFonts w:ascii="Times New Roman" w:hAnsi="Times New Roman" w:cs="Times New Roman"/>
                <w:color w:val="000000"/>
              </w:rPr>
            </w:pPr>
            <w:r w:rsidRPr="00E51080">
              <w:rPr>
                <w:rFonts w:ascii="Times New Roman" w:hAnsi="Times New Roman" w:cs="Times New Roman"/>
                <w:color w:val="000000"/>
              </w:rPr>
              <w:t>-</w:t>
            </w:r>
          </w:p>
        </w:tc>
        <w:tc>
          <w:tcPr>
            <w:tcW w:w="1134" w:type="dxa"/>
          </w:tcPr>
          <w:p w:rsidR="00E51080" w:rsidRPr="00E51080" w:rsidRDefault="00E51080" w:rsidP="00E51080">
            <w:pPr>
              <w:spacing w:before="100" w:beforeAutospacing="1" w:after="120"/>
              <w:contextualSpacing/>
              <w:jc w:val="center"/>
              <w:rPr>
                <w:rFonts w:ascii="Times New Roman" w:hAnsi="Times New Roman" w:cs="Times New Roman"/>
                <w:color w:val="000000"/>
              </w:rPr>
            </w:pPr>
            <w:r w:rsidRPr="00E51080">
              <w:rPr>
                <w:rFonts w:ascii="Times New Roman" w:hAnsi="Times New Roman" w:cs="Times New Roman"/>
                <w:color w:val="000000"/>
              </w:rPr>
              <w:t>2,3</w:t>
            </w:r>
          </w:p>
        </w:tc>
        <w:tc>
          <w:tcPr>
            <w:tcW w:w="850" w:type="dxa"/>
          </w:tcPr>
          <w:p w:rsidR="00E51080" w:rsidRPr="00E51080" w:rsidRDefault="00E51080" w:rsidP="00E51080">
            <w:pPr>
              <w:spacing w:before="100" w:beforeAutospacing="1" w:after="120"/>
              <w:contextualSpacing/>
              <w:jc w:val="center"/>
              <w:rPr>
                <w:rFonts w:ascii="Times New Roman" w:hAnsi="Times New Roman" w:cs="Times New Roman"/>
                <w:color w:val="000000"/>
              </w:rPr>
            </w:pPr>
            <w:r w:rsidRPr="00E51080">
              <w:rPr>
                <w:rFonts w:ascii="Times New Roman" w:hAnsi="Times New Roman" w:cs="Times New Roman"/>
                <w:color w:val="000000"/>
              </w:rPr>
              <w:t>-</w:t>
            </w:r>
          </w:p>
        </w:tc>
        <w:tc>
          <w:tcPr>
            <w:tcW w:w="1134" w:type="dxa"/>
          </w:tcPr>
          <w:p w:rsidR="00E51080" w:rsidRPr="00E51080" w:rsidRDefault="00E51080" w:rsidP="00E51080">
            <w:pPr>
              <w:spacing w:before="100" w:beforeAutospacing="1" w:after="120"/>
              <w:contextualSpacing/>
              <w:jc w:val="center"/>
              <w:rPr>
                <w:rFonts w:ascii="Times New Roman" w:hAnsi="Times New Roman" w:cs="Times New Roman"/>
                <w:color w:val="000000"/>
              </w:rPr>
            </w:pPr>
            <w:r w:rsidRPr="00E51080">
              <w:rPr>
                <w:rFonts w:ascii="Times New Roman" w:hAnsi="Times New Roman" w:cs="Times New Roman"/>
                <w:color w:val="000000"/>
              </w:rPr>
              <w:t>2,3</w:t>
            </w:r>
          </w:p>
        </w:tc>
        <w:tc>
          <w:tcPr>
            <w:tcW w:w="710" w:type="dxa"/>
          </w:tcPr>
          <w:p w:rsidR="00E51080" w:rsidRPr="00E51080" w:rsidRDefault="00E51080" w:rsidP="00E51080">
            <w:pPr>
              <w:spacing w:before="100" w:beforeAutospacing="1" w:after="120"/>
              <w:contextualSpacing/>
              <w:jc w:val="center"/>
              <w:rPr>
                <w:rFonts w:ascii="Times New Roman" w:hAnsi="Times New Roman" w:cs="Times New Roman"/>
                <w:color w:val="000000"/>
              </w:rPr>
            </w:pPr>
            <w:r w:rsidRPr="00E51080">
              <w:rPr>
                <w:rFonts w:ascii="Times New Roman" w:hAnsi="Times New Roman" w:cs="Times New Roman"/>
                <w:color w:val="000000"/>
              </w:rPr>
              <w:t>-</w:t>
            </w:r>
          </w:p>
        </w:tc>
      </w:tr>
      <w:tr w:rsidR="00E51080" w:rsidRPr="00E51080" w:rsidTr="00E51080">
        <w:tc>
          <w:tcPr>
            <w:tcW w:w="1985" w:type="dxa"/>
          </w:tcPr>
          <w:p w:rsidR="00E51080" w:rsidRPr="00E51080" w:rsidRDefault="00E51080" w:rsidP="00E51080">
            <w:pPr>
              <w:spacing w:before="100" w:beforeAutospacing="1" w:after="120"/>
              <w:contextualSpacing/>
              <w:rPr>
                <w:rFonts w:ascii="Times New Roman" w:hAnsi="Times New Roman" w:cs="Times New Roman"/>
              </w:rPr>
            </w:pPr>
            <w:r w:rsidRPr="00E51080">
              <w:rPr>
                <w:rFonts w:ascii="Times New Roman" w:hAnsi="Times New Roman" w:cs="Times New Roman"/>
              </w:rPr>
              <w:t>Итого доходов</w:t>
            </w:r>
          </w:p>
        </w:tc>
        <w:tc>
          <w:tcPr>
            <w:tcW w:w="1134" w:type="dxa"/>
          </w:tcPr>
          <w:p w:rsidR="00E51080" w:rsidRPr="00E51080" w:rsidRDefault="00E51080" w:rsidP="00E51080">
            <w:pPr>
              <w:spacing w:before="100" w:beforeAutospacing="1" w:after="120"/>
              <w:contextualSpacing/>
              <w:jc w:val="center"/>
              <w:rPr>
                <w:rFonts w:ascii="Times New Roman" w:hAnsi="Times New Roman" w:cs="Times New Roman"/>
              </w:rPr>
            </w:pPr>
            <w:r w:rsidRPr="00E51080">
              <w:rPr>
                <w:rFonts w:ascii="Times New Roman" w:hAnsi="Times New Roman" w:cs="Times New Roman"/>
              </w:rPr>
              <w:t>747 243,0</w:t>
            </w:r>
          </w:p>
        </w:tc>
        <w:tc>
          <w:tcPr>
            <w:tcW w:w="1134" w:type="dxa"/>
          </w:tcPr>
          <w:p w:rsidR="00E51080" w:rsidRPr="00E51080" w:rsidRDefault="00E51080" w:rsidP="00E51080">
            <w:pPr>
              <w:spacing w:before="100" w:beforeAutospacing="1" w:after="120"/>
              <w:contextualSpacing/>
              <w:jc w:val="center"/>
              <w:rPr>
                <w:rFonts w:ascii="Times New Roman" w:hAnsi="Times New Roman" w:cs="Times New Roman"/>
              </w:rPr>
            </w:pPr>
            <w:r w:rsidRPr="00E51080">
              <w:rPr>
                <w:rFonts w:ascii="Times New Roman" w:hAnsi="Times New Roman" w:cs="Times New Roman"/>
              </w:rPr>
              <w:t>746 373,0</w:t>
            </w:r>
          </w:p>
        </w:tc>
        <w:tc>
          <w:tcPr>
            <w:tcW w:w="851" w:type="dxa"/>
          </w:tcPr>
          <w:p w:rsidR="00E51080" w:rsidRPr="00E51080" w:rsidRDefault="00E51080" w:rsidP="00E51080">
            <w:pPr>
              <w:spacing w:before="100" w:beforeAutospacing="1" w:after="120"/>
              <w:contextualSpacing/>
              <w:jc w:val="center"/>
              <w:rPr>
                <w:rFonts w:ascii="Times New Roman" w:hAnsi="Times New Roman" w:cs="Times New Roman"/>
              </w:rPr>
            </w:pPr>
            <w:r w:rsidRPr="00E51080">
              <w:rPr>
                <w:rFonts w:ascii="Times New Roman" w:hAnsi="Times New Roman" w:cs="Times New Roman"/>
              </w:rPr>
              <w:t>99,9</w:t>
            </w:r>
          </w:p>
        </w:tc>
        <w:tc>
          <w:tcPr>
            <w:tcW w:w="1134" w:type="dxa"/>
          </w:tcPr>
          <w:p w:rsidR="00E51080" w:rsidRPr="00E51080" w:rsidRDefault="00E51080" w:rsidP="00E51080">
            <w:pPr>
              <w:spacing w:before="100" w:beforeAutospacing="1" w:after="120"/>
              <w:contextualSpacing/>
              <w:jc w:val="center"/>
              <w:rPr>
                <w:rFonts w:ascii="Times New Roman" w:hAnsi="Times New Roman" w:cs="Times New Roman"/>
              </w:rPr>
            </w:pPr>
            <w:r w:rsidRPr="00E51080">
              <w:rPr>
                <w:rFonts w:ascii="Times New Roman" w:hAnsi="Times New Roman" w:cs="Times New Roman"/>
              </w:rPr>
              <w:t>691 898,0</w:t>
            </w:r>
          </w:p>
        </w:tc>
        <w:tc>
          <w:tcPr>
            <w:tcW w:w="850" w:type="dxa"/>
          </w:tcPr>
          <w:p w:rsidR="00E51080" w:rsidRPr="00E51080" w:rsidRDefault="00E51080" w:rsidP="00E51080">
            <w:pPr>
              <w:spacing w:before="100" w:beforeAutospacing="1" w:after="120"/>
              <w:contextualSpacing/>
              <w:jc w:val="center"/>
              <w:rPr>
                <w:rFonts w:ascii="Times New Roman" w:hAnsi="Times New Roman" w:cs="Times New Roman"/>
                <w:color w:val="000000"/>
              </w:rPr>
            </w:pPr>
            <w:r w:rsidRPr="00E51080">
              <w:rPr>
                <w:rFonts w:ascii="Times New Roman" w:hAnsi="Times New Roman" w:cs="Times New Roman"/>
                <w:color w:val="000000"/>
              </w:rPr>
              <w:t>92,7</w:t>
            </w:r>
          </w:p>
        </w:tc>
        <w:tc>
          <w:tcPr>
            <w:tcW w:w="1134" w:type="dxa"/>
          </w:tcPr>
          <w:p w:rsidR="00E51080" w:rsidRPr="00E51080" w:rsidRDefault="00E51080" w:rsidP="00E51080">
            <w:pPr>
              <w:spacing w:before="100" w:beforeAutospacing="1" w:after="120"/>
              <w:contextualSpacing/>
              <w:jc w:val="center"/>
              <w:rPr>
                <w:rFonts w:ascii="Times New Roman" w:hAnsi="Times New Roman" w:cs="Times New Roman"/>
                <w:color w:val="000000"/>
              </w:rPr>
            </w:pPr>
            <w:r w:rsidRPr="00E51080">
              <w:rPr>
                <w:rFonts w:ascii="Times New Roman" w:hAnsi="Times New Roman" w:cs="Times New Roman"/>
                <w:color w:val="000000"/>
              </w:rPr>
              <w:t>655 220,0</w:t>
            </w:r>
          </w:p>
        </w:tc>
        <w:tc>
          <w:tcPr>
            <w:tcW w:w="850" w:type="dxa"/>
          </w:tcPr>
          <w:p w:rsidR="00E51080" w:rsidRPr="00E51080" w:rsidRDefault="00E51080" w:rsidP="00E51080">
            <w:pPr>
              <w:spacing w:before="100" w:beforeAutospacing="1" w:after="120"/>
              <w:contextualSpacing/>
              <w:jc w:val="center"/>
              <w:rPr>
                <w:rFonts w:ascii="Times New Roman" w:hAnsi="Times New Roman" w:cs="Times New Roman"/>
                <w:color w:val="000000"/>
              </w:rPr>
            </w:pPr>
            <w:r w:rsidRPr="00E51080">
              <w:rPr>
                <w:rFonts w:ascii="Times New Roman" w:hAnsi="Times New Roman" w:cs="Times New Roman"/>
                <w:color w:val="000000"/>
              </w:rPr>
              <w:t>94,7</w:t>
            </w:r>
          </w:p>
        </w:tc>
        <w:tc>
          <w:tcPr>
            <w:tcW w:w="1134" w:type="dxa"/>
          </w:tcPr>
          <w:p w:rsidR="00E51080" w:rsidRPr="00E51080" w:rsidRDefault="00E51080" w:rsidP="00E51080">
            <w:pPr>
              <w:spacing w:before="100" w:beforeAutospacing="1" w:after="120"/>
              <w:contextualSpacing/>
              <w:jc w:val="center"/>
              <w:rPr>
                <w:rFonts w:ascii="Times New Roman" w:hAnsi="Times New Roman" w:cs="Times New Roman"/>
                <w:color w:val="000000"/>
              </w:rPr>
            </w:pPr>
            <w:r w:rsidRPr="00E51080">
              <w:rPr>
                <w:rFonts w:ascii="Times New Roman" w:hAnsi="Times New Roman" w:cs="Times New Roman"/>
                <w:color w:val="000000"/>
              </w:rPr>
              <w:t>635 451,0</w:t>
            </w:r>
          </w:p>
        </w:tc>
        <w:tc>
          <w:tcPr>
            <w:tcW w:w="710" w:type="dxa"/>
          </w:tcPr>
          <w:p w:rsidR="00E51080" w:rsidRPr="00E51080" w:rsidRDefault="00E51080" w:rsidP="00E51080">
            <w:pPr>
              <w:spacing w:before="100" w:beforeAutospacing="1" w:after="120"/>
              <w:contextualSpacing/>
              <w:jc w:val="center"/>
              <w:rPr>
                <w:rFonts w:ascii="Times New Roman" w:hAnsi="Times New Roman" w:cs="Times New Roman"/>
                <w:color w:val="000000"/>
              </w:rPr>
            </w:pPr>
            <w:r w:rsidRPr="00E51080">
              <w:rPr>
                <w:rFonts w:ascii="Times New Roman" w:hAnsi="Times New Roman" w:cs="Times New Roman"/>
                <w:color w:val="000000"/>
              </w:rPr>
              <w:t>96,9</w:t>
            </w:r>
          </w:p>
        </w:tc>
      </w:tr>
    </w:tbl>
    <w:p w:rsidR="00E51080" w:rsidRPr="00E51080" w:rsidRDefault="00E51080" w:rsidP="00E51080">
      <w:pPr>
        <w:spacing w:after="0" w:line="240" w:lineRule="auto"/>
        <w:ind w:left="-284" w:firstLine="568"/>
        <w:contextualSpacing/>
        <w:jc w:val="both"/>
        <w:rPr>
          <w:rFonts w:ascii="Times New Roman" w:eastAsia="Times New Roman" w:hAnsi="Times New Roman" w:cs="Times New Roman"/>
          <w:sz w:val="28"/>
          <w:szCs w:val="28"/>
          <w:lang w:eastAsia="ru-RU"/>
        </w:rPr>
      </w:pPr>
    </w:p>
    <w:p w:rsidR="00E51080" w:rsidRPr="00E51080" w:rsidRDefault="00E51080" w:rsidP="00E51080">
      <w:pPr>
        <w:spacing w:after="0" w:line="240" w:lineRule="auto"/>
        <w:ind w:firstLine="568"/>
        <w:contextualSpacing/>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Как видно из таблицы, соотношение налоговых и неналоговых доходов имеет тенденцию  снижения роста  по сравнению к 2016 году. </w:t>
      </w:r>
    </w:p>
    <w:p w:rsidR="00E51080" w:rsidRPr="00E51080" w:rsidRDefault="00E51080" w:rsidP="00E51080">
      <w:pPr>
        <w:spacing w:after="0" w:line="240" w:lineRule="auto"/>
        <w:ind w:firstLine="568"/>
        <w:contextualSpacing/>
        <w:jc w:val="both"/>
        <w:rPr>
          <w:rFonts w:ascii="Times New Roman" w:eastAsia="Times New Roman" w:hAnsi="Times New Roman" w:cs="Times New Roman"/>
          <w:sz w:val="28"/>
          <w:szCs w:val="28"/>
          <w:lang w:eastAsia="ru-RU"/>
        </w:rPr>
      </w:pPr>
      <w:proofErr w:type="gramStart"/>
      <w:r w:rsidRPr="00E51080">
        <w:rPr>
          <w:rFonts w:ascii="Times New Roman" w:eastAsia="Times New Roman" w:hAnsi="Times New Roman" w:cs="Times New Roman"/>
          <w:sz w:val="28"/>
          <w:szCs w:val="28"/>
          <w:lang w:eastAsia="ru-RU"/>
        </w:rPr>
        <w:t>Наибольший  удельный вес в объеме налоговых и неналоговых  доходов  районного бюджета занимают  налог на доходы физических лиц в 2016 году 78,8 - %, 2017 - 79,6%, 2018 - 79,5%, 2019 - 79,4%, единый налог на вмененный доход для отдельных видов деятельности в 2016 году 8,2 - %, 2017 - 9,0%, 2018 - 9,3%, 2019 - 9,5%, доходы от использования имущества, находящегося в государственной и муниципальной собственности деятельности в 2016 году</w:t>
      </w:r>
      <w:proofErr w:type="gramEnd"/>
      <w:r w:rsidRPr="00E51080">
        <w:rPr>
          <w:rFonts w:ascii="Times New Roman" w:eastAsia="Times New Roman" w:hAnsi="Times New Roman" w:cs="Times New Roman"/>
          <w:sz w:val="28"/>
          <w:szCs w:val="28"/>
          <w:lang w:eastAsia="ru-RU"/>
        </w:rPr>
        <w:t xml:space="preserve"> 6,4 - %, 2017 - 6,1%, 2018 - 6,0%, 2019 – 5,9% . (таблица).</w:t>
      </w:r>
    </w:p>
    <w:p w:rsidR="00E51080" w:rsidRPr="00E51080" w:rsidRDefault="00E51080" w:rsidP="00E51080">
      <w:pPr>
        <w:spacing w:after="0" w:line="240" w:lineRule="auto"/>
        <w:ind w:left="-284" w:firstLine="568"/>
        <w:contextualSpacing/>
        <w:jc w:val="both"/>
        <w:rPr>
          <w:rFonts w:ascii="Times New Roman" w:eastAsia="Times New Roman" w:hAnsi="Times New Roman" w:cs="Times New Roman"/>
          <w:sz w:val="24"/>
          <w:szCs w:val="24"/>
          <w:lang w:eastAsia="ru-RU"/>
        </w:rPr>
      </w:pPr>
      <w:r w:rsidRPr="00E51080">
        <w:rPr>
          <w:rFonts w:ascii="Times New Roman" w:eastAsia="Times New Roman" w:hAnsi="Times New Roman" w:cs="Times New Roman"/>
          <w:sz w:val="24"/>
          <w:szCs w:val="24"/>
          <w:lang w:eastAsia="ru-RU"/>
        </w:rPr>
        <w:t xml:space="preserve">                                                                                                                          (тыс. руб.)</w:t>
      </w:r>
    </w:p>
    <w:tbl>
      <w:tblPr>
        <w:tblW w:w="11104" w:type="dxa"/>
        <w:tblInd w:w="-601" w:type="dxa"/>
        <w:tblLook w:val="04A0" w:firstRow="1" w:lastRow="0" w:firstColumn="1" w:lastColumn="0" w:noHBand="0" w:noVBand="1"/>
      </w:tblPr>
      <w:tblGrid>
        <w:gridCol w:w="3116"/>
        <w:gridCol w:w="994"/>
        <w:gridCol w:w="993"/>
        <w:gridCol w:w="739"/>
        <w:gridCol w:w="970"/>
        <w:gridCol w:w="739"/>
        <w:gridCol w:w="989"/>
        <w:gridCol w:w="739"/>
        <w:gridCol w:w="1086"/>
        <w:gridCol w:w="739"/>
      </w:tblGrid>
      <w:tr w:rsidR="00E51080" w:rsidRPr="00E51080" w:rsidTr="00E51080">
        <w:trPr>
          <w:trHeight w:val="635"/>
          <w:tblHeader/>
        </w:trPr>
        <w:tc>
          <w:tcPr>
            <w:tcW w:w="3117" w:type="dxa"/>
            <w:tcBorders>
              <w:top w:val="single" w:sz="4" w:space="0" w:color="auto"/>
              <w:left w:val="single" w:sz="4" w:space="0" w:color="auto"/>
              <w:bottom w:val="single" w:sz="4" w:space="0" w:color="auto"/>
              <w:right w:val="single" w:sz="4" w:space="0" w:color="auto"/>
            </w:tcBorders>
            <w:shd w:val="clear" w:color="auto" w:fill="FFFFFF"/>
            <w:hideMark/>
          </w:tcPr>
          <w:p w:rsidR="00E51080" w:rsidRPr="00E51080" w:rsidRDefault="00E51080" w:rsidP="00E51080">
            <w:pPr>
              <w:ind w:left="175" w:firstLine="142"/>
              <w:jc w:val="center"/>
              <w:rPr>
                <w:rFonts w:ascii="Times New Roman" w:eastAsia="Calibri" w:hAnsi="Times New Roman" w:cs="Times New Roman"/>
                <w:b/>
                <w:sz w:val="20"/>
                <w:szCs w:val="20"/>
              </w:rPr>
            </w:pPr>
            <w:r w:rsidRPr="00E51080">
              <w:rPr>
                <w:rFonts w:ascii="Times New Roman" w:eastAsia="Calibri" w:hAnsi="Times New Roman" w:cs="Times New Roman"/>
                <w:b/>
                <w:sz w:val="20"/>
                <w:szCs w:val="20"/>
              </w:rPr>
              <w:t>Наименование доходных источников</w:t>
            </w:r>
          </w:p>
        </w:tc>
        <w:tc>
          <w:tcPr>
            <w:tcW w:w="994" w:type="dxa"/>
            <w:tcBorders>
              <w:top w:val="single" w:sz="4" w:space="0" w:color="auto"/>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b/>
                <w:sz w:val="20"/>
                <w:szCs w:val="20"/>
              </w:rPr>
            </w:pPr>
            <w:r w:rsidRPr="00E51080">
              <w:rPr>
                <w:rFonts w:ascii="Times New Roman" w:eastAsia="Calibri" w:hAnsi="Times New Roman" w:cs="Times New Roman"/>
                <w:b/>
                <w:sz w:val="20"/>
                <w:szCs w:val="20"/>
              </w:rPr>
              <w:t>факт 2015</w:t>
            </w:r>
          </w:p>
        </w:tc>
        <w:tc>
          <w:tcPr>
            <w:tcW w:w="993" w:type="dxa"/>
            <w:tcBorders>
              <w:top w:val="single" w:sz="4" w:space="0" w:color="auto"/>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b/>
                <w:sz w:val="20"/>
                <w:szCs w:val="20"/>
              </w:rPr>
            </w:pPr>
            <w:r w:rsidRPr="00E51080">
              <w:rPr>
                <w:rFonts w:ascii="Times New Roman" w:eastAsia="Calibri" w:hAnsi="Times New Roman" w:cs="Times New Roman"/>
                <w:b/>
                <w:sz w:val="20"/>
                <w:szCs w:val="20"/>
              </w:rPr>
              <w:t>оценка 2016</w:t>
            </w:r>
          </w:p>
        </w:tc>
        <w:tc>
          <w:tcPr>
            <w:tcW w:w="0" w:type="auto"/>
            <w:tcBorders>
              <w:top w:val="single" w:sz="4" w:space="0" w:color="auto"/>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b/>
                <w:sz w:val="20"/>
                <w:szCs w:val="20"/>
              </w:rPr>
            </w:pPr>
            <w:r w:rsidRPr="00E51080">
              <w:rPr>
                <w:rFonts w:ascii="Times New Roman" w:eastAsia="Calibri" w:hAnsi="Times New Roman" w:cs="Times New Roman"/>
                <w:b/>
                <w:sz w:val="20"/>
                <w:szCs w:val="20"/>
              </w:rPr>
              <w:t>Темп роста %</w:t>
            </w:r>
          </w:p>
        </w:tc>
        <w:tc>
          <w:tcPr>
            <w:tcW w:w="901" w:type="dxa"/>
            <w:tcBorders>
              <w:top w:val="single" w:sz="4" w:space="0" w:color="auto"/>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b/>
                <w:sz w:val="20"/>
                <w:szCs w:val="20"/>
              </w:rPr>
            </w:pPr>
            <w:r w:rsidRPr="00E51080">
              <w:rPr>
                <w:rFonts w:ascii="Times New Roman" w:eastAsia="Calibri" w:hAnsi="Times New Roman" w:cs="Times New Roman"/>
                <w:b/>
                <w:sz w:val="20"/>
                <w:szCs w:val="20"/>
              </w:rPr>
              <w:t>Прогноз 2017</w:t>
            </w:r>
          </w:p>
        </w:tc>
        <w:tc>
          <w:tcPr>
            <w:tcW w:w="0" w:type="auto"/>
            <w:tcBorders>
              <w:top w:val="single" w:sz="4" w:space="0" w:color="auto"/>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b/>
                <w:sz w:val="20"/>
                <w:szCs w:val="20"/>
              </w:rPr>
            </w:pPr>
            <w:r w:rsidRPr="00E51080">
              <w:rPr>
                <w:rFonts w:ascii="Times New Roman" w:eastAsia="Calibri" w:hAnsi="Times New Roman" w:cs="Times New Roman"/>
                <w:b/>
                <w:sz w:val="20"/>
                <w:szCs w:val="20"/>
              </w:rPr>
              <w:t>Темп роста %</w:t>
            </w:r>
          </w:p>
        </w:tc>
        <w:tc>
          <w:tcPr>
            <w:tcW w:w="989" w:type="dxa"/>
            <w:tcBorders>
              <w:top w:val="single" w:sz="4" w:space="0" w:color="auto"/>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b/>
                <w:sz w:val="20"/>
                <w:szCs w:val="20"/>
              </w:rPr>
            </w:pPr>
            <w:r w:rsidRPr="00E51080">
              <w:rPr>
                <w:rFonts w:ascii="Times New Roman" w:eastAsia="Calibri" w:hAnsi="Times New Roman" w:cs="Times New Roman"/>
                <w:b/>
                <w:sz w:val="20"/>
                <w:szCs w:val="20"/>
              </w:rPr>
              <w:t>Прогноз 2018</w:t>
            </w:r>
          </w:p>
        </w:tc>
        <w:tc>
          <w:tcPr>
            <w:tcW w:w="0" w:type="auto"/>
            <w:tcBorders>
              <w:top w:val="single" w:sz="4" w:space="0" w:color="auto"/>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b/>
                <w:sz w:val="20"/>
                <w:szCs w:val="20"/>
              </w:rPr>
            </w:pPr>
            <w:r w:rsidRPr="00E51080">
              <w:rPr>
                <w:rFonts w:ascii="Times New Roman" w:eastAsia="Calibri" w:hAnsi="Times New Roman" w:cs="Times New Roman"/>
                <w:b/>
                <w:sz w:val="20"/>
                <w:szCs w:val="20"/>
              </w:rPr>
              <w:t>Темп роста %</w:t>
            </w:r>
          </w:p>
        </w:tc>
        <w:tc>
          <w:tcPr>
            <w:tcW w:w="1086" w:type="dxa"/>
            <w:tcBorders>
              <w:top w:val="single" w:sz="4" w:space="0" w:color="auto"/>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b/>
                <w:sz w:val="20"/>
                <w:szCs w:val="20"/>
              </w:rPr>
            </w:pPr>
            <w:r w:rsidRPr="00E51080">
              <w:rPr>
                <w:rFonts w:ascii="Times New Roman" w:eastAsia="Calibri" w:hAnsi="Times New Roman" w:cs="Times New Roman"/>
                <w:b/>
                <w:sz w:val="20"/>
                <w:szCs w:val="20"/>
              </w:rPr>
              <w:t>Прогноз 2019</w:t>
            </w:r>
          </w:p>
        </w:tc>
        <w:tc>
          <w:tcPr>
            <w:tcW w:w="0" w:type="auto"/>
            <w:tcBorders>
              <w:top w:val="single" w:sz="4" w:space="0" w:color="auto"/>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b/>
                <w:sz w:val="20"/>
                <w:szCs w:val="20"/>
              </w:rPr>
            </w:pPr>
            <w:r w:rsidRPr="00E51080">
              <w:rPr>
                <w:rFonts w:ascii="Times New Roman" w:eastAsia="Calibri" w:hAnsi="Times New Roman" w:cs="Times New Roman"/>
                <w:b/>
                <w:sz w:val="20"/>
                <w:szCs w:val="20"/>
              </w:rPr>
              <w:t>Темп роста %</w:t>
            </w:r>
          </w:p>
        </w:tc>
      </w:tr>
      <w:tr w:rsidR="00E51080" w:rsidRPr="00E51080" w:rsidTr="00E51080">
        <w:trPr>
          <w:trHeight w:val="411"/>
        </w:trPr>
        <w:tc>
          <w:tcPr>
            <w:tcW w:w="3117" w:type="dxa"/>
            <w:tcBorders>
              <w:top w:val="nil"/>
              <w:left w:val="single" w:sz="4" w:space="0" w:color="auto"/>
              <w:bottom w:val="single" w:sz="4" w:space="0" w:color="auto"/>
              <w:right w:val="single" w:sz="4" w:space="0" w:color="auto"/>
            </w:tcBorders>
            <w:shd w:val="clear" w:color="auto" w:fill="FFFFFF"/>
            <w:hideMark/>
          </w:tcPr>
          <w:p w:rsidR="00E51080" w:rsidRPr="00E51080" w:rsidRDefault="00E51080" w:rsidP="00E51080">
            <w:pPr>
              <w:ind w:left="175" w:firstLine="142"/>
              <w:jc w:val="center"/>
              <w:rPr>
                <w:rFonts w:ascii="Times New Roman" w:eastAsia="Calibri" w:hAnsi="Times New Roman" w:cs="Times New Roman"/>
                <w:b/>
                <w:sz w:val="20"/>
                <w:szCs w:val="20"/>
              </w:rPr>
            </w:pPr>
            <w:r w:rsidRPr="00E51080">
              <w:rPr>
                <w:rFonts w:ascii="Times New Roman" w:eastAsia="Calibri" w:hAnsi="Times New Roman" w:cs="Times New Roman"/>
                <w:b/>
                <w:sz w:val="20"/>
                <w:szCs w:val="20"/>
              </w:rPr>
              <w:t xml:space="preserve">Налоговые и неналоговые </w:t>
            </w:r>
            <w:r w:rsidRPr="00E51080">
              <w:rPr>
                <w:rFonts w:ascii="Times New Roman" w:eastAsia="Calibri" w:hAnsi="Times New Roman" w:cs="Times New Roman"/>
                <w:b/>
                <w:sz w:val="20"/>
                <w:szCs w:val="20"/>
              </w:rPr>
              <w:lastRenderedPageBreak/>
              <w:t>доходы, в том числе:</w:t>
            </w:r>
          </w:p>
        </w:tc>
        <w:tc>
          <w:tcPr>
            <w:tcW w:w="994" w:type="dxa"/>
            <w:tcBorders>
              <w:top w:val="nil"/>
              <w:left w:val="nil"/>
              <w:bottom w:val="single" w:sz="4" w:space="0" w:color="auto"/>
              <w:right w:val="single" w:sz="4" w:space="0" w:color="auto"/>
            </w:tcBorders>
            <w:shd w:val="clear" w:color="auto" w:fill="FFFFFF"/>
            <w:noWrap/>
            <w:hideMark/>
          </w:tcPr>
          <w:p w:rsidR="00E51080" w:rsidRPr="00E51080" w:rsidRDefault="00E51080" w:rsidP="00E51080">
            <w:pPr>
              <w:jc w:val="center"/>
              <w:rPr>
                <w:rFonts w:ascii="Times New Roman" w:eastAsia="Calibri" w:hAnsi="Times New Roman" w:cs="Times New Roman"/>
                <w:b/>
                <w:sz w:val="16"/>
                <w:szCs w:val="16"/>
              </w:rPr>
            </w:pPr>
            <w:r w:rsidRPr="00E51080">
              <w:rPr>
                <w:rFonts w:ascii="Times New Roman" w:eastAsia="Calibri" w:hAnsi="Times New Roman" w:cs="Times New Roman"/>
                <w:b/>
                <w:sz w:val="16"/>
                <w:szCs w:val="16"/>
              </w:rPr>
              <w:lastRenderedPageBreak/>
              <w:t>193 274,0</w:t>
            </w:r>
          </w:p>
        </w:tc>
        <w:tc>
          <w:tcPr>
            <w:tcW w:w="993" w:type="dxa"/>
            <w:tcBorders>
              <w:top w:val="nil"/>
              <w:left w:val="nil"/>
              <w:bottom w:val="single" w:sz="4" w:space="0" w:color="auto"/>
              <w:right w:val="single" w:sz="4" w:space="0" w:color="auto"/>
            </w:tcBorders>
            <w:shd w:val="clear" w:color="auto" w:fill="FFFFFF"/>
            <w:noWrap/>
            <w:hideMark/>
          </w:tcPr>
          <w:p w:rsidR="00E51080" w:rsidRPr="00E51080" w:rsidRDefault="00E51080" w:rsidP="00E51080">
            <w:pPr>
              <w:jc w:val="center"/>
              <w:rPr>
                <w:rFonts w:ascii="Times New Roman" w:eastAsia="Calibri" w:hAnsi="Times New Roman" w:cs="Times New Roman"/>
                <w:b/>
                <w:sz w:val="16"/>
                <w:szCs w:val="16"/>
              </w:rPr>
            </w:pPr>
            <w:r w:rsidRPr="00E51080">
              <w:rPr>
                <w:rFonts w:ascii="Times New Roman" w:eastAsia="Calibri" w:hAnsi="Times New Roman" w:cs="Times New Roman"/>
                <w:b/>
                <w:sz w:val="16"/>
                <w:szCs w:val="16"/>
              </w:rPr>
              <w:t>195 504,0</w:t>
            </w:r>
          </w:p>
        </w:tc>
        <w:tc>
          <w:tcPr>
            <w:tcW w:w="0" w:type="auto"/>
            <w:tcBorders>
              <w:top w:val="nil"/>
              <w:left w:val="nil"/>
              <w:bottom w:val="single" w:sz="4" w:space="0" w:color="auto"/>
              <w:right w:val="single" w:sz="4" w:space="0" w:color="auto"/>
            </w:tcBorders>
            <w:shd w:val="clear" w:color="auto" w:fill="FFFFFF"/>
            <w:noWrap/>
            <w:hideMark/>
          </w:tcPr>
          <w:p w:rsidR="00E51080" w:rsidRPr="00E51080" w:rsidRDefault="00E51080" w:rsidP="00E51080">
            <w:pPr>
              <w:jc w:val="center"/>
              <w:rPr>
                <w:rFonts w:ascii="Times New Roman" w:eastAsia="Calibri" w:hAnsi="Times New Roman" w:cs="Times New Roman"/>
                <w:b/>
                <w:sz w:val="16"/>
                <w:szCs w:val="16"/>
              </w:rPr>
            </w:pPr>
            <w:r w:rsidRPr="00E51080">
              <w:rPr>
                <w:rFonts w:ascii="Times New Roman" w:eastAsia="Calibri" w:hAnsi="Times New Roman" w:cs="Times New Roman"/>
                <w:b/>
                <w:sz w:val="16"/>
                <w:szCs w:val="16"/>
              </w:rPr>
              <w:t>101,0</w:t>
            </w:r>
          </w:p>
        </w:tc>
        <w:tc>
          <w:tcPr>
            <w:tcW w:w="901" w:type="dxa"/>
            <w:tcBorders>
              <w:top w:val="nil"/>
              <w:left w:val="nil"/>
              <w:bottom w:val="single" w:sz="4" w:space="0" w:color="auto"/>
              <w:right w:val="single" w:sz="4" w:space="0" w:color="auto"/>
            </w:tcBorders>
            <w:shd w:val="clear" w:color="auto" w:fill="FFFFFF"/>
            <w:noWrap/>
            <w:hideMark/>
          </w:tcPr>
          <w:p w:rsidR="00E51080" w:rsidRPr="00E51080" w:rsidRDefault="00E51080" w:rsidP="00E51080">
            <w:pPr>
              <w:jc w:val="center"/>
              <w:rPr>
                <w:rFonts w:ascii="Times New Roman" w:eastAsia="Calibri" w:hAnsi="Times New Roman" w:cs="Times New Roman"/>
                <w:b/>
                <w:sz w:val="16"/>
                <w:szCs w:val="16"/>
              </w:rPr>
            </w:pPr>
            <w:r w:rsidRPr="00E51080">
              <w:rPr>
                <w:rFonts w:ascii="Times New Roman" w:eastAsia="Calibri" w:hAnsi="Times New Roman" w:cs="Times New Roman"/>
                <w:b/>
                <w:sz w:val="16"/>
                <w:szCs w:val="16"/>
              </w:rPr>
              <w:t>189 094,0</w:t>
            </w:r>
          </w:p>
        </w:tc>
        <w:tc>
          <w:tcPr>
            <w:tcW w:w="0" w:type="auto"/>
            <w:tcBorders>
              <w:top w:val="nil"/>
              <w:left w:val="nil"/>
              <w:bottom w:val="single" w:sz="4" w:space="0" w:color="auto"/>
              <w:right w:val="single" w:sz="4" w:space="0" w:color="auto"/>
            </w:tcBorders>
            <w:shd w:val="clear" w:color="auto" w:fill="FFFFFF"/>
            <w:noWrap/>
            <w:hideMark/>
          </w:tcPr>
          <w:p w:rsidR="00E51080" w:rsidRPr="00E51080" w:rsidRDefault="00E51080" w:rsidP="00E51080">
            <w:pPr>
              <w:jc w:val="center"/>
              <w:rPr>
                <w:rFonts w:ascii="Times New Roman" w:eastAsia="Calibri" w:hAnsi="Times New Roman" w:cs="Times New Roman"/>
                <w:b/>
                <w:sz w:val="16"/>
                <w:szCs w:val="16"/>
              </w:rPr>
            </w:pPr>
            <w:r w:rsidRPr="00E51080">
              <w:rPr>
                <w:rFonts w:ascii="Times New Roman" w:eastAsia="Calibri" w:hAnsi="Times New Roman" w:cs="Times New Roman"/>
                <w:b/>
                <w:sz w:val="16"/>
                <w:szCs w:val="16"/>
              </w:rPr>
              <w:t>97,0</w:t>
            </w:r>
          </w:p>
        </w:tc>
        <w:tc>
          <w:tcPr>
            <w:tcW w:w="989" w:type="dxa"/>
            <w:tcBorders>
              <w:top w:val="nil"/>
              <w:left w:val="nil"/>
              <w:bottom w:val="single" w:sz="4" w:space="0" w:color="auto"/>
              <w:right w:val="single" w:sz="4" w:space="0" w:color="auto"/>
            </w:tcBorders>
            <w:shd w:val="clear" w:color="auto" w:fill="FFFFFF"/>
            <w:noWrap/>
            <w:hideMark/>
          </w:tcPr>
          <w:p w:rsidR="00E51080" w:rsidRPr="00E51080" w:rsidRDefault="00E51080" w:rsidP="00E51080">
            <w:pPr>
              <w:jc w:val="center"/>
              <w:rPr>
                <w:rFonts w:ascii="Times New Roman" w:eastAsia="Calibri" w:hAnsi="Times New Roman" w:cs="Times New Roman"/>
                <w:b/>
                <w:sz w:val="16"/>
                <w:szCs w:val="16"/>
              </w:rPr>
            </w:pPr>
            <w:r w:rsidRPr="00E51080">
              <w:rPr>
                <w:rFonts w:ascii="Times New Roman" w:eastAsia="Calibri" w:hAnsi="Times New Roman" w:cs="Times New Roman"/>
                <w:b/>
                <w:sz w:val="16"/>
                <w:szCs w:val="16"/>
              </w:rPr>
              <w:t>191 628,0</w:t>
            </w:r>
          </w:p>
        </w:tc>
        <w:tc>
          <w:tcPr>
            <w:tcW w:w="0" w:type="auto"/>
            <w:tcBorders>
              <w:top w:val="nil"/>
              <w:left w:val="nil"/>
              <w:bottom w:val="single" w:sz="4" w:space="0" w:color="auto"/>
              <w:right w:val="single" w:sz="4" w:space="0" w:color="auto"/>
            </w:tcBorders>
            <w:shd w:val="clear" w:color="auto" w:fill="FFFFFF"/>
            <w:noWrap/>
            <w:hideMark/>
          </w:tcPr>
          <w:p w:rsidR="00E51080" w:rsidRPr="00E51080" w:rsidRDefault="00E51080" w:rsidP="00E51080">
            <w:pPr>
              <w:jc w:val="center"/>
              <w:rPr>
                <w:rFonts w:ascii="Times New Roman" w:eastAsia="Calibri" w:hAnsi="Times New Roman" w:cs="Times New Roman"/>
                <w:b/>
                <w:sz w:val="16"/>
                <w:szCs w:val="16"/>
              </w:rPr>
            </w:pPr>
            <w:r w:rsidRPr="00E51080">
              <w:rPr>
                <w:rFonts w:ascii="Times New Roman" w:eastAsia="Calibri" w:hAnsi="Times New Roman" w:cs="Times New Roman"/>
                <w:b/>
                <w:sz w:val="16"/>
                <w:szCs w:val="16"/>
              </w:rPr>
              <w:t>101,0</w:t>
            </w:r>
          </w:p>
        </w:tc>
        <w:tc>
          <w:tcPr>
            <w:tcW w:w="1086"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b/>
                <w:sz w:val="16"/>
                <w:szCs w:val="16"/>
              </w:rPr>
            </w:pPr>
            <w:r w:rsidRPr="00E51080">
              <w:rPr>
                <w:rFonts w:ascii="Times New Roman" w:eastAsia="Calibri" w:hAnsi="Times New Roman" w:cs="Times New Roman"/>
                <w:b/>
                <w:sz w:val="16"/>
                <w:szCs w:val="16"/>
              </w:rPr>
              <w:t>194 499,0</w:t>
            </w:r>
          </w:p>
        </w:tc>
        <w:tc>
          <w:tcPr>
            <w:tcW w:w="0" w:type="auto"/>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b/>
                <w:sz w:val="16"/>
                <w:szCs w:val="16"/>
              </w:rPr>
            </w:pPr>
            <w:r w:rsidRPr="00E51080">
              <w:rPr>
                <w:rFonts w:ascii="Times New Roman" w:eastAsia="Calibri" w:hAnsi="Times New Roman" w:cs="Times New Roman"/>
                <w:b/>
                <w:sz w:val="16"/>
                <w:szCs w:val="16"/>
              </w:rPr>
              <w:t>101,0</w:t>
            </w:r>
          </w:p>
        </w:tc>
      </w:tr>
      <w:tr w:rsidR="00E51080" w:rsidRPr="00E51080" w:rsidTr="00E51080">
        <w:trPr>
          <w:trHeight w:val="491"/>
        </w:trPr>
        <w:tc>
          <w:tcPr>
            <w:tcW w:w="3117" w:type="dxa"/>
            <w:tcBorders>
              <w:top w:val="nil"/>
              <w:left w:val="single" w:sz="4" w:space="0" w:color="auto"/>
              <w:bottom w:val="single" w:sz="4" w:space="0" w:color="auto"/>
              <w:right w:val="single" w:sz="4" w:space="0" w:color="auto"/>
            </w:tcBorders>
            <w:shd w:val="clear" w:color="auto" w:fill="FFFFFF"/>
            <w:hideMark/>
          </w:tcPr>
          <w:p w:rsidR="00E51080" w:rsidRPr="00E51080" w:rsidRDefault="00E51080" w:rsidP="00E51080">
            <w:pPr>
              <w:ind w:left="175" w:firstLine="142"/>
              <w:jc w:val="center"/>
              <w:rPr>
                <w:rFonts w:ascii="Times New Roman" w:eastAsia="Calibri" w:hAnsi="Times New Roman" w:cs="Times New Roman"/>
                <w:b/>
                <w:sz w:val="20"/>
                <w:szCs w:val="20"/>
              </w:rPr>
            </w:pPr>
            <w:r w:rsidRPr="00E51080">
              <w:rPr>
                <w:rFonts w:ascii="Times New Roman" w:eastAsia="Calibri" w:hAnsi="Times New Roman" w:cs="Times New Roman"/>
                <w:b/>
                <w:sz w:val="20"/>
                <w:szCs w:val="20"/>
              </w:rPr>
              <w:lastRenderedPageBreak/>
              <w:t>Налоговые доходы всего: в том числе</w:t>
            </w:r>
          </w:p>
        </w:tc>
        <w:tc>
          <w:tcPr>
            <w:tcW w:w="994"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b/>
                <w:sz w:val="16"/>
                <w:szCs w:val="16"/>
              </w:rPr>
            </w:pPr>
            <w:r w:rsidRPr="00E51080">
              <w:rPr>
                <w:rFonts w:ascii="Times New Roman" w:eastAsia="Calibri" w:hAnsi="Times New Roman" w:cs="Times New Roman"/>
                <w:b/>
                <w:sz w:val="16"/>
                <w:szCs w:val="16"/>
              </w:rPr>
              <w:t>170 384,0</w:t>
            </w:r>
          </w:p>
        </w:tc>
        <w:tc>
          <w:tcPr>
            <w:tcW w:w="993"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b/>
                <w:sz w:val="16"/>
                <w:szCs w:val="16"/>
              </w:rPr>
            </w:pPr>
            <w:r w:rsidRPr="00E51080">
              <w:rPr>
                <w:rFonts w:ascii="Times New Roman" w:eastAsia="Calibri" w:hAnsi="Times New Roman" w:cs="Times New Roman"/>
                <w:b/>
                <w:sz w:val="16"/>
                <w:szCs w:val="16"/>
              </w:rPr>
              <w:t>177 076,0</w:t>
            </w:r>
          </w:p>
        </w:tc>
        <w:tc>
          <w:tcPr>
            <w:tcW w:w="0" w:type="auto"/>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b/>
                <w:sz w:val="16"/>
                <w:szCs w:val="16"/>
              </w:rPr>
            </w:pPr>
            <w:r w:rsidRPr="00E51080">
              <w:rPr>
                <w:rFonts w:ascii="Times New Roman" w:eastAsia="Calibri" w:hAnsi="Times New Roman" w:cs="Times New Roman"/>
                <w:b/>
                <w:sz w:val="16"/>
                <w:szCs w:val="16"/>
              </w:rPr>
              <w:t>104,0</w:t>
            </w:r>
          </w:p>
        </w:tc>
        <w:tc>
          <w:tcPr>
            <w:tcW w:w="901"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b/>
                <w:sz w:val="16"/>
                <w:szCs w:val="16"/>
              </w:rPr>
            </w:pPr>
            <w:r w:rsidRPr="00E51080">
              <w:rPr>
                <w:rFonts w:ascii="Times New Roman" w:eastAsia="Calibri" w:hAnsi="Times New Roman" w:cs="Times New Roman"/>
                <w:b/>
                <w:sz w:val="16"/>
                <w:szCs w:val="16"/>
              </w:rPr>
              <w:t>173 761,0</w:t>
            </w:r>
          </w:p>
        </w:tc>
        <w:tc>
          <w:tcPr>
            <w:tcW w:w="0" w:type="auto"/>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b/>
                <w:sz w:val="16"/>
                <w:szCs w:val="16"/>
              </w:rPr>
            </w:pPr>
            <w:r w:rsidRPr="00E51080">
              <w:rPr>
                <w:rFonts w:ascii="Times New Roman" w:eastAsia="Calibri" w:hAnsi="Times New Roman" w:cs="Times New Roman"/>
                <w:b/>
                <w:sz w:val="16"/>
                <w:szCs w:val="16"/>
              </w:rPr>
              <w:t>98,0</w:t>
            </w:r>
          </w:p>
        </w:tc>
        <w:tc>
          <w:tcPr>
            <w:tcW w:w="989"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b/>
                <w:sz w:val="16"/>
                <w:szCs w:val="16"/>
              </w:rPr>
            </w:pPr>
            <w:r w:rsidRPr="00E51080">
              <w:rPr>
                <w:rFonts w:ascii="Times New Roman" w:eastAsia="Calibri" w:hAnsi="Times New Roman" w:cs="Times New Roman"/>
                <w:b/>
                <w:sz w:val="16"/>
                <w:szCs w:val="16"/>
              </w:rPr>
              <w:t>176 685,0</w:t>
            </w:r>
          </w:p>
        </w:tc>
        <w:tc>
          <w:tcPr>
            <w:tcW w:w="0" w:type="auto"/>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b/>
                <w:sz w:val="16"/>
                <w:szCs w:val="16"/>
              </w:rPr>
            </w:pPr>
            <w:r w:rsidRPr="00E51080">
              <w:rPr>
                <w:rFonts w:ascii="Times New Roman" w:eastAsia="Calibri" w:hAnsi="Times New Roman" w:cs="Times New Roman"/>
                <w:b/>
                <w:sz w:val="16"/>
                <w:szCs w:val="16"/>
              </w:rPr>
              <w:t>102,0</w:t>
            </w:r>
          </w:p>
        </w:tc>
        <w:tc>
          <w:tcPr>
            <w:tcW w:w="1086"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b/>
                <w:sz w:val="16"/>
                <w:szCs w:val="16"/>
              </w:rPr>
            </w:pPr>
            <w:r w:rsidRPr="00E51080">
              <w:rPr>
                <w:rFonts w:ascii="Times New Roman" w:eastAsia="Calibri" w:hAnsi="Times New Roman" w:cs="Times New Roman"/>
                <w:b/>
                <w:sz w:val="16"/>
                <w:szCs w:val="16"/>
              </w:rPr>
              <w:t>179 565,0</w:t>
            </w:r>
          </w:p>
        </w:tc>
        <w:tc>
          <w:tcPr>
            <w:tcW w:w="0" w:type="auto"/>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b/>
                <w:sz w:val="16"/>
                <w:szCs w:val="16"/>
              </w:rPr>
            </w:pPr>
            <w:r w:rsidRPr="00E51080">
              <w:rPr>
                <w:rFonts w:ascii="Times New Roman" w:eastAsia="Calibri" w:hAnsi="Times New Roman" w:cs="Times New Roman"/>
                <w:b/>
                <w:sz w:val="16"/>
                <w:szCs w:val="16"/>
              </w:rPr>
              <w:t>102,0</w:t>
            </w:r>
          </w:p>
        </w:tc>
      </w:tr>
      <w:tr w:rsidR="00E51080" w:rsidRPr="00E51080" w:rsidTr="00E51080">
        <w:trPr>
          <w:trHeight w:val="415"/>
        </w:trPr>
        <w:tc>
          <w:tcPr>
            <w:tcW w:w="3117" w:type="dxa"/>
            <w:tcBorders>
              <w:top w:val="nil"/>
              <w:left w:val="single" w:sz="4" w:space="0" w:color="auto"/>
              <w:bottom w:val="single" w:sz="4" w:space="0" w:color="auto"/>
              <w:right w:val="single" w:sz="4" w:space="0" w:color="auto"/>
            </w:tcBorders>
            <w:shd w:val="clear" w:color="auto" w:fill="FFFFFF"/>
            <w:hideMark/>
          </w:tcPr>
          <w:p w:rsidR="00E51080" w:rsidRPr="00E51080" w:rsidRDefault="00E51080" w:rsidP="00E51080">
            <w:pPr>
              <w:ind w:left="175" w:firstLine="142"/>
              <w:jc w:val="center"/>
              <w:rPr>
                <w:rFonts w:ascii="Times New Roman" w:eastAsia="Calibri" w:hAnsi="Times New Roman" w:cs="Times New Roman"/>
                <w:sz w:val="20"/>
                <w:szCs w:val="20"/>
              </w:rPr>
            </w:pPr>
            <w:r w:rsidRPr="00E51080">
              <w:rPr>
                <w:rFonts w:ascii="Times New Roman" w:eastAsia="Calibri" w:hAnsi="Times New Roman" w:cs="Times New Roman"/>
                <w:sz w:val="20"/>
                <w:szCs w:val="20"/>
              </w:rPr>
              <w:t>Налог на доходы физических лиц</w:t>
            </w:r>
          </w:p>
        </w:tc>
        <w:tc>
          <w:tcPr>
            <w:tcW w:w="994"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146 430,0</w:t>
            </w:r>
          </w:p>
        </w:tc>
        <w:tc>
          <w:tcPr>
            <w:tcW w:w="993"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154 166,0</w:t>
            </w:r>
          </w:p>
        </w:tc>
        <w:tc>
          <w:tcPr>
            <w:tcW w:w="0" w:type="auto"/>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105,0</w:t>
            </w:r>
          </w:p>
        </w:tc>
        <w:tc>
          <w:tcPr>
            <w:tcW w:w="901"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150 536,0</w:t>
            </w:r>
          </w:p>
        </w:tc>
        <w:tc>
          <w:tcPr>
            <w:tcW w:w="0" w:type="auto"/>
            <w:tcBorders>
              <w:top w:val="nil"/>
              <w:left w:val="nil"/>
              <w:bottom w:val="single" w:sz="4" w:space="0" w:color="auto"/>
              <w:right w:val="single" w:sz="4" w:space="0" w:color="auto"/>
            </w:tcBorders>
            <w:shd w:val="clear" w:color="auto" w:fill="FFFFFF"/>
            <w:noWrap/>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98,0</w:t>
            </w:r>
          </w:p>
        </w:tc>
        <w:tc>
          <w:tcPr>
            <w:tcW w:w="989" w:type="dxa"/>
            <w:tcBorders>
              <w:top w:val="nil"/>
              <w:left w:val="nil"/>
              <w:bottom w:val="single" w:sz="4" w:space="0" w:color="auto"/>
              <w:right w:val="single" w:sz="4" w:space="0" w:color="auto"/>
            </w:tcBorders>
            <w:shd w:val="clear" w:color="auto" w:fill="FFFFFF"/>
            <w:noWrap/>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152 493,0</w:t>
            </w:r>
          </w:p>
        </w:tc>
        <w:tc>
          <w:tcPr>
            <w:tcW w:w="0" w:type="auto"/>
            <w:tcBorders>
              <w:top w:val="nil"/>
              <w:left w:val="nil"/>
              <w:bottom w:val="single" w:sz="4" w:space="0" w:color="auto"/>
              <w:right w:val="single" w:sz="4" w:space="0" w:color="auto"/>
            </w:tcBorders>
            <w:shd w:val="clear" w:color="auto" w:fill="FFFFFF"/>
            <w:noWrap/>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101,0</w:t>
            </w:r>
          </w:p>
        </w:tc>
        <w:tc>
          <w:tcPr>
            <w:tcW w:w="1086"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154 475,0</w:t>
            </w:r>
          </w:p>
        </w:tc>
        <w:tc>
          <w:tcPr>
            <w:tcW w:w="0" w:type="auto"/>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101,0</w:t>
            </w:r>
          </w:p>
        </w:tc>
      </w:tr>
      <w:tr w:rsidR="00E51080" w:rsidRPr="00E51080" w:rsidTr="00E51080">
        <w:trPr>
          <w:trHeight w:val="629"/>
        </w:trPr>
        <w:tc>
          <w:tcPr>
            <w:tcW w:w="3117" w:type="dxa"/>
            <w:tcBorders>
              <w:top w:val="nil"/>
              <w:left w:val="single" w:sz="4" w:space="0" w:color="auto"/>
              <w:bottom w:val="single" w:sz="4" w:space="0" w:color="auto"/>
              <w:right w:val="single" w:sz="4" w:space="0" w:color="auto"/>
            </w:tcBorders>
            <w:shd w:val="clear" w:color="auto" w:fill="FFFFFF"/>
            <w:hideMark/>
          </w:tcPr>
          <w:p w:rsidR="00E51080" w:rsidRPr="00E51080" w:rsidRDefault="00E51080" w:rsidP="00E51080">
            <w:pPr>
              <w:ind w:left="175" w:firstLine="142"/>
              <w:jc w:val="center"/>
              <w:rPr>
                <w:rFonts w:ascii="Times New Roman" w:eastAsia="Calibri" w:hAnsi="Times New Roman" w:cs="Times New Roman"/>
                <w:sz w:val="20"/>
                <w:szCs w:val="20"/>
              </w:rPr>
            </w:pPr>
            <w:r w:rsidRPr="00E51080">
              <w:rPr>
                <w:rFonts w:ascii="Times New Roman" w:eastAsia="Calibri" w:hAnsi="Times New Roman" w:cs="Times New Roman"/>
                <w:sz w:val="20"/>
                <w:szCs w:val="20"/>
              </w:rPr>
              <w:t>Единый налог на вмененный доход для отдельных видов деятельности</w:t>
            </w:r>
          </w:p>
        </w:tc>
        <w:tc>
          <w:tcPr>
            <w:tcW w:w="994"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16 034,0</w:t>
            </w:r>
          </w:p>
        </w:tc>
        <w:tc>
          <w:tcPr>
            <w:tcW w:w="993"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16 200,0</w:t>
            </w:r>
          </w:p>
        </w:tc>
        <w:tc>
          <w:tcPr>
            <w:tcW w:w="0" w:type="auto"/>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101,0</w:t>
            </w:r>
          </w:p>
        </w:tc>
        <w:tc>
          <w:tcPr>
            <w:tcW w:w="901"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17 042,0</w:t>
            </w:r>
          </w:p>
        </w:tc>
        <w:tc>
          <w:tcPr>
            <w:tcW w:w="0" w:type="auto"/>
            <w:tcBorders>
              <w:top w:val="nil"/>
              <w:left w:val="nil"/>
              <w:bottom w:val="single" w:sz="4" w:space="0" w:color="auto"/>
              <w:right w:val="single" w:sz="4" w:space="0" w:color="auto"/>
            </w:tcBorders>
            <w:shd w:val="clear" w:color="auto" w:fill="FFFFFF"/>
            <w:noWrap/>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105,0</w:t>
            </w:r>
          </w:p>
        </w:tc>
        <w:tc>
          <w:tcPr>
            <w:tcW w:w="989" w:type="dxa"/>
            <w:tcBorders>
              <w:top w:val="nil"/>
              <w:left w:val="nil"/>
              <w:bottom w:val="single" w:sz="4" w:space="0" w:color="auto"/>
              <w:right w:val="single" w:sz="4" w:space="0" w:color="auto"/>
            </w:tcBorders>
            <w:shd w:val="clear" w:color="auto" w:fill="FFFFFF"/>
            <w:noWrap/>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17 860,0</w:t>
            </w:r>
          </w:p>
        </w:tc>
        <w:tc>
          <w:tcPr>
            <w:tcW w:w="0" w:type="auto"/>
            <w:tcBorders>
              <w:top w:val="nil"/>
              <w:left w:val="nil"/>
              <w:bottom w:val="single" w:sz="4" w:space="0" w:color="auto"/>
              <w:right w:val="single" w:sz="4" w:space="0" w:color="auto"/>
            </w:tcBorders>
            <w:shd w:val="clear" w:color="auto" w:fill="FFFFFF"/>
            <w:noWrap/>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105,0</w:t>
            </w:r>
          </w:p>
        </w:tc>
        <w:tc>
          <w:tcPr>
            <w:tcW w:w="1086"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18 575,0</w:t>
            </w:r>
          </w:p>
        </w:tc>
        <w:tc>
          <w:tcPr>
            <w:tcW w:w="0" w:type="auto"/>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104,0</w:t>
            </w:r>
          </w:p>
        </w:tc>
      </w:tr>
      <w:tr w:rsidR="00E51080" w:rsidRPr="00E51080" w:rsidTr="00E51080">
        <w:trPr>
          <w:trHeight w:val="288"/>
        </w:trPr>
        <w:tc>
          <w:tcPr>
            <w:tcW w:w="3117" w:type="dxa"/>
            <w:tcBorders>
              <w:top w:val="nil"/>
              <w:left w:val="single" w:sz="4" w:space="0" w:color="auto"/>
              <w:bottom w:val="single" w:sz="4" w:space="0" w:color="auto"/>
              <w:right w:val="single" w:sz="4" w:space="0" w:color="auto"/>
            </w:tcBorders>
            <w:shd w:val="clear" w:color="auto" w:fill="FFFFFF"/>
            <w:hideMark/>
          </w:tcPr>
          <w:p w:rsidR="00E51080" w:rsidRPr="00E51080" w:rsidRDefault="00E51080" w:rsidP="00E51080">
            <w:pPr>
              <w:ind w:left="175" w:firstLine="142"/>
              <w:jc w:val="center"/>
              <w:rPr>
                <w:rFonts w:ascii="Times New Roman" w:eastAsia="Calibri" w:hAnsi="Times New Roman" w:cs="Times New Roman"/>
                <w:sz w:val="20"/>
                <w:szCs w:val="20"/>
              </w:rPr>
            </w:pPr>
            <w:r w:rsidRPr="00E51080">
              <w:rPr>
                <w:rFonts w:ascii="Times New Roman" w:eastAsia="Calibri" w:hAnsi="Times New Roman" w:cs="Times New Roman"/>
                <w:sz w:val="20"/>
                <w:szCs w:val="20"/>
              </w:rPr>
              <w:t>Единый сельскохозяйственный налог</w:t>
            </w:r>
          </w:p>
        </w:tc>
        <w:tc>
          <w:tcPr>
            <w:tcW w:w="994"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0,2</w:t>
            </w:r>
          </w:p>
        </w:tc>
        <w:tc>
          <w:tcPr>
            <w:tcW w:w="993"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1,0</w:t>
            </w:r>
          </w:p>
        </w:tc>
        <w:tc>
          <w:tcPr>
            <w:tcW w:w="0" w:type="auto"/>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0,0</w:t>
            </w:r>
          </w:p>
        </w:tc>
        <w:tc>
          <w:tcPr>
            <w:tcW w:w="901"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1,0</w:t>
            </w:r>
          </w:p>
        </w:tc>
        <w:tc>
          <w:tcPr>
            <w:tcW w:w="0" w:type="auto"/>
            <w:tcBorders>
              <w:top w:val="nil"/>
              <w:left w:val="nil"/>
              <w:bottom w:val="single" w:sz="4" w:space="0" w:color="auto"/>
              <w:right w:val="single" w:sz="4" w:space="0" w:color="auto"/>
            </w:tcBorders>
            <w:shd w:val="clear" w:color="auto" w:fill="FFFFFF"/>
            <w:noWrap/>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lang w:val="en-US"/>
              </w:rPr>
              <w:t>10</w:t>
            </w:r>
            <w:r w:rsidRPr="00E51080">
              <w:rPr>
                <w:rFonts w:ascii="Times New Roman" w:eastAsia="Calibri" w:hAnsi="Times New Roman" w:cs="Times New Roman"/>
                <w:sz w:val="16"/>
                <w:szCs w:val="16"/>
              </w:rPr>
              <w:t>0,0</w:t>
            </w:r>
          </w:p>
        </w:tc>
        <w:tc>
          <w:tcPr>
            <w:tcW w:w="989" w:type="dxa"/>
            <w:tcBorders>
              <w:top w:val="nil"/>
              <w:left w:val="nil"/>
              <w:bottom w:val="single" w:sz="4" w:space="0" w:color="auto"/>
              <w:right w:val="single" w:sz="4" w:space="0" w:color="auto"/>
            </w:tcBorders>
            <w:shd w:val="clear" w:color="auto" w:fill="FFFFFF"/>
            <w:noWrap/>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2,0</w:t>
            </w:r>
          </w:p>
        </w:tc>
        <w:tc>
          <w:tcPr>
            <w:tcW w:w="0" w:type="auto"/>
            <w:tcBorders>
              <w:top w:val="nil"/>
              <w:left w:val="nil"/>
              <w:bottom w:val="single" w:sz="4" w:space="0" w:color="auto"/>
              <w:right w:val="single" w:sz="4" w:space="0" w:color="auto"/>
            </w:tcBorders>
            <w:shd w:val="clear" w:color="auto" w:fill="FFFFFF"/>
            <w:noWrap/>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200,0</w:t>
            </w:r>
          </w:p>
        </w:tc>
        <w:tc>
          <w:tcPr>
            <w:tcW w:w="1086"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2,0</w:t>
            </w:r>
          </w:p>
        </w:tc>
        <w:tc>
          <w:tcPr>
            <w:tcW w:w="0" w:type="auto"/>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100,0</w:t>
            </w:r>
          </w:p>
        </w:tc>
      </w:tr>
      <w:tr w:rsidR="00E51080" w:rsidRPr="00E51080" w:rsidTr="00E51080">
        <w:trPr>
          <w:trHeight w:val="288"/>
        </w:trPr>
        <w:tc>
          <w:tcPr>
            <w:tcW w:w="3117" w:type="dxa"/>
            <w:tcBorders>
              <w:top w:val="nil"/>
              <w:left w:val="single" w:sz="4" w:space="0" w:color="auto"/>
              <w:bottom w:val="single" w:sz="4" w:space="0" w:color="auto"/>
              <w:right w:val="single" w:sz="4" w:space="0" w:color="auto"/>
            </w:tcBorders>
            <w:shd w:val="clear" w:color="auto" w:fill="FFFFFF"/>
            <w:hideMark/>
          </w:tcPr>
          <w:p w:rsidR="00E51080" w:rsidRPr="00E51080" w:rsidRDefault="00E51080" w:rsidP="00E51080">
            <w:pPr>
              <w:ind w:left="175" w:firstLine="142"/>
              <w:jc w:val="center"/>
              <w:rPr>
                <w:rFonts w:ascii="Times New Roman" w:eastAsia="Calibri" w:hAnsi="Times New Roman" w:cs="Times New Roman"/>
                <w:sz w:val="20"/>
                <w:szCs w:val="20"/>
              </w:rPr>
            </w:pPr>
            <w:r w:rsidRPr="00E51080">
              <w:rPr>
                <w:rFonts w:ascii="Times New Roman" w:eastAsia="Calibri" w:hAnsi="Times New Roman" w:cs="Times New Roman"/>
                <w:sz w:val="20"/>
                <w:szCs w:val="20"/>
              </w:rPr>
              <w:t>Налог, взимаемый в связи с применением патентной системы налогообложения</w:t>
            </w:r>
          </w:p>
        </w:tc>
        <w:tc>
          <w:tcPr>
            <w:tcW w:w="994"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17,0</w:t>
            </w:r>
          </w:p>
        </w:tc>
        <w:tc>
          <w:tcPr>
            <w:tcW w:w="993"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47,0</w:t>
            </w:r>
          </w:p>
        </w:tc>
        <w:tc>
          <w:tcPr>
            <w:tcW w:w="0" w:type="auto"/>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276,0</w:t>
            </w:r>
          </w:p>
        </w:tc>
        <w:tc>
          <w:tcPr>
            <w:tcW w:w="901"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32,0</w:t>
            </w:r>
          </w:p>
        </w:tc>
        <w:tc>
          <w:tcPr>
            <w:tcW w:w="0" w:type="auto"/>
            <w:tcBorders>
              <w:top w:val="nil"/>
              <w:left w:val="nil"/>
              <w:bottom w:val="single" w:sz="4" w:space="0" w:color="auto"/>
              <w:right w:val="single" w:sz="4" w:space="0" w:color="auto"/>
            </w:tcBorders>
            <w:shd w:val="clear" w:color="auto" w:fill="FFFFFF"/>
            <w:noWrap/>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68,0</w:t>
            </w:r>
          </w:p>
        </w:tc>
        <w:tc>
          <w:tcPr>
            <w:tcW w:w="989" w:type="dxa"/>
            <w:tcBorders>
              <w:top w:val="nil"/>
              <w:left w:val="nil"/>
              <w:bottom w:val="single" w:sz="4" w:space="0" w:color="auto"/>
              <w:right w:val="single" w:sz="4" w:space="0" w:color="auto"/>
            </w:tcBorders>
            <w:shd w:val="clear" w:color="auto" w:fill="FFFFFF"/>
            <w:noWrap/>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35,0</w:t>
            </w:r>
          </w:p>
        </w:tc>
        <w:tc>
          <w:tcPr>
            <w:tcW w:w="0" w:type="auto"/>
            <w:tcBorders>
              <w:top w:val="nil"/>
              <w:left w:val="nil"/>
              <w:bottom w:val="single" w:sz="4" w:space="0" w:color="auto"/>
              <w:right w:val="single" w:sz="4" w:space="0" w:color="auto"/>
            </w:tcBorders>
            <w:shd w:val="clear" w:color="auto" w:fill="FFFFFF"/>
            <w:noWrap/>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109,0</w:t>
            </w:r>
          </w:p>
        </w:tc>
        <w:tc>
          <w:tcPr>
            <w:tcW w:w="1086"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38,0</w:t>
            </w:r>
          </w:p>
        </w:tc>
        <w:tc>
          <w:tcPr>
            <w:tcW w:w="0" w:type="auto"/>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109,0</w:t>
            </w:r>
          </w:p>
        </w:tc>
      </w:tr>
      <w:tr w:rsidR="00E51080" w:rsidRPr="00E51080" w:rsidTr="00E51080">
        <w:trPr>
          <w:trHeight w:val="288"/>
        </w:trPr>
        <w:tc>
          <w:tcPr>
            <w:tcW w:w="3117" w:type="dxa"/>
            <w:tcBorders>
              <w:top w:val="nil"/>
              <w:left w:val="single" w:sz="4" w:space="0" w:color="auto"/>
              <w:bottom w:val="single" w:sz="4" w:space="0" w:color="auto"/>
              <w:right w:val="single" w:sz="4" w:space="0" w:color="auto"/>
            </w:tcBorders>
            <w:shd w:val="clear" w:color="auto" w:fill="FFFFFF"/>
            <w:hideMark/>
          </w:tcPr>
          <w:p w:rsidR="00E51080" w:rsidRPr="00E51080" w:rsidRDefault="00E51080" w:rsidP="00E51080">
            <w:pPr>
              <w:ind w:left="175" w:firstLine="142"/>
              <w:rPr>
                <w:rFonts w:ascii="Times New Roman" w:eastAsia="Calibri" w:hAnsi="Times New Roman" w:cs="Times New Roman"/>
                <w:sz w:val="20"/>
                <w:szCs w:val="20"/>
              </w:rPr>
            </w:pPr>
            <w:r w:rsidRPr="00E51080">
              <w:rPr>
                <w:rFonts w:ascii="Times New Roman" w:eastAsia="Calibri" w:hAnsi="Times New Roman" w:cs="Times New Roman"/>
                <w:sz w:val="20"/>
                <w:szCs w:val="20"/>
              </w:rPr>
              <w:t>Государственная пошлина</w:t>
            </w:r>
          </w:p>
        </w:tc>
        <w:tc>
          <w:tcPr>
            <w:tcW w:w="994"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7 903,0</w:t>
            </w:r>
          </w:p>
        </w:tc>
        <w:tc>
          <w:tcPr>
            <w:tcW w:w="993"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6 662,0</w:t>
            </w:r>
          </w:p>
        </w:tc>
        <w:tc>
          <w:tcPr>
            <w:tcW w:w="0" w:type="auto"/>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84,0</w:t>
            </w:r>
          </w:p>
        </w:tc>
        <w:tc>
          <w:tcPr>
            <w:tcW w:w="901"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6 150,0</w:t>
            </w:r>
          </w:p>
        </w:tc>
        <w:tc>
          <w:tcPr>
            <w:tcW w:w="0" w:type="auto"/>
            <w:tcBorders>
              <w:top w:val="nil"/>
              <w:left w:val="nil"/>
              <w:bottom w:val="single" w:sz="4" w:space="0" w:color="auto"/>
              <w:right w:val="single" w:sz="4" w:space="0" w:color="auto"/>
            </w:tcBorders>
            <w:shd w:val="clear" w:color="auto" w:fill="FFFFFF"/>
            <w:noWrap/>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92,0</w:t>
            </w:r>
          </w:p>
        </w:tc>
        <w:tc>
          <w:tcPr>
            <w:tcW w:w="989" w:type="dxa"/>
            <w:tcBorders>
              <w:top w:val="nil"/>
              <w:left w:val="nil"/>
              <w:bottom w:val="single" w:sz="4" w:space="0" w:color="auto"/>
              <w:right w:val="single" w:sz="4" w:space="0" w:color="auto"/>
            </w:tcBorders>
            <w:shd w:val="clear" w:color="auto" w:fill="FFFFFF"/>
            <w:noWrap/>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6 295,0</w:t>
            </w:r>
          </w:p>
        </w:tc>
        <w:tc>
          <w:tcPr>
            <w:tcW w:w="0" w:type="auto"/>
            <w:tcBorders>
              <w:top w:val="nil"/>
              <w:left w:val="nil"/>
              <w:bottom w:val="single" w:sz="4" w:space="0" w:color="auto"/>
              <w:right w:val="single" w:sz="4" w:space="0" w:color="auto"/>
            </w:tcBorders>
            <w:shd w:val="clear" w:color="auto" w:fill="FFFFFF"/>
            <w:noWrap/>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102,0</w:t>
            </w:r>
          </w:p>
        </w:tc>
        <w:tc>
          <w:tcPr>
            <w:tcW w:w="1086"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6 475,0</w:t>
            </w:r>
          </w:p>
        </w:tc>
        <w:tc>
          <w:tcPr>
            <w:tcW w:w="0" w:type="auto"/>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103,0</w:t>
            </w:r>
          </w:p>
        </w:tc>
      </w:tr>
      <w:tr w:rsidR="00E51080" w:rsidRPr="00E51080" w:rsidTr="00E51080">
        <w:trPr>
          <w:trHeight w:val="288"/>
        </w:trPr>
        <w:tc>
          <w:tcPr>
            <w:tcW w:w="3117" w:type="dxa"/>
            <w:tcBorders>
              <w:top w:val="nil"/>
              <w:left w:val="single" w:sz="4" w:space="0" w:color="auto"/>
              <w:bottom w:val="single" w:sz="4" w:space="0" w:color="auto"/>
              <w:right w:val="single" w:sz="4" w:space="0" w:color="auto"/>
            </w:tcBorders>
            <w:shd w:val="clear" w:color="auto" w:fill="FFFFFF"/>
            <w:hideMark/>
          </w:tcPr>
          <w:p w:rsidR="00E51080" w:rsidRPr="00E51080" w:rsidRDefault="00E51080" w:rsidP="00E51080">
            <w:pPr>
              <w:ind w:left="175" w:firstLine="142"/>
              <w:rPr>
                <w:rFonts w:ascii="Times New Roman" w:eastAsia="Calibri" w:hAnsi="Times New Roman" w:cs="Times New Roman"/>
                <w:sz w:val="20"/>
                <w:szCs w:val="20"/>
              </w:rPr>
            </w:pPr>
            <w:r w:rsidRPr="00E51080">
              <w:rPr>
                <w:rFonts w:ascii="Times New Roman" w:eastAsia="Calibri" w:hAnsi="Times New Roman" w:cs="Times New Roman"/>
                <w:sz w:val="20"/>
                <w:szCs w:val="20"/>
              </w:rPr>
              <w:t>Задолженность и перерасчеты по отмененным налогам и сборам и иным обязательным платежам</w:t>
            </w:r>
          </w:p>
        </w:tc>
        <w:tc>
          <w:tcPr>
            <w:tcW w:w="994"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0,0</w:t>
            </w:r>
          </w:p>
        </w:tc>
        <w:tc>
          <w:tcPr>
            <w:tcW w:w="993"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0,0</w:t>
            </w:r>
          </w:p>
        </w:tc>
        <w:tc>
          <w:tcPr>
            <w:tcW w:w="0" w:type="auto"/>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0,0</w:t>
            </w:r>
          </w:p>
        </w:tc>
        <w:tc>
          <w:tcPr>
            <w:tcW w:w="901"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0,0</w:t>
            </w:r>
          </w:p>
        </w:tc>
        <w:tc>
          <w:tcPr>
            <w:tcW w:w="0" w:type="auto"/>
            <w:tcBorders>
              <w:top w:val="nil"/>
              <w:left w:val="nil"/>
              <w:bottom w:val="single" w:sz="4" w:space="0" w:color="auto"/>
              <w:right w:val="single" w:sz="4" w:space="0" w:color="auto"/>
            </w:tcBorders>
            <w:shd w:val="clear" w:color="auto" w:fill="FFFFFF"/>
            <w:noWrap/>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0,0</w:t>
            </w:r>
          </w:p>
        </w:tc>
        <w:tc>
          <w:tcPr>
            <w:tcW w:w="989" w:type="dxa"/>
            <w:tcBorders>
              <w:top w:val="nil"/>
              <w:left w:val="nil"/>
              <w:bottom w:val="single" w:sz="4" w:space="0" w:color="auto"/>
              <w:right w:val="single" w:sz="4" w:space="0" w:color="auto"/>
            </w:tcBorders>
            <w:shd w:val="clear" w:color="auto" w:fill="FFFFFF"/>
            <w:noWrap/>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0,0</w:t>
            </w:r>
          </w:p>
        </w:tc>
        <w:tc>
          <w:tcPr>
            <w:tcW w:w="0" w:type="auto"/>
            <w:tcBorders>
              <w:top w:val="nil"/>
              <w:left w:val="nil"/>
              <w:bottom w:val="single" w:sz="4" w:space="0" w:color="auto"/>
              <w:right w:val="single" w:sz="4" w:space="0" w:color="auto"/>
            </w:tcBorders>
            <w:shd w:val="clear" w:color="auto" w:fill="FFFFFF"/>
            <w:noWrap/>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0,0</w:t>
            </w:r>
          </w:p>
        </w:tc>
        <w:tc>
          <w:tcPr>
            <w:tcW w:w="1086"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0,0</w:t>
            </w:r>
          </w:p>
        </w:tc>
        <w:tc>
          <w:tcPr>
            <w:tcW w:w="0" w:type="auto"/>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0,0</w:t>
            </w:r>
          </w:p>
        </w:tc>
      </w:tr>
      <w:tr w:rsidR="00E51080" w:rsidRPr="00E51080" w:rsidTr="00E51080">
        <w:trPr>
          <w:trHeight w:val="288"/>
        </w:trPr>
        <w:tc>
          <w:tcPr>
            <w:tcW w:w="3117" w:type="dxa"/>
            <w:tcBorders>
              <w:top w:val="nil"/>
              <w:left w:val="single" w:sz="4" w:space="0" w:color="auto"/>
              <w:bottom w:val="single" w:sz="4" w:space="0" w:color="auto"/>
              <w:right w:val="single" w:sz="4" w:space="0" w:color="auto"/>
            </w:tcBorders>
            <w:shd w:val="clear" w:color="auto" w:fill="FFFFFF"/>
            <w:hideMark/>
          </w:tcPr>
          <w:p w:rsidR="00E51080" w:rsidRPr="00E51080" w:rsidRDefault="00E51080" w:rsidP="00E51080">
            <w:pPr>
              <w:ind w:left="175" w:firstLine="142"/>
              <w:rPr>
                <w:rFonts w:ascii="Times New Roman" w:eastAsia="Calibri" w:hAnsi="Times New Roman" w:cs="Times New Roman"/>
                <w:b/>
                <w:sz w:val="20"/>
                <w:szCs w:val="20"/>
              </w:rPr>
            </w:pPr>
            <w:r w:rsidRPr="00E51080">
              <w:rPr>
                <w:rFonts w:ascii="Times New Roman" w:eastAsia="Calibri" w:hAnsi="Times New Roman" w:cs="Times New Roman"/>
                <w:b/>
                <w:sz w:val="20"/>
                <w:szCs w:val="20"/>
              </w:rPr>
              <w:t>Неналоговые доходы всего: в том числе</w:t>
            </w:r>
          </w:p>
        </w:tc>
        <w:tc>
          <w:tcPr>
            <w:tcW w:w="994"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b/>
                <w:sz w:val="16"/>
                <w:szCs w:val="16"/>
              </w:rPr>
            </w:pPr>
            <w:r w:rsidRPr="00E51080">
              <w:rPr>
                <w:rFonts w:ascii="Times New Roman" w:eastAsia="Calibri" w:hAnsi="Times New Roman" w:cs="Times New Roman"/>
                <w:b/>
                <w:sz w:val="16"/>
                <w:szCs w:val="16"/>
              </w:rPr>
              <w:t>22 890,0</w:t>
            </w:r>
          </w:p>
        </w:tc>
        <w:tc>
          <w:tcPr>
            <w:tcW w:w="993"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b/>
                <w:sz w:val="16"/>
                <w:szCs w:val="16"/>
              </w:rPr>
            </w:pPr>
            <w:r w:rsidRPr="00E51080">
              <w:rPr>
                <w:rFonts w:ascii="Times New Roman" w:eastAsia="Calibri" w:hAnsi="Times New Roman" w:cs="Times New Roman"/>
                <w:b/>
                <w:sz w:val="16"/>
                <w:szCs w:val="16"/>
              </w:rPr>
              <w:t>18 428,0</w:t>
            </w:r>
          </w:p>
        </w:tc>
        <w:tc>
          <w:tcPr>
            <w:tcW w:w="0" w:type="auto"/>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b/>
                <w:sz w:val="16"/>
                <w:szCs w:val="16"/>
              </w:rPr>
            </w:pPr>
            <w:r w:rsidRPr="00E51080">
              <w:rPr>
                <w:rFonts w:ascii="Times New Roman" w:eastAsia="Calibri" w:hAnsi="Times New Roman" w:cs="Times New Roman"/>
                <w:b/>
                <w:sz w:val="16"/>
                <w:szCs w:val="16"/>
              </w:rPr>
              <w:t>81,0</w:t>
            </w:r>
          </w:p>
        </w:tc>
        <w:tc>
          <w:tcPr>
            <w:tcW w:w="901"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b/>
                <w:sz w:val="16"/>
                <w:szCs w:val="16"/>
              </w:rPr>
            </w:pPr>
            <w:r w:rsidRPr="00E51080">
              <w:rPr>
                <w:rFonts w:ascii="Times New Roman" w:eastAsia="Calibri" w:hAnsi="Times New Roman" w:cs="Times New Roman"/>
                <w:b/>
                <w:sz w:val="16"/>
                <w:szCs w:val="16"/>
              </w:rPr>
              <w:t>15 333,0</w:t>
            </w:r>
          </w:p>
        </w:tc>
        <w:tc>
          <w:tcPr>
            <w:tcW w:w="0" w:type="auto"/>
            <w:tcBorders>
              <w:top w:val="nil"/>
              <w:left w:val="nil"/>
              <w:bottom w:val="single" w:sz="4" w:space="0" w:color="auto"/>
              <w:right w:val="single" w:sz="4" w:space="0" w:color="auto"/>
            </w:tcBorders>
            <w:shd w:val="clear" w:color="auto" w:fill="FFFFFF"/>
            <w:noWrap/>
            <w:hideMark/>
          </w:tcPr>
          <w:p w:rsidR="00E51080" w:rsidRPr="00E51080" w:rsidRDefault="00E51080" w:rsidP="00E51080">
            <w:pPr>
              <w:jc w:val="center"/>
              <w:rPr>
                <w:rFonts w:ascii="Times New Roman" w:eastAsia="Calibri" w:hAnsi="Times New Roman" w:cs="Times New Roman"/>
                <w:b/>
                <w:sz w:val="16"/>
                <w:szCs w:val="16"/>
              </w:rPr>
            </w:pPr>
            <w:r w:rsidRPr="00E51080">
              <w:rPr>
                <w:rFonts w:ascii="Times New Roman" w:eastAsia="Calibri" w:hAnsi="Times New Roman" w:cs="Times New Roman"/>
                <w:b/>
                <w:sz w:val="16"/>
                <w:szCs w:val="16"/>
              </w:rPr>
              <w:t>83,0</w:t>
            </w:r>
          </w:p>
        </w:tc>
        <w:tc>
          <w:tcPr>
            <w:tcW w:w="989" w:type="dxa"/>
            <w:tcBorders>
              <w:top w:val="nil"/>
              <w:left w:val="nil"/>
              <w:bottom w:val="single" w:sz="4" w:space="0" w:color="auto"/>
              <w:right w:val="single" w:sz="4" w:space="0" w:color="auto"/>
            </w:tcBorders>
            <w:shd w:val="clear" w:color="auto" w:fill="FFFFFF"/>
            <w:noWrap/>
            <w:hideMark/>
          </w:tcPr>
          <w:p w:rsidR="00E51080" w:rsidRPr="00E51080" w:rsidRDefault="00E51080" w:rsidP="00E51080">
            <w:pPr>
              <w:jc w:val="center"/>
              <w:rPr>
                <w:rFonts w:ascii="Times New Roman" w:eastAsia="Calibri" w:hAnsi="Times New Roman" w:cs="Times New Roman"/>
                <w:b/>
                <w:sz w:val="16"/>
                <w:szCs w:val="16"/>
              </w:rPr>
            </w:pPr>
            <w:r w:rsidRPr="00E51080">
              <w:rPr>
                <w:rFonts w:ascii="Times New Roman" w:eastAsia="Calibri" w:hAnsi="Times New Roman" w:cs="Times New Roman"/>
                <w:b/>
                <w:sz w:val="16"/>
                <w:szCs w:val="16"/>
              </w:rPr>
              <w:t>14 943,0</w:t>
            </w:r>
          </w:p>
        </w:tc>
        <w:tc>
          <w:tcPr>
            <w:tcW w:w="0" w:type="auto"/>
            <w:tcBorders>
              <w:top w:val="nil"/>
              <w:left w:val="nil"/>
              <w:bottom w:val="single" w:sz="4" w:space="0" w:color="auto"/>
              <w:right w:val="single" w:sz="4" w:space="0" w:color="auto"/>
            </w:tcBorders>
            <w:shd w:val="clear" w:color="auto" w:fill="FFFFFF"/>
            <w:noWrap/>
            <w:hideMark/>
          </w:tcPr>
          <w:p w:rsidR="00E51080" w:rsidRPr="00E51080" w:rsidRDefault="00E51080" w:rsidP="00E51080">
            <w:pPr>
              <w:jc w:val="center"/>
              <w:rPr>
                <w:rFonts w:ascii="Times New Roman" w:eastAsia="Calibri" w:hAnsi="Times New Roman" w:cs="Times New Roman"/>
                <w:b/>
                <w:sz w:val="16"/>
                <w:szCs w:val="16"/>
              </w:rPr>
            </w:pPr>
            <w:r w:rsidRPr="00E51080">
              <w:rPr>
                <w:rFonts w:ascii="Times New Roman" w:eastAsia="Calibri" w:hAnsi="Times New Roman" w:cs="Times New Roman"/>
                <w:b/>
                <w:sz w:val="16"/>
                <w:szCs w:val="16"/>
              </w:rPr>
              <w:t>97,0</w:t>
            </w:r>
          </w:p>
        </w:tc>
        <w:tc>
          <w:tcPr>
            <w:tcW w:w="1086"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b/>
                <w:sz w:val="16"/>
                <w:szCs w:val="16"/>
              </w:rPr>
            </w:pPr>
            <w:r w:rsidRPr="00E51080">
              <w:rPr>
                <w:rFonts w:ascii="Times New Roman" w:eastAsia="Calibri" w:hAnsi="Times New Roman" w:cs="Times New Roman"/>
                <w:b/>
                <w:sz w:val="16"/>
                <w:szCs w:val="16"/>
              </w:rPr>
              <w:t>14 93,04</w:t>
            </w:r>
          </w:p>
        </w:tc>
        <w:tc>
          <w:tcPr>
            <w:tcW w:w="0" w:type="auto"/>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b/>
                <w:sz w:val="16"/>
                <w:szCs w:val="16"/>
              </w:rPr>
            </w:pPr>
            <w:r w:rsidRPr="00E51080">
              <w:rPr>
                <w:rFonts w:ascii="Times New Roman" w:eastAsia="Calibri" w:hAnsi="Times New Roman" w:cs="Times New Roman"/>
                <w:b/>
                <w:sz w:val="16"/>
                <w:szCs w:val="16"/>
              </w:rPr>
              <w:t>100,0</w:t>
            </w:r>
          </w:p>
        </w:tc>
      </w:tr>
      <w:tr w:rsidR="00E51080" w:rsidRPr="00E51080" w:rsidTr="00E51080">
        <w:trPr>
          <w:trHeight w:val="288"/>
        </w:trPr>
        <w:tc>
          <w:tcPr>
            <w:tcW w:w="3117" w:type="dxa"/>
            <w:tcBorders>
              <w:top w:val="nil"/>
              <w:left w:val="single" w:sz="4" w:space="0" w:color="auto"/>
              <w:bottom w:val="single" w:sz="4" w:space="0" w:color="auto"/>
              <w:right w:val="single" w:sz="4" w:space="0" w:color="auto"/>
            </w:tcBorders>
            <w:shd w:val="clear" w:color="auto" w:fill="FFFFFF"/>
            <w:hideMark/>
          </w:tcPr>
          <w:p w:rsidR="00E51080" w:rsidRPr="00E51080" w:rsidRDefault="00E51080" w:rsidP="00E51080">
            <w:pPr>
              <w:ind w:left="175" w:firstLine="142"/>
              <w:rPr>
                <w:rFonts w:ascii="Times New Roman" w:eastAsia="Calibri" w:hAnsi="Times New Roman" w:cs="Times New Roman"/>
                <w:sz w:val="20"/>
                <w:szCs w:val="20"/>
              </w:rPr>
            </w:pPr>
            <w:r w:rsidRPr="00E51080">
              <w:rPr>
                <w:rFonts w:ascii="Times New Roman" w:eastAsia="Calibri"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994"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13 265,0</w:t>
            </w:r>
          </w:p>
        </w:tc>
        <w:tc>
          <w:tcPr>
            <w:tcW w:w="993"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12 649,0</w:t>
            </w:r>
          </w:p>
        </w:tc>
        <w:tc>
          <w:tcPr>
            <w:tcW w:w="0" w:type="auto"/>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95,0</w:t>
            </w:r>
          </w:p>
        </w:tc>
        <w:tc>
          <w:tcPr>
            <w:tcW w:w="901"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11 649,0</w:t>
            </w:r>
          </w:p>
        </w:tc>
        <w:tc>
          <w:tcPr>
            <w:tcW w:w="0" w:type="auto"/>
            <w:tcBorders>
              <w:top w:val="nil"/>
              <w:left w:val="nil"/>
              <w:bottom w:val="single" w:sz="4" w:space="0" w:color="auto"/>
              <w:right w:val="single" w:sz="4" w:space="0" w:color="auto"/>
            </w:tcBorders>
            <w:shd w:val="clear" w:color="auto" w:fill="FFFFFF"/>
            <w:noWrap/>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92,0</w:t>
            </w:r>
          </w:p>
        </w:tc>
        <w:tc>
          <w:tcPr>
            <w:tcW w:w="989" w:type="dxa"/>
            <w:tcBorders>
              <w:top w:val="nil"/>
              <w:left w:val="nil"/>
              <w:bottom w:val="single" w:sz="4" w:space="0" w:color="auto"/>
              <w:right w:val="single" w:sz="4" w:space="0" w:color="auto"/>
            </w:tcBorders>
            <w:shd w:val="clear" w:color="auto" w:fill="FFFFFF"/>
            <w:noWrap/>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11 549,0</w:t>
            </w:r>
          </w:p>
        </w:tc>
        <w:tc>
          <w:tcPr>
            <w:tcW w:w="0" w:type="auto"/>
            <w:tcBorders>
              <w:top w:val="nil"/>
              <w:left w:val="nil"/>
              <w:bottom w:val="single" w:sz="4" w:space="0" w:color="auto"/>
              <w:right w:val="single" w:sz="4" w:space="0" w:color="auto"/>
            </w:tcBorders>
            <w:shd w:val="clear" w:color="auto" w:fill="FFFFFF"/>
            <w:noWrap/>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99,0</w:t>
            </w:r>
          </w:p>
        </w:tc>
        <w:tc>
          <w:tcPr>
            <w:tcW w:w="1086"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11 612,0</w:t>
            </w:r>
          </w:p>
        </w:tc>
        <w:tc>
          <w:tcPr>
            <w:tcW w:w="0" w:type="auto"/>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101</w:t>
            </w:r>
          </w:p>
        </w:tc>
      </w:tr>
      <w:tr w:rsidR="00E51080" w:rsidRPr="00E51080" w:rsidTr="00E51080">
        <w:trPr>
          <w:trHeight w:val="288"/>
        </w:trPr>
        <w:tc>
          <w:tcPr>
            <w:tcW w:w="3117" w:type="dxa"/>
            <w:tcBorders>
              <w:top w:val="nil"/>
              <w:left w:val="single" w:sz="4" w:space="0" w:color="auto"/>
              <w:bottom w:val="single" w:sz="4" w:space="0" w:color="auto"/>
              <w:right w:val="single" w:sz="4" w:space="0" w:color="auto"/>
            </w:tcBorders>
            <w:shd w:val="clear" w:color="auto" w:fill="FFFFFF"/>
            <w:hideMark/>
          </w:tcPr>
          <w:p w:rsidR="00E51080" w:rsidRPr="00E51080" w:rsidRDefault="00E51080" w:rsidP="00E51080">
            <w:pPr>
              <w:ind w:left="175" w:firstLine="142"/>
              <w:rPr>
                <w:rFonts w:ascii="Times New Roman" w:eastAsia="Calibri" w:hAnsi="Times New Roman" w:cs="Times New Roman"/>
                <w:sz w:val="20"/>
                <w:szCs w:val="20"/>
              </w:rPr>
            </w:pPr>
            <w:r w:rsidRPr="00E51080">
              <w:rPr>
                <w:rFonts w:ascii="Times New Roman" w:eastAsia="Calibri" w:hAnsi="Times New Roman" w:cs="Times New Roman"/>
                <w:sz w:val="20"/>
                <w:szCs w:val="20"/>
              </w:rPr>
              <w:t xml:space="preserve">Платежи при пользовании природными ресурсами </w:t>
            </w:r>
          </w:p>
        </w:tc>
        <w:tc>
          <w:tcPr>
            <w:tcW w:w="994"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911,0</w:t>
            </w:r>
          </w:p>
        </w:tc>
        <w:tc>
          <w:tcPr>
            <w:tcW w:w="993"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608,0</w:t>
            </w:r>
          </w:p>
        </w:tc>
        <w:tc>
          <w:tcPr>
            <w:tcW w:w="0" w:type="auto"/>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67,0</w:t>
            </w:r>
          </w:p>
        </w:tc>
        <w:tc>
          <w:tcPr>
            <w:tcW w:w="901"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539,0</w:t>
            </w:r>
          </w:p>
        </w:tc>
        <w:tc>
          <w:tcPr>
            <w:tcW w:w="0" w:type="auto"/>
            <w:tcBorders>
              <w:top w:val="nil"/>
              <w:left w:val="nil"/>
              <w:bottom w:val="single" w:sz="4" w:space="0" w:color="auto"/>
              <w:right w:val="single" w:sz="4" w:space="0" w:color="auto"/>
            </w:tcBorders>
            <w:shd w:val="clear" w:color="auto" w:fill="FFFFFF"/>
            <w:noWrap/>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89,0</w:t>
            </w:r>
          </w:p>
        </w:tc>
        <w:tc>
          <w:tcPr>
            <w:tcW w:w="989" w:type="dxa"/>
            <w:tcBorders>
              <w:top w:val="nil"/>
              <w:left w:val="nil"/>
              <w:bottom w:val="single" w:sz="4" w:space="0" w:color="auto"/>
              <w:right w:val="single" w:sz="4" w:space="0" w:color="auto"/>
            </w:tcBorders>
            <w:shd w:val="clear" w:color="auto" w:fill="FFFFFF"/>
            <w:noWrap/>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549,0</w:t>
            </w:r>
          </w:p>
        </w:tc>
        <w:tc>
          <w:tcPr>
            <w:tcW w:w="0" w:type="auto"/>
            <w:tcBorders>
              <w:top w:val="nil"/>
              <w:left w:val="nil"/>
              <w:bottom w:val="single" w:sz="4" w:space="0" w:color="auto"/>
              <w:right w:val="single" w:sz="4" w:space="0" w:color="auto"/>
            </w:tcBorders>
            <w:shd w:val="clear" w:color="auto" w:fill="FFFFFF"/>
            <w:noWrap/>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102,0</w:t>
            </w:r>
          </w:p>
        </w:tc>
        <w:tc>
          <w:tcPr>
            <w:tcW w:w="1086"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566,0</w:t>
            </w:r>
          </w:p>
        </w:tc>
        <w:tc>
          <w:tcPr>
            <w:tcW w:w="0" w:type="auto"/>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103,0</w:t>
            </w:r>
          </w:p>
        </w:tc>
      </w:tr>
      <w:tr w:rsidR="00E51080" w:rsidRPr="00E51080" w:rsidTr="00E51080">
        <w:trPr>
          <w:trHeight w:val="288"/>
        </w:trPr>
        <w:tc>
          <w:tcPr>
            <w:tcW w:w="3117" w:type="dxa"/>
            <w:tcBorders>
              <w:top w:val="nil"/>
              <w:left w:val="single" w:sz="4" w:space="0" w:color="auto"/>
              <w:bottom w:val="single" w:sz="4" w:space="0" w:color="auto"/>
              <w:right w:val="single" w:sz="4" w:space="0" w:color="auto"/>
            </w:tcBorders>
            <w:shd w:val="clear" w:color="auto" w:fill="FFFFFF"/>
            <w:hideMark/>
          </w:tcPr>
          <w:p w:rsidR="00E51080" w:rsidRPr="00E51080" w:rsidRDefault="00E51080" w:rsidP="00E51080">
            <w:pPr>
              <w:ind w:left="175" w:firstLine="142"/>
              <w:rPr>
                <w:rFonts w:ascii="Times New Roman" w:eastAsia="Calibri" w:hAnsi="Times New Roman" w:cs="Times New Roman"/>
                <w:sz w:val="20"/>
                <w:szCs w:val="20"/>
              </w:rPr>
            </w:pPr>
            <w:r w:rsidRPr="00E51080">
              <w:rPr>
                <w:rFonts w:ascii="Times New Roman" w:eastAsia="Calibri" w:hAnsi="Times New Roman" w:cs="Times New Roman"/>
                <w:sz w:val="20"/>
                <w:szCs w:val="20"/>
              </w:rPr>
              <w:t>Доходы от оказания платных услуг и компенсации затрат государства</w:t>
            </w:r>
          </w:p>
        </w:tc>
        <w:tc>
          <w:tcPr>
            <w:tcW w:w="994"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126,0</w:t>
            </w:r>
          </w:p>
        </w:tc>
        <w:tc>
          <w:tcPr>
            <w:tcW w:w="993"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0,0</w:t>
            </w:r>
          </w:p>
        </w:tc>
        <w:tc>
          <w:tcPr>
            <w:tcW w:w="0" w:type="auto"/>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0,0</w:t>
            </w:r>
          </w:p>
        </w:tc>
        <w:tc>
          <w:tcPr>
            <w:tcW w:w="901"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0,0</w:t>
            </w:r>
          </w:p>
        </w:tc>
        <w:tc>
          <w:tcPr>
            <w:tcW w:w="0" w:type="auto"/>
            <w:tcBorders>
              <w:top w:val="nil"/>
              <w:left w:val="nil"/>
              <w:bottom w:val="single" w:sz="4" w:space="0" w:color="auto"/>
              <w:right w:val="single" w:sz="4" w:space="0" w:color="auto"/>
            </w:tcBorders>
            <w:shd w:val="clear" w:color="auto" w:fill="FFFFFF"/>
            <w:noWrap/>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0,0</w:t>
            </w:r>
          </w:p>
        </w:tc>
        <w:tc>
          <w:tcPr>
            <w:tcW w:w="989" w:type="dxa"/>
            <w:tcBorders>
              <w:top w:val="nil"/>
              <w:left w:val="nil"/>
              <w:bottom w:val="single" w:sz="4" w:space="0" w:color="auto"/>
              <w:right w:val="single" w:sz="4" w:space="0" w:color="auto"/>
            </w:tcBorders>
            <w:shd w:val="clear" w:color="auto" w:fill="FFFFFF"/>
            <w:noWrap/>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0,0</w:t>
            </w:r>
          </w:p>
        </w:tc>
        <w:tc>
          <w:tcPr>
            <w:tcW w:w="0" w:type="auto"/>
            <w:tcBorders>
              <w:top w:val="nil"/>
              <w:left w:val="nil"/>
              <w:bottom w:val="single" w:sz="4" w:space="0" w:color="auto"/>
              <w:right w:val="single" w:sz="4" w:space="0" w:color="auto"/>
            </w:tcBorders>
            <w:shd w:val="clear" w:color="auto" w:fill="FFFFFF"/>
            <w:noWrap/>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0,0</w:t>
            </w:r>
          </w:p>
        </w:tc>
        <w:tc>
          <w:tcPr>
            <w:tcW w:w="1086"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0,0</w:t>
            </w:r>
          </w:p>
        </w:tc>
        <w:tc>
          <w:tcPr>
            <w:tcW w:w="0" w:type="auto"/>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0,0</w:t>
            </w:r>
          </w:p>
        </w:tc>
      </w:tr>
      <w:tr w:rsidR="00E51080" w:rsidRPr="00E51080" w:rsidTr="00E51080">
        <w:trPr>
          <w:trHeight w:val="480"/>
        </w:trPr>
        <w:tc>
          <w:tcPr>
            <w:tcW w:w="3117" w:type="dxa"/>
            <w:tcBorders>
              <w:top w:val="nil"/>
              <w:left w:val="single" w:sz="4" w:space="0" w:color="auto"/>
              <w:bottom w:val="single" w:sz="4" w:space="0" w:color="auto"/>
              <w:right w:val="single" w:sz="4" w:space="0" w:color="auto"/>
            </w:tcBorders>
            <w:shd w:val="clear" w:color="auto" w:fill="FFFFFF"/>
            <w:hideMark/>
          </w:tcPr>
          <w:p w:rsidR="00E51080" w:rsidRPr="00E51080" w:rsidRDefault="00E51080" w:rsidP="00E51080">
            <w:pPr>
              <w:ind w:left="175" w:firstLine="142"/>
              <w:rPr>
                <w:rFonts w:ascii="Times New Roman" w:eastAsia="Calibri" w:hAnsi="Times New Roman" w:cs="Times New Roman"/>
                <w:sz w:val="20"/>
                <w:szCs w:val="20"/>
              </w:rPr>
            </w:pPr>
            <w:r w:rsidRPr="00E51080">
              <w:rPr>
                <w:rFonts w:ascii="Times New Roman" w:eastAsia="Calibri" w:hAnsi="Times New Roman" w:cs="Times New Roman"/>
                <w:sz w:val="20"/>
                <w:szCs w:val="20"/>
              </w:rPr>
              <w:t>Доходы от продажи материальных и нематериальных активов</w:t>
            </w:r>
          </w:p>
        </w:tc>
        <w:tc>
          <w:tcPr>
            <w:tcW w:w="994"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5 235,0</w:t>
            </w:r>
          </w:p>
        </w:tc>
        <w:tc>
          <w:tcPr>
            <w:tcW w:w="993"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2 526,0</w:t>
            </w:r>
          </w:p>
        </w:tc>
        <w:tc>
          <w:tcPr>
            <w:tcW w:w="0" w:type="auto"/>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48,0</w:t>
            </w:r>
          </w:p>
        </w:tc>
        <w:tc>
          <w:tcPr>
            <w:tcW w:w="901"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934,0</w:t>
            </w:r>
          </w:p>
        </w:tc>
        <w:tc>
          <w:tcPr>
            <w:tcW w:w="0" w:type="auto"/>
            <w:tcBorders>
              <w:top w:val="nil"/>
              <w:left w:val="nil"/>
              <w:bottom w:val="single" w:sz="4" w:space="0" w:color="auto"/>
              <w:right w:val="single" w:sz="4" w:space="0" w:color="auto"/>
            </w:tcBorders>
            <w:shd w:val="clear" w:color="auto" w:fill="FFFFFF"/>
            <w:noWrap/>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37,0</w:t>
            </w:r>
          </w:p>
        </w:tc>
        <w:tc>
          <w:tcPr>
            <w:tcW w:w="989" w:type="dxa"/>
            <w:tcBorders>
              <w:top w:val="nil"/>
              <w:left w:val="nil"/>
              <w:bottom w:val="single" w:sz="4" w:space="0" w:color="auto"/>
              <w:right w:val="single" w:sz="4" w:space="0" w:color="auto"/>
            </w:tcBorders>
            <w:shd w:val="clear" w:color="auto" w:fill="FFFFFF"/>
            <w:noWrap/>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704,0</w:t>
            </w:r>
          </w:p>
        </w:tc>
        <w:tc>
          <w:tcPr>
            <w:tcW w:w="0" w:type="auto"/>
            <w:tcBorders>
              <w:top w:val="nil"/>
              <w:left w:val="nil"/>
              <w:bottom w:val="single" w:sz="4" w:space="0" w:color="auto"/>
              <w:right w:val="single" w:sz="4" w:space="0" w:color="auto"/>
            </w:tcBorders>
            <w:shd w:val="clear" w:color="auto" w:fill="FFFFFF"/>
            <w:noWrap/>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75,0</w:t>
            </w:r>
          </w:p>
        </w:tc>
        <w:tc>
          <w:tcPr>
            <w:tcW w:w="1086"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603,0</w:t>
            </w:r>
          </w:p>
        </w:tc>
        <w:tc>
          <w:tcPr>
            <w:tcW w:w="0" w:type="auto"/>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86,0</w:t>
            </w:r>
          </w:p>
        </w:tc>
      </w:tr>
      <w:tr w:rsidR="00E51080" w:rsidRPr="00E51080" w:rsidTr="00E51080">
        <w:trPr>
          <w:trHeight w:val="288"/>
        </w:trPr>
        <w:tc>
          <w:tcPr>
            <w:tcW w:w="3117" w:type="dxa"/>
            <w:tcBorders>
              <w:top w:val="nil"/>
              <w:left w:val="single" w:sz="4" w:space="0" w:color="auto"/>
              <w:bottom w:val="single" w:sz="4" w:space="0" w:color="auto"/>
              <w:right w:val="single" w:sz="4" w:space="0" w:color="auto"/>
            </w:tcBorders>
            <w:shd w:val="clear" w:color="auto" w:fill="FFFFFF"/>
            <w:hideMark/>
          </w:tcPr>
          <w:p w:rsidR="00E51080" w:rsidRPr="00E51080" w:rsidRDefault="00E51080" w:rsidP="00E51080">
            <w:pPr>
              <w:ind w:left="175" w:firstLine="142"/>
              <w:rPr>
                <w:rFonts w:ascii="Times New Roman" w:eastAsia="Calibri" w:hAnsi="Times New Roman" w:cs="Times New Roman"/>
                <w:sz w:val="20"/>
                <w:szCs w:val="20"/>
              </w:rPr>
            </w:pPr>
            <w:r w:rsidRPr="00E51080">
              <w:rPr>
                <w:rFonts w:ascii="Times New Roman" w:eastAsia="Calibri" w:hAnsi="Times New Roman" w:cs="Times New Roman"/>
                <w:sz w:val="20"/>
                <w:szCs w:val="20"/>
              </w:rPr>
              <w:t>Штрафы, санкции, возмещение ущерба</w:t>
            </w:r>
          </w:p>
        </w:tc>
        <w:tc>
          <w:tcPr>
            <w:tcW w:w="994"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3 186,0</w:t>
            </w:r>
          </w:p>
        </w:tc>
        <w:tc>
          <w:tcPr>
            <w:tcW w:w="993"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2 645,0</w:t>
            </w:r>
          </w:p>
        </w:tc>
        <w:tc>
          <w:tcPr>
            <w:tcW w:w="0" w:type="auto"/>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83,0</w:t>
            </w:r>
          </w:p>
        </w:tc>
        <w:tc>
          <w:tcPr>
            <w:tcW w:w="901"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2 211,0</w:t>
            </w:r>
          </w:p>
        </w:tc>
        <w:tc>
          <w:tcPr>
            <w:tcW w:w="0" w:type="auto"/>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84,0</w:t>
            </w:r>
          </w:p>
        </w:tc>
        <w:tc>
          <w:tcPr>
            <w:tcW w:w="989"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2 141,0</w:t>
            </w:r>
          </w:p>
        </w:tc>
        <w:tc>
          <w:tcPr>
            <w:tcW w:w="0" w:type="auto"/>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97,0</w:t>
            </w:r>
          </w:p>
        </w:tc>
        <w:tc>
          <w:tcPr>
            <w:tcW w:w="1086"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2 153,0</w:t>
            </w:r>
          </w:p>
        </w:tc>
        <w:tc>
          <w:tcPr>
            <w:tcW w:w="0" w:type="auto"/>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101,0</w:t>
            </w:r>
          </w:p>
        </w:tc>
      </w:tr>
      <w:tr w:rsidR="00E51080" w:rsidRPr="00E51080" w:rsidTr="00E51080">
        <w:trPr>
          <w:trHeight w:val="480"/>
        </w:trPr>
        <w:tc>
          <w:tcPr>
            <w:tcW w:w="3117" w:type="dxa"/>
            <w:tcBorders>
              <w:top w:val="nil"/>
              <w:left w:val="single" w:sz="4" w:space="0" w:color="auto"/>
              <w:bottom w:val="single" w:sz="4" w:space="0" w:color="auto"/>
              <w:right w:val="single" w:sz="4" w:space="0" w:color="auto"/>
            </w:tcBorders>
            <w:shd w:val="clear" w:color="auto" w:fill="FFFFFF"/>
            <w:hideMark/>
          </w:tcPr>
          <w:p w:rsidR="00E51080" w:rsidRPr="00E51080" w:rsidRDefault="00E51080" w:rsidP="00E51080">
            <w:pPr>
              <w:ind w:left="175" w:firstLine="142"/>
              <w:rPr>
                <w:rFonts w:ascii="Times New Roman" w:eastAsia="Calibri" w:hAnsi="Times New Roman" w:cs="Times New Roman"/>
                <w:sz w:val="20"/>
                <w:szCs w:val="20"/>
              </w:rPr>
            </w:pPr>
            <w:r w:rsidRPr="00E51080">
              <w:rPr>
                <w:rFonts w:ascii="Times New Roman" w:eastAsia="Calibri" w:hAnsi="Times New Roman" w:cs="Times New Roman"/>
                <w:sz w:val="20"/>
                <w:szCs w:val="20"/>
              </w:rPr>
              <w:t>Прочие неналоговые доходы</w:t>
            </w:r>
          </w:p>
        </w:tc>
        <w:tc>
          <w:tcPr>
            <w:tcW w:w="994"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167,0</w:t>
            </w:r>
          </w:p>
        </w:tc>
        <w:tc>
          <w:tcPr>
            <w:tcW w:w="993"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0,0</w:t>
            </w:r>
          </w:p>
        </w:tc>
        <w:tc>
          <w:tcPr>
            <w:tcW w:w="0" w:type="auto"/>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0,0</w:t>
            </w:r>
          </w:p>
        </w:tc>
        <w:tc>
          <w:tcPr>
            <w:tcW w:w="901"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0,0</w:t>
            </w:r>
          </w:p>
        </w:tc>
        <w:tc>
          <w:tcPr>
            <w:tcW w:w="0" w:type="auto"/>
            <w:tcBorders>
              <w:top w:val="nil"/>
              <w:left w:val="nil"/>
              <w:bottom w:val="single" w:sz="4" w:space="0" w:color="auto"/>
              <w:right w:val="single" w:sz="4" w:space="0" w:color="auto"/>
            </w:tcBorders>
            <w:shd w:val="clear" w:color="auto" w:fill="FFFFFF"/>
            <w:noWrap/>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0,0</w:t>
            </w:r>
          </w:p>
        </w:tc>
        <w:tc>
          <w:tcPr>
            <w:tcW w:w="989" w:type="dxa"/>
            <w:tcBorders>
              <w:top w:val="nil"/>
              <w:left w:val="nil"/>
              <w:bottom w:val="single" w:sz="4" w:space="0" w:color="auto"/>
              <w:right w:val="single" w:sz="4" w:space="0" w:color="auto"/>
            </w:tcBorders>
            <w:shd w:val="clear" w:color="auto" w:fill="FFFFFF"/>
            <w:noWrap/>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0,0</w:t>
            </w:r>
          </w:p>
        </w:tc>
        <w:tc>
          <w:tcPr>
            <w:tcW w:w="0" w:type="auto"/>
            <w:tcBorders>
              <w:top w:val="nil"/>
              <w:left w:val="nil"/>
              <w:bottom w:val="single" w:sz="4" w:space="0" w:color="auto"/>
              <w:right w:val="single" w:sz="4" w:space="0" w:color="auto"/>
            </w:tcBorders>
            <w:shd w:val="clear" w:color="auto" w:fill="FFFFFF"/>
            <w:noWrap/>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0,0</w:t>
            </w:r>
          </w:p>
        </w:tc>
        <w:tc>
          <w:tcPr>
            <w:tcW w:w="1086"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0,0</w:t>
            </w:r>
          </w:p>
        </w:tc>
        <w:tc>
          <w:tcPr>
            <w:tcW w:w="0" w:type="auto"/>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16"/>
                <w:szCs w:val="16"/>
              </w:rPr>
            </w:pPr>
            <w:r w:rsidRPr="00E51080">
              <w:rPr>
                <w:rFonts w:ascii="Times New Roman" w:eastAsia="Calibri" w:hAnsi="Times New Roman" w:cs="Times New Roman"/>
                <w:sz w:val="16"/>
                <w:szCs w:val="16"/>
              </w:rPr>
              <w:t>0,0</w:t>
            </w:r>
          </w:p>
        </w:tc>
      </w:tr>
      <w:tr w:rsidR="00E51080" w:rsidRPr="00E51080" w:rsidTr="00E51080">
        <w:trPr>
          <w:trHeight w:val="288"/>
        </w:trPr>
        <w:tc>
          <w:tcPr>
            <w:tcW w:w="3117" w:type="dxa"/>
            <w:tcBorders>
              <w:top w:val="nil"/>
              <w:left w:val="single" w:sz="4" w:space="0" w:color="auto"/>
              <w:bottom w:val="single" w:sz="4" w:space="0" w:color="auto"/>
              <w:right w:val="single" w:sz="4" w:space="0" w:color="auto"/>
            </w:tcBorders>
            <w:shd w:val="clear" w:color="auto" w:fill="FFFFFF"/>
            <w:hideMark/>
          </w:tcPr>
          <w:p w:rsidR="00E51080" w:rsidRPr="00E51080" w:rsidRDefault="00E51080" w:rsidP="00E51080">
            <w:pPr>
              <w:ind w:left="175" w:firstLine="142"/>
              <w:rPr>
                <w:rFonts w:ascii="Times New Roman" w:eastAsia="Calibri" w:hAnsi="Times New Roman" w:cs="Times New Roman"/>
                <w:b/>
                <w:sz w:val="20"/>
                <w:szCs w:val="20"/>
              </w:rPr>
            </w:pPr>
            <w:r w:rsidRPr="00E51080">
              <w:rPr>
                <w:rFonts w:ascii="Times New Roman" w:eastAsia="Calibri" w:hAnsi="Times New Roman" w:cs="Times New Roman"/>
                <w:b/>
                <w:sz w:val="20"/>
                <w:szCs w:val="20"/>
              </w:rPr>
              <w:t xml:space="preserve">ИТОГО ДОХОДОВ </w:t>
            </w:r>
          </w:p>
        </w:tc>
        <w:tc>
          <w:tcPr>
            <w:tcW w:w="994"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b/>
                <w:sz w:val="16"/>
                <w:szCs w:val="16"/>
              </w:rPr>
            </w:pPr>
            <w:r w:rsidRPr="00E51080">
              <w:rPr>
                <w:rFonts w:ascii="Times New Roman" w:eastAsia="Calibri" w:hAnsi="Times New Roman" w:cs="Times New Roman"/>
                <w:b/>
                <w:sz w:val="16"/>
                <w:szCs w:val="16"/>
              </w:rPr>
              <w:t>747 243,0</w:t>
            </w:r>
          </w:p>
        </w:tc>
        <w:tc>
          <w:tcPr>
            <w:tcW w:w="993"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b/>
                <w:sz w:val="16"/>
                <w:szCs w:val="16"/>
              </w:rPr>
            </w:pPr>
            <w:r w:rsidRPr="00E51080">
              <w:rPr>
                <w:rFonts w:ascii="Times New Roman" w:eastAsia="Calibri" w:hAnsi="Times New Roman" w:cs="Times New Roman"/>
                <w:b/>
                <w:sz w:val="16"/>
                <w:szCs w:val="16"/>
              </w:rPr>
              <w:t>746 373,0</w:t>
            </w:r>
          </w:p>
        </w:tc>
        <w:tc>
          <w:tcPr>
            <w:tcW w:w="0" w:type="auto"/>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b/>
                <w:sz w:val="16"/>
                <w:szCs w:val="16"/>
              </w:rPr>
            </w:pPr>
            <w:r w:rsidRPr="00E51080">
              <w:rPr>
                <w:rFonts w:ascii="Times New Roman" w:eastAsia="Calibri" w:hAnsi="Times New Roman" w:cs="Times New Roman"/>
                <w:b/>
                <w:sz w:val="16"/>
                <w:szCs w:val="16"/>
              </w:rPr>
              <w:t>99,0</w:t>
            </w:r>
          </w:p>
        </w:tc>
        <w:tc>
          <w:tcPr>
            <w:tcW w:w="901"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b/>
                <w:sz w:val="16"/>
                <w:szCs w:val="16"/>
              </w:rPr>
            </w:pPr>
            <w:r w:rsidRPr="00E51080">
              <w:rPr>
                <w:rFonts w:ascii="Times New Roman" w:eastAsia="Calibri" w:hAnsi="Times New Roman" w:cs="Times New Roman"/>
                <w:b/>
                <w:sz w:val="16"/>
                <w:szCs w:val="16"/>
              </w:rPr>
              <w:t>691 898,0</w:t>
            </w:r>
          </w:p>
        </w:tc>
        <w:tc>
          <w:tcPr>
            <w:tcW w:w="0" w:type="auto"/>
            <w:tcBorders>
              <w:top w:val="nil"/>
              <w:left w:val="nil"/>
              <w:bottom w:val="single" w:sz="4" w:space="0" w:color="auto"/>
              <w:right w:val="single" w:sz="4" w:space="0" w:color="auto"/>
            </w:tcBorders>
            <w:shd w:val="clear" w:color="auto" w:fill="FFFFFF"/>
            <w:noWrap/>
            <w:hideMark/>
          </w:tcPr>
          <w:p w:rsidR="00E51080" w:rsidRPr="00E51080" w:rsidRDefault="00E51080" w:rsidP="00E51080">
            <w:pPr>
              <w:jc w:val="center"/>
              <w:rPr>
                <w:rFonts w:ascii="Times New Roman" w:eastAsia="Calibri" w:hAnsi="Times New Roman" w:cs="Times New Roman"/>
                <w:b/>
                <w:sz w:val="16"/>
                <w:szCs w:val="16"/>
              </w:rPr>
            </w:pPr>
            <w:r w:rsidRPr="00E51080">
              <w:rPr>
                <w:rFonts w:ascii="Times New Roman" w:eastAsia="Calibri" w:hAnsi="Times New Roman" w:cs="Times New Roman"/>
                <w:b/>
                <w:sz w:val="16"/>
                <w:szCs w:val="16"/>
              </w:rPr>
              <w:t>93,0</w:t>
            </w:r>
          </w:p>
        </w:tc>
        <w:tc>
          <w:tcPr>
            <w:tcW w:w="989" w:type="dxa"/>
            <w:tcBorders>
              <w:top w:val="nil"/>
              <w:left w:val="nil"/>
              <w:bottom w:val="single" w:sz="4" w:space="0" w:color="auto"/>
              <w:right w:val="single" w:sz="4" w:space="0" w:color="auto"/>
            </w:tcBorders>
            <w:shd w:val="clear" w:color="auto" w:fill="FFFFFF"/>
            <w:noWrap/>
            <w:hideMark/>
          </w:tcPr>
          <w:p w:rsidR="00E51080" w:rsidRPr="00E51080" w:rsidRDefault="00E51080" w:rsidP="00E51080">
            <w:pPr>
              <w:jc w:val="center"/>
              <w:rPr>
                <w:rFonts w:ascii="Times New Roman" w:eastAsia="Calibri" w:hAnsi="Times New Roman" w:cs="Times New Roman"/>
                <w:b/>
                <w:sz w:val="16"/>
                <w:szCs w:val="16"/>
              </w:rPr>
            </w:pPr>
            <w:r w:rsidRPr="00E51080">
              <w:rPr>
                <w:rFonts w:ascii="Times New Roman" w:eastAsia="Calibri" w:hAnsi="Times New Roman" w:cs="Times New Roman"/>
                <w:b/>
                <w:sz w:val="16"/>
                <w:szCs w:val="16"/>
              </w:rPr>
              <w:t>655 220,0</w:t>
            </w:r>
          </w:p>
        </w:tc>
        <w:tc>
          <w:tcPr>
            <w:tcW w:w="0" w:type="auto"/>
            <w:tcBorders>
              <w:top w:val="nil"/>
              <w:left w:val="nil"/>
              <w:bottom w:val="single" w:sz="4" w:space="0" w:color="auto"/>
              <w:right w:val="single" w:sz="4" w:space="0" w:color="auto"/>
            </w:tcBorders>
            <w:shd w:val="clear" w:color="auto" w:fill="FFFFFF"/>
            <w:noWrap/>
            <w:hideMark/>
          </w:tcPr>
          <w:p w:rsidR="00E51080" w:rsidRPr="00E51080" w:rsidRDefault="00E51080" w:rsidP="00E51080">
            <w:pPr>
              <w:jc w:val="center"/>
              <w:rPr>
                <w:rFonts w:ascii="Times New Roman" w:eastAsia="Calibri" w:hAnsi="Times New Roman" w:cs="Times New Roman"/>
                <w:b/>
                <w:sz w:val="16"/>
                <w:szCs w:val="16"/>
              </w:rPr>
            </w:pPr>
            <w:r w:rsidRPr="00E51080">
              <w:rPr>
                <w:rFonts w:ascii="Times New Roman" w:eastAsia="Calibri" w:hAnsi="Times New Roman" w:cs="Times New Roman"/>
                <w:b/>
                <w:sz w:val="16"/>
                <w:szCs w:val="16"/>
              </w:rPr>
              <w:t>95,0</w:t>
            </w:r>
          </w:p>
        </w:tc>
        <w:tc>
          <w:tcPr>
            <w:tcW w:w="1086"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b/>
                <w:sz w:val="16"/>
                <w:szCs w:val="16"/>
              </w:rPr>
            </w:pPr>
            <w:r w:rsidRPr="00E51080">
              <w:rPr>
                <w:rFonts w:ascii="Times New Roman" w:eastAsia="Calibri" w:hAnsi="Times New Roman" w:cs="Times New Roman"/>
                <w:b/>
                <w:sz w:val="16"/>
                <w:szCs w:val="16"/>
              </w:rPr>
              <w:t>635 451,0</w:t>
            </w:r>
          </w:p>
        </w:tc>
        <w:tc>
          <w:tcPr>
            <w:tcW w:w="0" w:type="auto"/>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b/>
                <w:sz w:val="16"/>
                <w:szCs w:val="16"/>
              </w:rPr>
            </w:pPr>
            <w:r w:rsidRPr="00E51080">
              <w:rPr>
                <w:rFonts w:ascii="Times New Roman" w:eastAsia="Calibri" w:hAnsi="Times New Roman" w:cs="Times New Roman"/>
                <w:b/>
                <w:sz w:val="16"/>
                <w:szCs w:val="16"/>
              </w:rPr>
              <w:t>97,0</w:t>
            </w:r>
          </w:p>
        </w:tc>
      </w:tr>
    </w:tbl>
    <w:p w:rsidR="00E51080" w:rsidRPr="00E51080" w:rsidRDefault="00E51080" w:rsidP="00E51080">
      <w:pPr>
        <w:spacing w:line="228" w:lineRule="auto"/>
        <w:jc w:val="both"/>
        <w:rPr>
          <w:rFonts w:ascii="Times New Roman" w:eastAsia="Calibri" w:hAnsi="Times New Roman" w:cs="Times New Roman"/>
          <w:sz w:val="28"/>
          <w:szCs w:val="28"/>
          <w:lang w:val="en-US"/>
        </w:rPr>
      </w:pPr>
    </w:p>
    <w:p w:rsidR="00E51080" w:rsidRPr="00E51080" w:rsidRDefault="00E51080" w:rsidP="00E51080">
      <w:pPr>
        <w:spacing w:line="228" w:lineRule="auto"/>
        <w:ind w:firstLine="568"/>
        <w:jc w:val="center"/>
        <w:rPr>
          <w:rFonts w:ascii="Times New Roman" w:eastAsia="Calibri" w:hAnsi="Times New Roman" w:cs="Times New Roman"/>
          <w:b/>
          <w:sz w:val="28"/>
          <w:szCs w:val="28"/>
        </w:rPr>
      </w:pPr>
      <w:r w:rsidRPr="00E51080">
        <w:rPr>
          <w:rFonts w:ascii="Times New Roman" w:eastAsia="Calibri" w:hAnsi="Times New Roman" w:cs="Times New Roman"/>
          <w:b/>
          <w:sz w:val="28"/>
          <w:szCs w:val="28"/>
        </w:rPr>
        <w:lastRenderedPageBreak/>
        <w:t>Налоговые доходы</w:t>
      </w:r>
    </w:p>
    <w:p w:rsidR="00E51080" w:rsidRPr="00E51080" w:rsidRDefault="00E51080" w:rsidP="00E51080">
      <w:pPr>
        <w:spacing w:after="0" w:line="240" w:lineRule="auto"/>
        <w:ind w:firstLine="567"/>
        <w:jc w:val="both"/>
        <w:rPr>
          <w:rFonts w:ascii="Times New Roman" w:eastAsia="Calibri" w:hAnsi="Times New Roman" w:cs="Times New Roman"/>
          <w:sz w:val="28"/>
          <w:szCs w:val="28"/>
        </w:rPr>
      </w:pPr>
      <w:r w:rsidRPr="00E51080">
        <w:rPr>
          <w:rFonts w:ascii="Times New Roman" w:eastAsia="Calibri" w:hAnsi="Times New Roman" w:cs="Times New Roman"/>
          <w:sz w:val="28"/>
          <w:szCs w:val="28"/>
        </w:rPr>
        <w:t xml:space="preserve">В 2017 году прогнозируется снижение темпа роста </w:t>
      </w:r>
      <w:r w:rsidRPr="00E51080">
        <w:rPr>
          <w:rFonts w:ascii="Times New Roman" w:eastAsia="Calibri" w:hAnsi="Times New Roman" w:cs="Times New Roman"/>
          <w:b/>
          <w:sz w:val="28"/>
          <w:szCs w:val="28"/>
        </w:rPr>
        <w:t>налога на доходы физических</w:t>
      </w:r>
      <w:r w:rsidRPr="00E51080">
        <w:rPr>
          <w:rFonts w:ascii="Times New Roman" w:eastAsia="Calibri" w:hAnsi="Times New Roman" w:cs="Times New Roman"/>
          <w:sz w:val="28"/>
          <w:szCs w:val="28"/>
        </w:rPr>
        <w:t xml:space="preserve"> </w:t>
      </w:r>
      <w:r w:rsidRPr="00E51080">
        <w:rPr>
          <w:rFonts w:ascii="Times New Roman" w:eastAsia="Calibri" w:hAnsi="Times New Roman" w:cs="Times New Roman"/>
          <w:b/>
          <w:sz w:val="28"/>
          <w:szCs w:val="28"/>
        </w:rPr>
        <w:t xml:space="preserve">лиц, </w:t>
      </w:r>
      <w:r w:rsidRPr="00E51080">
        <w:rPr>
          <w:rFonts w:ascii="Times New Roman" w:eastAsia="Calibri" w:hAnsi="Times New Roman" w:cs="Times New Roman"/>
          <w:sz w:val="28"/>
          <w:szCs w:val="28"/>
        </w:rPr>
        <w:t xml:space="preserve"> по отношению к ожидаемой оценке исполнения бюджета 2016 года  на  3 630,0 тыс. руб. или  0,2%,  2018 год - 1,1%,  2019 год рост на 0,2%.</w:t>
      </w:r>
    </w:p>
    <w:p w:rsidR="00E51080" w:rsidRPr="00E51080" w:rsidRDefault="00E51080" w:rsidP="00E51080">
      <w:pPr>
        <w:spacing w:after="0" w:line="240" w:lineRule="auto"/>
        <w:ind w:firstLine="567"/>
        <w:jc w:val="both"/>
        <w:rPr>
          <w:rFonts w:ascii="Times New Roman" w:eastAsia="Calibri" w:hAnsi="Times New Roman" w:cs="Times New Roman"/>
          <w:sz w:val="28"/>
          <w:szCs w:val="28"/>
        </w:rPr>
      </w:pPr>
      <w:proofErr w:type="gramStart"/>
      <w:r w:rsidRPr="00E51080">
        <w:rPr>
          <w:rFonts w:ascii="Times New Roman" w:eastAsia="Calibri" w:hAnsi="Times New Roman" w:cs="Times New Roman"/>
          <w:sz w:val="28"/>
          <w:szCs w:val="28"/>
        </w:rPr>
        <w:t xml:space="preserve">Расчеты по </w:t>
      </w:r>
      <w:r w:rsidRPr="00E51080">
        <w:rPr>
          <w:rFonts w:ascii="Times New Roman" w:eastAsia="Calibri" w:hAnsi="Times New Roman" w:cs="Times New Roman"/>
          <w:b/>
          <w:sz w:val="28"/>
          <w:szCs w:val="28"/>
        </w:rPr>
        <w:t>налогу на доходы физических</w:t>
      </w:r>
      <w:r w:rsidRPr="00E51080">
        <w:rPr>
          <w:rFonts w:ascii="Times New Roman" w:eastAsia="Calibri" w:hAnsi="Times New Roman" w:cs="Times New Roman"/>
          <w:sz w:val="28"/>
          <w:szCs w:val="28"/>
        </w:rPr>
        <w:t xml:space="preserve"> </w:t>
      </w:r>
      <w:r w:rsidRPr="00E51080">
        <w:rPr>
          <w:rFonts w:ascii="Times New Roman" w:eastAsia="Calibri" w:hAnsi="Times New Roman" w:cs="Times New Roman"/>
          <w:b/>
          <w:sz w:val="28"/>
          <w:szCs w:val="28"/>
        </w:rPr>
        <w:t>лиц</w:t>
      </w:r>
      <w:r w:rsidRPr="00E51080">
        <w:rPr>
          <w:rFonts w:ascii="Times New Roman" w:eastAsia="Calibri" w:hAnsi="Times New Roman" w:cs="Times New Roman"/>
          <w:sz w:val="28"/>
          <w:szCs w:val="28"/>
        </w:rPr>
        <w:t xml:space="preserve"> на 2016 год произведены на основе ожидаемой  оценки исполнения бюджета 2016 года, в соответствии с прогнозом социально-экономического развития </w:t>
      </w:r>
      <w:proofErr w:type="spellStart"/>
      <w:r w:rsidRPr="00E51080">
        <w:rPr>
          <w:rFonts w:ascii="Times New Roman" w:eastAsia="Calibri" w:hAnsi="Times New Roman" w:cs="Times New Roman"/>
          <w:sz w:val="28"/>
          <w:szCs w:val="28"/>
        </w:rPr>
        <w:t>Слюдянского</w:t>
      </w:r>
      <w:proofErr w:type="spellEnd"/>
      <w:r w:rsidRPr="00E51080">
        <w:rPr>
          <w:rFonts w:ascii="Times New Roman" w:eastAsia="Calibri" w:hAnsi="Times New Roman" w:cs="Times New Roman"/>
          <w:sz w:val="28"/>
          <w:szCs w:val="28"/>
        </w:rPr>
        <w:t xml:space="preserve"> района и Российской Федерации, Прогноз поступлений налога на доходы физических лиц при нормативе отчисления 31,25% в 2017 году составит 150 535,0 тыс. руб., 2018 год - 152 493,0 тыс. руб., 2019 год – 154 475,0  тыс</w:t>
      </w:r>
      <w:proofErr w:type="gramEnd"/>
      <w:r w:rsidRPr="00E51080">
        <w:rPr>
          <w:rFonts w:ascii="Times New Roman" w:eastAsia="Calibri" w:hAnsi="Times New Roman" w:cs="Times New Roman"/>
          <w:sz w:val="28"/>
          <w:szCs w:val="28"/>
        </w:rPr>
        <w:t xml:space="preserve">. руб.  При планировании  налога на 2017 год в расчеты не включены </w:t>
      </w:r>
      <w:proofErr w:type="spellStart"/>
      <w:r w:rsidRPr="00E51080">
        <w:rPr>
          <w:rFonts w:ascii="Times New Roman" w:eastAsia="Calibri" w:hAnsi="Times New Roman" w:cs="Times New Roman"/>
          <w:sz w:val="28"/>
          <w:szCs w:val="28"/>
        </w:rPr>
        <w:t>единоразовые</w:t>
      </w:r>
      <w:proofErr w:type="spellEnd"/>
      <w:r w:rsidRPr="00E51080">
        <w:rPr>
          <w:rFonts w:ascii="Times New Roman" w:eastAsia="Calibri" w:hAnsi="Times New Roman" w:cs="Times New Roman"/>
          <w:sz w:val="28"/>
          <w:szCs w:val="28"/>
        </w:rPr>
        <w:t xml:space="preserve"> выплаты  от предприятия ЗАО «Дорожник». </w:t>
      </w:r>
    </w:p>
    <w:p w:rsidR="00E51080" w:rsidRPr="00E51080" w:rsidRDefault="00E51080" w:rsidP="00E51080">
      <w:pPr>
        <w:spacing w:after="0" w:line="240" w:lineRule="auto"/>
        <w:ind w:firstLine="567"/>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b/>
          <w:sz w:val="28"/>
          <w:szCs w:val="28"/>
          <w:lang w:eastAsia="ru-RU"/>
        </w:rPr>
        <w:t>По единому  налогу на вмененный доход для отдельных видов деятельности</w:t>
      </w:r>
      <w:r w:rsidRPr="00E51080">
        <w:rPr>
          <w:rFonts w:ascii="Times New Roman" w:eastAsia="Times New Roman" w:hAnsi="Times New Roman" w:cs="Times New Roman"/>
          <w:sz w:val="28"/>
          <w:szCs w:val="28"/>
          <w:lang w:eastAsia="ru-RU"/>
        </w:rPr>
        <w:t>,</w:t>
      </w:r>
      <w:r w:rsidRPr="00E51080">
        <w:rPr>
          <w:rFonts w:ascii="Times New Roman" w:eastAsia="Times New Roman" w:hAnsi="Times New Roman" w:cs="Times New Roman"/>
          <w:b/>
          <w:sz w:val="28"/>
          <w:szCs w:val="28"/>
          <w:lang w:eastAsia="ru-RU"/>
        </w:rPr>
        <w:t xml:space="preserve"> </w:t>
      </w:r>
      <w:r w:rsidRPr="00E51080">
        <w:rPr>
          <w:rFonts w:ascii="Times New Roman" w:eastAsia="Times New Roman" w:hAnsi="Times New Roman" w:cs="Times New Roman"/>
          <w:sz w:val="28"/>
          <w:szCs w:val="28"/>
          <w:lang w:eastAsia="ru-RU"/>
        </w:rPr>
        <w:t>по отношению к ожидаемой оценке исполнения бюджета 2016 года, прогнозируется темп роста</w:t>
      </w:r>
      <w:r w:rsidRPr="00E51080">
        <w:rPr>
          <w:rFonts w:ascii="Times New Roman" w:eastAsia="Calibri" w:hAnsi="Times New Roman" w:cs="Times New Roman"/>
          <w:sz w:val="28"/>
          <w:szCs w:val="28"/>
        </w:rPr>
        <w:t xml:space="preserve"> на  842,0 тыс. руб. </w:t>
      </w:r>
      <w:r w:rsidRPr="00E51080">
        <w:rPr>
          <w:rFonts w:ascii="Times New Roman" w:eastAsia="Times New Roman" w:hAnsi="Times New Roman" w:cs="Times New Roman"/>
          <w:sz w:val="28"/>
          <w:szCs w:val="28"/>
          <w:lang w:eastAsia="ru-RU"/>
        </w:rPr>
        <w:t>в  2017 году, на 818 тыс. руб. в 2018 году, на 715 тыс. руб. в 2019 году.</w:t>
      </w:r>
    </w:p>
    <w:p w:rsidR="00E51080" w:rsidRPr="00E51080" w:rsidRDefault="00E51080" w:rsidP="00E51080">
      <w:pPr>
        <w:spacing w:after="0" w:line="240" w:lineRule="auto"/>
        <w:ind w:firstLine="568"/>
        <w:jc w:val="both"/>
        <w:rPr>
          <w:rFonts w:ascii="Times New Roman" w:eastAsia="Calibri" w:hAnsi="Times New Roman" w:cs="Times New Roman"/>
          <w:color w:val="000000"/>
          <w:sz w:val="28"/>
          <w:szCs w:val="28"/>
        </w:rPr>
      </w:pPr>
      <w:proofErr w:type="gramStart"/>
      <w:r w:rsidRPr="00E51080">
        <w:rPr>
          <w:rFonts w:ascii="Times New Roman" w:eastAsia="Times New Roman" w:hAnsi="Times New Roman" w:cs="Times New Roman"/>
          <w:sz w:val="28"/>
          <w:szCs w:val="28"/>
          <w:lang w:eastAsia="ru-RU"/>
        </w:rPr>
        <w:t xml:space="preserve">Планирование поступлений </w:t>
      </w:r>
      <w:r w:rsidRPr="00E51080">
        <w:rPr>
          <w:rFonts w:ascii="Times New Roman" w:eastAsia="Times New Roman" w:hAnsi="Times New Roman" w:cs="Times New Roman"/>
          <w:b/>
          <w:sz w:val="28"/>
          <w:szCs w:val="28"/>
          <w:lang w:eastAsia="ru-RU"/>
        </w:rPr>
        <w:t xml:space="preserve">по единому налогу на вмененный доход для отдельных видов </w:t>
      </w:r>
      <w:r w:rsidRPr="00E51080">
        <w:rPr>
          <w:rFonts w:ascii="Times New Roman" w:eastAsia="Times New Roman" w:hAnsi="Times New Roman" w:cs="Times New Roman"/>
          <w:b/>
          <w:spacing w:val="-1"/>
          <w:sz w:val="28"/>
          <w:szCs w:val="28"/>
          <w:lang w:eastAsia="ru-RU"/>
        </w:rPr>
        <w:t>деятельности</w:t>
      </w:r>
      <w:r w:rsidRPr="00E51080">
        <w:rPr>
          <w:rFonts w:ascii="Times New Roman" w:eastAsia="Times New Roman" w:hAnsi="Times New Roman" w:cs="Times New Roman"/>
          <w:spacing w:val="-1"/>
          <w:sz w:val="28"/>
          <w:szCs w:val="28"/>
          <w:lang w:eastAsia="ru-RU"/>
        </w:rPr>
        <w:t xml:space="preserve"> </w:t>
      </w:r>
      <w:r w:rsidRPr="00E51080">
        <w:rPr>
          <w:rFonts w:ascii="Times New Roman" w:eastAsia="Times New Roman" w:hAnsi="Times New Roman" w:cs="Times New Roman"/>
          <w:sz w:val="28"/>
          <w:szCs w:val="28"/>
          <w:lang w:eastAsia="ru-RU"/>
        </w:rPr>
        <w:t xml:space="preserve">на 2017 год  и на плановый период 2018 и 2019 годов </w:t>
      </w:r>
      <w:r w:rsidRPr="00E51080">
        <w:rPr>
          <w:rFonts w:ascii="Times New Roman" w:eastAsia="Times New Roman" w:hAnsi="Times New Roman" w:cs="Times New Roman"/>
          <w:spacing w:val="-1"/>
          <w:sz w:val="28"/>
          <w:szCs w:val="28"/>
          <w:lang w:eastAsia="ru-RU"/>
        </w:rPr>
        <w:t xml:space="preserve">осуществлено </w:t>
      </w:r>
      <w:r w:rsidRPr="00E51080">
        <w:rPr>
          <w:rFonts w:ascii="Times New Roman" w:eastAsia="Calibri" w:hAnsi="Times New Roman" w:cs="Times New Roman"/>
          <w:sz w:val="28"/>
          <w:szCs w:val="28"/>
        </w:rPr>
        <w:t xml:space="preserve">на основе ожидаемой  оценки исполнения бюджета 2016 года </w:t>
      </w:r>
      <w:r w:rsidRPr="00E51080">
        <w:rPr>
          <w:rFonts w:ascii="Times New Roman" w:eastAsia="Times New Roman" w:hAnsi="Times New Roman" w:cs="Times New Roman"/>
          <w:spacing w:val="-1"/>
          <w:sz w:val="28"/>
          <w:szCs w:val="28"/>
          <w:lang w:eastAsia="ru-RU"/>
        </w:rPr>
        <w:t xml:space="preserve">и с учетом </w:t>
      </w:r>
      <w:r w:rsidRPr="00E51080">
        <w:rPr>
          <w:rFonts w:ascii="Times New Roman" w:eastAsia="Calibri" w:hAnsi="Times New Roman" w:cs="Times New Roman"/>
          <w:color w:val="000000"/>
          <w:sz w:val="28"/>
          <w:szCs w:val="28"/>
        </w:rPr>
        <w:t>проекта Федерального закона «О внесении изменений в главы 26.2, 26.3 и 26.5 части второй Налогового кодекса Российской Федерации», а именно увеличением коэффициента-дефлятора на 5,1% в</w:t>
      </w:r>
      <w:proofErr w:type="gramEnd"/>
      <w:r w:rsidRPr="00E51080">
        <w:rPr>
          <w:rFonts w:ascii="Times New Roman" w:eastAsia="Calibri" w:hAnsi="Times New Roman" w:cs="Times New Roman"/>
          <w:color w:val="000000"/>
          <w:sz w:val="28"/>
          <w:szCs w:val="28"/>
        </w:rPr>
        <w:t xml:space="preserve"> 2017 году (1,891 - 2017 год), на 4,8% в 2018 году (1,982 - 2018 год), на 4% в 2019 году (2,063 - 2019 год).</w:t>
      </w:r>
    </w:p>
    <w:p w:rsidR="00E51080" w:rsidRPr="00E51080" w:rsidRDefault="00E51080" w:rsidP="00E51080">
      <w:pPr>
        <w:spacing w:after="0" w:line="240" w:lineRule="auto"/>
        <w:ind w:firstLine="568"/>
        <w:jc w:val="both"/>
        <w:rPr>
          <w:rFonts w:ascii="Times New Roman" w:eastAsia="Calibri" w:hAnsi="Times New Roman" w:cs="Times New Roman"/>
          <w:color w:val="000000"/>
          <w:sz w:val="28"/>
          <w:szCs w:val="28"/>
        </w:rPr>
      </w:pPr>
      <w:r w:rsidRPr="00E51080">
        <w:rPr>
          <w:rFonts w:ascii="Times New Roman" w:eastAsia="Times New Roman" w:hAnsi="Times New Roman" w:cs="Times New Roman"/>
          <w:b/>
          <w:sz w:val="28"/>
          <w:szCs w:val="28"/>
          <w:lang w:eastAsia="ru-RU"/>
        </w:rPr>
        <w:t xml:space="preserve">Единый сельскохозяйственный налог </w:t>
      </w:r>
      <w:r w:rsidRPr="00E51080">
        <w:rPr>
          <w:rFonts w:ascii="Times New Roman" w:eastAsia="Times New Roman" w:hAnsi="Times New Roman" w:cs="Times New Roman"/>
          <w:sz w:val="28"/>
          <w:szCs w:val="28"/>
          <w:lang w:eastAsia="ru-RU"/>
        </w:rPr>
        <w:t xml:space="preserve">на 2017 год  прогнозируется в объеме  1,5 тыс. руб., 2018 2019 годы  - 2,0 тыс. руб. Планирование осуществлено на основе прогноза главного администратора Межрайонной ИФНС №19 по Иркутской области. </w:t>
      </w:r>
    </w:p>
    <w:p w:rsidR="00E51080" w:rsidRPr="00E51080" w:rsidRDefault="00E51080" w:rsidP="00E51080">
      <w:pPr>
        <w:spacing w:after="0" w:line="240" w:lineRule="auto"/>
        <w:ind w:firstLine="567"/>
        <w:jc w:val="both"/>
        <w:rPr>
          <w:rFonts w:ascii="Times New Roman" w:eastAsia="Times New Roman" w:hAnsi="Times New Roman" w:cs="Times New Roman"/>
          <w:sz w:val="28"/>
          <w:szCs w:val="28"/>
          <w:lang w:eastAsia="ru-RU"/>
        </w:rPr>
      </w:pPr>
      <w:proofErr w:type="gramStart"/>
      <w:r w:rsidRPr="00E51080">
        <w:rPr>
          <w:rFonts w:ascii="Times New Roman" w:eastAsia="Times New Roman" w:hAnsi="Times New Roman" w:cs="Times New Roman"/>
          <w:b/>
          <w:sz w:val="28"/>
          <w:szCs w:val="28"/>
          <w:lang w:eastAsia="ru-RU"/>
        </w:rPr>
        <w:t xml:space="preserve">Налог, взимаемый в связи с применением патентной системы налогообложения  </w:t>
      </w:r>
      <w:r w:rsidRPr="00E51080">
        <w:rPr>
          <w:rFonts w:ascii="Times New Roman" w:eastAsia="Times New Roman" w:hAnsi="Times New Roman" w:cs="Times New Roman"/>
          <w:sz w:val="28"/>
          <w:szCs w:val="28"/>
          <w:lang w:eastAsia="ru-RU"/>
        </w:rPr>
        <w:t>на 2017 год</w:t>
      </w:r>
      <w:r w:rsidRPr="00E51080">
        <w:rPr>
          <w:rFonts w:ascii="Times New Roman" w:eastAsia="Times New Roman" w:hAnsi="Times New Roman" w:cs="Times New Roman"/>
          <w:b/>
          <w:sz w:val="28"/>
          <w:szCs w:val="28"/>
          <w:lang w:eastAsia="ru-RU"/>
        </w:rPr>
        <w:t xml:space="preserve"> </w:t>
      </w:r>
      <w:r w:rsidRPr="00E51080">
        <w:rPr>
          <w:rFonts w:ascii="Times New Roman" w:eastAsia="Times New Roman" w:hAnsi="Times New Roman" w:cs="Times New Roman"/>
          <w:sz w:val="28"/>
          <w:szCs w:val="28"/>
          <w:lang w:eastAsia="ru-RU"/>
        </w:rPr>
        <w:t>прогнозируется в объеме 32,0 тыс. руб., 2018 год - 35,0 тыс. руб., 2019  год - 38,0 тыс. руб.  Планирование осуществлено на основании прогноза главного администратора Межрайонной ИФНС №19 по Иркутской области, с учетом данных отчетов формы №  1 - ПАТЕНТ «Отчет о количестве выданных  патентов на право применения патентной системы налогообложения, в</w:t>
      </w:r>
      <w:proofErr w:type="gramEnd"/>
      <w:r w:rsidRPr="00E51080">
        <w:rPr>
          <w:rFonts w:ascii="Times New Roman" w:eastAsia="Times New Roman" w:hAnsi="Times New Roman" w:cs="Times New Roman"/>
          <w:sz w:val="28"/>
          <w:szCs w:val="28"/>
          <w:lang w:eastAsia="ru-RU"/>
        </w:rPr>
        <w:t xml:space="preserve"> </w:t>
      </w:r>
      <w:proofErr w:type="gramStart"/>
      <w:r w:rsidRPr="00E51080">
        <w:rPr>
          <w:rFonts w:ascii="Times New Roman" w:eastAsia="Times New Roman" w:hAnsi="Times New Roman" w:cs="Times New Roman"/>
          <w:sz w:val="28"/>
          <w:szCs w:val="28"/>
          <w:lang w:eastAsia="ru-RU"/>
        </w:rPr>
        <w:t>разрезе</w:t>
      </w:r>
      <w:proofErr w:type="gramEnd"/>
      <w:r w:rsidRPr="00E51080">
        <w:rPr>
          <w:rFonts w:ascii="Times New Roman" w:eastAsia="Times New Roman" w:hAnsi="Times New Roman" w:cs="Times New Roman"/>
          <w:sz w:val="28"/>
          <w:szCs w:val="28"/>
          <w:lang w:eastAsia="ru-RU"/>
        </w:rPr>
        <w:t xml:space="preserve"> видов предпринимательской деятельности» за 2015 год и 1 полугодия 2016 года.</w:t>
      </w:r>
    </w:p>
    <w:p w:rsidR="00E51080" w:rsidRPr="00E51080" w:rsidRDefault="00E51080" w:rsidP="00E51080">
      <w:pPr>
        <w:spacing w:after="0" w:line="240" w:lineRule="auto"/>
        <w:ind w:firstLine="567"/>
        <w:jc w:val="both"/>
        <w:rPr>
          <w:rFonts w:ascii="Times New Roman" w:eastAsia="Times New Roman" w:hAnsi="Times New Roman" w:cs="Times New Roman"/>
          <w:sz w:val="28"/>
          <w:szCs w:val="28"/>
          <w:lang w:eastAsia="ru-RU"/>
        </w:rPr>
      </w:pPr>
      <w:proofErr w:type="gramStart"/>
      <w:r w:rsidRPr="00E51080">
        <w:rPr>
          <w:rFonts w:ascii="Times New Roman" w:eastAsia="Times New Roman" w:hAnsi="Times New Roman" w:cs="Times New Roman"/>
          <w:b/>
          <w:sz w:val="28"/>
          <w:szCs w:val="28"/>
          <w:lang w:eastAsia="ru-RU"/>
        </w:rPr>
        <w:t xml:space="preserve">Государственная  пошлина прогнозируется </w:t>
      </w:r>
      <w:r w:rsidRPr="00E51080">
        <w:rPr>
          <w:rFonts w:ascii="Times New Roman" w:eastAsia="Times New Roman" w:hAnsi="Times New Roman" w:cs="Times New Roman"/>
          <w:sz w:val="28"/>
          <w:szCs w:val="28"/>
          <w:lang w:eastAsia="ru-RU"/>
        </w:rPr>
        <w:t xml:space="preserve"> в бюджет района  на 2017 год в объеме 6 150,0 тыс. руб., что на 7,7% ниже  ожидаемых поступлений текущего года, 2018 год  5,5%, 2019 год - 2,8%.  Прогноз поступлений государственной пошлины в районный бюджет сформирован на основании данных, представленных главными администраторами доходов Межрайонной ИФНС России №19 по Иркутской области и администрации района.</w:t>
      </w:r>
      <w:proofErr w:type="gramEnd"/>
      <w:r w:rsidRPr="00E51080">
        <w:rPr>
          <w:rFonts w:ascii="Times New Roman" w:eastAsia="Times New Roman" w:hAnsi="Times New Roman" w:cs="Times New Roman"/>
          <w:sz w:val="28"/>
          <w:szCs w:val="28"/>
          <w:lang w:eastAsia="ru-RU"/>
        </w:rPr>
        <w:t xml:space="preserve"> Ожидаемое поступление в 2016 году рассчитано исходя из фактического поступления за 9 месяцев 2016 года.</w:t>
      </w:r>
    </w:p>
    <w:p w:rsidR="00E51080" w:rsidRPr="00E51080" w:rsidRDefault="00E51080" w:rsidP="00E51080">
      <w:pPr>
        <w:spacing w:after="0" w:line="240" w:lineRule="auto"/>
        <w:ind w:firstLine="567"/>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Поступления </w:t>
      </w:r>
      <w:r w:rsidRPr="00E51080">
        <w:rPr>
          <w:rFonts w:ascii="Times New Roman" w:eastAsia="Times New Roman" w:hAnsi="Times New Roman" w:cs="Times New Roman"/>
          <w:b/>
          <w:sz w:val="28"/>
          <w:szCs w:val="28"/>
          <w:lang w:eastAsia="ru-RU"/>
        </w:rPr>
        <w:t>задолженности и перерасчётов по отменённым налогам, сборам и иным обязательным платежам</w:t>
      </w:r>
      <w:r w:rsidRPr="00E51080">
        <w:rPr>
          <w:rFonts w:ascii="Times New Roman" w:eastAsia="Times New Roman" w:hAnsi="Times New Roman" w:cs="Times New Roman"/>
          <w:sz w:val="28"/>
          <w:szCs w:val="28"/>
          <w:lang w:eastAsia="ru-RU"/>
        </w:rPr>
        <w:t xml:space="preserve"> в 2017 - 2019 годах по расчётам Межрайонной ИФНС России № 19 по Иркутской области не планируются.</w:t>
      </w:r>
    </w:p>
    <w:p w:rsidR="00E51080" w:rsidRPr="00E51080" w:rsidRDefault="00E51080" w:rsidP="00E51080">
      <w:pPr>
        <w:spacing w:after="0" w:line="240" w:lineRule="auto"/>
        <w:ind w:left="-284" w:firstLine="567"/>
        <w:jc w:val="both"/>
        <w:rPr>
          <w:rFonts w:ascii="Times New Roman" w:eastAsia="Times New Roman" w:hAnsi="Times New Roman" w:cs="Times New Roman"/>
          <w:sz w:val="28"/>
          <w:szCs w:val="28"/>
          <w:lang w:eastAsia="ru-RU"/>
        </w:rPr>
      </w:pPr>
    </w:p>
    <w:p w:rsidR="00E51080" w:rsidRPr="00E51080" w:rsidRDefault="00E51080" w:rsidP="00E51080">
      <w:pPr>
        <w:spacing w:after="0" w:line="240" w:lineRule="auto"/>
        <w:ind w:firstLine="567"/>
        <w:jc w:val="center"/>
        <w:rPr>
          <w:rFonts w:ascii="Times New Roman" w:eastAsia="Times New Roman" w:hAnsi="Times New Roman" w:cs="Times New Roman"/>
          <w:b/>
          <w:sz w:val="28"/>
          <w:szCs w:val="28"/>
          <w:lang w:eastAsia="ru-RU"/>
        </w:rPr>
      </w:pPr>
      <w:r w:rsidRPr="00E51080">
        <w:rPr>
          <w:rFonts w:ascii="Times New Roman" w:eastAsia="Times New Roman" w:hAnsi="Times New Roman" w:cs="Times New Roman"/>
          <w:b/>
          <w:sz w:val="28"/>
          <w:szCs w:val="28"/>
          <w:lang w:eastAsia="ru-RU"/>
        </w:rPr>
        <w:lastRenderedPageBreak/>
        <w:t>Неналоговые доходы</w:t>
      </w:r>
    </w:p>
    <w:p w:rsidR="00E51080" w:rsidRPr="00E51080" w:rsidRDefault="00E51080" w:rsidP="00E51080">
      <w:pPr>
        <w:spacing w:after="0" w:line="240" w:lineRule="auto"/>
        <w:ind w:firstLine="567"/>
        <w:jc w:val="center"/>
        <w:rPr>
          <w:rFonts w:ascii="Times New Roman" w:eastAsia="Times New Roman" w:hAnsi="Times New Roman" w:cs="Times New Roman"/>
          <w:b/>
          <w:sz w:val="28"/>
          <w:szCs w:val="28"/>
          <w:lang w:eastAsia="ru-RU"/>
        </w:rPr>
      </w:pPr>
    </w:p>
    <w:p w:rsidR="00E51080" w:rsidRPr="00E51080" w:rsidRDefault="00E51080" w:rsidP="00E51080">
      <w:pPr>
        <w:spacing w:after="0" w:line="240" w:lineRule="auto"/>
        <w:ind w:firstLine="567"/>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Прогноз поступления неналоговых доходов в бюджет района осуществлен на основании информации главных администраторов (администраторов) доходов и органов местного самоуправления муниципального образования </w:t>
      </w:r>
      <w:proofErr w:type="spellStart"/>
      <w:r w:rsidRPr="00E51080">
        <w:rPr>
          <w:rFonts w:ascii="Times New Roman" w:eastAsia="Times New Roman" w:hAnsi="Times New Roman" w:cs="Times New Roman"/>
          <w:sz w:val="28"/>
          <w:szCs w:val="28"/>
          <w:lang w:eastAsia="ru-RU"/>
        </w:rPr>
        <w:t>Слюдянский</w:t>
      </w:r>
      <w:proofErr w:type="spellEnd"/>
      <w:r w:rsidRPr="00E51080">
        <w:rPr>
          <w:rFonts w:ascii="Times New Roman" w:eastAsia="Times New Roman" w:hAnsi="Times New Roman" w:cs="Times New Roman"/>
          <w:sz w:val="28"/>
          <w:szCs w:val="28"/>
          <w:lang w:eastAsia="ru-RU"/>
        </w:rPr>
        <w:t xml:space="preserve"> район. По отношению </w:t>
      </w:r>
      <w:proofErr w:type="gramStart"/>
      <w:r w:rsidRPr="00E51080">
        <w:rPr>
          <w:rFonts w:ascii="Times New Roman" w:eastAsia="Times New Roman" w:hAnsi="Times New Roman" w:cs="Times New Roman"/>
          <w:sz w:val="28"/>
          <w:szCs w:val="28"/>
          <w:lang w:eastAsia="ru-RU"/>
        </w:rPr>
        <w:t>к</w:t>
      </w:r>
      <w:proofErr w:type="gramEnd"/>
      <w:r w:rsidRPr="00E51080">
        <w:rPr>
          <w:rFonts w:ascii="Times New Roman" w:eastAsia="Times New Roman" w:hAnsi="Times New Roman" w:cs="Times New Roman"/>
          <w:sz w:val="28"/>
          <w:szCs w:val="28"/>
          <w:lang w:eastAsia="ru-RU"/>
        </w:rPr>
        <w:t xml:space="preserve"> </w:t>
      </w:r>
      <w:proofErr w:type="gramStart"/>
      <w:r w:rsidRPr="00E51080">
        <w:rPr>
          <w:rFonts w:ascii="Times New Roman" w:eastAsia="Times New Roman" w:hAnsi="Times New Roman" w:cs="Times New Roman"/>
          <w:sz w:val="28"/>
          <w:szCs w:val="28"/>
          <w:lang w:eastAsia="ru-RU"/>
        </w:rPr>
        <w:t>ожидаемой</w:t>
      </w:r>
      <w:proofErr w:type="gramEnd"/>
      <w:r w:rsidRPr="00E51080">
        <w:rPr>
          <w:rFonts w:ascii="Times New Roman" w:eastAsia="Times New Roman" w:hAnsi="Times New Roman" w:cs="Times New Roman"/>
          <w:sz w:val="28"/>
          <w:szCs w:val="28"/>
          <w:lang w:eastAsia="ru-RU"/>
        </w:rPr>
        <w:t xml:space="preserve"> оценки исполнения бюджета 2016 года  прогнозируется снижение поступлений в 2017 году  на 16,8%, 2018 и 2019 годы - 18,9% соответственно.</w:t>
      </w:r>
    </w:p>
    <w:p w:rsidR="00E51080" w:rsidRPr="00E51080" w:rsidRDefault="00E51080" w:rsidP="00E51080">
      <w:pPr>
        <w:spacing w:after="0" w:line="240" w:lineRule="auto"/>
        <w:ind w:firstLine="567"/>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Прогноз </w:t>
      </w:r>
      <w:r w:rsidRPr="00E51080">
        <w:rPr>
          <w:rFonts w:ascii="Times New Roman" w:eastAsia="Times New Roman" w:hAnsi="Times New Roman" w:cs="Times New Roman"/>
          <w:b/>
          <w:sz w:val="28"/>
          <w:szCs w:val="28"/>
          <w:lang w:eastAsia="ru-RU"/>
        </w:rPr>
        <w:t xml:space="preserve">доходов от использования имущества, находящегося в государственной и муниципальной собственности </w:t>
      </w:r>
      <w:r w:rsidRPr="00E51080">
        <w:rPr>
          <w:rFonts w:ascii="Times New Roman" w:eastAsia="Times New Roman" w:hAnsi="Times New Roman" w:cs="Times New Roman"/>
          <w:sz w:val="28"/>
          <w:szCs w:val="28"/>
          <w:lang w:eastAsia="ru-RU"/>
        </w:rPr>
        <w:t>составит в объеме</w:t>
      </w:r>
      <w:r w:rsidRPr="00E51080">
        <w:rPr>
          <w:rFonts w:ascii="Times New Roman" w:eastAsia="Times New Roman" w:hAnsi="Times New Roman" w:cs="Times New Roman"/>
          <w:b/>
          <w:sz w:val="28"/>
          <w:szCs w:val="28"/>
          <w:lang w:eastAsia="ru-RU"/>
        </w:rPr>
        <w:t xml:space="preserve"> </w:t>
      </w:r>
      <w:r w:rsidRPr="00E51080">
        <w:rPr>
          <w:rFonts w:ascii="Times New Roman" w:eastAsia="Times New Roman" w:hAnsi="Times New Roman" w:cs="Times New Roman"/>
          <w:sz w:val="28"/>
          <w:szCs w:val="28"/>
          <w:lang w:eastAsia="ru-RU"/>
        </w:rPr>
        <w:t xml:space="preserve">11 649,5 тыс. руб. в 2017 году, 11 549,0 тыс. руб. в 2018 году, 11 612,0 тыс. руб. в 2019 году. </w:t>
      </w:r>
    </w:p>
    <w:p w:rsidR="00E51080" w:rsidRPr="00E51080" w:rsidRDefault="00E51080" w:rsidP="00E51080">
      <w:pPr>
        <w:shd w:val="clear" w:color="auto" w:fill="FFFFFF"/>
        <w:spacing w:after="0" w:line="240" w:lineRule="auto"/>
        <w:ind w:right="36" w:firstLine="567"/>
        <w:jc w:val="both"/>
        <w:rPr>
          <w:rFonts w:ascii="Times New Roman" w:eastAsia="Times New Roman" w:hAnsi="Times New Roman" w:cs="Times New Roman"/>
          <w:spacing w:val="-1"/>
          <w:sz w:val="28"/>
          <w:szCs w:val="28"/>
          <w:lang w:eastAsia="ru-RU"/>
        </w:rPr>
      </w:pPr>
      <w:r w:rsidRPr="00E51080">
        <w:rPr>
          <w:rFonts w:ascii="Times New Roman" w:eastAsia="Times New Roman" w:hAnsi="Times New Roman" w:cs="Times New Roman"/>
          <w:sz w:val="28"/>
          <w:szCs w:val="28"/>
          <w:lang w:eastAsia="ru-RU"/>
        </w:rPr>
        <w:t xml:space="preserve"> Прогнозирование основано на  данных, представленных муниципальным казенным учреждением «Комитет по управлению муниципальным имуществом и земельными отношениями муниципального образования </w:t>
      </w:r>
      <w:proofErr w:type="spellStart"/>
      <w:r w:rsidRPr="00E51080">
        <w:rPr>
          <w:rFonts w:ascii="Times New Roman" w:eastAsia="Times New Roman" w:hAnsi="Times New Roman" w:cs="Times New Roman"/>
          <w:sz w:val="28"/>
          <w:szCs w:val="28"/>
          <w:lang w:eastAsia="ru-RU"/>
        </w:rPr>
        <w:t>Слюдянский</w:t>
      </w:r>
      <w:proofErr w:type="spellEnd"/>
      <w:r w:rsidRPr="00E51080">
        <w:rPr>
          <w:rFonts w:ascii="Times New Roman" w:eastAsia="Times New Roman" w:hAnsi="Times New Roman" w:cs="Times New Roman"/>
          <w:sz w:val="28"/>
          <w:szCs w:val="28"/>
          <w:lang w:eastAsia="ru-RU"/>
        </w:rPr>
        <w:t xml:space="preserve"> район».</w:t>
      </w:r>
      <w:r w:rsidRPr="00E51080">
        <w:rPr>
          <w:rFonts w:ascii="Times New Roman" w:eastAsia="Times New Roman" w:hAnsi="Times New Roman" w:cs="Times New Roman"/>
          <w:spacing w:val="-1"/>
          <w:sz w:val="28"/>
          <w:szCs w:val="28"/>
          <w:lang w:eastAsia="ru-RU"/>
        </w:rPr>
        <w:t xml:space="preserve"> </w:t>
      </w:r>
    </w:p>
    <w:p w:rsidR="00E51080" w:rsidRPr="00E51080" w:rsidRDefault="00E51080" w:rsidP="00E51080">
      <w:pPr>
        <w:spacing w:after="0" w:line="240" w:lineRule="auto"/>
        <w:ind w:firstLine="567"/>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b/>
          <w:sz w:val="28"/>
          <w:szCs w:val="28"/>
          <w:lang w:eastAsia="ru-RU"/>
        </w:rPr>
        <w:t xml:space="preserve">Плата  за негативное воздействие на окружающую среду </w:t>
      </w:r>
      <w:r w:rsidRPr="00E51080">
        <w:rPr>
          <w:rFonts w:ascii="Times New Roman" w:eastAsia="Times New Roman" w:hAnsi="Times New Roman" w:cs="Times New Roman"/>
          <w:sz w:val="28"/>
          <w:szCs w:val="28"/>
          <w:lang w:eastAsia="ru-RU"/>
        </w:rPr>
        <w:t xml:space="preserve">прогнозируется в объеме 539,0 тыс. руб., что на 11% ниже  ожидаемых поступлений текущего года, 2018 год в сумме 549,0 тыс. руб., что на 2% выше, 2019 год в сумме 566,0 тыс. руб., что на 3% выше ожидаемых поступлений. Доходы сформированы по данным главного администратора доходов -  Управления </w:t>
      </w:r>
      <w:proofErr w:type="spellStart"/>
      <w:r w:rsidRPr="00E51080">
        <w:rPr>
          <w:rFonts w:ascii="Times New Roman" w:eastAsia="Times New Roman" w:hAnsi="Times New Roman" w:cs="Times New Roman"/>
          <w:sz w:val="28"/>
          <w:szCs w:val="28"/>
          <w:lang w:eastAsia="ru-RU"/>
        </w:rPr>
        <w:t>Росприроднадзора</w:t>
      </w:r>
      <w:proofErr w:type="spellEnd"/>
      <w:r w:rsidRPr="00E51080">
        <w:rPr>
          <w:rFonts w:ascii="Times New Roman" w:eastAsia="Times New Roman" w:hAnsi="Times New Roman" w:cs="Times New Roman"/>
          <w:sz w:val="28"/>
          <w:szCs w:val="28"/>
          <w:lang w:eastAsia="ru-RU"/>
        </w:rPr>
        <w:t xml:space="preserve"> по Иркутской области.</w:t>
      </w:r>
    </w:p>
    <w:p w:rsidR="00E51080" w:rsidRPr="00E51080" w:rsidRDefault="00E51080" w:rsidP="00E51080">
      <w:pPr>
        <w:spacing w:after="0" w:line="240" w:lineRule="auto"/>
        <w:ind w:firstLine="567"/>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b/>
          <w:sz w:val="28"/>
          <w:szCs w:val="28"/>
          <w:lang w:eastAsia="ru-RU"/>
        </w:rPr>
        <w:t>Доходы от продажи материальных и нематериальных активов</w:t>
      </w:r>
      <w:r w:rsidRPr="00E51080">
        <w:rPr>
          <w:rFonts w:ascii="Times New Roman" w:eastAsia="Times New Roman" w:hAnsi="Times New Roman" w:cs="Times New Roman"/>
          <w:sz w:val="28"/>
          <w:szCs w:val="28"/>
          <w:lang w:eastAsia="ru-RU"/>
        </w:rPr>
        <w:t xml:space="preserve"> прогнозируются в объеме 934 тыс. руб., что ниже ожидаемых поступлений на 63%, 2018 год - 704 тыс. руб. (ниже на 25%), 2019 год - 603,0 тыс. руб. (ниже на 14%). </w:t>
      </w:r>
    </w:p>
    <w:p w:rsidR="00E51080" w:rsidRPr="00E51080" w:rsidRDefault="00E51080" w:rsidP="00E5108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b/>
          <w:sz w:val="28"/>
          <w:szCs w:val="28"/>
          <w:lang w:eastAsia="ru-RU"/>
        </w:rPr>
        <w:t>Доходы от реализации имущества, находящегося в собственности муниципальных районов</w:t>
      </w:r>
      <w:r w:rsidRPr="00E51080">
        <w:rPr>
          <w:rFonts w:ascii="Times New Roman" w:eastAsia="Times New Roman" w:hAnsi="Times New Roman" w:cs="Times New Roman"/>
          <w:sz w:val="28"/>
          <w:szCs w:val="28"/>
          <w:lang w:eastAsia="ru-RU"/>
        </w:rPr>
        <w:t xml:space="preserve"> запланированы на 2017-2018 года исходя </w:t>
      </w:r>
      <w:r w:rsidRPr="00E51080">
        <w:rPr>
          <w:rFonts w:ascii="Times New Roman" w:eastAsia="+mn-ea" w:hAnsi="Times New Roman" w:cs="Times New Roman"/>
          <w:color w:val="000000"/>
          <w:kern w:val="24"/>
          <w:sz w:val="28"/>
          <w:szCs w:val="28"/>
          <w:lang w:eastAsia="ru-RU"/>
        </w:rPr>
        <w:t>из остаточной стоимости по одному договору купли-продажи объекта недвижимости  с рассрочкой платежа (п. Култук, ул. Депутатская, 2) по ИП Демина</w:t>
      </w:r>
      <w:r w:rsidRPr="00E51080">
        <w:rPr>
          <w:rFonts w:ascii="Times New Roman" w:eastAsia="Times New Roman" w:hAnsi="Times New Roman" w:cs="Times New Roman"/>
          <w:sz w:val="28"/>
          <w:szCs w:val="28"/>
          <w:lang w:eastAsia="ru-RU"/>
        </w:rPr>
        <w:t>. На 2017 год прогноз доходов составляет 373 тыс. руб., на 2018 год 121 тыс. руб.,</w:t>
      </w:r>
      <w:r w:rsidRPr="00E51080">
        <w:rPr>
          <w:rFonts w:ascii="Times New Roman" w:eastAsia="+mn-ea" w:hAnsi="Times New Roman" w:cs="Times New Roman"/>
          <w:color w:val="000000"/>
          <w:kern w:val="24"/>
          <w:sz w:val="28"/>
          <w:szCs w:val="28"/>
          <w:lang w:eastAsia="ru-RU"/>
        </w:rPr>
        <w:t xml:space="preserve"> на 2019 год прогноз не предусмотрен.</w:t>
      </w:r>
    </w:p>
    <w:p w:rsidR="00E51080" w:rsidRPr="00E51080" w:rsidRDefault="00E51080" w:rsidP="00E51080">
      <w:pPr>
        <w:shd w:val="clear" w:color="auto" w:fill="FFFFFF"/>
        <w:spacing w:after="0" w:line="240" w:lineRule="auto"/>
        <w:ind w:right="36" w:firstLine="567"/>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b/>
          <w:sz w:val="28"/>
          <w:szCs w:val="28"/>
          <w:lang w:eastAsia="ru-RU"/>
        </w:rPr>
        <w:t xml:space="preserve">Доходы от продажи земельных участков физическим и юридическим лицам </w:t>
      </w:r>
      <w:r w:rsidRPr="00E51080">
        <w:rPr>
          <w:rFonts w:ascii="Times New Roman" w:eastAsia="Times New Roman" w:hAnsi="Times New Roman" w:cs="Times New Roman"/>
          <w:sz w:val="28"/>
          <w:szCs w:val="28"/>
          <w:lang w:eastAsia="ru-RU"/>
        </w:rPr>
        <w:t>запланированы в бюджете района</w:t>
      </w:r>
      <w:r w:rsidRPr="00E51080">
        <w:rPr>
          <w:rFonts w:ascii="Times New Roman" w:eastAsia="Times New Roman" w:hAnsi="Times New Roman" w:cs="Times New Roman"/>
          <w:b/>
          <w:sz w:val="28"/>
          <w:szCs w:val="28"/>
          <w:lang w:eastAsia="ru-RU"/>
        </w:rPr>
        <w:t xml:space="preserve"> </w:t>
      </w:r>
      <w:r w:rsidRPr="00E51080">
        <w:rPr>
          <w:rFonts w:ascii="Times New Roman" w:eastAsia="Times New Roman" w:hAnsi="Times New Roman" w:cs="Times New Roman"/>
          <w:sz w:val="28"/>
          <w:szCs w:val="28"/>
          <w:lang w:eastAsia="ru-RU"/>
        </w:rPr>
        <w:t>на основании данных главных администраторов доходов - поселений района. Прогноз поступлений составит</w:t>
      </w:r>
      <w:r w:rsidRPr="00E51080">
        <w:rPr>
          <w:rFonts w:ascii="Times New Roman" w:eastAsia="Times New Roman" w:hAnsi="Times New Roman" w:cs="Times New Roman"/>
          <w:b/>
          <w:sz w:val="28"/>
          <w:szCs w:val="28"/>
          <w:lang w:eastAsia="ru-RU"/>
        </w:rPr>
        <w:t xml:space="preserve"> </w:t>
      </w:r>
      <w:r w:rsidRPr="00E51080">
        <w:rPr>
          <w:rFonts w:ascii="Times New Roman" w:eastAsia="Times New Roman" w:hAnsi="Times New Roman" w:cs="Times New Roman"/>
          <w:sz w:val="28"/>
          <w:szCs w:val="28"/>
          <w:lang w:eastAsia="ru-RU"/>
        </w:rPr>
        <w:t>в</w:t>
      </w:r>
      <w:r w:rsidRPr="00E51080">
        <w:rPr>
          <w:rFonts w:ascii="Times New Roman" w:eastAsia="Times New Roman" w:hAnsi="Times New Roman" w:cs="Times New Roman"/>
          <w:b/>
          <w:sz w:val="28"/>
          <w:szCs w:val="28"/>
          <w:lang w:eastAsia="ru-RU"/>
        </w:rPr>
        <w:t xml:space="preserve"> </w:t>
      </w:r>
      <w:r w:rsidRPr="00E51080">
        <w:rPr>
          <w:rFonts w:ascii="Times New Roman" w:eastAsia="Times New Roman" w:hAnsi="Times New Roman" w:cs="Times New Roman"/>
          <w:sz w:val="28"/>
          <w:szCs w:val="28"/>
          <w:lang w:eastAsia="ru-RU"/>
        </w:rPr>
        <w:t xml:space="preserve"> 2017 год  561 тыс. руб., что  ниже оценки 2016 года на 63%, 2018 год - 583 тыс. руб., 2019 год - 603 тыс. руб.</w:t>
      </w:r>
    </w:p>
    <w:p w:rsidR="00E51080" w:rsidRPr="00E51080" w:rsidRDefault="00E51080" w:rsidP="00E51080">
      <w:pPr>
        <w:spacing w:after="0" w:line="240" w:lineRule="auto"/>
        <w:ind w:firstLine="567"/>
        <w:jc w:val="both"/>
        <w:rPr>
          <w:rFonts w:ascii="Times New Roman" w:eastAsia="Times New Roman" w:hAnsi="Times New Roman" w:cs="Times New Roman"/>
          <w:sz w:val="28"/>
          <w:szCs w:val="28"/>
          <w:lang w:eastAsia="ru-RU"/>
        </w:rPr>
      </w:pPr>
    </w:p>
    <w:p w:rsidR="00E51080" w:rsidRPr="00E51080" w:rsidRDefault="00E51080" w:rsidP="00E51080">
      <w:pPr>
        <w:spacing w:after="0" w:line="240" w:lineRule="auto"/>
        <w:ind w:firstLine="567"/>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b/>
          <w:sz w:val="28"/>
          <w:szCs w:val="28"/>
          <w:lang w:eastAsia="ru-RU"/>
        </w:rPr>
        <w:t>Штрафы, санкции, возмещение ущерба</w:t>
      </w:r>
      <w:r w:rsidRPr="00E51080">
        <w:rPr>
          <w:rFonts w:ascii="Times New Roman" w:eastAsia="Times New Roman" w:hAnsi="Times New Roman" w:cs="Times New Roman"/>
          <w:sz w:val="28"/>
          <w:szCs w:val="28"/>
          <w:lang w:eastAsia="ru-RU"/>
        </w:rPr>
        <w:t xml:space="preserve"> определены по информации главных администраторов (администраторов) доходов и прогнозируются в объеме 2 211 тыс. руб., что на 16,4% ниже  ожидаемых поступлений текущего года, 2018 год - 2 141 тыс. руб. ниже на 3,2%, 2019 год 2 153,0 тыс. руб. ниже на 0,6%.</w:t>
      </w:r>
    </w:p>
    <w:p w:rsidR="00E51080" w:rsidRPr="00E51080" w:rsidRDefault="00E51080" w:rsidP="00E51080">
      <w:pPr>
        <w:spacing w:after="0" w:line="240" w:lineRule="auto"/>
        <w:ind w:firstLine="567"/>
        <w:jc w:val="center"/>
        <w:rPr>
          <w:rFonts w:ascii="Times New Roman" w:eastAsia="Times New Roman" w:hAnsi="Times New Roman" w:cs="Times New Roman"/>
          <w:b/>
          <w:sz w:val="28"/>
          <w:szCs w:val="28"/>
          <w:lang w:eastAsia="ru-RU"/>
        </w:rPr>
      </w:pPr>
      <w:r w:rsidRPr="00E51080">
        <w:rPr>
          <w:rFonts w:ascii="Times New Roman" w:eastAsia="Times New Roman" w:hAnsi="Times New Roman" w:cs="Times New Roman"/>
          <w:b/>
          <w:sz w:val="28"/>
          <w:szCs w:val="28"/>
          <w:lang w:eastAsia="ru-RU"/>
        </w:rPr>
        <w:t xml:space="preserve"> Безвозмездные поступления</w:t>
      </w:r>
    </w:p>
    <w:p w:rsidR="00E51080" w:rsidRPr="00E51080" w:rsidRDefault="00E51080" w:rsidP="00E51080">
      <w:pPr>
        <w:spacing w:after="0" w:line="240" w:lineRule="auto"/>
        <w:ind w:firstLine="567"/>
        <w:jc w:val="both"/>
        <w:rPr>
          <w:rFonts w:ascii="Times New Roman" w:eastAsia="Times New Roman" w:hAnsi="Times New Roman" w:cs="Times New Roman"/>
          <w:sz w:val="28"/>
          <w:szCs w:val="28"/>
          <w:lang w:eastAsia="ru-RU"/>
        </w:rPr>
      </w:pPr>
    </w:p>
    <w:p w:rsidR="00E51080" w:rsidRPr="00E51080" w:rsidRDefault="00E51080" w:rsidP="00E51080">
      <w:pPr>
        <w:spacing w:after="0" w:line="240" w:lineRule="auto"/>
        <w:ind w:firstLine="567"/>
        <w:contextualSpacing/>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Объем  безвозмездных поступлений  на 2017 год и плановый период 2018 и 2019 годов  определен в соответствии  с проектом Закона  Иркутской  области «Об областном бюджете на 2017 год и на плановый период 2018 и 2019 годов» и   </w:t>
      </w:r>
      <w:r w:rsidRPr="00E51080">
        <w:rPr>
          <w:rFonts w:ascii="Times New Roman" w:eastAsia="Times New Roman" w:hAnsi="Times New Roman" w:cs="Times New Roman"/>
          <w:sz w:val="28"/>
          <w:szCs w:val="28"/>
          <w:lang w:eastAsia="ru-RU"/>
        </w:rPr>
        <w:lastRenderedPageBreak/>
        <w:t>заключенными соглашениями с поселениями района о передаче полномочий по решению вопросов местного значения поселений.</w:t>
      </w:r>
    </w:p>
    <w:p w:rsidR="00E51080" w:rsidRPr="00E51080" w:rsidRDefault="00E51080" w:rsidP="00E51080">
      <w:pPr>
        <w:spacing w:after="0" w:line="240" w:lineRule="auto"/>
        <w:ind w:firstLine="567"/>
        <w:contextualSpacing/>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Объем безвозмездных   поступлений на 2017 год ожидается в сумме 502 804 тыс. руб., что ниже прогноза  2016 года на 9,0% или на 48 065,0 тыс. руб., 2018 год - 463 592,0 тыс. руб., 2019 год - 440 952,0 тыс. руб.</w:t>
      </w:r>
    </w:p>
    <w:p w:rsidR="00E51080" w:rsidRPr="00E51080" w:rsidRDefault="00E51080" w:rsidP="00E51080">
      <w:pPr>
        <w:spacing w:after="0" w:line="240" w:lineRule="auto"/>
        <w:ind w:firstLine="567"/>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Прогнозируемое снижение безвозмездных поступлений в бюджете района обусловлено наличием нераспределенных среди муниципальных образований Иркутской области  межбюджетных трансфертов из областного бюджета. </w:t>
      </w:r>
    </w:p>
    <w:p w:rsidR="00E51080" w:rsidRPr="00E51080" w:rsidRDefault="00E51080" w:rsidP="00E51080">
      <w:pPr>
        <w:spacing w:after="0" w:line="240" w:lineRule="auto"/>
        <w:ind w:firstLine="567"/>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                                                                                                (тыс. руб.)</w:t>
      </w:r>
    </w:p>
    <w:tbl>
      <w:tblPr>
        <w:tblW w:w="10933" w:type="dxa"/>
        <w:tblInd w:w="-176" w:type="dxa"/>
        <w:tblLayout w:type="fixed"/>
        <w:tblLook w:val="04A0" w:firstRow="1" w:lastRow="0" w:firstColumn="1" w:lastColumn="0" w:noHBand="0" w:noVBand="1"/>
      </w:tblPr>
      <w:tblGrid>
        <w:gridCol w:w="2146"/>
        <w:gridCol w:w="1257"/>
        <w:gridCol w:w="992"/>
        <w:gridCol w:w="1276"/>
        <w:gridCol w:w="834"/>
        <w:gridCol w:w="1293"/>
        <w:gridCol w:w="805"/>
        <w:gridCol w:w="1321"/>
        <w:gridCol w:w="1009"/>
      </w:tblGrid>
      <w:tr w:rsidR="00E51080" w:rsidRPr="00E51080" w:rsidTr="00E51080">
        <w:trPr>
          <w:trHeight w:val="288"/>
        </w:trPr>
        <w:tc>
          <w:tcPr>
            <w:tcW w:w="2146" w:type="dxa"/>
            <w:tcBorders>
              <w:top w:val="single" w:sz="4" w:space="0" w:color="auto"/>
              <w:left w:val="single" w:sz="4" w:space="0" w:color="auto"/>
              <w:bottom w:val="single" w:sz="4" w:space="0" w:color="auto"/>
              <w:right w:val="single" w:sz="4" w:space="0" w:color="auto"/>
            </w:tcBorders>
            <w:shd w:val="clear" w:color="auto" w:fill="FFFFFF"/>
          </w:tcPr>
          <w:p w:rsidR="00E51080" w:rsidRPr="00E51080" w:rsidRDefault="00E51080" w:rsidP="00E51080">
            <w:pPr>
              <w:ind w:left="175" w:firstLine="142"/>
              <w:jc w:val="center"/>
              <w:rPr>
                <w:rFonts w:ascii="Times New Roman" w:eastAsia="Calibri" w:hAnsi="Times New Roman" w:cs="Times New Roman"/>
                <w:b/>
                <w:sz w:val="20"/>
                <w:szCs w:val="20"/>
              </w:rPr>
            </w:pPr>
            <w:r w:rsidRPr="00E51080">
              <w:rPr>
                <w:rFonts w:ascii="Times New Roman" w:eastAsia="Calibri" w:hAnsi="Times New Roman" w:cs="Times New Roman"/>
                <w:b/>
                <w:sz w:val="20"/>
                <w:szCs w:val="20"/>
              </w:rPr>
              <w:t>Наименование доходных источников</w:t>
            </w:r>
          </w:p>
        </w:tc>
        <w:tc>
          <w:tcPr>
            <w:tcW w:w="1257" w:type="dxa"/>
            <w:tcBorders>
              <w:top w:val="single" w:sz="4" w:space="0" w:color="auto"/>
              <w:left w:val="nil"/>
              <w:bottom w:val="single" w:sz="4" w:space="0" w:color="auto"/>
              <w:right w:val="single" w:sz="4" w:space="0" w:color="auto"/>
            </w:tcBorders>
            <w:shd w:val="clear" w:color="auto" w:fill="FFFFFF"/>
          </w:tcPr>
          <w:p w:rsidR="00E51080" w:rsidRPr="00E51080" w:rsidRDefault="00E51080" w:rsidP="00E51080">
            <w:pPr>
              <w:jc w:val="center"/>
              <w:rPr>
                <w:rFonts w:ascii="Times New Roman" w:eastAsia="Calibri" w:hAnsi="Times New Roman" w:cs="Times New Roman"/>
                <w:b/>
                <w:sz w:val="20"/>
                <w:szCs w:val="20"/>
              </w:rPr>
            </w:pPr>
            <w:r w:rsidRPr="00E51080">
              <w:rPr>
                <w:rFonts w:ascii="Times New Roman" w:eastAsia="Calibri" w:hAnsi="Times New Roman" w:cs="Times New Roman"/>
                <w:b/>
                <w:sz w:val="20"/>
                <w:szCs w:val="20"/>
              </w:rPr>
              <w:t>оценка 2016 год</w:t>
            </w:r>
          </w:p>
        </w:tc>
        <w:tc>
          <w:tcPr>
            <w:tcW w:w="992" w:type="dxa"/>
            <w:tcBorders>
              <w:top w:val="single" w:sz="4" w:space="0" w:color="auto"/>
              <w:left w:val="nil"/>
              <w:bottom w:val="single" w:sz="4" w:space="0" w:color="auto"/>
              <w:right w:val="single" w:sz="4" w:space="0" w:color="auto"/>
            </w:tcBorders>
            <w:shd w:val="clear" w:color="auto" w:fill="FFFFFF"/>
          </w:tcPr>
          <w:p w:rsidR="00E51080" w:rsidRPr="00E51080" w:rsidRDefault="00E51080" w:rsidP="00E51080">
            <w:pPr>
              <w:jc w:val="center"/>
              <w:rPr>
                <w:rFonts w:ascii="Times New Roman" w:eastAsia="Calibri" w:hAnsi="Times New Roman" w:cs="Times New Roman"/>
                <w:b/>
                <w:sz w:val="20"/>
                <w:szCs w:val="20"/>
              </w:rPr>
            </w:pPr>
            <w:r w:rsidRPr="00E51080">
              <w:rPr>
                <w:rFonts w:ascii="Times New Roman" w:eastAsia="Calibri" w:hAnsi="Times New Roman" w:cs="Times New Roman"/>
                <w:b/>
                <w:sz w:val="20"/>
                <w:szCs w:val="20"/>
              </w:rPr>
              <w:t>Темп роста %</w:t>
            </w:r>
          </w:p>
        </w:tc>
        <w:tc>
          <w:tcPr>
            <w:tcW w:w="1276" w:type="dxa"/>
            <w:tcBorders>
              <w:top w:val="single" w:sz="4" w:space="0" w:color="auto"/>
              <w:left w:val="nil"/>
              <w:bottom w:val="single" w:sz="4" w:space="0" w:color="auto"/>
              <w:right w:val="single" w:sz="4" w:space="0" w:color="auto"/>
            </w:tcBorders>
            <w:shd w:val="clear" w:color="auto" w:fill="FFFFFF"/>
          </w:tcPr>
          <w:p w:rsidR="00E51080" w:rsidRPr="00E51080" w:rsidRDefault="00E51080" w:rsidP="00E51080">
            <w:pPr>
              <w:jc w:val="center"/>
              <w:rPr>
                <w:rFonts w:ascii="Times New Roman" w:eastAsia="Calibri" w:hAnsi="Times New Roman" w:cs="Times New Roman"/>
                <w:b/>
                <w:sz w:val="20"/>
                <w:szCs w:val="20"/>
              </w:rPr>
            </w:pPr>
            <w:r w:rsidRPr="00E51080">
              <w:rPr>
                <w:rFonts w:ascii="Times New Roman" w:eastAsia="Calibri" w:hAnsi="Times New Roman" w:cs="Times New Roman"/>
                <w:b/>
                <w:sz w:val="20"/>
                <w:szCs w:val="20"/>
              </w:rPr>
              <w:t>Прогноз 2017 год</w:t>
            </w:r>
          </w:p>
        </w:tc>
        <w:tc>
          <w:tcPr>
            <w:tcW w:w="834" w:type="dxa"/>
            <w:tcBorders>
              <w:top w:val="single" w:sz="4" w:space="0" w:color="auto"/>
              <w:left w:val="nil"/>
              <w:bottom w:val="single" w:sz="4" w:space="0" w:color="auto"/>
              <w:right w:val="single" w:sz="4" w:space="0" w:color="auto"/>
            </w:tcBorders>
            <w:shd w:val="clear" w:color="auto" w:fill="FFFFFF"/>
            <w:noWrap/>
          </w:tcPr>
          <w:p w:rsidR="00E51080" w:rsidRPr="00E51080" w:rsidRDefault="00E51080" w:rsidP="00E51080">
            <w:pPr>
              <w:jc w:val="center"/>
              <w:rPr>
                <w:rFonts w:ascii="Times New Roman" w:eastAsia="Calibri" w:hAnsi="Times New Roman" w:cs="Times New Roman"/>
                <w:b/>
                <w:sz w:val="20"/>
                <w:szCs w:val="20"/>
              </w:rPr>
            </w:pPr>
            <w:r w:rsidRPr="00E51080">
              <w:rPr>
                <w:rFonts w:ascii="Times New Roman" w:eastAsia="Calibri" w:hAnsi="Times New Roman" w:cs="Times New Roman"/>
                <w:b/>
                <w:sz w:val="20"/>
                <w:szCs w:val="20"/>
              </w:rPr>
              <w:t>Темп роста %</w:t>
            </w:r>
          </w:p>
        </w:tc>
        <w:tc>
          <w:tcPr>
            <w:tcW w:w="1293" w:type="dxa"/>
            <w:tcBorders>
              <w:top w:val="single" w:sz="4" w:space="0" w:color="auto"/>
              <w:left w:val="nil"/>
              <w:bottom w:val="single" w:sz="4" w:space="0" w:color="auto"/>
              <w:right w:val="single" w:sz="4" w:space="0" w:color="auto"/>
            </w:tcBorders>
            <w:shd w:val="clear" w:color="auto" w:fill="FFFFFF"/>
            <w:noWrap/>
          </w:tcPr>
          <w:p w:rsidR="00E51080" w:rsidRPr="00E51080" w:rsidRDefault="00E51080" w:rsidP="00E51080">
            <w:pPr>
              <w:jc w:val="center"/>
              <w:rPr>
                <w:rFonts w:ascii="Times New Roman" w:eastAsia="Calibri" w:hAnsi="Times New Roman" w:cs="Times New Roman"/>
                <w:b/>
                <w:sz w:val="20"/>
                <w:szCs w:val="20"/>
              </w:rPr>
            </w:pPr>
            <w:r w:rsidRPr="00E51080">
              <w:rPr>
                <w:rFonts w:ascii="Times New Roman" w:eastAsia="Calibri" w:hAnsi="Times New Roman" w:cs="Times New Roman"/>
                <w:b/>
                <w:sz w:val="20"/>
                <w:szCs w:val="20"/>
              </w:rPr>
              <w:t>Прогноз 2018 год</w:t>
            </w:r>
          </w:p>
        </w:tc>
        <w:tc>
          <w:tcPr>
            <w:tcW w:w="805" w:type="dxa"/>
            <w:tcBorders>
              <w:top w:val="single" w:sz="4" w:space="0" w:color="auto"/>
              <w:left w:val="nil"/>
              <w:bottom w:val="single" w:sz="4" w:space="0" w:color="auto"/>
              <w:right w:val="single" w:sz="4" w:space="0" w:color="auto"/>
            </w:tcBorders>
            <w:shd w:val="clear" w:color="auto" w:fill="FFFFFF"/>
            <w:noWrap/>
          </w:tcPr>
          <w:p w:rsidR="00E51080" w:rsidRPr="00E51080" w:rsidRDefault="00E51080" w:rsidP="00E51080">
            <w:pPr>
              <w:jc w:val="center"/>
              <w:rPr>
                <w:rFonts w:ascii="Times New Roman" w:eastAsia="Calibri" w:hAnsi="Times New Roman" w:cs="Times New Roman"/>
                <w:b/>
                <w:sz w:val="20"/>
                <w:szCs w:val="20"/>
              </w:rPr>
            </w:pPr>
            <w:r w:rsidRPr="00E51080">
              <w:rPr>
                <w:rFonts w:ascii="Times New Roman" w:eastAsia="Calibri" w:hAnsi="Times New Roman" w:cs="Times New Roman"/>
                <w:b/>
                <w:sz w:val="20"/>
                <w:szCs w:val="20"/>
              </w:rPr>
              <w:t>Темп роста %</w:t>
            </w:r>
          </w:p>
        </w:tc>
        <w:tc>
          <w:tcPr>
            <w:tcW w:w="1321" w:type="dxa"/>
            <w:tcBorders>
              <w:top w:val="single" w:sz="4" w:space="0" w:color="auto"/>
              <w:left w:val="nil"/>
              <w:bottom w:val="single" w:sz="4" w:space="0" w:color="auto"/>
              <w:right w:val="single" w:sz="4" w:space="0" w:color="auto"/>
            </w:tcBorders>
            <w:shd w:val="clear" w:color="auto" w:fill="FFFFFF"/>
          </w:tcPr>
          <w:p w:rsidR="00E51080" w:rsidRPr="00E51080" w:rsidRDefault="00E51080" w:rsidP="00E51080">
            <w:pPr>
              <w:jc w:val="center"/>
              <w:rPr>
                <w:rFonts w:ascii="Times New Roman" w:eastAsia="Calibri" w:hAnsi="Times New Roman" w:cs="Times New Roman"/>
                <w:b/>
                <w:sz w:val="20"/>
                <w:szCs w:val="20"/>
              </w:rPr>
            </w:pPr>
            <w:r w:rsidRPr="00E51080">
              <w:rPr>
                <w:rFonts w:ascii="Times New Roman" w:eastAsia="Calibri" w:hAnsi="Times New Roman" w:cs="Times New Roman"/>
                <w:b/>
                <w:sz w:val="20"/>
                <w:szCs w:val="20"/>
              </w:rPr>
              <w:t>Прогноз 2019 год</w:t>
            </w:r>
          </w:p>
        </w:tc>
        <w:tc>
          <w:tcPr>
            <w:tcW w:w="1009" w:type="dxa"/>
            <w:tcBorders>
              <w:top w:val="single" w:sz="4" w:space="0" w:color="auto"/>
              <w:left w:val="nil"/>
              <w:bottom w:val="single" w:sz="4" w:space="0" w:color="auto"/>
              <w:right w:val="single" w:sz="4" w:space="0" w:color="auto"/>
            </w:tcBorders>
            <w:shd w:val="clear" w:color="auto" w:fill="FFFFFF"/>
          </w:tcPr>
          <w:p w:rsidR="00E51080" w:rsidRPr="00E51080" w:rsidRDefault="00E51080" w:rsidP="00E51080">
            <w:pPr>
              <w:jc w:val="center"/>
              <w:rPr>
                <w:rFonts w:ascii="Times New Roman" w:eastAsia="Calibri" w:hAnsi="Times New Roman" w:cs="Times New Roman"/>
                <w:b/>
                <w:sz w:val="24"/>
                <w:szCs w:val="24"/>
              </w:rPr>
            </w:pPr>
            <w:r w:rsidRPr="00E51080">
              <w:rPr>
                <w:rFonts w:ascii="Times New Roman" w:eastAsia="Calibri" w:hAnsi="Times New Roman" w:cs="Times New Roman"/>
                <w:b/>
                <w:sz w:val="24"/>
                <w:szCs w:val="24"/>
              </w:rPr>
              <w:t>Темп роста %</w:t>
            </w:r>
          </w:p>
        </w:tc>
      </w:tr>
      <w:tr w:rsidR="00E51080" w:rsidRPr="00E51080" w:rsidTr="00E51080">
        <w:trPr>
          <w:trHeight w:val="288"/>
        </w:trPr>
        <w:tc>
          <w:tcPr>
            <w:tcW w:w="2146" w:type="dxa"/>
            <w:tcBorders>
              <w:top w:val="single" w:sz="4" w:space="0" w:color="auto"/>
              <w:left w:val="single" w:sz="4" w:space="0" w:color="auto"/>
              <w:bottom w:val="single" w:sz="4" w:space="0" w:color="auto"/>
              <w:right w:val="single" w:sz="4" w:space="0" w:color="auto"/>
            </w:tcBorders>
            <w:shd w:val="clear" w:color="auto" w:fill="FFFFFF"/>
            <w:hideMark/>
          </w:tcPr>
          <w:p w:rsidR="00E51080" w:rsidRPr="00E51080" w:rsidRDefault="00E51080" w:rsidP="00E51080">
            <w:pPr>
              <w:ind w:left="175" w:firstLine="142"/>
              <w:rPr>
                <w:rFonts w:ascii="Times New Roman" w:eastAsia="Calibri" w:hAnsi="Times New Roman" w:cs="Times New Roman"/>
                <w:b/>
                <w:sz w:val="20"/>
                <w:szCs w:val="20"/>
              </w:rPr>
            </w:pPr>
            <w:r w:rsidRPr="00E51080">
              <w:rPr>
                <w:rFonts w:ascii="Times New Roman" w:eastAsia="Calibri" w:hAnsi="Times New Roman" w:cs="Times New Roman"/>
                <w:b/>
                <w:sz w:val="20"/>
                <w:szCs w:val="20"/>
              </w:rPr>
              <w:t>Безвозмездные поступления, в том числе:</w:t>
            </w:r>
          </w:p>
        </w:tc>
        <w:tc>
          <w:tcPr>
            <w:tcW w:w="1257" w:type="dxa"/>
            <w:tcBorders>
              <w:top w:val="single" w:sz="4" w:space="0" w:color="auto"/>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b/>
                <w:sz w:val="20"/>
                <w:szCs w:val="20"/>
              </w:rPr>
            </w:pPr>
            <w:r w:rsidRPr="00E51080">
              <w:rPr>
                <w:rFonts w:ascii="Times New Roman" w:eastAsia="Calibri" w:hAnsi="Times New Roman" w:cs="Times New Roman"/>
                <w:b/>
                <w:sz w:val="20"/>
                <w:szCs w:val="20"/>
              </w:rPr>
              <w:t>550 869,0</w:t>
            </w:r>
          </w:p>
        </w:tc>
        <w:tc>
          <w:tcPr>
            <w:tcW w:w="992" w:type="dxa"/>
            <w:tcBorders>
              <w:top w:val="single" w:sz="4" w:space="0" w:color="auto"/>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b/>
                <w:sz w:val="20"/>
                <w:szCs w:val="20"/>
              </w:rPr>
            </w:pPr>
            <w:r w:rsidRPr="00E51080">
              <w:rPr>
                <w:rFonts w:ascii="Times New Roman" w:eastAsia="Calibri" w:hAnsi="Times New Roman" w:cs="Times New Roman"/>
                <w:b/>
                <w:sz w:val="20"/>
                <w:szCs w:val="20"/>
              </w:rPr>
              <w:t>99,0</w:t>
            </w:r>
          </w:p>
        </w:tc>
        <w:tc>
          <w:tcPr>
            <w:tcW w:w="1276" w:type="dxa"/>
            <w:tcBorders>
              <w:top w:val="single" w:sz="4" w:space="0" w:color="auto"/>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b/>
                <w:sz w:val="20"/>
                <w:szCs w:val="20"/>
              </w:rPr>
            </w:pPr>
            <w:r w:rsidRPr="00E51080">
              <w:rPr>
                <w:rFonts w:ascii="Times New Roman" w:eastAsia="Calibri" w:hAnsi="Times New Roman" w:cs="Times New Roman"/>
                <w:b/>
                <w:sz w:val="20"/>
                <w:szCs w:val="20"/>
              </w:rPr>
              <w:t>502 804,0</w:t>
            </w:r>
          </w:p>
        </w:tc>
        <w:tc>
          <w:tcPr>
            <w:tcW w:w="834" w:type="dxa"/>
            <w:tcBorders>
              <w:top w:val="single" w:sz="4" w:space="0" w:color="auto"/>
              <w:left w:val="nil"/>
              <w:bottom w:val="single" w:sz="4" w:space="0" w:color="auto"/>
              <w:right w:val="single" w:sz="4" w:space="0" w:color="auto"/>
            </w:tcBorders>
            <w:shd w:val="clear" w:color="auto" w:fill="FFFFFF"/>
            <w:noWrap/>
            <w:hideMark/>
          </w:tcPr>
          <w:p w:rsidR="00E51080" w:rsidRPr="00E51080" w:rsidRDefault="00E51080" w:rsidP="00E51080">
            <w:pPr>
              <w:jc w:val="center"/>
              <w:rPr>
                <w:rFonts w:ascii="Times New Roman" w:eastAsia="Calibri" w:hAnsi="Times New Roman" w:cs="Times New Roman"/>
                <w:b/>
                <w:sz w:val="20"/>
                <w:szCs w:val="20"/>
              </w:rPr>
            </w:pPr>
            <w:r w:rsidRPr="00E51080">
              <w:rPr>
                <w:rFonts w:ascii="Times New Roman" w:eastAsia="Calibri" w:hAnsi="Times New Roman" w:cs="Times New Roman"/>
                <w:b/>
                <w:sz w:val="20"/>
                <w:szCs w:val="20"/>
              </w:rPr>
              <w:t>91,0</w:t>
            </w:r>
          </w:p>
        </w:tc>
        <w:tc>
          <w:tcPr>
            <w:tcW w:w="1293" w:type="dxa"/>
            <w:tcBorders>
              <w:top w:val="single" w:sz="4" w:space="0" w:color="auto"/>
              <w:left w:val="nil"/>
              <w:bottom w:val="single" w:sz="4" w:space="0" w:color="auto"/>
              <w:right w:val="single" w:sz="4" w:space="0" w:color="auto"/>
            </w:tcBorders>
            <w:shd w:val="clear" w:color="auto" w:fill="FFFFFF"/>
            <w:noWrap/>
            <w:hideMark/>
          </w:tcPr>
          <w:p w:rsidR="00E51080" w:rsidRPr="00E51080" w:rsidRDefault="00E51080" w:rsidP="00E51080">
            <w:pPr>
              <w:jc w:val="center"/>
              <w:rPr>
                <w:rFonts w:ascii="Times New Roman" w:eastAsia="Calibri" w:hAnsi="Times New Roman" w:cs="Times New Roman"/>
                <w:b/>
                <w:sz w:val="20"/>
                <w:szCs w:val="20"/>
              </w:rPr>
            </w:pPr>
            <w:r w:rsidRPr="00E51080">
              <w:rPr>
                <w:rFonts w:ascii="Times New Roman" w:eastAsia="Calibri" w:hAnsi="Times New Roman" w:cs="Times New Roman"/>
                <w:b/>
                <w:sz w:val="20"/>
                <w:szCs w:val="20"/>
              </w:rPr>
              <w:t>463 592,0</w:t>
            </w:r>
          </w:p>
        </w:tc>
        <w:tc>
          <w:tcPr>
            <w:tcW w:w="805" w:type="dxa"/>
            <w:tcBorders>
              <w:top w:val="single" w:sz="4" w:space="0" w:color="auto"/>
              <w:left w:val="nil"/>
              <w:bottom w:val="single" w:sz="4" w:space="0" w:color="auto"/>
              <w:right w:val="single" w:sz="4" w:space="0" w:color="auto"/>
            </w:tcBorders>
            <w:shd w:val="clear" w:color="auto" w:fill="FFFFFF"/>
            <w:noWrap/>
            <w:hideMark/>
          </w:tcPr>
          <w:p w:rsidR="00E51080" w:rsidRPr="00E51080" w:rsidRDefault="00E51080" w:rsidP="00E51080">
            <w:pPr>
              <w:jc w:val="center"/>
              <w:rPr>
                <w:rFonts w:ascii="Times New Roman" w:eastAsia="Calibri" w:hAnsi="Times New Roman" w:cs="Times New Roman"/>
                <w:b/>
                <w:sz w:val="20"/>
                <w:szCs w:val="20"/>
              </w:rPr>
            </w:pPr>
            <w:r w:rsidRPr="00E51080">
              <w:rPr>
                <w:rFonts w:ascii="Times New Roman" w:eastAsia="Calibri" w:hAnsi="Times New Roman" w:cs="Times New Roman"/>
                <w:b/>
                <w:sz w:val="20"/>
                <w:szCs w:val="20"/>
              </w:rPr>
              <w:t>92,0</w:t>
            </w:r>
          </w:p>
        </w:tc>
        <w:tc>
          <w:tcPr>
            <w:tcW w:w="1321" w:type="dxa"/>
            <w:tcBorders>
              <w:top w:val="single" w:sz="4" w:space="0" w:color="auto"/>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b/>
                <w:sz w:val="20"/>
                <w:szCs w:val="20"/>
              </w:rPr>
            </w:pPr>
            <w:r w:rsidRPr="00E51080">
              <w:rPr>
                <w:rFonts w:ascii="Times New Roman" w:eastAsia="Calibri" w:hAnsi="Times New Roman" w:cs="Times New Roman"/>
                <w:b/>
                <w:sz w:val="20"/>
                <w:szCs w:val="20"/>
              </w:rPr>
              <w:t>440 952,0</w:t>
            </w:r>
          </w:p>
        </w:tc>
        <w:tc>
          <w:tcPr>
            <w:tcW w:w="1009" w:type="dxa"/>
            <w:tcBorders>
              <w:top w:val="single" w:sz="4" w:space="0" w:color="auto"/>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b/>
                <w:sz w:val="20"/>
                <w:szCs w:val="20"/>
              </w:rPr>
            </w:pPr>
            <w:r w:rsidRPr="00E51080">
              <w:rPr>
                <w:rFonts w:ascii="Times New Roman" w:eastAsia="Calibri" w:hAnsi="Times New Roman" w:cs="Times New Roman"/>
                <w:b/>
                <w:sz w:val="20"/>
                <w:szCs w:val="20"/>
              </w:rPr>
              <w:t>95,0</w:t>
            </w:r>
          </w:p>
        </w:tc>
      </w:tr>
      <w:tr w:rsidR="00E51080" w:rsidRPr="00E51080" w:rsidTr="00E51080">
        <w:trPr>
          <w:trHeight w:val="480"/>
        </w:trPr>
        <w:tc>
          <w:tcPr>
            <w:tcW w:w="2146" w:type="dxa"/>
            <w:tcBorders>
              <w:top w:val="nil"/>
              <w:left w:val="single" w:sz="4" w:space="0" w:color="auto"/>
              <w:bottom w:val="single" w:sz="4" w:space="0" w:color="auto"/>
              <w:right w:val="single" w:sz="4" w:space="0" w:color="auto"/>
            </w:tcBorders>
            <w:shd w:val="clear" w:color="auto" w:fill="FFFFFF"/>
            <w:hideMark/>
          </w:tcPr>
          <w:p w:rsidR="00E51080" w:rsidRPr="00E51080" w:rsidRDefault="00E51080" w:rsidP="00E51080">
            <w:pPr>
              <w:ind w:left="175" w:firstLine="142"/>
              <w:rPr>
                <w:rFonts w:ascii="Times New Roman" w:eastAsia="Calibri" w:hAnsi="Times New Roman" w:cs="Times New Roman"/>
                <w:sz w:val="20"/>
                <w:szCs w:val="20"/>
              </w:rPr>
            </w:pPr>
            <w:r w:rsidRPr="00E51080">
              <w:rPr>
                <w:rFonts w:ascii="Times New Roman" w:eastAsia="Calibri" w:hAnsi="Times New Roman" w:cs="Times New Roman"/>
                <w:sz w:val="20"/>
                <w:szCs w:val="20"/>
              </w:rPr>
              <w:t xml:space="preserve">Дотации </w:t>
            </w:r>
          </w:p>
        </w:tc>
        <w:tc>
          <w:tcPr>
            <w:tcW w:w="1257"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20"/>
                <w:szCs w:val="20"/>
              </w:rPr>
            </w:pPr>
            <w:r w:rsidRPr="00E51080">
              <w:rPr>
                <w:rFonts w:ascii="Times New Roman" w:eastAsia="Calibri" w:hAnsi="Times New Roman" w:cs="Times New Roman"/>
                <w:sz w:val="20"/>
                <w:szCs w:val="20"/>
              </w:rPr>
              <w:t>50 538,0</w:t>
            </w:r>
          </w:p>
        </w:tc>
        <w:tc>
          <w:tcPr>
            <w:tcW w:w="992"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20"/>
                <w:szCs w:val="20"/>
              </w:rPr>
            </w:pPr>
            <w:r w:rsidRPr="00E51080">
              <w:rPr>
                <w:rFonts w:ascii="Times New Roman" w:eastAsia="Calibri" w:hAnsi="Times New Roman" w:cs="Times New Roman"/>
                <w:sz w:val="20"/>
                <w:szCs w:val="20"/>
              </w:rPr>
              <w:t>109,0</w:t>
            </w:r>
          </w:p>
        </w:tc>
        <w:tc>
          <w:tcPr>
            <w:tcW w:w="1276"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20"/>
                <w:szCs w:val="20"/>
              </w:rPr>
            </w:pPr>
            <w:r w:rsidRPr="00E51080">
              <w:rPr>
                <w:rFonts w:ascii="Times New Roman" w:eastAsia="Calibri" w:hAnsi="Times New Roman" w:cs="Times New Roman"/>
                <w:sz w:val="20"/>
                <w:szCs w:val="20"/>
              </w:rPr>
              <w:t>28 030,0</w:t>
            </w:r>
          </w:p>
        </w:tc>
        <w:tc>
          <w:tcPr>
            <w:tcW w:w="834" w:type="dxa"/>
            <w:tcBorders>
              <w:top w:val="nil"/>
              <w:left w:val="nil"/>
              <w:bottom w:val="single" w:sz="4" w:space="0" w:color="auto"/>
              <w:right w:val="single" w:sz="4" w:space="0" w:color="auto"/>
            </w:tcBorders>
            <w:shd w:val="clear" w:color="auto" w:fill="FFFFFF"/>
            <w:noWrap/>
            <w:hideMark/>
          </w:tcPr>
          <w:p w:rsidR="00E51080" w:rsidRPr="00E51080" w:rsidRDefault="00E51080" w:rsidP="00E51080">
            <w:pPr>
              <w:jc w:val="center"/>
              <w:rPr>
                <w:rFonts w:ascii="Times New Roman" w:eastAsia="Calibri" w:hAnsi="Times New Roman" w:cs="Times New Roman"/>
                <w:sz w:val="20"/>
                <w:szCs w:val="20"/>
              </w:rPr>
            </w:pPr>
            <w:r w:rsidRPr="00E51080">
              <w:rPr>
                <w:rFonts w:ascii="Times New Roman" w:eastAsia="Calibri" w:hAnsi="Times New Roman" w:cs="Times New Roman"/>
                <w:sz w:val="20"/>
                <w:szCs w:val="20"/>
              </w:rPr>
              <w:t>55,0</w:t>
            </w:r>
          </w:p>
        </w:tc>
        <w:tc>
          <w:tcPr>
            <w:tcW w:w="1293" w:type="dxa"/>
            <w:tcBorders>
              <w:top w:val="nil"/>
              <w:left w:val="nil"/>
              <w:bottom w:val="single" w:sz="4" w:space="0" w:color="auto"/>
              <w:right w:val="single" w:sz="4" w:space="0" w:color="auto"/>
            </w:tcBorders>
            <w:shd w:val="clear" w:color="auto" w:fill="FFFFFF"/>
            <w:noWrap/>
            <w:hideMark/>
          </w:tcPr>
          <w:p w:rsidR="00E51080" w:rsidRPr="00E51080" w:rsidRDefault="00E51080" w:rsidP="00E51080">
            <w:pPr>
              <w:jc w:val="center"/>
              <w:rPr>
                <w:rFonts w:ascii="Times New Roman" w:eastAsia="Calibri" w:hAnsi="Times New Roman" w:cs="Times New Roman"/>
                <w:sz w:val="20"/>
                <w:szCs w:val="20"/>
              </w:rPr>
            </w:pPr>
            <w:r w:rsidRPr="00E51080">
              <w:rPr>
                <w:rFonts w:ascii="Times New Roman" w:eastAsia="Calibri" w:hAnsi="Times New Roman" w:cs="Times New Roman"/>
                <w:sz w:val="20"/>
                <w:szCs w:val="20"/>
              </w:rPr>
              <w:t>15 415,0</w:t>
            </w:r>
          </w:p>
        </w:tc>
        <w:tc>
          <w:tcPr>
            <w:tcW w:w="805" w:type="dxa"/>
            <w:tcBorders>
              <w:top w:val="nil"/>
              <w:left w:val="nil"/>
              <w:bottom w:val="single" w:sz="4" w:space="0" w:color="auto"/>
              <w:right w:val="single" w:sz="4" w:space="0" w:color="auto"/>
            </w:tcBorders>
            <w:shd w:val="clear" w:color="auto" w:fill="FFFFFF"/>
            <w:noWrap/>
            <w:hideMark/>
          </w:tcPr>
          <w:p w:rsidR="00E51080" w:rsidRPr="00E51080" w:rsidRDefault="00E51080" w:rsidP="00E51080">
            <w:pPr>
              <w:jc w:val="center"/>
              <w:rPr>
                <w:rFonts w:ascii="Times New Roman" w:eastAsia="Calibri" w:hAnsi="Times New Roman" w:cs="Times New Roman"/>
                <w:sz w:val="20"/>
                <w:szCs w:val="20"/>
              </w:rPr>
            </w:pPr>
            <w:r w:rsidRPr="00E51080">
              <w:rPr>
                <w:rFonts w:ascii="Times New Roman" w:eastAsia="Calibri" w:hAnsi="Times New Roman" w:cs="Times New Roman"/>
                <w:sz w:val="20"/>
                <w:szCs w:val="20"/>
              </w:rPr>
              <w:t>55,0</w:t>
            </w:r>
          </w:p>
        </w:tc>
        <w:tc>
          <w:tcPr>
            <w:tcW w:w="1321"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20"/>
                <w:szCs w:val="20"/>
              </w:rPr>
            </w:pPr>
            <w:r w:rsidRPr="00E51080">
              <w:rPr>
                <w:rFonts w:ascii="Times New Roman" w:eastAsia="Calibri" w:hAnsi="Times New Roman" w:cs="Times New Roman"/>
                <w:sz w:val="20"/>
                <w:szCs w:val="20"/>
              </w:rPr>
              <w:t>14 264,0</w:t>
            </w:r>
          </w:p>
        </w:tc>
        <w:tc>
          <w:tcPr>
            <w:tcW w:w="1009"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20"/>
                <w:szCs w:val="20"/>
              </w:rPr>
            </w:pPr>
            <w:r w:rsidRPr="00E51080">
              <w:rPr>
                <w:rFonts w:ascii="Times New Roman" w:eastAsia="Calibri" w:hAnsi="Times New Roman" w:cs="Times New Roman"/>
                <w:sz w:val="20"/>
                <w:szCs w:val="20"/>
              </w:rPr>
              <w:t>93,0</w:t>
            </w:r>
          </w:p>
        </w:tc>
      </w:tr>
      <w:tr w:rsidR="00E51080" w:rsidRPr="00E51080" w:rsidTr="00E51080">
        <w:trPr>
          <w:trHeight w:val="480"/>
        </w:trPr>
        <w:tc>
          <w:tcPr>
            <w:tcW w:w="2146" w:type="dxa"/>
            <w:tcBorders>
              <w:top w:val="nil"/>
              <w:left w:val="single" w:sz="4" w:space="0" w:color="auto"/>
              <w:bottom w:val="single" w:sz="4" w:space="0" w:color="auto"/>
              <w:right w:val="single" w:sz="4" w:space="0" w:color="auto"/>
            </w:tcBorders>
            <w:shd w:val="clear" w:color="auto" w:fill="FFFFFF"/>
            <w:hideMark/>
          </w:tcPr>
          <w:p w:rsidR="00E51080" w:rsidRPr="00E51080" w:rsidRDefault="00E51080" w:rsidP="00E51080">
            <w:pPr>
              <w:ind w:left="175" w:firstLine="142"/>
              <w:rPr>
                <w:rFonts w:ascii="Times New Roman" w:eastAsia="Calibri" w:hAnsi="Times New Roman" w:cs="Times New Roman"/>
                <w:sz w:val="20"/>
                <w:szCs w:val="20"/>
              </w:rPr>
            </w:pPr>
            <w:r w:rsidRPr="00E51080">
              <w:rPr>
                <w:rFonts w:ascii="Times New Roman" w:eastAsia="Calibri" w:hAnsi="Times New Roman" w:cs="Times New Roman"/>
                <w:sz w:val="20"/>
                <w:szCs w:val="20"/>
              </w:rPr>
              <w:t xml:space="preserve">Субсидии </w:t>
            </w:r>
          </w:p>
        </w:tc>
        <w:tc>
          <w:tcPr>
            <w:tcW w:w="1257"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20"/>
                <w:szCs w:val="20"/>
              </w:rPr>
            </w:pPr>
            <w:r w:rsidRPr="00E51080">
              <w:rPr>
                <w:rFonts w:ascii="Times New Roman" w:eastAsia="Calibri" w:hAnsi="Times New Roman" w:cs="Times New Roman"/>
                <w:sz w:val="20"/>
                <w:szCs w:val="20"/>
              </w:rPr>
              <w:t>42 342,0</w:t>
            </w:r>
          </w:p>
        </w:tc>
        <w:tc>
          <w:tcPr>
            <w:tcW w:w="992"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20"/>
                <w:szCs w:val="20"/>
              </w:rPr>
            </w:pPr>
            <w:r w:rsidRPr="00E51080">
              <w:rPr>
                <w:rFonts w:ascii="Times New Roman" w:eastAsia="Calibri" w:hAnsi="Times New Roman" w:cs="Times New Roman"/>
                <w:sz w:val="20"/>
                <w:szCs w:val="20"/>
              </w:rPr>
              <w:t>84,0</w:t>
            </w:r>
          </w:p>
        </w:tc>
        <w:tc>
          <w:tcPr>
            <w:tcW w:w="1276"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20"/>
                <w:szCs w:val="20"/>
              </w:rPr>
            </w:pPr>
            <w:r w:rsidRPr="00E51080">
              <w:rPr>
                <w:rFonts w:ascii="Times New Roman" w:eastAsia="Calibri" w:hAnsi="Times New Roman" w:cs="Times New Roman"/>
                <w:sz w:val="20"/>
                <w:szCs w:val="20"/>
              </w:rPr>
              <w:t>45 013,0</w:t>
            </w:r>
          </w:p>
        </w:tc>
        <w:tc>
          <w:tcPr>
            <w:tcW w:w="834" w:type="dxa"/>
            <w:tcBorders>
              <w:top w:val="nil"/>
              <w:left w:val="nil"/>
              <w:bottom w:val="single" w:sz="4" w:space="0" w:color="auto"/>
              <w:right w:val="single" w:sz="4" w:space="0" w:color="auto"/>
            </w:tcBorders>
            <w:shd w:val="clear" w:color="auto" w:fill="FFFFFF"/>
            <w:noWrap/>
            <w:hideMark/>
          </w:tcPr>
          <w:p w:rsidR="00E51080" w:rsidRPr="00E51080" w:rsidRDefault="00E51080" w:rsidP="00E51080">
            <w:pPr>
              <w:jc w:val="center"/>
              <w:rPr>
                <w:rFonts w:ascii="Times New Roman" w:eastAsia="Calibri" w:hAnsi="Times New Roman" w:cs="Times New Roman"/>
                <w:sz w:val="20"/>
                <w:szCs w:val="20"/>
              </w:rPr>
            </w:pPr>
            <w:r w:rsidRPr="00E51080">
              <w:rPr>
                <w:rFonts w:ascii="Times New Roman" w:eastAsia="Calibri" w:hAnsi="Times New Roman" w:cs="Times New Roman"/>
                <w:sz w:val="20"/>
                <w:szCs w:val="20"/>
              </w:rPr>
              <w:t>106,0</w:t>
            </w:r>
          </w:p>
        </w:tc>
        <w:tc>
          <w:tcPr>
            <w:tcW w:w="1293" w:type="dxa"/>
            <w:tcBorders>
              <w:top w:val="nil"/>
              <w:left w:val="nil"/>
              <w:bottom w:val="single" w:sz="4" w:space="0" w:color="auto"/>
              <w:right w:val="single" w:sz="4" w:space="0" w:color="auto"/>
            </w:tcBorders>
            <w:shd w:val="clear" w:color="auto" w:fill="FFFFFF"/>
            <w:noWrap/>
            <w:hideMark/>
          </w:tcPr>
          <w:p w:rsidR="00E51080" w:rsidRPr="00E51080" w:rsidRDefault="00E51080" w:rsidP="00E51080">
            <w:pPr>
              <w:jc w:val="center"/>
              <w:rPr>
                <w:rFonts w:ascii="Times New Roman" w:eastAsia="Calibri" w:hAnsi="Times New Roman" w:cs="Times New Roman"/>
                <w:sz w:val="20"/>
                <w:szCs w:val="20"/>
              </w:rPr>
            </w:pPr>
            <w:r w:rsidRPr="00E51080">
              <w:rPr>
                <w:rFonts w:ascii="Times New Roman" w:eastAsia="Calibri" w:hAnsi="Times New Roman" w:cs="Times New Roman"/>
                <w:sz w:val="20"/>
                <w:szCs w:val="20"/>
              </w:rPr>
              <w:t>24 291,0</w:t>
            </w:r>
          </w:p>
        </w:tc>
        <w:tc>
          <w:tcPr>
            <w:tcW w:w="805" w:type="dxa"/>
            <w:tcBorders>
              <w:top w:val="nil"/>
              <w:left w:val="nil"/>
              <w:bottom w:val="single" w:sz="4" w:space="0" w:color="auto"/>
              <w:right w:val="single" w:sz="4" w:space="0" w:color="auto"/>
            </w:tcBorders>
            <w:shd w:val="clear" w:color="auto" w:fill="FFFFFF"/>
            <w:noWrap/>
            <w:hideMark/>
          </w:tcPr>
          <w:p w:rsidR="00E51080" w:rsidRPr="00E51080" w:rsidRDefault="00E51080" w:rsidP="00E51080">
            <w:pPr>
              <w:jc w:val="center"/>
              <w:rPr>
                <w:rFonts w:ascii="Times New Roman" w:eastAsia="Calibri" w:hAnsi="Times New Roman" w:cs="Times New Roman"/>
                <w:sz w:val="20"/>
                <w:szCs w:val="20"/>
              </w:rPr>
            </w:pPr>
            <w:r w:rsidRPr="00E51080">
              <w:rPr>
                <w:rFonts w:ascii="Times New Roman" w:eastAsia="Calibri" w:hAnsi="Times New Roman" w:cs="Times New Roman"/>
                <w:sz w:val="20"/>
                <w:szCs w:val="20"/>
              </w:rPr>
              <w:t>54,0</w:t>
            </w:r>
          </w:p>
        </w:tc>
        <w:tc>
          <w:tcPr>
            <w:tcW w:w="1321"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20"/>
                <w:szCs w:val="20"/>
              </w:rPr>
            </w:pPr>
            <w:r w:rsidRPr="00E51080">
              <w:rPr>
                <w:rFonts w:ascii="Times New Roman" w:eastAsia="Calibri" w:hAnsi="Times New Roman" w:cs="Times New Roman"/>
                <w:sz w:val="20"/>
                <w:szCs w:val="20"/>
              </w:rPr>
              <w:t>24 174,0</w:t>
            </w:r>
          </w:p>
        </w:tc>
        <w:tc>
          <w:tcPr>
            <w:tcW w:w="1009"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20"/>
                <w:szCs w:val="20"/>
              </w:rPr>
            </w:pPr>
            <w:r w:rsidRPr="00E51080">
              <w:rPr>
                <w:rFonts w:ascii="Times New Roman" w:eastAsia="Calibri" w:hAnsi="Times New Roman" w:cs="Times New Roman"/>
                <w:sz w:val="20"/>
                <w:szCs w:val="20"/>
              </w:rPr>
              <w:t>100,0</w:t>
            </w:r>
          </w:p>
        </w:tc>
      </w:tr>
      <w:tr w:rsidR="00E51080" w:rsidRPr="00E51080" w:rsidTr="00E51080">
        <w:trPr>
          <w:trHeight w:val="288"/>
        </w:trPr>
        <w:tc>
          <w:tcPr>
            <w:tcW w:w="2146" w:type="dxa"/>
            <w:tcBorders>
              <w:top w:val="nil"/>
              <w:left w:val="single" w:sz="4" w:space="0" w:color="auto"/>
              <w:bottom w:val="single" w:sz="4" w:space="0" w:color="auto"/>
              <w:right w:val="single" w:sz="4" w:space="0" w:color="auto"/>
            </w:tcBorders>
            <w:shd w:val="clear" w:color="auto" w:fill="FFFFFF"/>
            <w:hideMark/>
          </w:tcPr>
          <w:p w:rsidR="00E51080" w:rsidRPr="00E51080" w:rsidRDefault="00E51080" w:rsidP="00E51080">
            <w:pPr>
              <w:ind w:left="175" w:firstLine="142"/>
              <w:rPr>
                <w:rFonts w:ascii="Times New Roman" w:eastAsia="Calibri" w:hAnsi="Times New Roman" w:cs="Times New Roman"/>
                <w:sz w:val="20"/>
                <w:szCs w:val="20"/>
              </w:rPr>
            </w:pPr>
            <w:r w:rsidRPr="00E51080">
              <w:rPr>
                <w:rFonts w:ascii="Times New Roman" w:eastAsia="Calibri" w:hAnsi="Times New Roman" w:cs="Times New Roman"/>
                <w:sz w:val="20"/>
                <w:szCs w:val="20"/>
              </w:rPr>
              <w:t xml:space="preserve">Субвенции </w:t>
            </w:r>
          </w:p>
        </w:tc>
        <w:tc>
          <w:tcPr>
            <w:tcW w:w="1257"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20"/>
                <w:szCs w:val="20"/>
              </w:rPr>
            </w:pPr>
            <w:r w:rsidRPr="00E51080">
              <w:rPr>
                <w:rFonts w:ascii="Times New Roman" w:eastAsia="Calibri" w:hAnsi="Times New Roman" w:cs="Times New Roman"/>
                <w:sz w:val="20"/>
                <w:szCs w:val="20"/>
              </w:rPr>
              <w:t>453 644,0</w:t>
            </w:r>
          </w:p>
        </w:tc>
        <w:tc>
          <w:tcPr>
            <w:tcW w:w="992"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20"/>
                <w:szCs w:val="20"/>
              </w:rPr>
            </w:pPr>
            <w:r w:rsidRPr="00E51080">
              <w:rPr>
                <w:rFonts w:ascii="Times New Roman" w:eastAsia="Calibri" w:hAnsi="Times New Roman" w:cs="Times New Roman"/>
                <w:sz w:val="20"/>
                <w:szCs w:val="20"/>
              </w:rPr>
              <w:t>101,0</w:t>
            </w:r>
          </w:p>
        </w:tc>
        <w:tc>
          <w:tcPr>
            <w:tcW w:w="1276"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20"/>
                <w:szCs w:val="20"/>
              </w:rPr>
            </w:pPr>
            <w:r w:rsidRPr="00E51080">
              <w:rPr>
                <w:rFonts w:ascii="Times New Roman" w:eastAsia="Calibri" w:hAnsi="Times New Roman" w:cs="Times New Roman"/>
                <w:sz w:val="20"/>
                <w:szCs w:val="20"/>
              </w:rPr>
              <w:t>426 794,0</w:t>
            </w:r>
          </w:p>
        </w:tc>
        <w:tc>
          <w:tcPr>
            <w:tcW w:w="834" w:type="dxa"/>
            <w:tcBorders>
              <w:top w:val="nil"/>
              <w:left w:val="nil"/>
              <w:bottom w:val="single" w:sz="4" w:space="0" w:color="auto"/>
              <w:right w:val="single" w:sz="4" w:space="0" w:color="auto"/>
            </w:tcBorders>
            <w:shd w:val="clear" w:color="auto" w:fill="FFFFFF"/>
            <w:noWrap/>
            <w:hideMark/>
          </w:tcPr>
          <w:p w:rsidR="00E51080" w:rsidRPr="00E51080" w:rsidRDefault="00E51080" w:rsidP="00E51080">
            <w:pPr>
              <w:jc w:val="center"/>
              <w:rPr>
                <w:rFonts w:ascii="Times New Roman" w:eastAsia="Calibri" w:hAnsi="Times New Roman" w:cs="Times New Roman"/>
                <w:sz w:val="20"/>
                <w:szCs w:val="20"/>
              </w:rPr>
            </w:pPr>
            <w:r w:rsidRPr="00E51080">
              <w:rPr>
                <w:rFonts w:ascii="Times New Roman" w:eastAsia="Calibri" w:hAnsi="Times New Roman" w:cs="Times New Roman"/>
                <w:sz w:val="20"/>
                <w:szCs w:val="20"/>
              </w:rPr>
              <w:t>94,0</w:t>
            </w:r>
          </w:p>
        </w:tc>
        <w:tc>
          <w:tcPr>
            <w:tcW w:w="1293" w:type="dxa"/>
            <w:tcBorders>
              <w:top w:val="nil"/>
              <w:left w:val="nil"/>
              <w:bottom w:val="single" w:sz="4" w:space="0" w:color="auto"/>
              <w:right w:val="single" w:sz="4" w:space="0" w:color="auto"/>
            </w:tcBorders>
            <w:shd w:val="clear" w:color="auto" w:fill="FFFFFF"/>
            <w:noWrap/>
            <w:hideMark/>
          </w:tcPr>
          <w:p w:rsidR="00E51080" w:rsidRPr="00E51080" w:rsidRDefault="00E51080" w:rsidP="00E51080">
            <w:pPr>
              <w:jc w:val="center"/>
              <w:rPr>
                <w:rFonts w:ascii="Times New Roman" w:eastAsia="Calibri" w:hAnsi="Times New Roman" w:cs="Times New Roman"/>
                <w:sz w:val="20"/>
                <w:szCs w:val="20"/>
              </w:rPr>
            </w:pPr>
            <w:r w:rsidRPr="00E51080">
              <w:rPr>
                <w:rFonts w:ascii="Times New Roman" w:eastAsia="Calibri" w:hAnsi="Times New Roman" w:cs="Times New Roman"/>
                <w:sz w:val="20"/>
                <w:szCs w:val="20"/>
              </w:rPr>
              <w:t>423 886,0</w:t>
            </w:r>
          </w:p>
        </w:tc>
        <w:tc>
          <w:tcPr>
            <w:tcW w:w="805" w:type="dxa"/>
            <w:tcBorders>
              <w:top w:val="nil"/>
              <w:left w:val="nil"/>
              <w:bottom w:val="single" w:sz="4" w:space="0" w:color="auto"/>
              <w:right w:val="single" w:sz="4" w:space="0" w:color="auto"/>
            </w:tcBorders>
            <w:shd w:val="clear" w:color="auto" w:fill="FFFFFF"/>
            <w:noWrap/>
            <w:hideMark/>
          </w:tcPr>
          <w:p w:rsidR="00E51080" w:rsidRPr="00E51080" w:rsidRDefault="00E51080" w:rsidP="00E51080">
            <w:pPr>
              <w:jc w:val="center"/>
              <w:rPr>
                <w:rFonts w:ascii="Times New Roman" w:eastAsia="Calibri" w:hAnsi="Times New Roman" w:cs="Times New Roman"/>
                <w:sz w:val="20"/>
                <w:szCs w:val="20"/>
              </w:rPr>
            </w:pPr>
            <w:r w:rsidRPr="00E51080">
              <w:rPr>
                <w:rFonts w:ascii="Times New Roman" w:eastAsia="Calibri" w:hAnsi="Times New Roman" w:cs="Times New Roman"/>
                <w:sz w:val="20"/>
                <w:szCs w:val="20"/>
              </w:rPr>
              <w:t>990</w:t>
            </w:r>
          </w:p>
        </w:tc>
        <w:tc>
          <w:tcPr>
            <w:tcW w:w="1321"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20"/>
                <w:szCs w:val="20"/>
              </w:rPr>
            </w:pPr>
            <w:r w:rsidRPr="00E51080">
              <w:rPr>
                <w:rFonts w:ascii="Times New Roman" w:eastAsia="Calibri" w:hAnsi="Times New Roman" w:cs="Times New Roman"/>
                <w:sz w:val="20"/>
                <w:szCs w:val="20"/>
              </w:rPr>
              <w:t>402 514</w:t>
            </w:r>
          </w:p>
        </w:tc>
        <w:tc>
          <w:tcPr>
            <w:tcW w:w="1009"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20"/>
                <w:szCs w:val="20"/>
              </w:rPr>
            </w:pPr>
            <w:r w:rsidRPr="00E51080">
              <w:rPr>
                <w:rFonts w:ascii="Times New Roman" w:eastAsia="Calibri" w:hAnsi="Times New Roman" w:cs="Times New Roman"/>
                <w:sz w:val="20"/>
                <w:szCs w:val="20"/>
              </w:rPr>
              <w:t>95,0</w:t>
            </w:r>
          </w:p>
        </w:tc>
      </w:tr>
      <w:tr w:rsidR="00E51080" w:rsidRPr="00E51080" w:rsidTr="00E51080">
        <w:trPr>
          <w:trHeight w:val="288"/>
        </w:trPr>
        <w:tc>
          <w:tcPr>
            <w:tcW w:w="2146" w:type="dxa"/>
            <w:tcBorders>
              <w:top w:val="nil"/>
              <w:left w:val="single" w:sz="4" w:space="0" w:color="auto"/>
              <w:bottom w:val="single" w:sz="4" w:space="0" w:color="auto"/>
              <w:right w:val="single" w:sz="4" w:space="0" w:color="auto"/>
            </w:tcBorders>
            <w:shd w:val="clear" w:color="auto" w:fill="FFFFFF"/>
            <w:hideMark/>
          </w:tcPr>
          <w:p w:rsidR="00E51080" w:rsidRPr="00E51080" w:rsidRDefault="00E51080" w:rsidP="00E51080">
            <w:pPr>
              <w:ind w:left="175" w:firstLine="142"/>
              <w:rPr>
                <w:rFonts w:ascii="Times New Roman" w:eastAsia="Calibri" w:hAnsi="Times New Roman" w:cs="Times New Roman"/>
                <w:sz w:val="20"/>
                <w:szCs w:val="20"/>
              </w:rPr>
            </w:pPr>
            <w:r w:rsidRPr="00E51080">
              <w:rPr>
                <w:rFonts w:ascii="Times New Roman" w:eastAsia="Calibri" w:hAnsi="Times New Roman" w:cs="Times New Roman"/>
                <w:sz w:val="20"/>
                <w:szCs w:val="20"/>
              </w:rPr>
              <w:t>Иные межбюджетные трансферты</w:t>
            </w:r>
          </w:p>
        </w:tc>
        <w:tc>
          <w:tcPr>
            <w:tcW w:w="1257"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20"/>
                <w:szCs w:val="20"/>
              </w:rPr>
            </w:pPr>
            <w:r w:rsidRPr="00E51080">
              <w:rPr>
                <w:rFonts w:ascii="Times New Roman" w:eastAsia="Calibri" w:hAnsi="Times New Roman" w:cs="Times New Roman"/>
                <w:sz w:val="20"/>
                <w:szCs w:val="20"/>
              </w:rPr>
              <w:t>4 401,0</w:t>
            </w:r>
          </w:p>
        </w:tc>
        <w:tc>
          <w:tcPr>
            <w:tcW w:w="992"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20"/>
                <w:szCs w:val="20"/>
              </w:rPr>
            </w:pPr>
            <w:r w:rsidRPr="00E51080">
              <w:rPr>
                <w:rFonts w:ascii="Times New Roman" w:eastAsia="Calibri" w:hAnsi="Times New Roman" w:cs="Times New Roman"/>
                <w:sz w:val="20"/>
                <w:szCs w:val="20"/>
              </w:rPr>
              <w:t>40,0</w:t>
            </w:r>
          </w:p>
        </w:tc>
        <w:tc>
          <w:tcPr>
            <w:tcW w:w="1276"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20"/>
                <w:szCs w:val="20"/>
              </w:rPr>
            </w:pPr>
            <w:r w:rsidRPr="00E51080">
              <w:rPr>
                <w:rFonts w:ascii="Times New Roman" w:eastAsia="Calibri" w:hAnsi="Times New Roman" w:cs="Times New Roman"/>
                <w:sz w:val="20"/>
                <w:szCs w:val="20"/>
              </w:rPr>
              <w:t>2 967,0</w:t>
            </w:r>
          </w:p>
        </w:tc>
        <w:tc>
          <w:tcPr>
            <w:tcW w:w="834" w:type="dxa"/>
            <w:tcBorders>
              <w:top w:val="nil"/>
              <w:left w:val="nil"/>
              <w:bottom w:val="single" w:sz="4" w:space="0" w:color="auto"/>
              <w:right w:val="single" w:sz="4" w:space="0" w:color="auto"/>
            </w:tcBorders>
            <w:shd w:val="clear" w:color="auto" w:fill="FFFFFF"/>
            <w:noWrap/>
            <w:hideMark/>
          </w:tcPr>
          <w:p w:rsidR="00E51080" w:rsidRPr="00E51080" w:rsidRDefault="00E51080" w:rsidP="00E51080">
            <w:pPr>
              <w:jc w:val="center"/>
              <w:rPr>
                <w:rFonts w:ascii="Times New Roman" w:eastAsia="Calibri" w:hAnsi="Times New Roman" w:cs="Times New Roman"/>
                <w:sz w:val="20"/>
                <w:szCs w:val="20"/>
              </w:rPr>
            </w:pPr>
            <w:r w:rsidRPr="00E51080">
              <w:rPr>
                <w:rFonts w:ascii="Times New Roman" w:eastAsia="Calibri" w:hAnsi="Times New Roman" w:cs="Times New Roman"/>
                <w:sz w:val="20"/>
                <w:szCs w:val="20"/>
              </w:rPr>
              <w:t>67,0</w:t>
            </w:r>
          </w:p>
        </w:tc>
        <w:tc>
          <w:tcPr>
            <w:tcW w:w="1293" w:type="dxa"/>
            <w:tcBorders>
              <w:top w:val="nil"/>
              <w:left w:val="nil"/>
              <w:bottom w:val="single" w:sz="4" w:space="0" w:color="auto"/>
              <w:right w:val="single" w:sz="4" w:space="0" w:color="auto"/>
            </w:tcBorders>
            <w:shd w:val="clear" w:color="auto" w:fill="FFFFFF"/>
            <w:noWrap/>
            <w:hideMark/>
          </w:tcPr>
          <w:p w:rsidR="00E51080" w:rsidRPr="00E51080" w:rsidRDefault="00E51080" w:rsidP="00E51080">
            <w:pPr>
              <w:jc w:val="center"/>
              <w:rPr>
                <w:rFonts w:ascii="Times New Roman" w:eastAsia="Calibri" w:hAnsi="Times New Roman" w:cs="Times New Roman"/>
                <w:sz w:val="20"/>
                <w:szCs w:val="20"/>
              </w:rPr>
            </w:pPr>
            <w:r w:rsidRPr="00E51080">
              <w:rPr>
                <w:rFonts w:ascii="Times New Roman" w:eastAsia="Calibri" w:hAnsi="Times New Roman" w:cs="Times New Roman"/>
                <w:sz w:val="20"/>
                <w:szCs w:val="20"/>
              </w:rPr>
              <w:t>0,0</w:t>
            </w:r>
          </w:p>
        </w:tc>
        <w:tc>
          <w:tcPr>
            <w:tcW w:w="805" w:type="dxa"/>
            <w:tcBorders>
              <w:top w:val="nil"/>
              <w:left w:val="nil"/>
              <w:bottom w:val="single" w:sz="4" w:space="0" w:color="auto"/>
              <w:right w:val="single" w:sz="4" w:space="0" w:color="auto"/>
            </w:tcBorders>
            <w:shd w:val="clear" w:color="auto" w:fill="FFFFFF"/>
            <w:noWrap/>
            <w:hideMark/>
          </w:tcPr>
          <w:p w:rsidR="00E51080" w:rsidRPr="00E51080" w:rsidRDefault="00E51080" w:rsidP="00E51080">
            <w:pPr>
              <w:jc w:val="center"/>
              <w:rPr>
                <w:rFonts w:ascii="Times New Roman" w:eastAsia="Calibri" w:hAnsi="Times New Roman" w:cs="Times New Roman"/>
                <w:sz w:val="20"/>
                <w:szCs w:val="20"/>
              </w:rPr>
            </w:pPr>
            <w:r w:rsidRPr="00E51080">
              <w:rPr>
                <w:rFonts w:ascii="Times New Roman" w:eastAsia="Calibri" w:hAnsi="Times New Roman" w:cs="Times New Roman"/>
                <w:sz w:val="20"/>
                <w:szCs w:val="20"/>
              </w:rPr>
              <w:t>0,0</w:t>
            </w:r>
          </w:p>
        </w:tc>
        <w:tc>
          <w:tcPr>
            <w:tcW w:w="1321"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20"/>
                <w:szCs w:val="20"/>
              </w:rPr>
            </w:pPr>
            <w:r w:rsidRPr="00E51080">
              <w:rPr>
                <w:rFonts w:ascii="Times New Roman" w:eastAsia="Calibri" w:hAnsi="Times New Roman" w:cs="Times New Roman"/>
                <w:sz w:val="20"/>
                <w:szCs w:val="20"/>
              </w:rPr>
              <w:t>0,0</w:t>
            </w:r>
          </w:p>
        </w:tc>
        <w:tc>
          <w:tcPr>
            <w:tcW w:w="1009"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20"/>
                <w:szCs w:val="20"/>
              </w:rPr>
            </w:pPr>
            <w:r w:rsidRPr="00E51080">
              <w:rPr>
                <w:rFonts w:ascii="Times New Roman" w:eastAsia="Calibri" w:hAnsi="Times New Roman" w:cs="Times New Roman"/>
                <w:sz w:val="20"/>
                <w:szCs w:val="20"/>
              </w:rPr>
              <w:t>0,0</w:t>
            </w:r>
          </w:p>
        </w:tc>
      </w:tr>
      <w:tr w:rsidR="00E51080" w:rsidRPr="00E51080" w:rsidTr="00E51080">
        <w:trPr>
          <w:trHeight w:val="288"/>
        </w:trPr>
        <w:tc>
          <w:tcPr>
            <w:tcW w:w="2146" w:type="dxa"/>
            <w:tcBorders>
              <w:top w:val="nil"/>
              <w:left w:val="single" w:sz="4" w:space="0" w:color="auto"/>
              <w:bottom w:val="single" w:sz="4" w:space="0" w:color="auto"/>
              <w:right w:val="single" w:sz="4" w:space="0" w:color="auto"/>
            </w:tcBorders>
            <w:shd w:val="clear" w:color="auto" w:fill="FFFFFF"/>
            <w:hideMark/>
          </w:tcPr>
          <w:p w:rsidR="00E51080" w:rsidRPr="00E51080" w:rsidRDefault="00E51080" w:rsidP="00E51080">
            <w:pPr>
              <w:ind w:left="175" w:firstLine="142"/>
              <w:rPr>
                <w:rFonts w:ascii="Times New Roman" w:eastAsia="Calibri" w:hAnsi="Times New Roman" w:cs="Times New Roman"/>
                <w:sz w:val="20"/>
                <w:szCs w:val="20"/>
              </w:rPr>
            </w:pPr>
            <w:r w:rsidRPr="00E51080">
              <w:rPr>
                <w:rFonts w:ascii="Times New Roman" w:eastAsia="Calibri" w:hAnsi="Times New Roman" w:cs="Times New Roman"/>
                <w:sz w:val="20"/>
                <w:szCs w:val="20"/>
              </w:rPr>
              <w:t>Возврат остатков субсидий, субвенций и иных межбюджетных трансфертов, имеющих целевое назначение, прошлых лет *</w:t>
            </w:r>
          </w:p>
        </w:tc>
        <w:tc>
          <w:tcPr>
            <w:tcW w:w="1257"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20"/>
                <w:szCs w:val="20"/>
              </w:rPr>
            </w:pPr>
            <w:r w:rsidRPr="00E51080">
              <w:rPr>
                <w:rFonts w:ascii="Times New Roman" w:eastAsia="Calibri" w:hAnsi="Times New Roman" w:cs="Times New Roman"/>
                <w:sz w:val="20"/>
                <w:szCs w:val="20"/>
              </w:rPr>
              <w:t>-56,0</w:t>
            </w:r>
          </w:p>
        </w:tc>
        <w:tc>
          <w:tcPr>
            <w:tcW w:w="992"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20"/>
                <w:szCs w:val="20"/>
              </w:rPr>
            </w:pPr>
            <w:r w:rsidRPr="00E51080">
              <w:rPr>
                <w:rFonts w:ascii="Times New Roman" w:eastAsia="Calibri" w:hAnsi="Times New Roman" w:cs="Times New Roman"/>
                <w:sz w:val="20"/>
                <w:szCs w:val="20"/>
              </w:rPr>
              <w:t>11,0</w:t>
            </w:r>
          </w:p>
        </w:tc>
        <w:tc>
          <w:tcPr>
            <w:tcW w:w="1276"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20"/>
                <w:szCs w:val="20"/>
              </w:rPr>
            </w:pPr>
            <w:r w:rsidRPr="00E51080">
              <w:rPr>
                <w:rFonts w:ascii="Times New Roman" w:eastAsia="Calibri" w:hAnsi="Times New Roman" w:cs="Times New Roman"/>
                <w:sz w:val="20"/>
                <w:szCs w:val="20"/>
              </w:rPr>
              <w:t>0,0</w:t>
            </w:r>
          </w:p>
        </w:tc>
        <w:tc>
          <w:tcPr>
            <w:tcW w:w="834" w:type="dxa"/>
            <w:tcBorders>
              <w:top w:val="nil"/>
              <w:left w:val="nil"/>
              <w:bottom w:val="single" w:sz="4" w:space="0" w:color="auto"/>
              <w:right w:val="single" w:sz="4" w:space="0" w:color="auto"/>
            </w:tcBorders>
            <w:shd w:val="clear" w:color="auto" w:fill="FFFFFF"/>
            <w:noWrap/>
            <w:hideMark/>
          </w:tcPr>
          <w:p w:rsidR="00E51080" w:rsidRPr="00E51080" w:rsidRDefault="00E51080" w:rsidP="00E51080">
            <w:pPr>
              <w:jc w:val="center"/>
              <w:rPr>
                <w:rFonts w:ascii="Times New Roman" w:eastAsia="Calibri" w:hAnsi="Times New Roman" w:cs="Times New Roman"/>
                <w:sz w:val="20"/>
                <w:szCs w:val="20"/>
              </w:rPr>
            </w:pPr>
            <w:r w:rsidRPr="00E51080">
              <w:rPr>
                <w:rFonts w:ascii="Times New Roman" w:eastAsia="Calibri" w:hAnsi="Times New Roman" w:cs="Times New Roman"/>
                <w:sz w:val="20"/>
                <w:szCs w:val="20"/>
              </w:rPr>
              <w:t>0,0</w:t>
            </w:r>
          </w:p>
        </w:tc>
        <w:tc>
          <w:tcPr>
            <w:tcW w:w="1293" w:type="dxa"/>
            <w:tcBorders>
              <w:top w:val="nil"/>
              <w:left w:val="nil"/>
              <w:bottom w:val="single" w:sz="4" w:space="0" w:color="auto"/>
              <w:right w:val="single" w:sz="4" w:space="0" w:color="auto"/>
            </w:tcBorders>
            <w:shd w:val="clear" w:color="auto" w:fill="FFFFFF"/>
            <w:noWrap/>
            <w:hideMark/>
          </w:tcPr>
          <w:p w:rsidR="00E51080" w:rsidRPr="00E51080" w:rsidRDefault="00E51080" w:rsidP="00E51080">
            <w:pPr>
              <w:jc w:val="center"/>
              <w:rPr>
                <w:rFonts w:ascii="Times New Roman" w:eastAsia="Calibri" w:hAnsi="Times New Roman" w:cs="Times New Roman"/>
                <w:sz w:val="20"/>
                <w:szCs w:val="20"/>
              </w:rPr>
            </w:pPr>
            <w:r w:rsidRPr="00E51080">
              <w:rPr>
                <w:rFonts w:ascii="Times New Roman" w:eastAsia="Calibri" w:hAnsi="Times New Roman" w:cs="Times New Roman"/>
                <w:sz w:val="20"/>
                <w:szCs w:val="20"/>
              </w:rPr>
              <w:t>0,0</w:t>
            </w:r>
          </w:p>
        </w:tc>
        <w:tc>
          <w:tcPr>
            <w:tcW w:w="805" w:type="dxa"/>
            <w:tcBorders>
              <w:top w:val="nil"/>
              <w:left w:val="nil"/>
              <w:bottom w:val="single" w:sz="4" w:space="0" w:color="auto"/>
              <w:right w:val="single" w:sz="4" w:space="0" w:color="auto"/>
            </w:tcBorders>
            <w:shd w:val="clear" w:color="auto" w:fill="FFFFFF"/>
            <w:noWrap/>
            <w:hideMark/>
          </w:tcPr>
          <w:p w:rsidR="00E51080" w:rsidRPr="00E51080" w:rsidRDefault="00E51080" w:rsidP="00E51080">
            <w:pPr>
              <w:jc w:val="center"/>
              <w:rPr>
                <w:rFonts w:ascii="Times New Roman" w:eastAsia="Calibri" w:hAnsi="Times New Roman" w:cs="Times New Roman"/>
                <w:sz w:val="20"/>
                <w:szCs w:val="20"/>
              </w:rPr>
            </w:pPr>
            <w:r w:rsidRPr="00E51080">
              <w:rPr>
                <w:rFonts w:ascii="Times New Roman" w:eastAsia="Calibri" w:hAnsi="Times New Roman" w:cs="Times New Roman"/>
                <w:sz w:val="20"/>
                <w:szCs w:val="20"/>
              </w:rPr>
              <w:t>0,0</w:t>
            </w:r>
          </w:p>
        </w:tc>
        <w:tc>
          <w:tcPr>
            <w:tcW w:w="1321"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20"/>
                <w:szCs w:val="20"/>
              </w:rPr>
            </w:pPr>
            <w:r w:rsidRPr="00E51080">
              <w:rPr>
                <w:rFonts w:ascii="Times New Roman" w:eastAsia="Calibri" w:hAnsi="Times New Roman" w:cs="Times New Roman"/>
                <w:sz w:val="20"/>
                <w:szCs w:val="20"/>
              </w:rPr>
              <w:t>0,0</w:t>
            </w:r>
          </w:p>
        </w:tc>
        <w:tc>
          <w:tcPr>
            <w:tcW w:w="1009" w:type="dxa"/>
            <w:tcBorders>
              <w:top w:val="nil"/>
              <w:left w:val="nil"/>
              <w:bottom w:val="single" w:sz="4" w:space="0" w:color="auto"/>
              <w:right w:val="single" w:sz="4" w:space="0" w:color="auto"/>
            </w:tcBorders>
            <w:shd w:val="clear" w:color="auto" w:fill="FFFFFF"/>
            <w:hideMark/>
          </w:tcPr>
          <w:p w:rsidR="00E51080" w:rsidRPr="00E51080" w:rsidRDefault="00E51080" w:rsidP="00E51080">
            <w:pPr>
              <w:jc w:val="center"/>
              <w:rPr>
                <w:rFonts w:ascii="Times New Roman" w:eastAsia="Calibri" w:hAnsi="Times New Roman" w:cs="Times New Roman"/>
                <w:sz w:val="20"/>
                <w:szCs w:val="20"/>
              </w:rPr>
            </w:pPr>
            <w:r w:rsidRPr="00E51080">
              <w:rPr>
                <w:rFonts w:ascii="Times New Roman" w:eastAsia="Calibri" w:hAnsi="Times New Roman" w:cs="Times New Roman"/>
                <w:sz w:val="20"/>
                <w:szCs w:val="20"/>
              </w:rPr>
              <w:t>0,0</w:t>
            </w:r>
          </w:p>
        </w:tc>
      </w:tr>
    </w:tbl>
    <w:p w:rsidR="00E51080" w:rsidRPr="00E51080" w:rsidRDefault="00E51080" w:rsidP="00E51080">
      <w:pPr>
        <w:spacing w:after="0" w:line="240" w:lineRule="auto"/>
        <w:contextualSpacing/>
        <w:jc w:val="both"/>
        <w:rPr>
          <w:rFonts w:ascii="Times New Roman" w:eastAsia="Times New Roman" w:hAnsi="Times New Roman" w:cs="Times New Roman"/>
          <w:sz w:val="28"/>
          <w:szCs w:val="28"/>
          <w:lang w:eastAsia="ru-RU"/>
        </w:rPr>
      </w:pPr>
    </w:p>
    <w:p w:rsidR="00E51080" w:rsidRPr="00E51080" w:rsidRDefault="00E51080" w:rsidP="00E51080">
      <w:pPr>
        <w:spacing w:after="0" w:line="240" w:lineRule="auto"/>
        <w:ind w:firstLine="567"/>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На 2017 год из областного бюджета предусмотрена </w:t>
      </w:r>
      <w:r w:rsidRPr="00E51080">
        <w:rPr>
          <w:rFonts w:ascii="Times New Roman" w:eastAsia="Times New Roman" w:hAnsi="Times New Roman" w:cs="Times New Roman"/>
          <w:b/>
          <w:sz w:val="28"/>
          <w:szCs w:val="28"/>
          <w:lang w:eastAsia="ru-RU"/>
        </w:rPr>
        <w:t>дотация на выравнивание уровня  бюджетной обеспеченности</w:t>
      </w:r>
      <w:r w:rsidRPr="00E51080">
        <w:rPr>
          <w:rFonts w:ascii="Times New Roman" w:eastAsia="Times New Roman" w:hAnsi="Times New Roman" w:cs="Times New Roman"/>
          <w:sz w:val="28"/>
          <w:szCs w:val="28"/>
          <w:lang w:eastAsia="ru-RU"/>
        </w:rPr>
        <w:t>, размер которой определен в соответствии с методикой утвержденной законом Иркутской области № 74-ОЗ в сумме 28 030,0 тыс. руб., 2018 год - 15 415 тыс. руб., 2019 год - 14 264,0 тыс. руб.</w:t>
      </w:r>
    </w:p>
    <w:p w:rsidR="00E51080" w:rsidRPr="00E51080" w:rsidRDefault="00E51080" w:rsidP="00E51080">
      <w:pPr>
        <w:spacing w:after="0" w:line="240" w:lineRule="auto"/>
        <w:ind w:firstLine="567"/>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Объем субсидий по проекту бюджета предусмотрен в сумме 45 013,0 тыс. руб. на 2017 год,  24 291,0 тыс. руб. на 2018 год, 24 174,0 тыс. руб. на 2019 год их них:</w:t>
      </w:r>
    </w:p>
    <w:p w:rsidR="00E51080" w:rsidRPr="00E51080" w:rsidRDefault="00E51080" w:rsidP="00E51080">
      <w:pPr>
        <w:spacing w:after="0" w:line="240" w:lineRule="auto"/>
        <w:ind w:firstLine="568"/>
        <w:contextualSpacing/>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b/>
          <w:sz w:val="28"/>
          <w:szCs w:val="28"/>
          <w:lang w:eastAsia="ru-RU"/>
        </w:rPr>
        <w:t>- субсидия  на выравнивание обеспеченности муниципальных районов</w:t>
      </w:r>
      <w:r w:rsidRPr="00E51080">
        <w:rPr>
          <w:rFonts w:ascii="Times New Roman" w:eastAsia="Times New Roman" w:hAnsi="Times New Roman" w:cs="Times New Roman"/>
          <w:sz w:val="28"/>
          <w:szCs w:val="28"/>
          <w:lang w:eastAsia="ru-RU"/>
        </w:rPr>
        <w:t xml:space="preserve"> Иркутской области по реализации ими их отдельных расходных обязательств из областного бюджета в 2017 году составит  24 181,0  тыс. руб.;</w:t>
      </w:r>
    </w:p>
    <w:p w:rsidR="00E51080" w:rsidRPr="00E51080" w:rsidRDefault="00E51080" w:rsidP="00E51080">
      <w:pPr>
        <w:spacing w:after="0" w:line="240" w:lineRule="auto"/>
        <w:ind w:firstLine="568"/>
        <w:contextualSpacing/>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b/>
          <w:sz w:val="28"/>
          <w:szCs w:val="28"/>
          <w:lang w:eastAsia="ru-RU"/>
        </w:rPr>
        <w:t xml:space="preserve">- субсидия на формирование районных фондов  финансовой поддержки поселений </w:t>
      </w:r>
      <w:r w:rsidRPr="00E51080">
        <w:rPr>
          <w:rFonts w:ascii="Times New Roman" w:eastAsia="Times New Roman" w:hAnsi="Times New Roman" w:cs="Times New Roman"/>
          <w:sz w:val="28"/>
          <w:szCs w:val="28"/>
          <w:lang w:eastAsia="ru-RU"/>
        </w:rPr>
        <w:t>в 2017 году составит 19 221,0 тыс. руб.;</w:t>
      </w:r>
    </w:p>
    <w:p w:rsidR="00E51080" w:rsidRPr="00E51080" w:rsidRDefault="00E51080" w:rsidP="00E51080">
      <w:pPr>
        <w:spacing w:after="0" w:line="240" w:lineRule="auto"/>
        <w:ind w:firstLine="568"/>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b/>
          <w:sz w:val="28"/>
          <w:szCs w:val="28"/>
          <w:lang w:eastAsia="ru-RU"/>
        </w:rPr>
        <w:lastRenderedPageBreak/>
        <w:t xml:space="preserve">- </w:t>
      </w:r>
      <w:r w:rsidRPr="00E51080">
        <w:rPr>
          <w:rFonts w:ascii="Times New Roman" w:eastAsia="Times New Roman" w:hAnsi="Times New Roman" w:cs="Times New Roman"/>
          <w:sz w:val="28"/>
          <w:szCs w:val="28"/>
          <w:lang w:eastAsia="ru-RU"/>
        </w:rPr>
        <w:t xml:space="preserve">субсидия в целях </w:t>
      </w:r>
      <w:proofErr w:type="spellStart"/>
      <w:r w:rsidRPr="00E51080">
        <w:rPr>
          <w:rFonts w:ascii="Times New Roman" w:eastAsia="Times New Roman" w:hAnsi="Times New Roman" w:cs="Times New Roman"/>
          <w:sz w:val="28"/>
          <w:szCs w:val="28"/>
          <w:lang w:eastAsia="ru-RU"/>
        </w:rPr>
        <w:t>софинансирования</w:t>
      </w:r>
      <w:proofErr w:type="spellEnd"/>
      <w:r w:rsidRPr="00E51080">
        <w:rPr>
          <w:rFonts w:ascii="Times New Roman" w:eastAsia="Times New Roman" w:hAnsi="Times New Roman" w:cs="Times New Roman"/>
          <w:sz w:val="28"/>
          <w:szCs w:val="28"/>
          <w:lang w:eastAsia="ru-RU"/>
        </w:rPr>
        <w:t xml:space="preserve"> расходов, по вопросам местного значения по организации отдыха детей в каникулярное время на оплату стоимости наборов продуктов питания в лагерях с дневным пребыванием в 2017 составит  с 1 611 тыс. руб.</w:t>
      </w:r>
    </w:p>
    <w:p w:rsidR="00E51080" w:rsidRPr="00E51080" w:rsidRDefault="00E51080" w:rsidP="00E51080">
      <w:pPr>
        <w:spacing w:after="0" w:line="240" w:lineRule="auto"/>
        <w:ind w:firstLine="568"/>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b/>
          <w:sz w:val="28"/>
          <w:szCs w:val="28"/>
          <w:lang w:eastAsia="ru-RU"/>
        </w:rPr>
        <w:t>Субвенции</w:t>
      </w:r>
      <w:r w:rsidRPr="00E51080">
        <w:rPr>
          <w:rFonts w:ascii="Times New Roman" w:eastAsia="Times New Roman" w:hAnsi="Times New Roman" w:cs="Times New Roman"/>
          <w:sz w:val="28"/>
          <w:szCs w:val="28"/>
          <w:lang w:eastAsia="ru-RU"/>
        </w:rPr>
        <w:t xml:space="preserve"> бюджетам субъектов РФ и муниципальных образований в районном бюджете  прогнозируются  на 2017 год в объеме  426 794,0 тыс. руб.,  2018 год - 423 886,0 тыс. руб., 2019 год - 402 514,0 тыс. руб. из них:</w:t>
      </w:r>
    </w:p>
    <w:p w:rsidR="00E51080" w:rsidRPr="00E51080" w:rsidRDefault="00E51080" w:rsidP="00E51080">
      <w:pPr>
        <w:spacing w:after="0" w:line="240" w:lineRule="auto"/>
        <w:ind w:firstLine="568"/>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субвенция на предоставление гражданам субсидий на оплату жилого помещения и коммунальных услуг в сумме 49 128,0 тыс. руб. на 2017 год;</w:t>
      </w:r>
    </w:p>
    <w:p w:rsidR="00E51080" w:rsidRPr="00E51080" w:rsidRDefault="00E51080" w:rsidP="00E51080">
      <w:pPr>
        <w:spacing w:after="0" w:line="240" w:lineRule="auto"/>
        <w:ind w:firstLine="567"/>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субвенция на выполнение передаваемых полномочий на 2017 год  в сумме 8 724,0 тыс. руб.;</w:t>
      </w:r>
    </w:p>
    <w:p w:rsidR="00E51080" w:rsidRPr="00E51080" w:rsidRDefault="00E51080" w:rsidP="00E51080">
      <w:pPr>
        <w:spacing w:after="0" w:line="240" w:lineRule="auto"/>
        <w:ind w:firstLine="567"/>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субвенция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на 2017 год в сумме 238 843,0  тыс. руб.;</w:t>
      </w:r>
    </w:p>
    <w:p w:rsidR="00E51080" w:rsidRPr="00E51080" w:rsidRDefault="00E51080" w:rsidP="00E51080">
      <w:pPr>
        <w:spacing w:after="0" w:line="240" w:lineRule="auto"/>
        <w:ind w:firstLine="567"/>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субвенция на обеспечение общедоступного бесплатного дошкольного образования на 2017 год в сумме 130 099,0 тыс. руб.</w:t>
      </w:r>
    </w:p>
    <w:p w:rsidR="00E51080" w:rsidRPr="00E51080" w:rsidRDefault="00E51080" w:rsidP="00E51080">
      <w:pPr>
        <w:spacing w:after="0" w:line="240" w:lineRule="auto"/>
        <w:ind w:firstLine="567"/>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b/>
          <w:sz w:val="28"/>
          <w:szCs w:val="28"/>
          <w:lang w:eastAsia="ru-RU"/>
        </w:rPr>
        <w:t>Иные межбюджетные трансферты</w:t>
      </w:r>
      <w:r w:rsidRPr="00E51080">
        <w:rPr>
          <w:rFonts w:ascii="Times New Roman" w:eastAsia="Times New Roman" w:hAnsi="Times New Roman" w:cs="Times New Roman"/>
          <w:sz w:val="28"/>
          <w:szCs w:val="28"/>
          <w:lang w:eastAsia="ru-RU"/>
        </w:rPr>
        <w:t xml:space="preserve"> сформированы на основании планируемых поступлений от поселений района и заключенных соглашений о передачи осуществления части полномочий поселений, исходя из 4 видов исполняемых полномочий по 8 поселениям, составляют на 2017 год 2 967,0 тыс. руб.</w:t>
      </w:r>
    </w:p>
    <w:p w:rsidR="00E51080" w:rsidRPr="00E51080" w:rsidRDefault="00E51080" w:rsidP="00E51080">
      <w:pPr>
        <w:spacing w:after="0" w:line="240" w:lineRule="auto"/>
        <w:ind w:left="-284" w:firstLine="568"/>
        <w:contextualSpacing/>
        <w:jc w:val="both"/>
        <w:rPr>
          <w:rFonts w:ascii="Times New Roman" w:eastAsia="Times New Roman" w:hAnsi="Times New Roman" w:cs="Times New Roman"/>
          <w:sz w:val="28"/>
          <w:szCs w:val="28"/>
          <w:lang w:eastAsia="ru-RU"/>
        </w:rPr>
      </w:pPr>
    </w:p>
    <w:p w:rsidR="00E51080" w:rsidRPr="00E51080" w:rsidRDefault="00E51080" w:rsidP="00E51080">
      <w:pPr>
        <w:widowControl w:val="0"/>
        <w:autoSpaceDE w:val="0"/>
        <w:autoSpaceDN w:val="0"/>
        <w:adjustRightInd w:val="0"/>
        <w:spacing w:after="120" w:line="240" w:lineRule="auto"/>
        <w:ind w:left="-284" w:firstLine="568"/>
        <w:jc w:val="center"/>
        <w:rPr>
          <w:rFonts w:ascii="Times New Roman" w:eastAsia="Times New Roman" w:hAnsi="Times New Roman" w:cs="Times New Roman"/>
          <w:b/>
          <w:bCs/>
          <w:sz w:val="28"/>
          <w:szCs w:val="28"/>
          <w:lang w:eastAsia="ru-RU"/>
        </w:rPr>
      </w:pPr>
      <w:r w:rsidRPr="00E51080">
        <w:rPr>
          <w:rFonts w:ascii="Times New Roman" w:eastAsia="Times New Roman" w:hAnsi="Times New Roman" w:cs="Times New Roman"/>
          <w:b/>
          <w:bCs/>
          <w:sz w:val="28"/>
          <w:szCs w:val="28"/>
          <w:lang w:eastAsia="ru-RU"/>
        </w:rPr>
        <w:t xml:space="preserve">4. Анализ расходной части  районного бюджета на 2017 год и на плановый период 2018 и 2019  годов </w:t>
      </w:r>
    </w:p>
    <w:p w:rsidR="00E51080" w:rsidRPr="00E51080" w:rsidRDefault="00E51080" w:rsidP="00E51080">
      <w:pPr>
        <w:widowControl w:val="0"/>
        <w:autoSpaceDE w:val="0"/>
        <w:autoSpaceDN w:val="0"/>
        <w:adjustRightInd w:val="0"/>
        <w:spacing w:after="120" w:line="240" w:lineRule="auto"/>
        <w:ind w:left="-284" w:firstLine="568"/>
        <w:jc w:val="both"/>
        <w:rPr>
          <w:rFonts w:ascii="Times New Roman" w:eastAsia="Times New Roman" w:hAnsi="Times New Roman" w:cs="Times New Roman"/>
          <w:bCs/>
          <w:sz w:val="28"/>
          <w:szCs w:val="28"/>
          <w:lang w:eastAsia="ru-RU"/>
        </w:rPr>
      </w:pPr>
      <w:r w:rsidRPr="00E51080">
        <w:rPr>
          <w:rFonts w:ascii="Times New Roman" w:eastAsia="Times New Roman" w:hAnsi="Times New Roman" w:cs="Times New Roman"/>
          <w:bCs/>
          <w:sz w:val="28"/>
          <w:szCs w:val="28"/>
          <w:lang w:eastAsia="ru-RU"/>
        </w:rPr>
        <w:t>Расходная часть районного бюджета на 2017 год определена проектом решения  в объеме 710 747,5  тыс. руб., что ниже ожидаемого общего объема  расходов районного бюджета  на 5,2%, в денежном выражении на 38 638,5 тыс. руб.,  поскольку не учтены  прогнозируемые  к поступлению средства областного бюджета, предоставляемые в виде межбюджетных трансфертов.</w:t>
      </w:r>
    </w:p>
    <w:p w:rsidR="00E51080" w:rsidRPr="00E51080" w:rsidRDefault="00E51080" w:rsidP="00E51080">
      <w:pPr>
        <w:widowControl w:val="0"/>
        <w:autoSpaceDE w:val="0"/>
        <w:autoSpaceDN w:val="0"/>
        <w:adjustRightInd w:val="0"/>
        <w:spacing w:after="120" w:line="240" w:lineRule="auto"/>
        <w:ind w:left="-284" w:firstLine="568"/>
        <w:jc w:val="both"/>
        <w:rPr>
          <w:rFonts w:ascii="Times New Roman" w:eastAsia="Times New Roman" w:hAnsi="Times New Roman" w:cs="Times New Roman"/>
          <w:bCs/>
          <w:sz w:val="28"/>
          <w:szCs w:val="28"/>
          <w:lang w:eastAsia="ru-RU"/>
        </w:rPr>
      </w:pPr>
      <w:r w:rsidRPr="00E51080">
        <w:rPr>
          <w:rFonts w:ascii="Times New Roman" w:eastAsia="Times New Roman" w:hAnsi="Times New Roman" w:cs="Times New Roman"/>
          <w:bCs/>
          <w:sz w:val="28"/>
          <w:szCs w:val="28"/>
          <w:lang w:eastAsia="ru-RU"/>
        </w:rPr>
        <w:t xml:space="preserve">Расходы на 2018 и 2019 годы  предусмотрены со снижением к ожидаемому исполнению 2016 года на 9,8% и  12,6%  соответственно. </w:t>
      </w:r>
    </w:p>
    <w:p w:rsidR="00E51080" w:rsidRPr="00E51080" w:rsidRDefault="00E51080" w:rsidP="00E51080">
      <w:pPr>
        <w:widowControl w:val="0"/>
        <w:autoSpaceDE w:val="0"/>
        <w:autoSpaceDN w:val="0"/>
        <w:adjustRightInd w:val="0"/>
        <w:spacing w:after="0" w:line="240" w:lineRule="auto"/>
        <w:ind w:left="-284" w:firstLine="568"/>
        <w:jc w:val="both"/>
        <w:rPr>
          <w:rFonts w:ascii="Times New Roman" w:eastAsia="Times New Roman" w:hAnsi="Times New Roman" w:cs="Times New Roman"/>
          <w:bCs/>
          <w:sz w:val="28"/>
          <w:szCs w:val="28"/>
          <w:lang w:eastAsia="ru-RU"/>
        </w:rPr>
      </w:pPr>
      <w:r w:rsidRPr="00E51080">
        <w:rPr>
          <w:rFonts w:ascii="Times New Roman" w:eastAsia="Times New Roman" w:hAnsi="Times New Roman" w:cs="Times New Roman"/>
          <w:bCs/>
          <w:sz w:val="28"/>
          <w:szCs w:val="28"/>
          <w:lang w:eastAsia="ru-RU"/>
        </w:rPr>
        <w:t xml:space="preserve">Из общего объема расходов районного бюджета на 2017 год  предложенного в объеме </w:t>
      </w:r>
      <w:r w:rsidRPr="00E51080">
        <w:rPr>
          <w:rFonts w:ascii="Times New Roman" w:eastAsia="Times New Roman" w:hAnsi="Times New Roman" w:cs="Times New Roman"/>
          <w:b/>
          <w:bCs/>
          <w:sz w:val="28"/>
          <w:szCs w:val="28"/>
          <w:lang w:eastAsia="ru-RU"/>
        </w:rPr>
        <w:t xml:space="preserve">710 747,5 </w:t>
      </w:r>
      <w:r w:rsidRPr="00E51080">
        <w:rPr>
          <w:rFonts w:ascii="Times New Roman" w:eastAsia="Times New Roman" w:hAnsi="Times New Roman" w:cs="Times New Roman"/>
          <w:bCs/>
          <w:sz w:val="28"/>
          <w:szCs w:val="28"/>
          <w:lang w:eastAsia="ru-RU"/>
        </w:rPr>
        <w:t xml:space="preserve">тыс. руб. расходы по муниципальным программам   составят </w:t>
      </w:r>
      <w:r w:rsidRPr="00E51080">
        <w:rPr>
          <w:rFonts w:ascii="Times New Roman" w:eastAsia="Times New Roman" w:hAnsi="Times New Roman" w:cs="Times New Roman"/>
          <w:b/>
          <w:bCs/>
          <w:sz w:val="28"/>
          <w:szCs w:val="28"/>
          <w:lang w:eastAsia="ru-RU"/>
        </w:rPr>
        <w:t xml:space="preserve">698 524,5 </w:t>
      </w:r>
      <w:r w:rsidRPr="00E51080">
        <w:rPr>
          <w:rFonts w:ascii="Times New Roman" w:eastAsia="Times New Roman" w:hAnsi="Times New Roman" w:cs="Times New Roman"/>
          <w:bCs/>
          <w:sz w:val="28"/>
          <w:szCs w:val="28"/>
          <w:lang w:eastAsia="ru-RU"/>
        </w:rPr>
        <w:t>тыс. руб., или 98,2% от общего объема расходов, непрограммные расходы  составят 12 223 тыс. руб. или 1,8%.</w:t>
      </w:r>
    </w:p>
    <w:p w:rsidR="00E51080" w:rsidRPr="00E51080" w:rsidRDefault="00E51080" w:rsidP="00E51080">
      <w:pPr>
        <w:widowControl w:val="0"/>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bCs/>
          <w:sz w:val="28"/>
          <w:szCs w:val="28"/>
          <w:lang w:eastAsia="ru-RU"/>
        </w:rPr>
        <w:t>В ходе экспертизы проанализированы бюджетные ассигнования  по разделам и подразделам классификации расходов бюджета на 2017 год и на плановый период 2018 и 2019 годов</w:t>
      </w:r>
      <w:r w:rsidRPr="00E51080">
        <w:rPr>
          <w:rFonts w:ascii="Times New Roman" w:eastAsia="Times New Roman" w:hAnsi="Times New Roman" w:cs="Times New Roman"/>
          <w:sz w:val="28"/>
          <w:szCs w:val="28"/>
          <w:lang w:eastAsia="ru-RU"/>
        </w:rPr>
        <w:t>.</w:t>
      </w:r>
    </w:p>
    <w:p w:rsidR="00E51080" w:rsidRPr="00E51080" w:rsidRDefault="00E51080" w:rsidP="00E51080">
      <w:pPr>
        <w:widowControl w:val="0"/>
        <w:autoSpaceDE w:val="0"/>
        <w:autoSpaceDN w:val="0"/>
        <w:adjustRightInd w:val="0"/>
        <w:spacing w:after="0" w:line="240" w:lineRule="auto"/>
        <w:ind w:left="-284" w:firstLine="567"/>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Оценка ожидаемого исполнения расходов районного бюджета за 2016 год приведена  по гр. 1 предлагаемой ниже таблицы. Данная оценка  в объеме </w:t>
      </w:r>
      <w:r w:rsidRPr="00E51080">
        <w:rPr>
          <w:rFonts w:ascii="Times New Roman" w:eastAsia="Times New Roman" w:hAnsi="Times New Roman" w:cs="Times New Roman"/>
          <w:bCs/>
          <w:sz w:val="28"/>
          <w:szCs w:val="28"/>
          <w:lang w:eastAsia="ru-RU"/>
        </w:rPr>
        <w:t>749 386,0</w:t>
      </w:r>
      <w:r w:rsidRPr="00E51080">
        <w:rPr>
          <w:rFonts w:ascii="Times New Roman" w:eastAsia="Times New Roman" w:hAnsi="Times New Roman" w:cs="Times New Roman"/>
          <w:sz w:val="28"/>
          <w:szCs w:val="28"/>
          <w:lang w:eastAsia="ru-RU"/>
        </w:rPr>
        <w:t xml:space="preserve"> тыс. руб.  ниже параметров расходов районного бюджета, утвержденного  решением районной Думы от 27.10.2016 г. № 44 - </w:t>
      </w:r>
      <w:r w:rsidRPr="00E51080">
        <w:rPr>
          <w:rFonts w:ascii="Times New Roman" w:eastAsia="Times New Roman" w:hAnsi="Times New Roman" w:cs="Times New Roman"/>
          <w:sz w:val="28"/>
          <w:szCs w:val="28"/>
          <w:lang w:val="en-US" w:eastAsia="ru-RU"/>
        </w:rPr>
        <w:t>VI</w:t>
      </w:r>
      <w:r w:rsidRPr="00E51080">
        <w:rPr>
          <w:rFonts w:ascii="Times New Roman" w:eastAsia="Times New Roman" w:hAnsi="Times New Roman" w:cs="Times New Roman"/>
          <w:sz w:val="28"/>
          <w:szCs w:val="28"/>
          <w:lang w:eastAsia="ru-RU"/>
        </w:rPr>
        <w:t xml:space="preserve"> </w:t>
      </w:r>
      <w:proofErr w:type="spellStart"/>
      <w:r w:rsidRPr="00E51080">
        <w:rPr>
          <w:rFonts w:ascii="Times New Roman" w:eastAsia="Times New Roman" w:hAnsi="Times New Roman" w:cs="Times New Roman"/>
          <w:sz w:val="28"/>
          <w:szCs w:val="28"/>
          <w:lang w:eastAsia="ru-RU"/>
        </w:rPr>
        <w:t>рд</w:t>
      </w:r>
      <w:proofErr w:type="spellEnd"/>
      <w:r w:rsidRPr="00E51080">
        <w:rPr>
          <w:rFonts w:ascii="Times New Roman" w:eastAsia="Times New Roman" w:hAnsi="Times New Roman" w:cs="Times New Roman"/>
          <w:sz w:val="28"/>
          <w:szCs w:val="28"/>
          <w:lang w:eastAsia="ru-RU"/>
        </w:rPr>
        <w:t xml:space="preserve"> «О внесении изменений в решение Думы МО </w:t>
      </w:r>
      <w:proofErr w:type="spellStart"/>
      <w:r w:rsidRPr="00E51080">
        <w:rPr>
          <w:rFonts w:ascii="Times New Roman" w:eastAsia="Times New Roman" w:hAnsi="Times New Roman" w:cs="Times New Roman"/>
          <w:sz w:val="28"/>
          <w:szCs w:val="28"/>
          <w:lang w:eastAsia="ru-RU"/>
        </w:rPr>
        <w:t>Слюдянский</w:t>
      </w:r>
      <w:proofErr w:type="spellEnd"/>
      <w:r w:rsidRPr="00E51080">
        <w:rPr>
          <w:rFonts w:ascii="Times New Roman" w:eastAsia="Times New Roman" w:hAnsi="Times New Roman" w:cs="Times New Roman"/>
          <w:sz w:val="28"/>
          <w:szCs w:val="28"/>
          <w:lang w:eastAsia="ru-RU"/>
        </w:rPr>
        <w:t xml:space="preserve"> район  «О  бюджете муниципального образования </w:t>
      </w:r>
      <w:proofErr w:type="spellStart"/>
      <w:r w:rsidRPr="00E51080">
        <w:rPr>
          <w:rFonts w:ascii="Times New Roman" w:eastAsia="Times New Roman" w:hAnsi="Times New Roman" w:cs="Times New Roman"/>
          <w:sz w:val="28"/>
          <w:szCs w:val="28"/>
          <w:lang w:eastAsia="ru-RU"/>
        </w:rPr>
        <w:t>Слюдянский</w:t>
      </w:r>
      <w:proofErr w:type="spellEnd"/>
      <w:r w:rsidRPr="00E51080">
        <w:rPr>
          <w:rFonts w:ascii="Times New Roman" w:eastAsia="Times New Roman" w:hAnsi="Times New Roman" w:cs="Times New Roman"/>
          <w:sz w:val="28"/>
          <w:szCs w:val="28"/>
          <w:lang w:eastAsia="ru-RU"/>
        </w:rPr>
        <w:t xml:space="preserve"> район </w:t>
      </w:r>
      <w:r w:rsidRPr="00E51080">
        <w:rPr>
          <w:rFonts w:ascii="Times New Roman" w:eastAsia="Times New Roman" w:hAnsi="Times New Roman" w:cs="Times New Roman"/>
          <w:sz w:val="28"/>
          <w:szCs w:val="28"/>
          <w:lang w:eastAsia="ru-RU"/>
        </w:rPr>
        <w:lastRenderedPageBreak/>
        <w:t>на 2016 год» на 33 301,6  тыс. руб. (782 687,6 тыс. руб.).</w:t>
      </w:r>
    </w:p>
    <w:tbl>
      <w:tblPr>
        <w:tblW w:w="10916" w:type="dxa"/>
        <w:tblInd w:w="-176" w:type="dxa"/>
        <w:tblLook w:val="04A0" w:firstRow="1" w:lastRow="0" w:firstColumn="1" w:lastColumn="0" w:noHBand="0" w:noVBand="1"/>
      </w:tblPr>
      <w:tblGrid>
        <w:gridCol w:w="269"/>
        <w:gridCol w:w="1400"/>
        <w:gridCol w:w="486"/>
        <w:gridCol w:w="290"/>
        <w:gridCol w:w="998"/>
        <w:gridCol w:w="1600"/>
        <w:gridCol w:w="216"/>
        <w:gridCol w:w="444"/>
        <w:gridCol w:w="590"/>
        <w:gridCol w:w="176"/>
        <w:gridCol w:w="1045"/>
        <w:gridCol w:w="373"/>
        <w:gridCol w:w="761"/>
        <w:gridCol w:w="1134"/>
        <w:gridCol w:w="1134"/>
      </w:tblGrid>
      <w:tr w:rsidR="00E51080" w:rsidRPr="00E51080" w:rsidTr="00E51080">
        <w:trPr>
          <w:gridBefore w:val="1"/>
          <w:gridAfter w:val="3"/>
          <w:wBefore w:w="269" w:type="dxa"/>
          <w:wAfter w:w="3029" w:type="dxa"/>
          <w:trHeight w:val="270"/>
        </w:trPr>
        <w:tc>
          <w:tcPr>
            <w:tcW w:w="1400" w:type="dxa"/>
            <w:tcBorders>
              <w:top w:val="nil"/>
              <w:left w:val="nil"/>
              <w:bottom w:val="nil"/>
              <w:right w:val="nil"/>
            </w:tcBorders>
          </w:tcPr>
          <w:p w:rsidR="00E51080" w:rsidRPr="00E51080" w:rsidRDefault="00E51080" w:rsidP="00E51080">
            <w:pPr>
              <w:spacing w:after="0" w:line="240" w:lineRule="auto"/>
              <w:jc w:val="right"/>
              <w:rPr>
                <w:rFonts w:ascii="Times New Roman" w:eastAsia="Times New Roman" w:hAnsi="Times New Roman" w:cs="Times New Roman"/>
                <w:sz w:val="16"/>
                <w:szCs w:val="16"/>
                <w:lang w:eastAsia="ru-RU"/>
              </w:rPr>
            </w:pPr>
          </w:p>
        </w:tc>
        <w:tc>
          <w:tcPr>
            <w:tcW w:w="486" w:type="dxa"/>
            <w:tcBorders>
              <w:top w:val="nil"/>
              <w:left w:val="nil"/>
              <w:bottom w:val="nil"/>
              <w:right w:val="nil"/>
            </w:tcBorders>
            <w:shd w:val="clear" w:color="auto" w:fill="auto"/>
            <w:noWrap/>
            <w:vAlign w:val="bottom"/>
            <w:hideMark/>
          </w:tcPr>
          <w:p w:rsidR="00E51080" w:rsidRPr="00E51080" w:rsidRDefault="00E51080" w:rsidP="00E51080">
            <w:pPr>
              <w:spacing w:after="0" w:line="240" w:lineRule="auto"/>
              <w:rPr>
                <w:rFonts w:ascii="Times New Roman" w:eastAsia="Times New Roman" w:hAnsi="Times New Roman" w:cs="Times New Roman"/>
                <w:sz w:val="16"/>
                <w:szCs w:val="16"/>
                <w:lang w:eastAsia="ru-RU"/>
              </w:rPr>
            </w:pPr>
            <w:r w:rsidRPr="00E51080">
              <w:rPr>
                <w:rFonts w:ascii="Times New Roman" w:eastAsia="Times New Roman" w:hAnsi="Times New Roman" w:cs="Times New Roman"/>
                <w:sz w:val="16"/>
                <w:szCs w:val="16"/>
                <w:lang w:eastAsia="ru-RU"/>
              </w:rPr>
              <w:t xml:space="preserve">    </w:t>
            </w:r>
          </w:p>
        </w:tc>
        <w:tc>
          <w:tcPr>
            <w:tcW w:w="290" w:type="dxa"/>
            <w:tcBorders>
              <w:top w:val="nil"/>
              <w:left w:val="nil"/>
              <w:bottom w:val="nil"/>
              <w:right w:val="nil"/>
            </w:tcBorders>
            <w:shd w:val="clear" w:color="auto" w:fill="auto"/>
            <w:noWrap/>
            <w:vAlign w:val="bottom"/>
            <w:hideMark/>
          </w:tcPr>
          <w:p w:rsidR="00E51080" w:rsidRPr="00E51080" w:rsidRDefault="00E51080" w:rsidP="00E51080">
            <w:pPr>
              <w:spacing w:after="0" w:line="240" w:lineRule="auto"/>
              <w:jc w:val="both"/>
              <w:rPr>
                <w:rFonts w:ascii="Times New Roman" w:eastAsia="Times New Roman" w:hAnsi="Times New Roman" w:cs="Times New Roman"/>
                <w:sz w:val="16"/>
                <w:szCs w:val="16"/>
                <w:lang w:eastAsia="ru-RU"/>
              </w:rPr>
            </w:pPr>
          </w:p>
        </w:tc>
        <w:tc>
          <w:tcPr>
            <w:tcW w:w="998" w:type="dxa"/>
            <w:tcBorders>
              <w:top w:val="nil"/>
              <w:left w:val="nil"/>
              <w:bottom w:val="nil"/>
              <w:right w:val="nil"/>
            </w:tcBorders>
          </w:tcPr>
          <w:p w:rsidR="00E51080" w:rsidRPr="00E51080" w:rsidRDefault="00E51080" w:rsidP="00E51080">
            <w:pPr>
              <w:spacing w:after="0" w:line="240" w:lineRule="auto"/>
              <w:jc w:val="center"/>
              <w:rPr>
                <w:rFonts w:ascii="Times New Roman" w:eastAsia="Times New Roman" w:hAnsi="Times New Roman" w:cs="Times New Roman"/>
                <w:sz w:val="16"/>
                <w:szCs w:val="16"/>
                <w:lang w:eastAsia="ru-RU"/>
              </w:rPr>
            </w:pPr>
          </w:p>
        </w:tc>
        <w:tc>
          <w:tcPr>
            <w:tcW w:w="1600" w:type="dxa"/>
            <w:tcBorders>
              <w:top w:val="nil"/>
              <w:left w:val="nil"/>
              <w:bottom w:val="nil"/>
              <w:right w:val="nil"/>
            </w:tcBorders>
            <w:shd w:val="clear" w:color="000000" w:fill="FFFFFF"/>
            <w:noWrap/>
            <w:vAlign w:val="bottom"/>
            <w:hideMark/>
          </w:tcPr>
          <w:p w:rsidR="00E51080" w:rsidRPr="00E51080" w:rsidRDefault="00E51080" w:rsidP="00E51080">
            <w:pPr>
              <w:spacing w:after="0" w:line="240" w:lineRule="auto"/>
              <w:jc w:val="center"/>
              <w:rPr>
                <w:rFonts w:ascii="Times New Roman" w:eastAsia="Times New Roman" w:hAnsi="Times New Roman" w:cs="Times New Roman"/>
                <w:sz w:val="16"/>
                <w:szCs w:val="16"/>
                <w:lang w:eastAsia="ru-RU"/>
              </w:rPr>
            </w:pPr>
            <w:r w:rsidRPr="00E51080">
              <w:rPr>
                <w:rFonts w:ascii="Times New Roman" w:eastAsia="Times New Roman" w:hAnsi="Times New Roman" w:cs="Times New Roman"/>
                <w:sz w:val="16"/>
                <w:szCs w:val="16"/>
                <w:lang w:eastAsia="ru-RU"/>
              </w:rPr>
              <w:t> </w:t>
            </w:r>
          </w:p>
        </w:tc>
        <w:tc>
          <w:tcPr>
            <w:tcW w:w="1426" w:type="dxa"/>
            <w:gridSpan w:val="4"/>
            <w:tcBorders>
              <w:top w:val="nil"/>
              <w:left w:val="nil"/>
              <w:bottom w:val="nil"/>
              <w:right w:val="nil"/>
            </w:tcBorders>
            <w:shd w:val="clear" w:color="000000" w:fill="FFFFFF"/>
          </w:tcPr>
          <w:p w:rsidR="00E51080" w:rsidRPr="00E51080" w:rsidRDefault="00E51080" w:rsidP="00E51080">
            <w:pPr>
              <w:spacing w:after="0" w:line="240" w:lineRule="auto"/>
              <w:jc w:val="center"/>
              <w:rPr>
                <w:rFonts w:ascii="Times New Roman" w:eastAsia="Times New Roman" w:hAnsi="Times New Roman" w:cs="Times New Roman"/>
                <w:sz w:val="16"/>
                <w:szCs w:val="16"/>
                <w:lang w:eastAsia="ru-RU"/>
              </w:rPr>
            </w:pPr>
          </w:p>
        </w:tc>
        <w:tc>
          <w:tcPr>
            <w:tcW w:w="1418" w:type="dxa"/>
            <w:gridSpan w:val="2"/>
            <w:tcBorders>
              <w:top w:val="nil"/>
              <w:left w:val="nil"/>
              <w:bottom w:val="nil"/>
              <w:right w:val="nil"/>
            </w:tcBorders>
            <w:shd w:val="clear" w:color="000000" w:fill="FFFFFF"/>
            <w:noWrap/>
            <w:vAlign w:val="bottom"/>
            <w:hideMark/>
          </w:tcPr>
          <w:p w:rsidR="00E51080" w:rsidRPr="00E51080" w:rsidRDefault="00E51080" w:rsidP="00E51080">
            <w:pPr>
              <w:spacing w:after="0" w:line="240" w:lineRule="auto"/>
              <w:jc w:val="center"/>
              <w:rPr>
                <w:rFonts w:ascii="Times New Roman" w:eastAsia="Times New Roman" w:hAnsi="Times New Roman" w:cs="Times New Roman"/>
                <w:sz w:val="16"/>
                <w:szCs w:val="16"/>
                <w:lang w:eastAsia="ru-RU"/>
              </w:rPr>
            </w:pPr>
            <w:r w:rsidRPr="00E51080">
              <w:rPr>
                <w:rFonts w:ascii="Times New Roman" w:eastAsia="Times New Roman" w:hAnsi="Times New Roman" w:cs="Times New Roman"/>
                <w:sz w:val="16"/>
                <w:szCs w:val="16"/>
                <w:lang w:eastAsia="ru-RU"/>
              </w:rPr>
              <w:t xml:space="preserve">                                         (тыс. руб.)</w:t>
            </w:r>
          </w:p>
        </w:tc>
      </w:tr>
      <w:tr w:rsidR="00E51080" w:rsidRPr="00E51080" w:rsidTr="00E51080">
        <w:trPr>
          <w:trHeight w:val="390"/>
        </w:trPr>
        <w:tc>
          <w:tcPr>
            <w:tcW w:w="5259" w:type="dxa"/>
            <w:gridSpan w:val="7"/>
            <w:tcBorders>
              <w:top w:val="single" w:sz="8" w:space="0" w:color="auto"/>
              <w:left w:val="single" w:sz="8" w:space="0" w:color="auto"/>
              <w:bottom w:val="single" w:sz="8" w:space="0" w:color="auto"/>
              <w:right w:val="single" w:sz="4" w:space="0" w:color="auto"/>
            </w:tcBorders>
            <w:shd w:val="clear" w:color="auto" w:fill="auto"/>
            <w:vAlign w:val="center"/>
            <w:hideMark/>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Наименование показателя</w:t>
            </w:r>
          </w:p>
        </w:tc>
        <w:tc>
          <w:tcPr>
            <w:tcW w:w="444" w:type="dxa"/>
            <w:tcBorders>
              <w:top w:val="single" w:sz="8" w:space="0" w:color="auto"/>
              <w:left w:val="nil"/>
              <w:bottom w:val="single" w:sz="8" w:space="0" w:color="auto"/>
              <w:right w:val="single" w:sz="4" w:space="0" w:color="auto"/>
            </w:tcBorders>
            <w:shd w:val="clear" w:color="auto" w:fill="auto"/>
            <w:vAlign w:val="center"/>
            <w:hideMark/>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РЗ</w:t>
            </w:r>
          </w:p>
        </w:tc>
        <w:tc>
          <w:tcPr>
            <w:tcW w:w="590" w:type="dxa"/>
            <w:tcBorders>
              <w:top w:val="single" w:sz="8" w:space="0" w:color="auto"/>
              <w:left w:val="nil"/>
              <w:bottom w:val="single" w:sz="8" w:space="0" w:color="auto"/>
              <w:right w:val="single" w:sz="4" w:space="0" w:color="auto"/>
            </w:tcBorders>
            <w:shd w:val="clear" w:color="auto" w:fill="auto"/>
            <w:vAlign w:val="center"/>
            <w:hideMark/>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proofErr w:type="gramStart"/>
            <w:r w:rsidRPr="00E51080">
              <w:rPr>
                <w:rFonts w:ascii="Times New Roman" w:eastAsia="Times New Roman" w:hAnsi="Times New Roman" w:cs="Times New Roman"/>
                <w:b/>
                <w:bCs/>
                <w:sz w:val="20"/>
                <w:szCs w:val="20"/>
                <w:lang w:eastAsia="ru-RU"/>
              </w:rPr>
              <w:t>ПР</w:t>
            </w:r>
            <w:proofErr w:type="gramEnd"/>
          </w:p>
        </w:tc>
        <w:tc>
          <w:tcPr>
            <w:tcW w:w="1221" w:type="dxa"/>
            <w:gridSpan w:val="2"/>
            <w:tcBorders>
              <w:top w:val="single" w:sz="8" w:space="0" w:color="auto"/>
              <w:left w:val="single" w:sz="4" w:space="0" w:color="auto"/>
              <w:bottom w:val="single" w:sz="8" w:space="0" w:color="auto"/>
              <w:right w:val="single" w:sz="4" w:space="0" w:color="auto"/>
            </w:tcBorders>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sz w:val="20"/>
                <w:szCs w:val="20"/>
                <w:lang w:eastAsia="ru-RU"/>
              </w:rPr>
              <w:t>Оценка 2016 год</w:t>
            </w:r>
          </w:p>
        </w:tc>
        <w:tc>
          <w:tcPr>
            <w:tcW w:w="1134" w:type="dxa"/>
            <w:gridSpan w:val="2"/>
            <w:tcBorders>
              <w:top w:val="single" w:sz="8" w:space="0" w:color="auto"/>
              <w:left w:val="single" w:sz="4" w:space="0" w:color="auto"/>
              <w:bottom w:val="single" w:sz="8" w:space="0" w:color="auto"/>
              <w:right w:val="single" w:sz="4" w:space="0" w:color="auto"/>
            </w:tcBorders>
            <w:shd w:val="clear" w:color="000000" w:fill="FFFFFF"/>
            <w:vAlign w:val="center"/>
            <w:hideMark/>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Проект 2017  год</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Проект 2018  год</w:t>
            </w:r>
          </w:p>
        </w:tc>
        <w:tc>
          <w:tcPr>
            <w:tcW w:w="1134" w:type="dxa"/>
            <w:tcBorders>
              <w:top w:val="single" w:sz="8" w:space="0" w:color="auto"/>
              <w:left w:val="nil"/>
              <w:bottom w:val="single" w:sz="8" w:space="0" w:color="auto"/>
              <w:right w:val="single" w:sz="8" w:space="0" w:color="auto"/>
            </w:tcBorders>
            <w:shd w:val="clear" w:color="000000" w:fill="FFFFFF"/>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Проект 2019  год</w:t>
            </w:r>
          </w:p>
        </w:tc>
      </w:tr>
      <w:tr w:rsidR="00E51080" w:rsidRPr="00E51080" w:rsidTr="00E51080">
        <w:trPr>
          <w:trHeight w:val="227"/>
        </w:trPr>
        <w:tc>
          <w:tcPr>
            <w:tcW w:w="5259" w:type="dxa"/>
            <w:gridSpan w:val="7"/>
            <w:tcBorders>
              <w:top w:val="nil"/>
              <w:left w:val="single" w:sz="4" w:space="0" w:color="auto"/>
              <w:bottom w:val="single" w:sz="4" w:space="0" w:color="auto"/>
              <w:right w:val="single" w:sz="4" w:space="0" w:color="auto"/>
            </w:tcBorders>
            <w:shd w:val="clear" w:color="auto" w:fill="auto"/>
            <w:vAlign w:val="bottom"/>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а</w:t>
            </w:r>
          </w:p>
        </w:tc>
        <w:tc>
          <w:tcPr>
            <w:tcW w:w="444" w:type="dxa"/>
            <w:tcBorders>
              <w:top w:val="nil"/>
              <w:left w:val="nil"/>
              <w:bottom w:val="single" w:sz="4" w:space="0" w:color="auto"/>
              <w:right w:val="single" w:sz="4" w:space="0" w:color="auto"/>
            </w:tcBorders>
            <w:shd w:val="clear" w:color="auto" w:fill="auto"/>
            <w:vAlign w:val="bottom"/>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в</w:t>
            </w:r>
          </w:p>
        </w:tc>
        <w:tc>
          <w:tcPr>
            <w:tcW w:w="590" w:type="dxa"/>
            <w:tcBorders>
              <w:top w:val="nil"/>
              <w:left w:val="nil"/>
              <w:bottom w:val="single" w:sz="4" w:space="0" w:color="auto"/>
              <w:right w:val="single" w:sz="4" w:space="0" w:color="auto"/>
            </w:tcBorders>
            <w:shd w:val="clear" w:color="auto" w:fill="auto"/>
            <w:vAlign w:val="bottom"/>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с</w:t>
            </w:r>
          </w:p>
        </w:tc>
        <w:tc>
          <w:tcPr>
            <w:tcW w:w="1221" w:type="dxa"/>
            <w:gridSpan w:val="2"/>
            <w:tcBorders>
              <w:top w:val="nil"/>
              <w:left w:val="single" w:sz="4" w:space="0" w:color="auto"/>
              <w:bottom w:val="single" w:sz="4" w:space="0" w:color="auto"/>
              <w:right w:val="single" w:sz="4" w:space="0" w:color="auto"/>
            </w:tcBorders>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1</w:t>
            </w:r>
          </w:p>
        </w:tc>
        <w:tc>
          <w:tcPr>
            <w:tcW w:w="1134" w:type="dxa"/>
            <w:gridSpan w:val="2"/>
            <w:tcBorders>
              <w:top w:val="nil"/>
              <w:left w:val="single" w:sz="4" w:space="0" w:color="auto"/>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2</w:t>
            </w:r>
          </w:p>
        </w:tc>
        <w:tc>
          <w:tcPr>
            <w:tcW w:w="1134" w:type="dxa"/>
            <w:tcBorders>
              <w:top w:val="nil"/>
              <w:left w:val="nil"/>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3</w:t>
            </w:r>
          </w:p>
        </w:tc>
        <w:tc>
          <w:tcPr>
            <w:tcW w:w="1134" w:type="dxa"/>
            <w:tcBorders>
              <w:top w:val="nil"/>
              <w:left w:val="nil"/>
              <w:bottom w:val="single" w:sz="4" w:space="0" w:color="auto"/>
              <w:right w:val="single" w:sz="4" w:space="0" w:color="auto"/>
            </w:tcBorders>
            <w:shd w:val="clear" w:color="000000" w:fill="FFFFFF"/>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4</w:t>
            </w:r>
          </w:p>
        </w:tc>
      </w:tr>
      <w:tr w:rsidR="00E51080" w:rsidRPr="00E51080" w:rsidTr="00E51080">
        <w:trPr>
          <w:trHeight w:val="245"/>
        </w:trPr>
        <w:tc>
          <w:tcPr>
            <w:tcW w:w="5259" w:type="dxa"/>
            <w:gridSpan w:val="7"/>
            <w:tcBorders>
              <w:top w:val="nil"/>
              <w:left w:val="single" w:sz="4" w:space="0" w:color="auto"/>
              <w:bottom w:val="single" w:sz="4" w:space="0" w:color="auto"/>
              <w:right w:val="single" w:sz="4" w:space="0" w:color="auto"/>
            </w:tcBorders>
            <w:shd w:val="clear" w:color="auto" w:fill="auto"/>
            <w:vAlign w:val="bottom"/>
            <w:hideMark/>
          </w:tcPr>
          <w:p w:rsidR="00E51080" w:rsidRPr="00E51080" w:rsidRDefault="00E51080" w:rsidP="00E51080">
            <w:pPr>
              <w:spacing w:after="0" w:line="240" w:lineRule="auto"/>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ОБЩЕГОСУДАРСТВЕННЫЕ ВОПРОСЫ</w:t>
            </w:r>
          </w:p>
        </w:tc>
        <w:tc>
          <w:tcPr>
            <w:tcW w:w="444" w:type="dxa"/>
            <w:tcBorders>
              <w:top w:val="nil"/>
              <w:left w:val="nil"/>
              <w:bottom w:val="single" w:sz="4" w:space="0" w:color="auto"/>
              <w:right w:val="single" w:sz="4" w:space="0" w:color="auto"/>
            </w:tcBorders>
            <w:shd w:val="clear" w:color="auto" w:fill="auto"/>
            <w:vAlign w:val="bottom"/>
            <w:hideMark/>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01</w:t>
            </w:r>
          </w:p>
        </w:tc>
        <w:tc>
          <w:tcPr>
            <w:tcW w:w="590" w:type="dxa"/>
            <w:tcBorders>
              <w:top w:val="nil"/>
              <w:left w:val="nil"/>
              <w:bottom w:val="single" w:sz="4" w:space="0" w:color="auto"/>
              <w:right w:val="single" w:sz="4" w:space="0" w:color="auto"/>
            </w:tcBorders>
            <w:shd w:val="clear" w:color="auto" w:fill="auto"/>
            <w:vAlign w:val="bottom"/>
            <w:hideMark/>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00</w:t>
            </w:r>
          </w:p>
        </w:tc>
        <w:tc>
          <w:tcPr>
            <w:tcW w:w="1221" w:type="dxa"/>
            <w:gridSpan w:val="2"/>
            <w:tcBorders>
              <w:top w:val="nil"/>
              <w:left w:val="single" w:sz="4" w:space="0" w:color="auto"/>
              <w:bottom w:val="single" w:sz="4" w:space="0" w:color="auto"/>
              <w:right w:val="single" w:sz="4" w:space="0" w:color="auto"/>
            </w:tcBorders>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74 228,7</w:t>
            </w:r>
          </w:p>
        </w:tc>
        <w:tc>
          <w:tcPr>
            <w:tcW w:w="1134" w:type="dxa"/>
            <w:gridSpan w:val="2"/>
            <w:tcBorders>
              <w:top w:val="nil"/>
              <w:left w:val="single" w:sz="4" w:space="0" w:color="auto"/>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74 393,1</w:t>
            </w:r>
          </w:p>
        </w:tc>
        <w:tc>
          <w:tcPr>
            <w:tcW w:w="1134" w:type="dxa"/>
            <w:tcBorders>
              <w:top w:val="nil"/>
              <w:left w:val="nil"/>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72 054,5</w:t>
            </w:r>
          </w:p>
        </w:tc>
        <w:tc>
          <w:tcPr>
            <w:tcW w:w="1134" w:type="dxa"/>
            <w:tcBorders>
              <w:top w:val="nil"/>
              <w:left w:val="nil"/>
              <w:bottom w:val="single" w:sz="4" w:space="0" w:color="auto"/>
              <w:right w:val="single" w:sz="4" w:space="0" w:color="auto"/>
            </w:tcBorders>
            <w:shd w:val="clear" w:color="000000" w:fill="FFFFFF"/>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75 479,7</w:t>
            </w:r>
          </w:p>
        </w:tc>
      </w:tr>
      <w:tr w:rsidR="00E51080" w:rsidRPr="00E51080" w:rsidTr="00E51080">
        <w:trPr>
          <w:trHeight w:val="585"/>
        </w:trPr>
        <w:tc>
          <w:tcPr>
            <w:tcW w:w="5259" w:type="dxa"/>
            <w:gridSpan w:val="7"/>
            <w:tcBorders>
              <w:top w:val="nil"/>
              <w:left w:val="single" w:sz="4" w:space="0" w:color="auto"/>
              <w:bottom w:val="single" w:sz="4" w:space="0" w:color="auto"/>
              <w:right w:val="single" w:sz="4" w:space="0" w:color="auto"/>
            </w:tcBorders>
            <w:shd w:val="clear" w:color="auto" w:fill="auto"/>
            <w:vAlign w:val="bottom"/>
            <w:hideMark/>
          </w:tcPr>
          <w:p w:rsidR="00E51080" w:rsidRPr="00E51080" w:rsidRDefault="00E51080" w:rsidP="00E51080">
            <w:pPr>
              <w:spacing w:after="0" w:line="240" w:lineRule="auto"/>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444" w:type="dxa"/>
            <w:tcBorders>
              <w:top w:val="nil"/>
              <w:left w:val="nil"/>
              <w:bottom w:val="single" w:sz="4" w:space="0" w:color="auto"/>
              <w:right w:val="single" w:sz="4" w:space="0" w:color="auto"/>
            </w:tcBorders>
            <w:shd w:val="clear" w:color="auto" w:fill="auto"/>
            <w:noWrap/>
            <w:vAlign w:val="bottom"/>
            <w:hideMark/>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01</w:t>
            </w:r>
          </w:p>
        </w:tc>
        <w:tc>
          <w:tcPr>
            <w:tcW w:w="590" w:type="dxa"/>
            <w:tcBorders>
              <w:top w:val="nil"/>
              <w:left w:val="nil"/>
              <w:bottom w:val="single" w:sz="4" w:space="0" w:color="auto"/>
              <w:right w:val="single" w:sz="4" w:space="0" w:color="auto"/>
            </w:tcBorders>
            <w:shd w:val="clear" w:color="auto" w:fill="auto"/>
            <w:noWrap/>
            <w:vAlign w:val="bottom"/>
            <w:hideMark/>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02</w:t>
            </w:r>
          </w:p>
        </w:tc>
        <w:tc>
          <w:tcPr>
            <w:tcW w:w="1221" w:type="dxa"/>
            <w:gridSpan w:val="2"/>
            <w:tcBorders>
              <w:top w:val="nil"/>
              <w:left w:val="single" w:sz="4" w:space="0" w:color="auto"/>
              <w:bottom w:val="single" w:sz="4" w:space="0" w:color="auto"/>
              <w:right w:val="single" w:sz="4" w:space="0" w:color="auto"/>
            </w:tcBorders>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p>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2 944,3</w:t>
            </w:r>
          </w:p>
        </w:tc>
        <w:tc>
          <w:tcPr>
            <w:tcW w:w="1134" w:type="dxa"/>
            <w:gridSpan w:val="2"/>
            <w:tcBorders>
              <w:top w:val="nil"/>
              <w:left w:val="single" w:sz="4" w:space="0" w:color="auto"/>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2 649,4</w:t>
            </w:r>
          </w:p>
        </w:tc>
        <w:tc>
          <w:tcPr>
            <w:tcW w:w="1134" w:type="dxa"/>
            <w:tcBorders>
              <w:top w:val="nil"/>
              <w:left w:val="nil"/>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2 649,4</w:t>
            </w:r>
          </w:p>
        </w:tc>
        <w:tc>
          <w:tcPr>
            <w:tcW w:w="1134" w:type="dxa"/>
            <w:tcBorders>
              <w:top w:val="nil"/>
              <w:left w:val="nil"/>
              <w:bottom w:val="single" w:sz="4" w:space="0" w:color="auto"/>
              <w:right w:val="single" w:sz="4" w:space="0" w:color="auto"/>
            </w:tcBorders>
            <w:shd w:val="clear" w:color="000000" w:fill="FFFFFF"/>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p>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2 649,4</w:t>
            </w:r>
          </w:p>
        </w:tc>
      </w:tr>
      <w:tr w:rsidR="00E51080" w:rsidRPr="00E51080" w:rsidTr="00E51080">
        <w:trPr>
          <w:trHeight w:val="600"/>
        </w:trPr>
        <w:tc>
          <w:tcPr>
            <w:tcW w:w="5259" w:type="dxa"/>
            <w:gridSpan w:val="7"/>
            <w:tcBorders>
              <w:top w:val="nil"/>
              <w:left w:val="single" w:sz="4" w:space="0" w:color="auto"/>
              <w:bottom w:val="single" w:sz="4" w:space="0" w:color="auto"/>
              <w:right w:val="single" w:sz="4" w:space="0" w:color="auto"/>
            </w:tcBorders>
            <w:shd w:val="clear" w:color="auto" w:fill="auto"/>
            <w:vAlign w:val="bottom"/>
            <w:hideMark/>
          </w:tcPr>
          <w:p w:rsidR="00E51080" w:rsidRPr="00E51080" w:rsidRDefault="00E51080" w:rsidP="00E51080">
            <w:pPr>
              <w:spacing w:after="0" w:line="240" w:lineRule="auto"/>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44" w:type="dxa"/>
            <w:tcBorders>
              <w:top w:val="nil"/>
              <w:left w:val="nil"/>
              <w:bottom w:val="single" w:sz="4" w:space="0" w:color="auto"/>
              <w:right w:val="single" w:sz="4" w:space="0" w:color="auto"/>
            </w:tcBorders>
            <w:shd w:val="clear" w:color="auto" w:fill="auto"/>
            <w:noWrap/>
            <w:vAlign w:val="bottom"/>
            <w:hideMark/>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01</w:t>
            </w:r>
          </w:p>
        </w:tc>
        <w:tc>
          <w:tcPr>
            <w:tcW w:w="590" w:type="dxa"/>
            <w:tcBorders>
              <w:top w:val="nil"/>
              <w:left w:val="nil"/>
              <w:bottom w:val="single" w:sz="4" w:space="0" w:color="auto"/>
              <w:right w:val="single" w:sz="4" w:space="0" w:color="auto"/>
            </w:tcBorders>
            <w:shd w:val="clear" w:color="auto" w:fill="auto"/>
            <w:noWrap/>
            <w:vAlign w:val="bottom"/>
            <w:hideMark/>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03</w:t>
            </w:r>
          </w:p>
        </w:tc>
        <w:tc>
          <w:tcPr>
            <w:tcW w:w="1221" w:type="dxa"/>
            <w:gridSpan w:val="2"/>
            <w:tcBorders>
              <w:top w:val="nil"/>
              <w:left w:val="single" w:sz="4" w:space="0" w:color="auto"/>
              <w:bottom w:val="single" w:sz="4" w:space="0" w:color="auto"/>
              <w:right w:val="single" w:sz="4" w:space="0" w:color="auto"/>
            </w:tcBorders>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p>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p>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5 720,5</w:t>
            </w:r>
          </w:p>
        </w:tc>
        <w:tc>
          <w:tcPr>
            <w:tcW w:w="1134" w:type="dxa"/>
            <w:gridSpan w:val="2"/>
            <w:tcBorders>
              <w:top w:val="nil"/>
              <w:left w:val="single" w:sz="4" w:space="0" w:color="auto"/>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5 155,0</w:t>
            </w:r>
          </w:p>
        </w:tc>
        <w:tc>
          <w:tcPr>
            <w:tcW w:w="1134" w:type="dxa"/>
            <w:tcBorders>
              <w:top w:val="nil"/>
              <w:left w:val="nil"/>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4 853,9</w:t>
            </w:r>
          </w:p>
        </w:tc>
        <w:tc>
          <w:tcPr>
            <w:tcW w:w="1134" w:type="dxa"/>
            <w:tcBorders>
              <w:top w:val="nil"/>
              <w:left w:val="nil"/>
              <w:bottom w:val="single" w:sz="4" w:space="0" w:color="auto"/>
              <w:right w:val="single" w:sz="4" w:space="0" w:color="auto"/>
            </w:tcBorders>
            <w:shd w:val="clear" w:color="000000" w:fill="FFFFFF"/>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p>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p>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4 853,9</w:t>
            </w:r>
          </w:p>
        </w:tc>
      </w:tr>
      <w:tr w:rsidR="00E51080" w:rsidRPr="00E51080" w:rsidTr="00E51080">
        <w:trPr>
          <w:trHeight w:val="915"/>
        </w:trPr>
        <w:tc>
          <w:tcPr>
            <w:tcW w:w="5259" w:type="dxa"/>
            <w:gridSpan w:val="7"/>
            <w:tcBorders>
              <w:top w:val="nil"/>
              <w:left w:val="single" w:sz="4" w:space="0" w:color="auto"/>
              <w:bottom w:val="single" w:sz="4" w:space="0" w:color="auto"/>
              <w:right w:val="single" w:sz="4" w:space="0" w:color="auto"/>
            </w:tcBorders>
            <w:shd w:val="clear" w:color="auto" w:fill="auto"/>
            <w:vAlign w:val="bottom"/>
            <w:hideMark/>
          </w:tcPr>
          <w:p w:rsidR="00E51080" w:rsidRPr="00E51080" w:rsidRDefault="00E51080" w:rsidP="00E51080">
            <w:pPr>
              <w:spacing w:after="0" w:line="240" w:lineRule="auto"/>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4" w:type="dxa"/>
            <w:tcBorders>
              <w:top w:val="nil"/>
              <w:left w:val="nil"/>
              <w:bottom w:val="single" w:sz="4" w:space="0" w:color="auto"/>
              <w:right w:val="single" w:sz="4" w:space="0" w:color="auto"/>
            </w:tcBorders>
            <w:shd w:val="clear" w:color="auto" w:fill="auto"/>
            <w:noWrap/>
            <w:vAlign w:val="bottom"/>
            <w:hideMark/>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01</w:t>
            </w:r>
          </w:p>
        </w:tc>
        <w:tc>
          <w:tcPr>
            <w:tcW w:w="590" w:type="dxa"/>
            <w:tcBorders>
              <w:top w:val="nil"/>
              <w:left w:val="nil"/>
              <w:bottom w:val="single" w:sz="4" w:space="0" w:color="auto"/>
              <w:right w:val="single" w:sz="4" w:space="0" w:color="auto"/>
            </w:tcBorders>
            <w:shd w:val="clear" w:color="auto" w:fill="auto"/>
            <w:noWrap/>
            <w:vAlign w:val="bottom"/>
            <w:hideMark/>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04</w:t>
            </w:r>
          </w:p>
        </w:tc>
        <w:tc>
          <w:tcPr>
            <w:tcW w:w="1221" w:type="dxa"/>
            <w:gridSpan w:val="2"/>
            <w:tcBorders>
              <w:top w:val="nil"/>
              <w:left w:val="single" w:sz="4" w:space="0" w:color="auto"/>
              <w:bottom w:val="single" w:sz="4" w:space="0" w:color="auto"/>
              <w:right w:val="single" w:sz="4" w:space="0" w:color="auto"/>
            </w:tcBorders>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p>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p>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p>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35 281,6</w:t>
            </w:r>
          </w:p>
        </w:tc>
        <w:tc>
          <w:tcPr>
            <w:tcW w:w="1134" w:type="dxa"/>
            <w:gridSpan w:val="2"/>
            <w:tcBorders>
              <w:top w:val="nil"/>
              <w:left w:val="single" w:sz="4" w:space="0" w:color="auto"/>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33 304,1</w:t>
            </w:r>
          </w:p>
        </w:tc>
        <w:tc>
          <w:tcPr>
            <w:tcW w:w="1134" w:type="dxa"/>
            <w:tcBorders>
              <w:top w:val="nil"/>
              <w:left w:val="nil"/>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33 959,2</w:t>
            </w:r>
          </w:p>
        </w:tc>
        <w:tc>
          <w:tcPr>
            <w:tcW w:w="1134" w:type="dxa"/>
            <w:tcBorders>
              <w:top w:val="nil"/>
              <w:left w:val="nil"/>
              <w:bottom w:val="single" w:sz="4" w:space="0" w:color="auto"/>
              <w:right w:val="single" w:sz="4" w:space="0" w:color="auto"/>
            </w:tcBorders>
            <w:shd w:val="clear" w:color="000000" w:fill="FFFFFF"/>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p>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p>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p>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33 959,2</w:t>
            </w:r>
          </w:p>
        </w:tc>
      </w:tr>
      <w:tr w:rsidR="00E51080" w:rsidRPr="00E51080" w:rsidTr="00E51080">
        <w:trPr>
          <w:trHeight w:val="345"/>
        </w:trPr>
        <w:tc>
          <w:tcPr>
            <w:tcW w:w="5259" w:type="dxa"/>
            <w:gridSpan w:val="7"/>
            <w:tcBorders>
              <w:top w:val="nil"/>
              <w:left w:val="single" w:sz="4" w:space="0" w:color="auto"/>
              <w:bottom w:val="single" w:sz="4" w:space="0" w:color="auto"/>
              <w:right w:val="single" w:sz="4" w:space="0" w:color="auto"/>
            </w:tcBorders>
            <w:shd w:val="clear" w:color="auto" w:fill="auto"/>
            <w:vAlign w:val="bottom"/>
            <w:hideMark/>
          </w:tcPr>
          <w:p w:rsidR="00E51080" w:rsidRPr="00E51080" w:rsidRDefault="00E51080" w:rsidP="00E51080">
            <w:pPr>
              <w:spacing w:after="0" w:line="240" w:lineRule="auto"/>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Судебная система</w:t>
            </w:r>
          </w:p>
        </w:tc>
        <w:tc>
          <w:tcPr>
            <w:tcW w:w="444" w:type="dxa"/>
            <w:tcBorders>
              <w:top w:val="nil"/>
              <w:left w:val="nil"/>
              <w:bottom w:val="single" w:sz="4" w:space="0" w:color="auto"/>
              <w:right w:val="single" w:sz="4" w:space="0" w:color="auto"/>
            </w:tcBorders>
            <w:shd w:val="clear" w:color="auto" w:fill="auto"/>
            <w:noWrap/>
            <w:vAlign w:val="bottom"/>
            <w:hideMark/>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01</w:t>
            </w:r>
          </w:p>
        </w:tc>
        <w:tc>
          <w:tcPr>
            <w:tcW w:w="590" w:type="dxa"/>
            <w:tcBorders>
              <w:top w:val="nil"/>
              <w:left w:val="nil"/>
              <w:bottom w:val="single" w:sz="4" w:space="0" w:color="auto"/>
              <w:right w:val="single" w:sz="4" w:space="0" w:color="auto"/>
            </w:tcBorders>
            <w:shd w:val="clear" w:color="auto" w:fill="auto"/>
            <w:noWrap/>
            <w:vAlign w:val="bottom"/>
            <w:hideMark/>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05</w:t>
            </w:r>
          </w:p>
        </w:tc>
        <w:tc>
          <w:tcPr>
            <w:tcW w:w="1221" w:type="dxa"/>
            <w:gridSpan w:val="2"/>
            <w:tcBorders>
              <w:top w:val="nil"/>
              <w:left w:val="single" w:sz="4" w:space="0" w:color="auto"/>
              <w:bottom w:val="single" w:sz="4" w:space="0" w:color="auto"/>
              <w:right w:val="single" w:sz="4" w:space="0" w:color="auto"/>
            </w:tcBorders>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8,4</w:t>
            </w:r>
          </w:p>
        </w:tc>
        <w:tc>
          <w:tcPr>
            <w:tcW w:w="1134" w:type="dxa"/>
            <w:gridSpan w:val="2"/>
            <w:tcBorders>
              <w:top w:val="nil"/>
              <w:left w:val="single" w:sz="4" w:space="0" w:color="auto"/>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000000" w:fill="FFFFFF"/>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p>
        </w:tc>
      </w:tr>
      <w:tr w:rsidR="00E51080" w:rsidRPr="00E51080" w:rsidTr="00E51080">
        <w:trPr>
          <w:trHeight w:val="645"/>
        </w:trPr>
        <w:tc>
          <w:tcPr>
            <w:tcW w:w="5259" w:type="dxa"/>
            <w:gridSpan w:val="7"/>
            <w:tcBorders>
              <w:top w:val="nil"/>
              <w:left w:val="single" w:sz="4" w:space="0" w:color="auto"/>
              <w:bottom w:val="single" w:sz="4" w:space="0" w:color="auto"/>
              <w:right w:val="single" w:sz="4" w:space="0" w:color="auto"/>
            </w:tcBorders>
            <w:shd w:val="clear" w:color="auto" w:fill="auto"/>
            <w:vAlign w:val="bottom"/>
            <w:hideMark/>
          </w:tcPr>
          <w:p w:rsidR="00E51080" w:rsidRPr="00E51080" w:rsidRDefault="00E51080" w:rsidP="00E51080">
            <w:pPr>
              <w:spacing w:after="0" w:line="240" w:lineRule="auto"/>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44" w:type="dxa"/>
            <w:tcBorders>
              <w:top w:val="nil"/>
              <w:left w:val="nil"/>
              <w:bottom w:val="single" w:sz="4" w:space="0" w:color="auto"/>
              <w:right w:val="single" w:sz="4" w:space="0" w:color="auto"/>
            </w:tcBorders>
            <w:shd w:val="clear" w:color="auto" w:fill="auto"/>
            <w:noWrap/>
            <w:vAlign w:val="bottom"/>
            <w:hideMark/>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01</w:t>
            </w:r>
          </w:p>
        </w:tc>
        <w:tc>
          <w:tcPr>
            <w:tcW w:w="590" w:type="dxa"/>
            <w:tcBorders>
              <w:top w:val="nil"/>
              <w:left w:val="nil"/>
              <w:bottom w:val="single" w:sz="4" w:space="0" w:color="auto"/>
              <w:right w:val="single" w:sz="4" w:space="0" w:color="auto"/>
            </w:tcBorders>
            <w:shd w:val="clear" w:color="auto" w:fill="auto"/>
            <w:noWrap/>
            <w:vAlign w:val="bottom"/>
            <w:hideMark/>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06</w:t>
            </w:r>
          </w:p>
        </w:tc>
        <w:tc>
          <w:tcPr>
            <w:tcW w:w="1221" w:type="dxa"/>
            <w:gridSpan w:val="2"/>
            <w:tcBorders>
              <w:top w:val="nil"/>
              <w:left w:val="single" w:sz="4" w:space="0" w:color="auto"/>
              <w:bottom w:val="single" w:sz="4" w:space="0" w:color="auto"/>
              <w:right w:val="single" w:sz="4" w:space="0" w:color="auto"/>
            </w:tcBorders>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p>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p>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19 480,2</w:t>
            </w:r>
          </w:p>
        </w:tc>
        <w:tc>
          <w:tcPr>
            <w:tcW w:w="1134" w:type="dxa"/>
            <w:gridSpan w:val="2"/>
            <w:tcBorders>
              <w:top w:val="nil"/>
              <w:left w:val="single" w:sz="4" w:space="0" w:color="auto"/>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18 722,1</w:t>
            </w:r>
          </w:p>
        </w:tc>
        <w:tc>
          <w:tcPr>
            <w:tcW w:w="1134" w:type="dxa"/>
            <w:tcBorders>
              <w:top w:val="nil"/>
              <w:left w:val="nil"/>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18 335,1</w:t>
            </w:r>
          </w:p>
        </w:tc>
        <w:tc>
          <w:tcPr>
            <w:tcW w:w="1134" w:type="dxa"/>
            <w:tcBorders>
              <w:top w:val="nil"/>
              <w:left w:val="nil"/>
              <w:bottom w:val="single" w:sz="4" w:space="0" w:color="auto"/>
              <w:right w:val="single" w:sz="4" w:space="0" w:color="auto"/>
            </w:tcBorders>
            <w:shd w:val="clear" w:color="000000" w:fill="FFFFFF"/>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p>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p>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18 335,1</w:t>
            </w:r>
          </w:p>
        </w:tc>
      </w:tr>
      <w:tr w:rsidR="00E51080" w:rsidRPr="00E51080" w:rsidTr="00E51080">
        <w:trPr>
          <w:trHeight w:val="339"/>
        </w:trPr>
        <w:tc>
          <w:tcPr>
            <w:tcW w:w="5259" w:type="dxa"/>
            <w:gridSpan w:val="7"/>
            <w:tcBorders>
              <w:top w:val="nil"/>
              <w:left w:val="single" w:sz="4" w:space="0" w:color="auto"/>
              <w:bottom w:val="single" w:sz="4" w:space="0" w:color="auto"/>
              <w:right w:val="single" w:sz="4" w:space="0" w:color="auto"/>
            </w:tcBorders>
            <w:shd w:val="clear" w:color="auto" w:fill="auto"/>
            <w:noWrap/>
            <w:vAlign w:val="bottom"/>
          </w:tcPr>
          <w:p w:rsidR="00E51080" w:rsidRPr="00E51080" w:rsidRDefault="00E51080" w:rsidP="00E51080">
            <w:pPr>
              <w:spacing w:after="0" w:line="240" w:lineRule="auto"/>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Обеспечения выборов и референдумов</w:t>
            </w:r>
          </w:p>
        </w:tc>
        <w:tc>
          <w:tcPr>
            <w:tcW w:w="444" w:type="dxa"/>
            <w:tcBorders>
              <w:top w:val="nil"/>
              <w:left w:val="nil"/>
              <w:bottom w:val="single" w:sz="4" w:space="0" w:color="auto"/>
              <w:right w:val="single" w:sz="4" w:space="0" w:color="auto"/>
            </w:tcBorders>
            <w:shd w:val="clear" w:color="auto" w:fill="auto"/>
            <w:noWrap/>
            <w:vAlign w:val="bottom"/>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01</w:t>
            </w:r>
          </w:p>
        </w:tc>
        <w:tc>
          <w:tcPr>
            <w:tcW w:w="590" w:type="dxa"/>
            <w:tcBorders>
              <w:top w:val="nil"/>
              <w:left w:val="nil"/>
              <w:bottom w:val="single" w:sz="4" w:space="0" w:color="auto"/>
              <w:right w:val="single" w:sz="4" w:space="0" w:color="auto"/>
            </w:tcBorders>
            <w:shd w:val="clear" w:color="auto" w:fill="auto"/>
            <w:noWrap/>
            <w:vAlign w:val="bottom"/>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07</w:t>
            </w:r>
          </w:p>
        </w:tc>
        <w:tc>
          <w:tcPr>
            <w:tcW w:w="1221" w:type="dxa"/>
            <w:gridSpan w:val="2"/>
            <w:tcBorders>
              <w:top w:val="nil"/>
              <w:left w:val="single" w:sz="4" w:space="0" w:color="auto"/>
              <w:bottom w:val="single" w:sz="4" w:space="0" w:color="auto"/>
              <w:right w:val="single" w:sz="4" w:space="0" w:color="auto"/>
            </w:tcBorders>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0,0</w:t>
            </w:r>
          </w:p>
        </w:tc>
        <w:tc>
          <w:tcPr>
            <w:tcW w:w="1134" w:type="dxa"/>
            <w:gridSpan w:val="2"/>
            <w:tcBorders>
              <w:top w:val="nil"/>
              <w:left w:val="single" w:sz="4" w:space="0" w:color="auto"/>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2 299,1</w:t>
            </w:r>
          </w:p>
        </w:tc>
        <w:tc>
          <w:tcPr>
            <w:tcW w:w="1134" w:type="dxa"/>
            <w:tcBorders>
              <w:top w:val="nil"/>
              <w:left w:val="nil"/>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3 620,6</w:t>
            </w:r>
          </w:p>
        </w:tc>
        <w:tc>
          <w:tcPr>
            <w:tcW w:w="1134" w:type="dxa"/>
            <w:tcBorders>
              <w:top w:val="nil"/>
              <w:left w:val="nil"/>
              <w:bottom w:val="single" w:sz="4" w:space="0" w:color="auto"/>
              <w:right w:val="single" w:sz="4" w:space="0" w:color="auto"/>
            </w:tcBorders>
            <w:shd w:val="clear" w:color="000000" w:fill="FFFFFF"/>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3 620,6</w:t>
            </w:r>
          </w:p>
        </w:tc>
      </w:tr>
      <w:tr w:rsidR="00E51080" w:rsidRPr="00E51080" w:rsidTr="00E51080">
        <w:trPr>
          <w:trHeight w:val="339"/>
        </w:trPr>
        <w:tc>
          <w:tcPr>
            <w:tcW w:w="5259" w:type="dxa"/>
            <w:gridSpan w:val="7"/>
            <w:tcBorders>
              <w:top w:val="nil"/>
              <w:left w:val="single" w:sz="4" w:space="0" w:color="auto"/>
              <w:bottom w:val="single" w:sz="4" w:space="0" w:color="auto"/>
              <w:right w:val="single" w:sz="4" w:space="0" w:color="auto"/>
            </w:tcBorders>
            <w:shd w:val="clear" w:color="auto" w:fill="auto"/>
            <w:noWrap/>
            <w:vAlign w:val="bottom"/>
            <w:hideMark/>
          </w:tcPr>
          <w:p w:rsidR="00E51080" w:rsidRPr="00E51080" w:rsidRDefault="00E51080" w:rsidP="00E51080">
            <w:pPr>
              <w:spacing w:after="0" w:line="240" w:lineRule="auto"/>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Резервные фонды</w:t>
            </w:r>
          </w:p>
        </w:tc>
        <w:tc>
          <w:tcPr>
            <w:tcW w:w="444" w:type="dxa"/>
            <w:tcBorders>
              <w:top w:val="nil"/>
              <w:left w:val="nil"/>
              <w:bottom w:val="single" w:sz="4" w:space="0" w:color="auto"/>
              <w:right w:val="single" w:sz="4" w:space="0" w:color="auto"/>
            </w:tcBorders>
            <w:shd w:val="clear" w:color="auto" w:fill="auto"/>
            <w:noWrap/>
            <w:vAlign w:val="bottom"/>
            <w:hideMark/>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01</w:t>
            </w:r>
          </w:p>
        </w:tc>
        <w:tc>
          <w:tcPr>
            <w:tcW w:w="590" w:type="dxa"/>
            <w:tcBorders>
              <w:top w:val="nil"/>
              <w:left w:val="nil"/>
              <w:bottom w:val="single" w:sz="4" w:space="0" w:color="auto"/>
              <w:right w:val="single" w:sz="4" w:space="0" w:color="auto"/>
            </w:tcBorders>
            <w:shd w:val="clear" w:color="auto" w:fill="auto"/>
            <w:noWrap/>
            <w:vAlign w:val="bottom"/>
            <w:hideMark/>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11</w:t>
            </w:r>
          </w:p>
        </w:tc>
        <w:tc>
          <w:tcPr>
            <w:tcW w:w="1221" w:type="dxa"/>
            <w:gridSpan w:val="2"/>
            <w:tcBorders>
              <w:top w:val="nil"/>
              <w:left w:val="single" w:sz="4" w:space="0" w:color="auto"/>
              <w:bottom w:val="single" w:sz="4" w:space="0" w:color="auto"/>
              <w:right w:val="single" w:sz="4" w:space="0" w:color="auto"/>
            </w:tcBorders>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0,0</w:t>
            </w:r>
          </w:p>
        </w:tc>
        <w:tc>
          <w:tcPr>
            <w:tcW w:w="1134" w:type="dxa"/>
            <w:gridSpan w:val="2"/>
            <w:tcBorders>
              <w:top w:val="nil"/>
              <w:left w:val="single" w:sz="4" w:space="0" w:color="auto"/>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235,0</w:t>
            </w:r>
          </w:p>
        </w:tc>
        <w:tc>
          <w:tcPr>
            <w:tcW w:w="1134" w:type="dxa"/>
            <w:tcBorders>
              <w:top w:val="nil"/>
              <w:left w:val="nil"/>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250,0</w:t>
            </w:r>
          </w:p>
        </w:tc>
        <w:tc>
          <w:tcPr>
            <w:tcW w:w="1134" w:type="dxa"/>
            <w:tcBorders>
              <w:top w:val="nil"/>
              <w:left w:val="nil"/>
              <w:bottom w:val="single" w:sz="4" w:space="0" w:color="auto"/>
              <w:right w:val="single" w:sz="4" w:space="0" w:color="auto"/>
            </w:tcBorders>
            <w:shd w:val="clear" w:color="000000" w:fill="FFFFFF"/>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250,0</w:t>
            </w:r>
          </w:p>
        </w:tc>
      </w:tr>
      <w:tr w:rsidR="00E51080" w:rsidRPr="00E51080" w:rsidTr="00E51080">
        <w:trPr>
          <w:trHeight w:val="345"/>
        </w:trPr>
        <w:tc>
          <w:tcPr>
            <w:tcW w:w="5259" w:type="dxa"/>
            <w:gridSpan w:val="7"/>
            <w:tcBorders>
              <w:top w:val="nil"/>
              <w:left w:val="single" w:sz="4" w:space="0" w:color="auto"/>
              <w:bottom w:val="single" w:sz="4" w:space="0" w:color="auto"/>
              <w:right w:val="single" w:sz="4" w:space="0" w:color="auto"/>
            </w:tcBorders>
            <w:shd w:val="clear" w:color="auto" w:fill="auto"/>
            <w:noWrap/>
            <w:vAlign w:val="bottom"/>
            <w:hideMark/>
          </w:tcPr>
          <w:p w:rsidR="00E51080" w:rsidRPr="00E51080" w:rsidRDefault="00E51080" w:rsidP="00E51080">
            <w:pPr>
              <w:spacing w:after="0" w:line="240" w:lineRule="auto"/>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Другие общегосударственные вопросы</w:t>
            </w:r>
          </w:p>
        </w:tc>
        <w:tc>
          <w:tcPr>
            <w:tcW w:w="444" w:type="dxa"/>
            <w:tcBorders>
              <w:top w:val="nil"/>
              <w:left w:val="nil"/>
              <w:bottom w:val="single" w:sz="4" w:space="0" w:color="auto"/>
              <w:right w:val="single" w:sz="4" w:space="0" w:color="auto"/>
            </w:tcBorders>
            <w:shd w:val="clear" w:color="auto" w:fill="auto"/>
            <w:noWrap/>
            <w:vAlign w:val="bottom"/>
            <w:hideMark/>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01</w:t>
            </w:r>
          </w:p>
        </w:tc>
        <w:tc>
          <w:tcPr>
            <w:tcW w:w="590" w:type="dxa"/>
            <w:tcBorders>
              <w:top w:val="nil"/>
              <w:left w:val="nil"/>
              <w:bottom w:val="single" w:sz="4" w:space="0" w:color="auto"/>
              <w:right w:val="single" w:sz="4" w:space="0" w:color="auto"/>
            </w:tcBorders>
            <w:shd w:val="clear" w:color="auto" w:fill="auto"/>
            <w:noWrap/>
            <w:vAlign w:val="bottom"/>
            <w:hideMark/>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13</w:t>
            </w:r>
          </w:p>
        </w:tc>
        <w:tc>
          <w:tcPr>
            <w:tcW w:w="1221" w:type="dxa"/>
            <w:gridSpan w:val="2"/>
            <w:tcBorders>
              <w:top w:val="nil"/>
              <w:left w:val="single" w:sz="4" w:space="0" w:color="auto"/>
              <w:bottom w:val="single" w:sz="4" w:space="0" w:color="auto"/>
              <w:right w:val="single" w:sz="4" w:space="0" w:color="auto"/>
            </w:tcBorders>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10 793,0</w:t>
            </w:r>
          </w:p>
        </w:tc>
        <w:tc>
          <w:tcPr>
            <w:tcW w:w="1134" w:type="dxa"/>
            <w:gridSpan w:val="2"/>
            <w:tcBorders>
              <w:top w:val="nil"/>
              <w:left w:val="single" w:sz="4" w:space="0" w:color="auto"/>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12 028,1</w:t>
            </w:r>
          </w:p>
        </w:tc>
        <w:tc>
          <w:tcPr>
            <w:tcW w:w="1134" w:type="dxa"/>
            <w:tcBorders>
              <w:top w:val="nil"/>
              <w:left w:val="nil"/>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12 006,8</w:t>
            </w:r>
          </w:p>
        </w:tc>
        <w:tc>
          <w:tcPr>
            <w:tcW w:w="1134" w:type="dxa"/>
            <w:tcBorders>
              <w:top w:val="nil"/>
              <w:left w:val="nil"/>
              <w:bottom w:val="single" w:sz="4" w:space="0" w:color="auto"/>
              <w:right w:val="single" w:sz="4" w:space="0" w:color="auto"/>
            </w:tcBorders>
            <w:shd w:val="clear" w:color="000000" w:fill="FFFFFF"/>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11 811,5</w:t>
            </w:r>
          </w:p>
        </w:tc>
      </w:tr>
      <w:tr w:rsidR="00E51080" w:rsidRPr="00E51080" w:rsidTr="00E51080">
        <w:trPr>
          <w:trHeight w:val="345"/>
        </w:trPr>
        <w:tc>
          <w:tcPr>
            <w:tcW w:w="5259" w:type="dxa"/>
            <w:gridSpan w:val="7"/>
            <w:tcBorders>
              <w:top w:val="nil"/>
              <w:left w:val="single" w:sz="4" w:space="0" w:color="auto"/>
              <w:bottom w:val="single" w:sz="4" w:space="0" w:color="auto"/>
              <w:right w:val="single" w:sz="4" w:space="0" w:color="auto"/>
            </w:tcBorders>
            <w:shd w:val="clear" w:color="auto" w:fill="auto"/>
            <w:vAlign w:val="bottom"/>
            <w:hideMark/>
          </w:tcPr>
          <w:p w:rsidR="00E51080" w:rsidRPr="00E51080" w:rsidRDefault="00E51080" w:rsidP="00E51080">
            <w:pPr>
              <w:spacing w:after="0" w:line="240" w:lineRule="auto"/>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НАЦИОНАЛЬНАЯ ОБОРОНА</w:t>
            </w:r>
          </w:p>
        </w:tc>
        <w:tc>
          <w:tcPr>
            <w:tcW w:w="444" w:type="dxa"/>
            <w:tcBorders>
              <w:top w:val="nil"/>
              <w:left w:val="nil"/>
              <w:bottom w:val="single" w:sz="4" w:space="0" w:color="auto"/>
              <w:right w:val="single" w:sz="4" w:space="0" w:color="auto"/>
            </w:tcBorders>
            <w:shd w:val="clear" w:color="auto" w:fill="auto"/>
            <w:vAlign w:val="bottom"/>
            <w:hideMark/>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02</w:t>
            </w:r>
          </w:p>
        </w:tc>
        <w:tc>
          <w:tcPr>
            <w:tcW w:w="590" w:type="dxa"/>
            <w:tcBorders>
              <w:top w:val="nil"/>
              <w:left w:val="nil"/>
              <w:bottom w:val="single" w:sz="4" w:space="0" w:color="auto"/>
              <w:right w:val="single" w:sz="4" w:space="0" w:color="auto"/>
            </w:tcBorders>
            <w:shd w:val="clear" w:color="auto" w:fill="auto"/>
            <w:vAlign w:val="bottom"/>
            <w:hideMark/>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00</w:t>
            </w:r>
          </w:p>
        </w:tc>
        <w:tc>
          <w:tcPr>
            <w:tcW w:w="1221" w:type="dxa"/>
            <w:gridSpan w:val="2"/>
            <w:tcBorders>
              <w:top w:val="nil"/>
              <w:left w:val="single" w:sz="4" w:space="0" w:color="auto"/>
              <w:bottom w:val="single" w:sz="4" w:space="0" w:color="auto"/>
              <w:right w:val="single" w:sz="4" w:space="0" w:color="auto"/>
            </w:tcBorders>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107,1</w:t>
            </w:r>
          </w:p>
        </w:tc>
        <w:tc>
          <w:tcPr>
            <w:tcW w:w="1134" w:type="dxa"/>
            <w:gridSpan w:val="2"/>
            <w:tcBorders>
              <w:top w:val="nil"/>
              <w:left w:val="single" w:sz="4" w:space="0" w:color="auto"/>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115,0</w:t>
            </w:r>
          </w:p>
        </w:tc>
        <w:tc>
          <w:tcPr>
            <w:tcW w:w="1134" w:type="dxa"/>
            <w:tcBorders>
              <w:top w:val="nil"/>
              <w:left w:val="nil"/>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83,0</w:t>
            </w:r>
          </w:p>
        </w:tc>
        <w:tc>
          <w:tcPr>
            <w:tcW w:w="1134" w:type="dxa"/>
            <w:tcBorders>
              <w:top w:val="nil"/>
              <w:left w:val="nil"/>
              <w:bottom w:val="single" w:sz="4" w:space="0" w:color="auto"/>
              <w:right w:val="single" w:sz="4" w:space="0" w:color="auto"/>
            </w:tcBorders>
            <w:shd w:val="clear" w:color="000000" w:fill="FFFFFF"/>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94,0</w:t>
            </w:r>
          </w:p>
        </w:tc>
      </w:tr>
      <w:tr w:rsidR="00E51080" w:rsidRPr="00E51080" w:rsidTr="00E51080">
        <w:trPr>
          <w:trHeight w:val="300"/>
        </w:trPr>
        <w:tc>
          <w:tcPr>
            <w:tcW w:w="5259" w:type="dxa"/>
            <w:gridSpan w:val="7"/>
            <w:tcBorders>
              <w:top w:val="nil"/>
              <w:left w:val="single" w:sz="4" w:space="0" w:color="auto"/>
              <w:bottom w:val="single" w:sz="4" w:space="0" w:color="auto"/>
              <w:right w:val="single" w:sz="4" w:space="0" w:color="auto"/>
            </w:tcBorders>
            <w:shd w:val="clear" w:color="auto" w:fill="auto"/>
            <w:noWrap/>
            <w:vAlign w:val="bottom"/>
            <w:hideMark/>
          </w:tcPr>
          <w:p w:rsidR="00E51080" w:rsidRPr="00E51080" w:rsidRDefault="00E51080" w:rsidP="00E51080">
            <w:pPr>
              <w:spacing w:after="0" w:line="240" w:lineRule="auto"/>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Мобилизационная подготовка экономики</w:t>
            </w:r>
          </w:p>
        </w:tc>
        <w:tc>
          <w:tcPr>
            <w:tcW w:w="444" w:type="dxa"/>
            <w:tcBorders>
              <w:top w:val="nil"/>
              <w:left w:val="nil"/>
              <w:bottom w:val="single" w:sz="4" w:space="0" w:color="auto"/>
              <w:right w:val="single" w:sz="4" w:space="0" w:color="auto"/>
            </w:tcBorders>
            <w:shd w:val="clear" w:color="auto" w:fill="auto"/>
            <w:noWrap/>
            <w:vAlign w:val="bottom"/>
            <w:hideMark/>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02</w:t>
            </w:r>
          </w:p>
        </w:tc>
        <w:tc>
          <w:tcPr>
            <w:tcW w:w="590" w:type="dxa"/>
            <w:tcBorders>
              <w:top w:val="nil"/>
              <w:left w:val="nil"/>
              <w:bottom w:val="single" w:sz="4" w:space="0" w:color="auto"/>
              <w:right w:val="single" w:sz="4" w:space="0" w:color="auto"/>
            </w:tcBorders>
            <w:shd w:val="clear" w:color="auto" w:fill="auto"/>
            <w:noWrap/>
            <w:vAlign w:val="bottom"/>
            <w:hideMark/>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04</w:t>
            </w:r>
          </w:p>
        </w:tc>
        <w:tc>
          <w:tcPr>
            <w:tcW w:w="1221" w:type="dxa"/>
            <w:gridSpan w:val="2"/>
            <w:tcBorders>
              <w:top w:val="nil"/>
              <w:left w:val="single" w:sz="4" w:space="0" w:color="auto"/>
              <w:bottom w:val="single" w:sz="4" w:space="0" w:color="auto"/>
              <w:right w:val="single" w:sz="4" w:space="0" w:color="auto"/>
            </w:tcBorders>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107,1</w:t>
            </w:r>
          </w:p>
        </w:tc>
        <w:tc>
          <w:tcPr>
            <w:tcW w:w="1134" w:type="dxa"/>
            <w:gridSpan w:val="2"/>
            <w:tcBorders>
              <w:top w:val="nil"/>
              <w:left w:val="single" w:sz="4" w:space="0" w:color="auto"/>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115,0</w:t>
            </w:r>
          </w:p>
        </w:tc>
        <w:tc>
          <w:tcPr>
            <w:tcW w:w="1134" w:type="dxa"/>
            <w:tcBorders>
              <w:top w:val="nil"/>
              <w:left w:val="nil"/>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83,0</w:t>
            </w:r>
          </w:p>
        </w:tc>
        <w:tc>
          <w:tcPr>
            <w:tcW w:w="1134" w:type="dxa"/>
            <w:tcBorders>
              <w:top w:val="nil"/>
              <w:left w:val="nil"/>
              <w:bottom w:val="single" w:sz="4" w:space="0" w:color="auto"/>
              <w:right w:val="single" w:sz="4" w:space="0" w:color="auto"/>
            </w:tcBorders>
            <w:shd w:val="clear" w:color="000000" w:fill="FFFFFF"/>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94,0</w:t>
            </w:r>
          </w:p>
        </w:tc>
      </w:tr>
      <w:tr w:rsidR="00E51080" w:rsidRPr="00E51080" w:rsidTr="00E51080">
        <w:trPr>
          <w:trHeight w:val="525"/>
        </w:trPr>
        <w:tc>
          <w:tcPr>
            <w:tcW w:w="5259" w:type="dxa"/>
            <w:gridSpan w:val="7"/>
            <w:tcBorders>
              <w:top w:val="nil"/>
              <w:left w:val="single" w:sz="4" w:space="0" w:color="auto"/>
              <w:bottom w:val="single" w:sz="4" w:space="0" w:color="auto"/>
              <w:right w:val="single" w:sz="4" w:space="0" w:color="auto"/>
            </w:tcBorders>
            <w:shd w:val="clear" w:color="auto" w:fill="auto"/>
            <w:vAlign w:val="bottom"/>
            <w:hideMark/>
          </w:tcPr>
          <w:p w:rsidR="00E51080" w:rsidRPr="00E51080" w:rsidRDefault="00E51080" w:rsidP="00E51080">
            <w:pPr>
              <w:spacing w:after="0" w:line="240" w:lineRule="auto"/>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444" w:type="dxa"/>
            <w:tcBorders>
              <w:top w:val="nil"/>
              <w:left w:val="nil"/>
              <w:bottom w:val="single" w:sz="4" w:space="0" w:color="auto"/>
              <w:right w:val="single" w:sz="4" w:space="0" w:color="auto"/>
            </w:tcBorders>
            <w:shd w:val="clear" w:color="auto" w:fill="auto"/>
            <w:vAlign w:val="bottom"/>
            <w:hideMark/>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03</w:t>
            </w:r>
          </w:p>
        </w:tc>
        <w:tc>
          <w:tcPr>
            <w:tcW w:w="590" w:type="dxa"/>
            <w:tcBorders>
              <w:top w:val="nil"/>
              <w:left w:val="nil"/>
              <w:bottom w:val="single" w:sz="4" w:space="0" w:color="auto"/>
              <w:right w:val="single" w:sz="4" w:space="0" w:color="auto"/>
            </w:tcBorders>
            <w:shd w:val="clear" w:color="auto" w:fill="auto"/>
            <w:vAlign w:val="bottom"/>
            <w:hideMark/>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00</w:t>
            </w:r>
          </w:p>
        </w:tc>
        <w:tc>
          <w:tcPr>
            <w:tcW w:w="1221" w:type="dxa"/>
            <w:gridSpan w:val="2"/>
            <w:tcBorders>
              <w:top w:val="nil"/>
              <w:left w:val="single" w:sz="4" w:space="0" w:color="auto"/>
              <w:bottom w:val="single" w:sz="4" w:space="0" w:color="auto"/>
              <w:right w:val="single" w:sz="4" w:space="0" w:color="auto"/>
            </w:tcBorders>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p>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2 324,2</w:t>
            </w:r>
          </w:p>
        </w:tc>
        <w:tc>
          <w:tcPr>
            <w:tcW w:w="1134" w:type="dxa"/>
            <w:gridSpan w:val="2"/>
            <w:tcBorders>
              <w:top w:val="nil"/>
              <w:left w:val="single" w:sz="4" w:space="0" w:color="auto"/>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2 158,7</w:t>
            </w:r>
          </w:p>
        </w:tc>
        <w:tc>
          <w:tcPr>
            <w:tcW w:w="1134" w:type="dxa"/>
            <w:tcBorders>
              <w:top w:val="nil"/>
              <w:left w:val="nil"/>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347,2</w:t>
            </w:r>
          </w:p>
        </w:tc>
        <w:tc>
          <w:tcPr>
            <w:tcW w:w="1134" w:type="dxa"/>
            <w:tcBorders>
              <w:top w:val="nil"/>
              <w:left w:val="nil"/>
              <w:bottom w:val="single" w:sz="4" w:space="0" w:color="auto"/>
              <w:right w:val="single" w:sz="4" w:space="0" w:color="auto"/>
            </w:tcBorders>
            <w:shd w:val="clear" w:color="000000" w:fill="FFFFFF"/>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p>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347,2</w:t>
            </w:r>
          </w:p>
        </w:tc>
      </w:tr>
      <w:tr w:rsidR="00E51080" w:rsidRPr="00E51080" w:rsidTr="00E51080">
        <w:trPr>
          <w:trHeight w:val="365"/>
        </w:trPr>
        <w:tc>
          <w:tcPr>
            <w:tcW w:w="5259" w:type="dxa"/>
            <w:gridSpan w:val="7"/>
            <w:tcBorders>
              <w:top w:val="nil"/>
              <w:left w:val="single" w:sz="4" w:space="0" w:color="auto"/>
              <w:bottom w:val="single" w:sz="4" w:space="0" w:color="auto"/>
              <w:right w:val="single" w:sz="4" w:space="0" w:color="auto"/>
            </w:tcBorders>
            <w:shd w:val="clear" w:color="auto" w:fill="auto"/>
            <w:vAlign w:val="bottom"/>
            <w:hideMark/>
          </w:tcPr>
          <w:p w:rsidR="00E51080" w:rsidRPr="00E51080" w:rsidRDefault="00E51080" w:rsidP="00E51080">
            <w:pPr>
              <w:spacing w:after="0" w:line="240" w:lineRule="auto"/>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Другие вопросы в области национальной безопасности и правоохранительной деятельности</w:t>
            </w:r>
          </w:p>
        </w:tc>
        <w:tc>
          <w:tcPr>
            <w:tcW w:w="444" w:type="dxa"/>
            <w:tcBorders>
              <w:top w:val="nil"/>
              <w:left w:val="nil"/>
              <w:bottom w:val="single" w:sz="4" w:space="0" w:color="auto"/>
              <w:right w:val="single" w:sz="4" w:space="0" w:color="auto"/>
            </w:tcBorders>
            <w:shd w:val="clear" w:color="auto" w:fill="auto"/>
            <w:noWrap/>
            <w:vAlign w:val="bottom"/>
            <w:hideMark/>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03</w:t>
            </w:r>
          </w:p>
        </w:tc>
        <w:tc>
          <w:tcPr>
            <w:tcW w:w="590" w:type="dxa"/>
            <w:tcBorders>
              <w:top w:val="nil"/>
              <w:left w:val="nil"/>
              <w:bottom w:val="single" w:sz="4" w:space="0" w:color="auto"/>
              <w:right w:val="single" w:sz="4" w:space="0" w:color="auto"/>
            </w:tcBorders>
            <w:shd w:val="clear" w:color="auto" w:fill="auto"/>
            <w:noWrap/>
            <w:vAlign w:val="bottom"/>
            <w:hideMark/>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14</w:t>
            </w:r>
          </w:p>
        </w:tc>
        <w:tc>
          <w:tcPr>
            <w:tcW w:w="1221" w:type="dxa"/>
            <w:gridSpan w:val="2"/>
            <w:tcBorders>
              <w:top w:val="nil"/>
              <w:left w:val="single" w:sz="4" w:space="0" w:color="auto"/>
              <w:bottom w:val="single" w:sz="4" w:space="0" w:color="auto"/>
              <w:right w:val="single" w:sz="4" w:space="0" w:color="auto"/>
            </w:tcBorders>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p>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2 324,2</w:t>
            </w:r>
          </w:p>
        </w:tc>
        <w:tc>
          <w:tcPr>
            <w:tcW w:w="1134" w:type="dxa"/>
            <w:gridSpan w:val="2"/>
            <w:tcBorders>
              <w:top w:val="nil"/>
              <w:left w:val="single" w:sz="4" w:space="0" w:color="auto"/>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2 158,7</w:t>
            </w:r>
          </w:p>
        </w:tc>
        <w:tc>
          <w:tcPr>
            <w:tcW w:w="1134" w:type="dxa"/>
            <w:tcBorders>
              <w:top w:val="nil"/>
              <w:left w:val="nil"/>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347,2</w:t>
            </w:r>
          </w:p>
        </w:tc>
        <w:tc>
          <w:tcPr>
            <w:tcW w:w="1134" w:type="dxa"/>
            <w:tcBorders>
              <w:top w:val="nil"/>
              <w:left w:val="nil"/>
              <w:bottom w:val="single" w:sz="4" w:space="0" w:color="auto"/>
              <w:right w:val="single" w:sz="4" w:space="0" w:color="auto"/>
            </w:tcBorders>
            <w:shd w:val="clear" w:color="000000" w:fill="FFFFFF"/>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p>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347,2</w:t>
            </w:r>
          </w:p>
        </w:tc>
      </w:tr>
      <w:tr w:rsidR="00E51080" w:rsidRPr="00E51080" w:rsidTr="00E51080">
        <w:trPr>
          <w:trHeight w:val="315"/>
        </w:trPr>
        <w:tc>
          <w:tcPr>
            <w:tcW w:w="5259" w:type="dxa"/>
            <w:gridSpan w:val="7"/>
            <w:tcBorders>
              <w:top w:val="nil"/>
              <w:left w:val="single" w:sz="4" w:space="0" w:color="auto"/>
              <w:bottom w:val="single" w:sz="4" w:space="0" w:color="auto"/>
              <w:right w:val="single" w:sz="4" w:space="0" w:color="auto"/>
            </w:tcBorders>
            <w:shd w:val="clear" w:color="auto" w:fill="auto"/>
            <w:vAlign w:val="bottom"/>
            <w:hideMark/>
          </w:tcPr>
          <w:p w:rsidR="00E51080" w:rsidRPr="00E51080" w:rsidRDefault="00E51080" w:rsidP="00E51080">
            <w:pPr>
              <w:spacing w:after="0" w:line="240" w:lineRule="auto"/>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НАЦИОНАЛЬНАЯ ЭКОНОМИКА</w:t>
            </w:r>
          </w:p>
        </w:tc>
        <w:tc>
          <w:tcPr>
            <w:tcW w:w="444" w:type="dxa"/>
            <w:tcBorders>
              <w:top w:val="nil"/>
              <w:left w:val="nil"/>
              <w:bottom w:val="single" w:sz="4" w:space="0" w:color="auto"/>
              <w:right w:val="single" w:sz="4" w:space="0" w:color="auto"/>
            </w:tcBorders>
            <w:shd w:val="clear" w:color="auto" w:fill="auto"/>
            <w:vAlign w:val="bottom"/>
            <w:hideMark/>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04</w:t>
            </w:r>
          </w:p>
        </w:tc>
        <w:tc>
          <w:tcPr>
            <w:tcW w:w="590" w:type="dxa"/>
            <w:tcBorders>
              <w:top w:val="nil"/>
              <w:left w:val="nil"/>
              <w:bottom w:val="single" w:sz="4" w:space="0" w:color="auto"/>
              <w:right w:val="single" w:sz="4" w:space="0" w:color="auto"/>
            </w:tcBorders>
            <w:shd w:val="clear" w:color="auto" w:fill="auto"/>
            <w:vAlign w:val="bottom"/>
            <w:hideMark/>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00</w:t>
            </w:r>
          </w:p>
        </w:tc>
        <w:tc>
          <w:tcPr>
            <w:tcW w:w="1221" w:type="dxa"/>
            <w:gridSpan w:val="2"/>
            <w:tcBorders>
              <w:top w:val="nil"/>
              <w:left w:val="single" w:sz="4" w:space="0" w:color="auto"/>
              <w:bottom w:val="single" w:sz="4" w:space="0" w:color="auto"/>
              <w:right w:val="single" w:sz="4" w:space="0" w:color="auto"/>
            </w:tcBorders>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2 382,6</w:t>
            </w:r>
          </w:p>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p>
        </w:tc>
        <w:tc>
          <w:tcPr>
            <w:tcW w:w="1134" w:type="dxa"/>
            <w:gridSpan w:val="2"/>
            <w:tcBorders>
              <w:top w:val="nil"/>
              <w:left w:val="single" w:sz="4" w:space="0" w:color="auto"/>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876,0</w:t>
            </w:r>
          </w:p>
        </w:tc>
        <w:tc>
          <w:tcPr>
            <w:tcW w:w="1134" w:type="dxa"/>
            <w:tcBorders>
              <w:top w:val="nil"/>
              <w:left w:val="nil"/>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813,8</w:t>
            </w:r>
          </w:p>
        </w:tc>
        <w:tc>
          <w:tcPr>
            <w:tcW w:w="1134" w:type="dxa"/>
            <w:tcBorders>
              <w:top w:val="nil"/>
              <w:left w:val="nil"/>
              <w:bottom w:val="single" w:sz="4" w:space="0" w:color="auto"/>
              <w:right w:val="single" w:sz="4" w:space="0" w:color="auto"/>
            </w:tcBorders>
            <w:shd w:val="clear" w:color="000000" w:fill="FFFFFF"/>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765,5</w:t>
            </w:r>
          </w:p>
        </w:tc>
      </w:tr>
      <w:tr w:rsidR="00E51080" w:rsidRPr="00E51080" w:rsidTr="00E51080">
        <w:trPr>
          <w:trHeight w:val="330"/>
        </w:trPr>
        <w:tc>
          <w:tcPr>
            <w:tcW w:w="5259" w:type="dxa"/>
            <w:gridSpan w:val="7"/>
            <w:tcBorders>
              <w:top w:val="nil"/>
              <w:left w:val="single" w:sz="4" w:space="0" w:color="auto"/>
              <w:bottom w:val="single" w:sz="4" w:space="0" w:color="auto"/>
              <w:right w:val="single" w:sz="4" w:space="0" w:color="auto"/>
            </w:tcBorders>
            <w:shd w:val="clear" w:color="auto" w:fill="auto"/>
            <w:noWrap/>
            <w:vAlign w:val="bottom"/>
            <w:hideMark/>
          </w:tcPr>
          <w:p w:rsidR="00E51080" w:rsidRPr="00E51080" w:rsidRDefault="00E51080" w:rsidP="00E51080">
            <w:pPr>
              <w:spacing w:after="0" w:line="240" w:lineRule="auto"/>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Сельское хозяйство и рыболовство</w:t>
            </w:r>
          </w:p>
        </w:tc>
        <w:tc>
          <w:tcPr>
            <w:tcW w:w="444" w:type="dxa"/>
            <w:tcBorders>
              <w:top w:val="nil"/>
              <w:left w:val="nil"/>
              <w:bottom w:val="single" w:sz="4" w:space="0" w:color="auto"/>
              <w:right w:val="single" w:sz="4" w:space="0" w:color="auto"/>
            </w:tcBorders>
            <w:shd w:val="clear" w:color="auto" w:fill="auto"/>
            <w:noWrap/>
            <w:vAlign w:val="bottom"/>
            <w:hideMark/>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04</w:t>
            </w:r>
          </w:p>
        </w:tc>
        <w:tc>
          <w:tcPr>
            <w:tcW w:w="590" w:type="dxa"/>
            <w:tcBorders>
              <w:top w:val="nil"/>
              <w:left w:val="nil"/>
              <w:bottom w:val="single" w:sz="4" w:space="0" w:color="auto"/>
              <w:right w:val="single" w:sz="4" w:space="0" w:color="auto"/>
            </w:tcBorders>
            <w:shd w:val="clear" w:color="auto" w:fill="auto"/>
            <w:noWrap/>
            <w:vAlign w:val="bottom"/>
            <w:hideMark/>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05</w:t>
            </w:r>
          </w:p>
        </w:tc>
        <w:tc>
          <w:tcPr>
            <w:tcW w:w="1221" w:type="dxa"/>
            <w:gridSpan w:val="2"/>
            <w:tcBorders>
              <w:top w:val="nil"/>
              <w:left w:val="single" w:sz="4" w:space="0" w:color="auto"/>
              <w:bottom w:val="single" w:sz="4" w:space="0" w:color="auto"/>
              <w:right w:val="single" w:sz="4" w:space="0" w:color="auto"/>
            </w:tcBorders>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503,1</w:t>
            </w:r>
          </w:p>
        </w:tc>
        <w:tc>
          <w:tcPr>
            <w:tcW w:w="1134" w:type="dxa"/>
            <w:gridSpan w:val="2"/>
            <w:tcBorders>
              <w:top w:val="nil"/>
              <w:left w:val="single" w:sz="4" w:space="0" w:color="auto"/>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322,0</w:t>
            </w:r>
          </w:p>
        </w:tc>
        <w:tc>
          <w:tcPr>
            <w:tcW w:w="1134" w:type="dxa"/>
            <w:tcBorders>
              <w:top w:val="nil"/>
              <w:left w:val="nil"/>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289,8</w:t>
            </w:r>
          </w:p>
        </w:tc>
        <w:tc>
          <w:tcPr>
            <w:tcW w:w="1134" w:type="dxa"/>
            <w:tcBorders>
              <w:top w:val="nil"/>
              <w:left w:val="nil"/>
              <w:bottom w:val="single" w:sz="4" w:space="0" w:color="auto"/>
              <w:right w:val="single" w:sz="4" w:space="0" w:color="auto"/>
            </w:tcBorders>
            <w:shd w:val="clear" w:color="000000" w:fill="FFFFFF"/>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241,5</w:t>
            </w:r>
          </w:p>
        </w:tc>
      </w:tr>
      <w:tr w:rsidR="00E51080" w:rsidRPr="00E51080" w:rsidTr="00E51080">
        <w:trPr>
          <w:trHeight w:val="330"/>
        </w:trPr>
        <w:tc>
          <w:tcPr>
            <w:tcW w:w="5259" w:type="dxa"/>
            <w:gridSpan w:val="7"/>
            <w:tcBorders>
              <w:top w:val="nil"/>
              <w:left w:val="single" w:sz="4" w:space="0" w:color="auto"/>
              <w:bottom w:val="single" w:sz="4" w:space="0" w:color="auto"/>
              <w:right w:val="single" w:sz="4" w:space="0" w:color="auto"/>
            </w:tcBorders>
            <w:shd w:val="clear" w:color="auto" w:fill="auto"/>
            <w:noWrap/>
            <w:vAlign w:val="bottom"/>
            <w:hideMark/>
          </w:tcPr>
          <w:p w:rsidR="00E51080" w:rsidRPr="00E51080" w:rsidRDefault="00E51080" w:rsidP="00E51080">
            <w:pPr>
              <w:spacing w:after="0" w:line="240" w:lineRule="auto"/>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Транспорт</w:t>
            </w:r>
          </w:p>
        </w:tc>
        <w:tc>
          <w:tcPr>
            <w:tcW w:w="444" w:type="dxa"/>
            <w:tcBorders>
              <w:top w:val="nil"/>
              <w:left w:val="nil"/>
              <w:bottom w:val="single" w:sz="4" w:space="0" w:color="auto"/>
              <w:right w:val="single" w:sz="4" w:space="0" w:color="auto"/>
            </w:tcBorders>
            <w:shd w:val="clear" w:color="auto" w:fill="auto"/>
            <w:noWrap/>
            <w:vAlign w:val="bottom"/>
            <w:hideMark/>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04</w:t>
            </w:r>
          </w:p>
        </w:tc>
        <w:tc>
          <w:tcPr>
            <w:tcW w:w="590" w:type="dxa"/>
            <w:tcBorders>
              <w:top w:val="nil"/>
              <w:left w:val="nil"/>
              <w:bottom w:val="single" w:sz="4" w:space="0" w:color="auto"/>
              <w:right w:val="single" w:sz="4" w:space="0" w:color="auto"/>
            </w:tcBorders>
            <w:shd w:val="clear" w:color="auto" w:fill="auto"/>
            <w:noWrap/>
            <w:vAlign w:val="bottom"/>
            <w:hideMark/>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08</w:t>
            </w:r>
          </w:p>
        </w:tc>
        <w:tc>
          <w:tcPr>
            <w:tcW w:w="1221" w:type="dxa"/>
            <w:gridSpan w:val="2"/>
            <w:tcBorders>
              <w:top w:val="nil"/>
              <w:left w:val="single" w:sz="4" w:space="0" w:color="auto"/>
              <w:bottom w:val="single" w:sz="4" w:space="0" w:color="auto"/>
              <w:right w:val="single" w:sz="4" w:space="0" w:color="auto"/>
            </w:tcBorders>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1 800,5</w:t>
            </w:r>
          </w:p>
        </w:tc>
        <w:tc>
          <w:tcPr>
            <w:tcW w:w="1134" w:type="dxa"/>
            <w:gridSpan w:val="2"/>
            <w:tcBorders>
              <w:top w:val="nil"/>
              <w:left w:val="single" w:sz="4" w:space="0" w:color="auto"/>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494,0</w:t>
            </w:r>
          </w:p>
        </w:tc>
        <w:tc>
          <w:tcPr>
            <w:tcW w:w="1134" w:type="dxa"/>
            <w:tcBorders>
              <w:top w:val="nil"/>
              <w:left w:val="nil"/>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494,0</w:t>
            </w:r>
          </w:p>
        </w:tc>
        <w:tc>
          <w:tcPr>
            <w:tcW w:w="1134" w:type="dxa"/>
            <w:tcBorders>
              <w:top w:val="nil"/>
              <w:left w:val="nil"/>
              <w:bottom w:val="single" w:sz="4" w:space="0" w:color="auto"/>
              <w:right w:val="single" w:sz="4" w:space="0" w:color="auto"/>
            </w:tcBorders>
            <w:shd w:val="clear" w:color="000000" w:fill="FFFFFF"/>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494,0</w:t>
            </w:r>
          </w:p>
        </w:tc>
      </w:tr>
      <w:tr w:rsidR="00E51080" w:rsidRPr="00E51080" w:rsidTr="00E51080">
        <w:trPr>
          <w:trHeight w:val="345"/>
        </w:trPr>
        <w:tc>
          <w:tcPr>
            <w:tcW w:w="5259" w:type="dxa"/>
            <w:gridSpan w:val="7"/>
            <w:tcBorders>
              <w:top w:val="nil"/>
              <w:left w:val="single" w:sz="4" w:space="0" w:color="auto"/>
              <w:bottom w:val="single" w:sz="4" w:space="0" w:color="auto"/>
              <w:right w:val="single" w:sz="4" w:space="0" w:color="auto"/>
            </w:tcBorders>
            <w:shd w:val="clear" w:color="auto" w:fill="auto"/>
            <w:noWrap/>
            <w:vAlign w:val="bottom"/>
            <w:hideMark/>
          </w:tcPr>
          <w:p w:rsidR="00E51080" w:rsidRPr="00E51080" w:rsidRDefault="00E51080" w:rsidP="00E51080">
            <w:pPr>
              <w:spacing w:after="0" w:line="240" w:lineRule="auto"/>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Другие вопросы в области национальной экономики</w:t>
            </w:r>
          </w:p>
        </w:tc>
        <w:tc>
          <w:tcPr>
            <w:tcW w:w="444" w:type="dxa"/>
            <w:tcBorders>
              <w:top w:val="nil"/>
              <w:left w:val="nil"/>
              <w:bottom w:val="single" w:sz="4" w:space="0" w:color="auto"/>
              <w:right w:val="single" w:sz="4" w:space="0" w:color="auto"/>
            </w:tcBorders>
            <w:shd w:val="clear" w:color="auto" w:fill="auto"/>
            <w:noWrap/>
            <w:vAlign w:val="bottom"/>
            <w:hideMark/>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04</w:t>
            </w:r>
          </w:p>
        </w:tc>
        <w:tc>
          <w:tcPr>
            <w:tcW w:w="590" w:type="dxa"/>
            <w:tcBorders>
              <w:top w:val="nil"/>
              <w:left w:val="nil"/>
              <w:bottom w:val="single" w:sz="4" w:space="0" w:color="auto"/>
              <w:right w:val="single" w:sz="4" w:space="0" w:color="auto"/>
            </w:tcBorders>
            <w:shd w:val="clear" w:color="auto" w:fill="auto"/>
            <w:noWrap/>
            <w:vAlign w:val="bottom"/>
            <w:hideMark/>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12</w:t>
            </w:r>
          </w:p>
        </w:tc>
        <w:tc>
          <w:tcPr>
            <w:tcW w:w="1221" w:type="dxa"/>
            <w:gridSpan w:val="2"/>
            <w:tcBorders>
              <w:top w:val="nil"/>
              <w:left w:val="single" w:sz="4" w:space="0" w:color="auto"/>
              <w:bottom w:val="single" w:sz="4" w:space="0" w:color="auto"/>
              <w:right w:val="single" w:sz="4" w:space="0" w:color="auto"/>
            </w:tcBorders>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60,0</w:t>
            </w:r>
          </w:p>
        </w:tc>
        <w:tc>
          <w:tcPr>
            <w:tcW w:w="1134" w:type="dxa"/>
            <w:gridSpan w:val="2"/>
            <w:tcBorders>
              <w:top w:val="nil"/>
              <w:left w:val="single" w:sz="4" w:space="0" w:color="auto"/>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30,0</w:t>
            </w:r>
          </w:p>
        </w:tc>
        <w:tc>
          <w:tcPr>
            <w:tcW w:w="1134" w:type="dxa"/>
            <w:tcBorders>
              <w:top w:val="nil"/>
              <w:left w:val="nil"/>
              <w:bottom w:val="single" w:sz="4" w:space="0" w:color="auto"/>
              <w:right w:val="single" w:sz="4" w:space="0" w:color="auto"/>
            </w:tcBorders>
            <w:shd w:val="clear" w:color="000000" w:fill="FFFFFF"/>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30,0</w:t>
            </w:r>
          </w:p>
        </w:tc>
      </w:tr>
      <w:tr w:rsidR="00E51080" w:rsidRPr="00E51080" w:rsidTr="00E51080">
        <w:trPr>
          <w:trHeight w:val="345"/>
        </w:trPr>
        <w:tc>
          <w:tcPr>
            <w:tcW w:w="5259" w:type="dxa"/>
            <w:gridSpan w:val="7"/>
            <w:tcBorders>
              <w:top w:val="nil"/>
              <w:left w:val="single" w:sz="4" w:space="0" w:color="auto"/>
              <w:bottom w:val="single" w:sz="4" w:space="0" w:color="auto"/>
              <w:right w:val="single" w:sz="4" w:space="0" w:color="auto"/>
            </w:tcBorders>
            <w:shd w:val="clear" w:color="auto" w:fill="auto"/>
            <w:vAlign w:val="bottom"/>
            <w:hideMark/>
          </w:tcPr>
          <w:p w:rsidR="00E51080" w:rsidRPr="00E51080" w:rsidRDefault="00E51080" w:rsidP="00E51080">
            <w:pPr>
              <w:spacing w:after="0" w:line="240" w:lineRule="auto"/>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ОКРУЖАЮЩАЯ СРЕДА</w:t>
            </w:r>
          </w:p>
        </w:tc>
        <w:tc>
          <w:tcPr>
            <w:tcW w:w="444" w:type="dxa"/>
            <w:tcBorders>
              <w:top w:val="nil"/>
              <w:left w:val="nil"/>
              <w:bottom w:val="single" w:sz="4" w:space="0" w:color="auto"/>
              <w:right w:val="single" w:sz="4" w:space="0" w:color="auto"/>
            </w:tcBorders>
            <w:shd w:val="clear" w:color="auto" w:fill="auto"/>
            <w:vAlign w:val="bottom"/>
            <w:hideMark/>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06</w:t>
            </w:r>
          </w:p>
        </w:tc>
        <w:tc>
          <w:tcPr>
            <w:tcW w:w="590" w:type="dxa"/>
            <w:tcBorders>
              <w:top w:val="nil"/>
              <w:left w:val="nil"/>
              <w:bottom w:val="single" w:sz="4" w:space="0" w:color="auto"/>
              <w:right w:val="single" w:sz="4" w:space="0" w:color="auto"/>
            </w:tcBorders>
            <w:shd w:val="clear" w:color="auto" w:fill="auto"/>
            <w:vAlign w:val="bottom"/>
            <w:hideMark/>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00</w:t>
            </w:r>
          </w:p>
        </w:tc>
        <w:tc>
          <w:tcPr>
            <w:tcW w:w="1221" w:type="dxa"/>
            <w:gridSpan w:val="2"/>
            <w:tcBorders>
              <w:top w:val="nil"/>
              <w:left w:val="single" w:sz="4" w:space="0" w:color="auto"/>
              <w:bottom w:val="single" w:sz="4" w:space="0" w:color="auto"/>
              <w:right w:val="single" w:sz="4" w:space="0" w:color="auto"/>
            </w:tcBorders>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p>
        </w:tc>
        <w:tc>
          <w:tcPr>
            <w:tcW w:w="1134" w:type="dxa"/>
            <w:gridSpan w:val="2"/>
            <w:tcBorders>
              <w:top w:val="nil"/>
              <w:left w:val="single" w:sz="4" w:space="0" w:color="auto"/>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nil"/>
              <w:left w:val="nil"/>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nil"/>
              <w:left w:val="nil"/>
              <w:bottom w:val="single" w:sz="4" w:space="0" w:color="auto"/>
              <w:right w:val="single" w:sz="4" w:space="0" w:color="auto"/>
            </w:tcBorders>
            <w:shd w:val="clear" w:color="000000" w:fill="FFFFFF"/>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p>
        </w:tc>
      </w:tr>
      <w:tr w:rsidR="00E51080" w:rsidRPr="00E51080" w:rsidTr="00E51080">
        <w:trPr>
          <w:trHeight w:val="360"/>
        </w:trPr>
        <w:tc>
          <w:tcPr>
            <w:tcW w:w="5259" w:type="dxa"/>
            <w:gridSpan w:val="7"/>
            <w:tcBorders>
              <w:top w:val="nil"/>
              <w:left w:val="single" w:sz="4" w:space="0" w:color="auto"/>
              <w:bottom w:val="single" w:sz="4" w:space="0" w:color="auto"/>
              <w:right w:val="single" w:sz="4" w:space="0" w:color="auto"/>
            </w:tcBorders>
            <w:shd w:val="clear" w:color="auto" w:fill="auto"/>
            <w:noWrap/>
            <w:vAlign w:val="bottom"/>
            <w:hideMark/>
          </w:tcPr>
          <w:p w:rsidR="00E51080" w:rsidRPr="00E51080" w:rsidRDefault="00E51080" w:rsidP="00E51080">
            <w:pPr>
              <w:spacing w:after="0" w:line="240" w:lineRule="auto"/>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Другие вопросы в области охраны окружающей среды</w:t>
            </w:r>
          </w:p>
        </w:tc>
        <w:tc>
          <w:tcPr>
            <w:tcW w:w="444" w:type="dxa"/>
            <w:tcBorders>
              <w:top w:val="nil"/>
              <w:left w:val="nil"/>
              <w:bottom w:val="single" w:sz="4" w:space="0" w:color="auto"/>
              <w:right w:val="single" w:sz="4" w:space="0" w:color="auto"/>
            </w:tcBorders>
            <w:shd w:val="clear" w:color="auto" w:fill="auto"/>
            <w:noWrap/>
            <w:vAlign w:val="bottom"/>
            <w:hideMark/>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06</w:t>
            </w:r>
          </w:p>
        </w:tc>
        <w:tc>
          <w:tcPr>
            <w:tcW w:w="590" w:type="dxa"/>
            <w:tcBorders>
              <w:top w:val="nil"/>
              <w:left w:val="nil"/>
              <w:bottom w:val="single" w:sz="4" w:space="0" w:color="auto"/>
              <w:right w:val="single" w:sz="4" w:space="0" w:color="auto"/>
            </w:tcBorders>
            <w:shd w:val="clear" w:color="auto" w:fill="auto"/>
            <w:noWrap/>
            <w:vAlign w:val="bottom"/>
            <w:hideMark/>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05</w:t>
            </w:r>
          </w:p>
        </w:tc>
        <w:tc>
          <w:tcPr>
            <w:tcW w:w="1221" w:type="dxa"/>
            <w:gridSpan w:val="2"/>
            <w:tcBorders>
              <w:top w:val="nil"/>
              <w:left w:val="single" w:sz="4" w:space="0" w:color="auto"/>
              <w:bottom w:val="single" w:sz="4" w:space="0" w:color="auto"/>
              <w:right w:val="single" w:sz="4" w:space="0" w:color="auto"/>
            </w:tcBorders>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single" w:sz="4" w:space="0" w:color="auto"/>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000000" w:fill="FFFFFF"/>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p>
        </w:tc>
      </w:tr>
      <w:tr w:rsidR="00E51080" w:rsidRPr="00E51080" w:rsidTr="00E51080">
        <w:trPr>
          <w:trHeight w:val="255"/>
        </w:trPr>
        <w:tc>
          <w:tcPr>
            <w:tcW w:w="5259" w:type="dxa"/>
            <w:gridSpan w:val="7"/>
            <w:tcBorders>
              <w:top w:val="nil"/>
              <w:left w:val="single" w:sz="4" w:space="0" w:color="auto"/>
              <w:bottom w:val="single" w:sz="4" w:space="0" w:color="auto"/>
              <w:right w:val="single" w:sz="4" w:space="0" w:color="auto"/>
            </w:tcBorders>
            <w:shd w:val="clear" w:color="auto" w:fill="auto"/>
            <w:vAlign w:val="bottom"/>
            <w:hideMark/>
          </w:tcPr>
          <w:p w:rsidR="00E51080" w:rsidRPr="00E51080" w:rsidRDefault="00E51080" w:rsidP="00E51080">
            <w:pPr>
              <w:spacing w:after="0" w:line="240" w:lineRule="auto"/>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ОБРАЗОВАНИЕ</w:t>
            </w:r>
          </w:p>
        </w:tc>
        <w:tc>
          <w:tcPr>
            <w:tcW w:w="444" w:type="dxa"/>
            <w:tcBorders>
              <w:top w:val="nil"/>
              <w:left w:val="nil"/>
              <w:bottom w:val="single" w:sz="4" w:space="0" w:color="auto"/>
              <w:right w:val="single" w:sz="4" w:space="0" w:color="auto"/>
            </w:tcBorders>
            <w:shd w:val="clear" w:color="auto" w:fill="auto"/>
            <w:vAlign w:val="bottom"/>
            <w:hideMark/>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07</w:t>
            </w:r>
          </w:p>
        </w:tc>
        <w:tc>
          <w:tcPr>
            <w:tcW w:w="590" w:type="dxa"/>
            <w:tcBorders>
              <w:top w:val="nil"/>
              <w:left w:val="nil"/>
              <w:bottom w:val="single" w:sz="4" w:space="0" w:color="auto"/>
              <w:right w:val="single" w:sz="4" w:space="0" w:color="auto"/>
            </w:tcBorders>
            <w:shd w:val="clear" w:color="auto" w:fill="auto"/>
            <w:vAlign w:val="bottom"/>
            <w:hideMark/>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00</w:t>
            </w:r>
          </w:p>
        </w:tc>
        <w:tc>
          <w:tcPr>
            <w:tcW w:w="1221" w:type="dxa"/>
            <w:gridSpan w:val="2"/>
            <w:tcBorders>
              <w:top w:val="nil"/>
              <w:left w:val="single" w:sz="4" w:space="0" w:color="auto"/>
              <w:bottom w:val="single" w:sz="4" w:space="0" w:color="auto"/>
              <w:right w:val="single" w:sz="4" w:space="0" w:color="auto"/>
            </w:tcBorders>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548 098,3</w:t>
            </w:r>
          </w:p>
        </w:tc>
        <w:tc>
          <w:tcPr>
            <w:tcW w:w="1134" w:type="dxa"/>
            <w:gridSpan w:val="2"/>
            <w:tcBorders>
              <w:top w:val="nil"/>
              <w:left w:val="single" w:sz="4" w:space="0" w:color="auto"/>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512 876,3</w:t>
            </w:r>
          </w:p>
        </w:tc>
        <w:tc>
          <w:tcPr>
            <w:tcW w:w="1134" w:type="dxa"/>
            <w:tcBorders>
              <w:top w:val="nil"/>
              <w:left w:val="nil"/>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492 001,6</w:t>
            </w:r>
          </w:p>
        </w:tc>
        <w:tc>
          <w:tcPr>
            <w:tcW w:w="1134" w:type="dxa"/>
            <w:tcBorders>
              <w:top w:val="nil"/>
              <w:left w:val="nil"/>
              <w:bottom w:val="single" w:sz="4" w:space="0" w:color="auto"/>
              <w:right w:val="single" w:sz="4" w:space="0" w:color="auto"/>
            </w:tcBorders>
            <w:shd w:val="clear" w:color="000000" w:fill="FFFFFF"/>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471 998,8</w:t>
            </w:r>
          </w:p>
        </w:tc>
      </w:tr>
      <w:tr w:rsidR="00E51080" w:rsidRPr="00E51080" w:rsidTr="00E51080">
        <w:trPr>
          <w:trHeight w:val="330"/>
        </w:trPr>
        <w:tc>
          <w:tcPr>
            <w:tcW w:w="5259" w:type="dxa"/>
            <w:gridSpan w:val="7"/>
            <w:tcBorders>
              <w:top w:val="nil"/>
              <w:left w:val="single" w:sz="4" w:space="0" w:color="auto"/>
              <w:bottom w:val="single" w:sz="4" w:space="0" w:color="auto"/>
              <w:right w:val="single" w:sz="4" w:space="0" w:color="auto"/>
            </w:tcBorders>
            <w:shd w:val="clear" w:color="auto" w:fill="auto"/>
            <w:noWrap/>
            <w:vAlign w:val="bottom"/>
            <w:hideMark/>
          </w:tcPr>
          <w:p w:rsidR="00E51080" w:rsidRPr="00E51080" w:rsidRDefault="00E51080" w:rsidP="00E51080">
            <w:pPr>
              <w:spacing w:after="0" w:line="240" w:lineRule="auto"/>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Дошкольное образование</w:t>
            </w:r>
          </w:p>
        </w:tc>
        <w:tc>
          <w:tcPr>
            <w:tcW w:w="444" w:type="dxa"/>
            <w:tcBorders>
              <w:top w:val="nil"/>
              <w:left w:val="nil"/>
              <w:bottom w:val="single" w:sz="4" w:space="0" w:color="auto"/>
              <w:right w:val="single" w:sz="4" w:space="0" w:color="auto"/>
            </w:tcBorders>
            <w:shd w:val="clear" w:color="auto" w:fill="auto"/>
            <w:noWrap/>
            <w:vAlign w:val="bottom"/>
            <w:hideMark/>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07</w:t>
            </w:r>
          </w:p>
        </w:tc>
        <w:tc>
          <w:tcPr>
            <w:tcW w:w="590" w:type="dxa"/>
            <w:tcBorders>
              <w:top w:val="nil"/>
              <w:left w:val="nil"/>
              <w:bottom w:val="single" w:sz="4" w:space="0" w:color="auto"/>
              <w:right w:val="single" w:sz="4" w:space="0" w:color="auto"/>
            </w:tcBorders>
            <w:shd w:val="clear" w:color="auto" w:fill="auto"/>
            <w:noWrap/>
            <w:vAlign w:val="bottom"/>
            <w:hideMark/>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01</w:t>
            </w:r>
          </w:p>
        </w:tc>
        <w:tc>
          <w:tcPr>
            <w:tcW w:w="1221" w:type="dxa"/>
            <w:gridSpan w:val="2"/>
            <w:tcBorders>
              <w:top w:val="nil"/>
              <w:left w:val="single" w:sz="4" w:space="0" w:color="auto"/>
              <w:bottom w:val="single" w:sz="4" w:space="0" w:color="auto"/>
              <w:right w:val="single" w:sz="4" w:space="0" w:color="auto"/>
            </w:tcBorders>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148 935,0</w:t>
            </w:r>
          </w:p>
        </w:tc>
        <w:tc>
          <w:tcPr>
            <w:tcW w:w="1134" w:type="dxa"/>
            <w:gridSpan w:val="2"/>
            <w:tcBorders>
              <w:top w:val="nil"/>
              <w:left w:val="single" w:sz="4" w:space="0" w:color="auto"/>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151 975,1</w:t>
            </w:r>
          </w:p>
        </w:tc>
        <w:tc>
          <w:tcPr>
            <w:tcW w:w="1134" w:type="dxa"/>
            <w:tcBorders>
              <w:top w:val="nil"/>
              <w:left w:val="nil"/>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137 705,6</w:t>
            </w:r>
          </w:p>
        </w:tc>
        <w:tc>
          <w:tcPr>
            <w:tcW w:w="1134" w:type="dxa"/>
            <w:tcBorders>
              <w:top w:val="nil"/>
              <w:left w:val="nil"/>
              <w:bottom w:val="single" w:sz="4" w:space="0" w:color="auto"/>
              <w:right w:val="single" w:sz="4" w:space="0" w:color="auto"/>
            </w:tcBorders>
            <w:shd w:val="clear" w:color="000000" w:fill="FFFFFF"/>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131 090,7</w:t>
            </w:r>
          </w:p>
        </w:tc>
      </w:tr>
      <w:tr w:rsidR="00E51080" w:rsidRPr="00E51080" w:rsidTr="00E51080">
        <w:trPr>
          <w:trHeight w:val="345"/>
        </w:trPr>
        <w:tc>
          <w:tcPr>
            <w:tcW w:w="5259" w:type="dxa"/>
            <w:gridSpan w:val="7"/>
            <w:tcBorders>
              <w:top w:val="nil"/>
              <w:left w:val="single" w:sz="4" w:space="0" w:color="auto"/>
              <w:bottom w:val="single" w:sz="4" w:space="0" w:color="auto"/>
              <w:right w:val="single" w:sz="4" w:space="0" w:color="auto"/>
            </w:tcBorders>
            <w:shd w:val="clear" w:color="auto" w:fill="auto"/>
            <w:noWrap/>
            <w:vAlign w:val="bottom"/>
            <w:hideMark/>
          </w:tcPr>
          <w:p w:rsidR="00E51080" w:rsidRPr="00E51080" w:rsidRDefault="00E51080" w:rsidP="00E51080">
            <w:pPr>
              <w:spacing w:after="0" w:line="240" w:lineRule="auto"/>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Общее образование</w:t>
            </w:r>
          </w:p>
        </w:tc>
        <w:tc>
          <w:tcPr>
            <w:tcW w:w="444" w:type="dxa"/>
            <w:tcBorders>
              <w:top w:val="nil"/>
              <w:left w:val="nil"/>
              <w:bottom w:val="single" w:sz="4" w:space="0" w:color="auto"/>
              <w:right w:val="single" w:sz="4" w:space="0" w:color="auto"/>
            </w:tcBorders>
            <w:shd w:val="clear" w:color="auto" w:fill="auto"/>
            <w:noWrap/>
            <w:vAlign w:val="bottom"/>
            <w:hideMark/>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07</w:t>
            </w:r>
          </w:p>
        </w:tc>
        <w:tc>
          <w:tcPr>
            <w:tcW w:w="590" w:type="dxa"/>
            <w:tcBorders>
              <w:top w:val="nil"/>
              <w:left w:val="nil"/>
              <w:bottom w:val="single" w:sz="4" w:space="0" w:color="auto"/>
              <w:right w:val="single" w:sz="4" w:space="0" w:color="auto"/>
            </w:tcBorders>
            <w:shd w:val="clear" w:color="auto" w:fill="auto"/>
            <w:noWrap/>
            <w:vAlign w:val="bottom"/>
            <w:hideMark/>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02</w:t>
            </w:r>
          </w:p>
        </w:tc>
        <w:tc>
          <w:tcPr>
            <w:tcW w:w="1221" w:type="dxa"/>
            <w:gridSpan w:val="2"/>
            <w:tcBorders>
              <w:top w:val="nil"/>
              <w:left w:val="single" w:sz="4" w:space="0" w:color="auto"/>
              <w:bottom w:val="single" w:sz="4" w:space="0" w:color="auto"/>
              <w:right w:val="single" w:sz="4" w:space="0" w:color="auto"/>
            </w:tcBorders>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355 971,6</w:t>
            </w:r>
          </w:p>
        </w:tc>
        <w:tc>
          <w:tcPr>
            <w:tcW w:w="1134" w:type="dxa"/>
            <w:gridSpan w:val="2"/>
            <w:tcBorders>
              <w:top w:val="nil"/>
              <w:left w:val="single" w:sz="4" w:space="0" w:color="auto"/>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265 031,6</w:t>
            </w:r>
          </w:p>
        </w:tc>
        <w:tc>
          <w:tcPr>
            <w:tcW w:w="1134" w:type="dxa"/>
            <w:tcBorders>
              <w:top w:val="nil"/>
              <w:left w:val="nil"/>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263 217,3</w:t>
            </w:r>
          </w:p>
        </w:tc>
        <w:tc>
          <w:tcPr>
            <w:tcW w:w="1134" w:type="dxa"/>
            <w:tcBorders>
              <w:top w:val="nil"/>
              <w:left w:val="nil"/>
              <w:bottom w:val="single" w:sz="4" w:space="0" w:color="auto"/>
              <w:right w:val="single" w:sz="4" w:space="0" w:color="auto"/>
            </w:tcBorders>
            <w:shd w:val="clear" w:color="000000" w:fill="FFFFFF"/>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249 829,4</w:t>
            </w:r>
          </w:p>
        </w:tc>
      </w:tr>
      <w:tr w:rsidR="00E51080" w:rsidRPr="00E51080" w:rsidTr="00E51080">
        <w:trPr>
          <w:trHeight w:val="365"/>
        </w:trPr>
        <w:tc>
          <w:tcPr>
            <w:tcW w:w="5259" w:type="dxa"/>
            <w:gridSpan w:val="7"/>
            <w:tcBorders>
              <w:top w:val="nil"/>
              <w:left w:val="single" w:sz="4" w:space="0" w:color="auto"/>
              <w:bottom w:val="single" w:sz="4" w:space="0" w:color="auto"/>
              <w:right w:val="single" w:sz="4" w:space="0" w:color="auto"/>
            </w:tcBorders>
            <w:shd w:val="clear" w:color="auto" w:fill="auto"/>
            <w:noWrap/>
            <w:vAlign w:val="bottom"/>
          </w:tcPr>
          <w:p w:rsidR="00E51080" w:rsidRPr="00E51080" w:rsidRDefault="00E51080" w:rsidP="00E51080">
            <w:pPr>
              <w:spacing w:after="0" w:line="240" w:lineRule="auto"/>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Дополнительное образование детей</w:t>
            </w:r>
          </w:p>
        </w:tc>
        <w:tc>
          <w:tcPr>
            <w:tcW w:w="444" w:type="dxa"/>
            <w:tcBorders>
              <w:top w:val="nil"/>
              <w:left w:val="nil"/>
              <w:bottom w:val="single" w:sz="4" w:space="0" w:color="auto"/>
              <w:right w:val="single" w:sz="4" w:space="0" w:color="auto"/>
            </w:tcBorders>
            <w:shd w:val="clear" w:color="auto" w:fill="auto"/>
            <w:noWrap/>
            <w:vAlign w:val="bottom"/>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07</w:t>
            </w:r>
          </w:p>
        </w:tc>
        <w:tc>
          <w:tcPr>
            <w:tcW w:w="590" w:type="dxa"/>
            <w:tcBorders>
              <w:top w:val="nil"/>
              <w:left w:val="nil"/>
              <w:bottom w:val="single" w:sz="4" w:space="0" w:color="auto"/>
              <w:right w:val="single" w:sz="4" w:space="0" w:color="auto"/>
            </w:tcBorders>
            <w:shd w:val="clear" w:color="auto" w:fill="auto"/>
            <w:noWrap/>
            <w:vAlign w:val="bottom"/>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03</w:t>
            </w:r>
          </w:p>
        </w:tc>
        <w:tc>
          <w:tcPr>
            <w:tcW w:w="1221" w:type="dxa"/>
            <w:gridSpan w:val="2"/>
            <w:tcBorders>
              <w:top w:val="nil"/>
              <w:left w:val="single" w:sz="4" w:space="0" w:color="auto"/>
              <w:bottom w:val="single" w:sz="4" w:space="0" w:color="auto"/>
              <w:right w:val="single" w:sz="4" w:space="0" w:color="auto"/>
            </w:tcBorders>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0,0</w:t>
            </w:r>
          </w:p>
        </w:tc>
        <w:tc>
          <w:tcPr>
            <w:tcW w:w="1134" w:type="dxa"/>
            <w:gridSpan w:val="2"/>
            <w:tcBorders>
              <w:top w:val="nil"/>
              <w:left w:val="single" w:sz="4" w:space="0" w:color="auto"/>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58 087,8</w:t>
            </w:r>
          </w:p>
        </w:tc>
        <w:tc>
          <w:tcPr>
            <w:tcW w:w="1134" w:type="dxa"/>
            <w:tcBorders>
              <w:top w:val="nil"/>
              <w:left w:val="nil"/>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56 010,1</w:t>
            </w:r>
          </w:p>
        </w:tc>
        <w:tc>
          <w:tcPr>
            <w:tcW w:w="1134" w:type="dxa"/>
            <w:tcBorders>
              <w:top w:val="nil"/>
              <w:left w:val="nil"/>
              <w:bottom w:val="single" w:sz="4" w:space="0" w:color="auto"/>
              <w:right w:val="single" w:sz="4" w:space="0" w:color="auto"/>
            </w:tcBorders>
            <w:shd w:val="clear" w:color="000000" w:fill="FFFFFF"/>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56 010,1</w:t>
            </w:r>
          </w:p>
        </w:tc>
      </w:tr>
      <w:tr w:rsidR="00E51080" w:rsidRPr="00E51080" w:rsidTr="00E51080">
        <w:trPr>
          <w:trHeight w:val="365"/>
        </w:trPr>
        <w:tc>
          <w:tcPr>
            <w:tcW w:w="5259" w:type="dxa"/>
            <w:gridSpan w:val="7"/>
            <w:tcBorders>
              <w:top w:val="nil"/>
              <w:left w:val="single" w:sz="4" w:space="0" w:color="auto"/>
              <w:bottom w:val="single" w:sz="4" w:space="0" w:color="auto"/>
              <w:right w:val="single" w:sz="4" w:space="0" w:color="auto"/>
            </w:tcBorders>
            <w:shd w:val="clear" w:color="auto" w:fill="auto"/>
            <w:noWrap/>
            <w:vAlign w:val="bottom"/>
            <w:hideMark/>
          </w:tcPr>
          <w:p w:rsidR="00E51080" w:rsidRPr="00E51080" w:rsidRDefault="00E51080" w:rsidP="00E51080">
            <w:pPr>
              <w:spacing w:after="0" w:line="240" w:lineRule="auto"/>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Молодежная политика и оздоровление детей</w:t>
            </w:r>
          </w:p>
        </w:tc>
        <w:tc>
          <w:tcPr>
            <w:tcW w:w="444" w:type="dxa"/>
            <w:tcBorders>
              <w:top w:val="nil"/>
              <w:left w:val="nil"/>
              <w:bottom w:val="single" w:sz="4" w:space="0" w:color="auto"/>
              <w:right w:val="single" w:sz="4" w:space="0" w:color="auto"/>
            </w:tcBorders>
            <w:shd w:val="clear" w:color="auto" w:fill="auto"/>
            <w:noWrap/>
            <w:vAlign w:val="bottom"/>
            <w:hideMark/>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07</w:t>
            </w:r>
          </w:p>
        </w:tc>
        <w:tc>
          <w:tcPr>
            <w:tcW w:w="590" w:type="dxa"/>
            <w:tcBorders>
              <w:top w:val="nil"/>
              <w:left w:val="nil"/>
              <w:bottom w:val="single" w:sz="4" w:space="0" w:color="auto"/>
              <w:right w:val="single" w:sz="4" w:space="0" w:color="auto"/>
            </w:tcBorders>
            <w:shd w:val="clear" w:color="auto" w:fill="auto"/>
            <w:noWrap/>
            <w:vAlign w:val="bottom"/>
            <w:hideMark/>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07</w:t>
            </w:r>
          </w:p>
        </w:tc>
        <w:tc>
          <w:tcPr>
            <w:tcW w:w="1221" w:type="dxa"/>
            <w:gridSpan w:val="2"/>
            <w:tcBorders>
              <w:top w:val="nil"/>
              <w:left w:val="single" w:sz="4" w:space="0" w:color="auto"/>
              <w:bottom w:val="single" w:sz="4" w:space="0" w:color="auto"/>
              <w:right w:val="single" w:sz="4" w:space="0" w:color="auto"/>
            </w:tcBorders>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6  259,4</w:t>
            </w:r>
          </w:p>
        </w:tc>
        <w:tc>
          <w:tcPr>
            <w:tcW w:w="1134" w:type="dxa"/>
            <w:gridSpan w:val="2"/>
            <w:tcBorders>
              <w:top w:val="nil"/>
              <w:left w:val="single" w:sz="4" w:space="0" w:color="auto"/>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4 476,8</w:t>
            </w:r>
          </w:p>
        </w:tc>
        <w:tc>
          <w:tcPr>
            <w:tcW w:w="1134" w:type="dxa"/>
            <w:tcBorders>
              <w:top w:val="nil"/>
              <w:left w:val="nil"/>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2 338,7</w:t>
            </w:r>
          </w:p>
        </w:tc>
        <w:tc>
          <w:tcPr>
            <w:tcW w:w="1134" w:type="dxa"/>
            <w:tcBorders>
              <w:top w:val="nil"/>
              <w:left w:val="nil"/>
              <w:bottom w:val="single" w:sz="4" w:space="0" w:color="auto"/>
              <w:right w:val="single" w:sz="4" w:space="0" w:color="auto"/>
            </w:tcBorders>
            <w:shd w:val="clear" w:color="000000" w:fill="FFFFFF"/>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2 338,7</w:t>
            </w:r>
          </w:p>
        </w:tc>
      </w:tr>
      <w:tr w:rsidR="00E51080" w:rsidRPr="00E51080" w:rsidTr="00E51080">
        <w:trPr>
          <w:trHeight w:val="360"/>
        </w:trPr>
        <w:tc>
          <w:tcPr>
            <w:tcW w:w="5259" w:type="dxa"/>
            <w:gridSpan w:val="7"/>
            <w:tcBorders>
              <w:top w:val="nil"/>
              <w:left w:val="single" w:sz="4" w:space="0" w:color="auto"/>
              <w:bottom w:val="single" w:sz="4" w:space="0" w:color="auto"/>
              <w:right w:val="single" w:sz="4" w:space="0" w:color="auto"/>
            </w:tcBorders>
            <w:shd w:val="clear" w:color="auto" w:fill="auto"/>
            <w:noWrap/>
            <w:vAlign w:val="bottom"/>
            <w:hideMark/>
          </w:tcPr>
          <w:p w:rsidR="00E51080" w:rsidRPr="00E51080" w:rsidRDefault="00E51080" w:rsidP="00E51080">
            <w:pPr>
              <w:spacing w:after="0" w:line="240" w:lineRule="auto"/>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Другие вопросы в области образования</w:t>
            </w:r>
          </w:p>
        </w:tc>
        <w:tc>
          <w:tcPr>
            <w:tcW w:w="444" w:type="dxa"/>
            <w:tcBorders>
              <w:top w:val="nil"/>
              <w:left w:val="nil"/>
              <w:bottom w:val="single" w:sz="4" w:space="0" w:color="auto"/>
              <w:right w:val="single" w:sz="4" w:space="0" w:color="auto"/>
            </w:tcBorders>
            <w:shd w:val="clear" w:color="auto" w:fill="auto"/>
            <w:noWrap/>
            <w:vAlign w:val="bottom"/>
            <w:hideMark/>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07</w:t>
            </w:r>
          </w:p>
        </w:tc>
        <w:tc>
          <w:tcPr>
            <w:tcW w:w="590" w:type="dxa"/>
            <w:tcBorders>
              <w:top w:val="nil"/>
              <w:left w:val="nil"/>
              <w:bottom w:val="single" w:sz="4" w:space="0" w:color="auto"/>
              <w:right w:val="single" w:sz="4" w:space="0" w:color="auto"/>
            </w:tcBorders>
            <w:shd w:val="clear" w:color="auto" w:fill="auto"/>
            <w:noWrap/>
            <w:vAlign w:val="bottom"/>
            <w:hideMark/>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09</w:t>
            </w:r>
          </w:p>
        </w:tc>
        <w:tc>
          <w:tcPr>
            <w:tcW w:w="1221" w:type="dxa"/>
            <w:gridSpan w:val="2"/>
            <w:tcBorders>
              <w:top w:val="nil"/>
              <w:left w:val="single" w:sz="4" w:space="0" w:color="auto"/>
              <w:bottom w:val="single" w:sz="4" w:space="0" w:color="auto"/>
              <w:right w:val="single" w:sz="4" w:space="0" w:color="auto"/>
            </w:tcBorders>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36 932,3</w:t>
            </w:r>
          </w:p>
        </w:tc>
        <w:tc>
          <w:tcPr>
            <w:tcW w:w="1134" w:type="dxa"/>
            <w:gridSpan w:val="2"/>
            <w:tcBorders>
              <w:top w:val="nil"/>
              <w:left w:val="single" w:sz="4" w:space="0" w:color="auto"/>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33 304,9</w:t>
            </w:r>
          </w:p>
        </w:tc>
        <w:tc>
          <w:tcPr>
            <w:tcW w:w="1134" w:type="dxa"/>
            <w:tcBorders>
              <w:top w:val="nil"/>
              <w:left w:val="nil"/>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32 729,8</w:t>
            </w:r>
          </w:p>
        </w:tc>
        <w:tc>
          <w:tcPr>
            <w:tcW w:w="1134" w:type="dxa"/>
            <w:tcBorders>
              <w:top w:val="nil"/>
              <w:left w:val="nil"/>
              <w:bottom w:val="single" w:sz="4" w:space="0" w:color="auto"/>
              <w:right w:val="single" w:sz="4" w:space="0" w:color="auto"/>
            </w:tcBorders>
            <w:shd w:val="clear" w:color="000000" w:fill="FFFFFF"/>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32 729,8</w:t>
            </w:r>
          </w:p>
        </w:tc>
      </w:tr>
      <w:tr w:rsidR="00E51080" w:rsidRPr="00E51080" w:rsidTr="00E51080">
        <w:trPr>
          <w:trHeight w:val="315"/>
        </w:trPr>
        <w:tc>
          <w:tcPr>
            <w:tcW w:w="5259" w:type="dxa"/>
            <w:gridSpan w:val="7"/>
            <w:tcBorders>
              <w:top w:val="nil"/>
              <w:left w:val="single" w:sz="4" w:space="0" w:color="auto"/>
              <w:bottom w:val="single" w:sz="4" w:space="0" w:color="auto"/>
              <w:right w:val="single" w:sz="4" w:space="0" w:color="auto"/>
            </w:tcBorders>
            <w:shd w:val="clear" w:color="auto" w:fill="auto"/>
            <w:vAlign w:val="bottom"/>
            <w:hideMark/>
          </w:tcPr>
          <w:p w:rsidR="00E51080" w:rsidRPr="00E51080" w:rsidRDefault="00E51080" w:rsidP="00E51080">
            <w:pPr>
              <w:spacing w:after="0" w:line="240" w:lineRule="auto"/>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КУЛЬТУРА, КИНЕМАТОГРАИЯ</w:t>
            </w:r>
          </w:p>
        </w:tc>
        <w:tc>
          <w:tcPr>
            <w:tcW w:w="444" w:type="dxa"/>
            <w:tcBorders>
              <w:top w:val="nil"/>
              <w:left w:val="nil"/>
              <w:bottom w:val="single" w:sz="4" w:space="0" w:color="auto"/>
              <w:right w:val="single" w:sz="4" w:space="0" w:color="auto"/>
            </w:tcBorders>
            <w:shd w:val="clear" w:color="auto" w:fill="auto"/>
            <w:vAlign w:val="bottom"/>
            <w:hideMark/>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08</w:t>
            </w:r>
          </w:p>
        </w:tc>
        <w:tc>
          <w:tcPr>
            <w:tcW w:w="590" w:type="dxa"/>
            <w:tcBorders>
              <w:top w:val="nil"/>
              <w:left w:val="nil"/>
              <w:bottom w:val="single" w:sz="4" w:space="0" w:color="auto"/>
              <w:right w:val="single" w:sz="4" w:space="0" w:color="auto"/>
            </w:tcBorders>
            <w:shd w:val="clear" w:color="auto" w:fill="auto"/>
            <w:vAlign w:val="bottom"/>
            <w:hideMark/>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00</w:t>
            </w:r>
          </w:p>
        </w:tc>
        <w:tc>
          <w:tcPr>
            <w:tcW w:w="1221" w:type="dxa"/>
            <w:gridSpan w:val="2"/>
            <w:tcBorders>
              <w:top w:val="nil"/>
              <w:left w:val="single" w:sz="4" w:space="0" w:color="auto"/>
              <w:bottom w:val="single" w:sz="4" w:space="0" w:color="auto"/>
              <w:right w:val="single" w:sz="4" w:space="0" w:color="auto"/>
            </w:tcBorders>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30 874,6</w:t>
            </w:r>
          </w:p>
        </w:tc>
        <w:tc>
          <w:tcPr>
            <w:tcW w:w="1134" w:type="dxa"/>
            <w:gridSpan w:val="2"/>
            <w:tcBorders>
              <w:top w:val="nil"/>
              <w:left w:val="single" w:sz="4" w:space="0" w:color="auto"/>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27 457,5</w:t>
            </w:r>
          </w:p>
        </w:tc>
        <w:tc>
          <w:tcPr>
            <w:tcW w:w="1134" w:type="dxa"/>
            <w:tcBorders>
              <w:top w:val="nil"/>
              <w:left w:val="nil"/>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26 558,2</w:t>
            </w:r>
          </w:p>
        </w:tc>
        <w:tc>
          <w:tcPr>
            <w:tcW w:w="1134" w:type="dxa"/>
            <w:tcBorders>
              <w:top w:val="nil"/>
              <w:left w:val="nil"/>
              <w:bottom w:val="single" w:sz="4" w:space="0" w:color="auto"/>
              <w:right w:val="single" w:sz="4" w:space="0" w:color="auto"/>
            </w:tcBorders>
            <w:shd w:val="clear" w:color="000000" w:fill="FFFFFF"/>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26 479,3</w:t>
            </w:r>
          </w:p>
        </w:tc>
      </w:tr>
      <w:tr w:rsidR="00E51080" w:rsidRPr="00E51080" w:rsidTr="00E51080">
        <w:trPr>
          <w:trHeight w:val="330"/>
        </w:trPr>
        <w:tc>
          <w:tcPr>
            <w:tcW w:w="5259" w:type="dxa"/>
            <w:gridSpan w:val="7"/>
            <w:tcBorders>
              <w:top w:val="nil"/>
              <w:left w:val="single" w:sz="4" w:space="0" w:color="auto"/>
              <w:bottom w:val="single" w:sz="4" w:space="0" w:color="auto"/>
              <w:right w:val="single" w:sz="4" w:space="0" w:color="auto"/>
            </w:tcBorders>
            <w:shd w:val="clear" w:color="auto" w:fill="auto"/>
            <w:noWrap/>
            <w:vAlign w:val="bottom"/>
            <w:hideMark/>
          </w:tcPr>
          <w:p w:rsidR="00E51080" w:rsidRPr="00E51080" w:rsidRDefault="00E51080" w:rsidP="00E51080">
            <w:pPr>
              <w:spacing w:after="0" w:line="240" w:lineRule="auto"/>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Культура</w:t>
            </w:r>
          </w:p>
        </w:tc>
        <w:tc>
          <w:tcPr>
            <w:tcW w:w="444" w:type="dxa"/>
            <w:tcBorders>
              <w:top w:val="nil"/>
              <w:left w:val="nil"/>
              <w:bottom w:val="single" w:sz="4" w:space="0" w:color="auto"/>
              <w:right w:val="single" w:sz="4" w:space="0" w:color="auto"/>
            </w:tcBorders>
            <w:shd w:val="clear" w:color="auto" w:fill="auto"/>
            <w:noWrap/>
            <w:vAlign w:val="bottom"/>
            <w:hideMark/>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08</w:t>
            </w:r>
          </w:p>
        </w:tc>
        <w:tc>
          <w:tcPr>
            <w:tcW w:w="590" w:type="dxa"/>
            <w:tcBorders>
              <w:top w:val="nil"/>
              <w:left w:val="nil"/>
              <w:bottom w:val="single" w:sz="4" w:space="0" w:color="auto"/>
              <w:right w:val="single" w:sz="4" w:space="0" w:color="auto"/>
            </w:tcBorders>
            <w:shd w:val="clear" w:color="auto" w:fill="auto"/>
            <w:noWrap/>
            <w:vAlign w:val="bottom"/>
            <w:hideMark/>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01</w:t>
            </w:r>
          </w:p>
        </w:tc>
        <w:tc>
          <w:tcPr>
            <w:tcW w:w="1221" w:type="dxa"/>
            <w:gridSpan w:val="2"/>
            <w:tcBorders>
              <w:top w:val="nil"/>
              <w:left w:val="single" w:sz="4" w:space="0" w:color="auto"/>
              <w:bottom w:val="single" w:sz="4" w:space="0" w:color="auto"/>
              <w:right w:val="single" w:sz="4" w:space="0" w:color="auto"/>
            </w:tcBorders>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19 194,4</w:t>
            </w:r>
          </w:p>
        </w:tc>
        <w:tc>
          <w:tcPr>
            <w:tcW w:w="1134" w:type="dxa"/>
            <w:gridSpan w:val="2"/>
            <w:tcBorders>
              <w:top w:val="nil"/>
              <w:left w:val="single" w:sz="4" w:space="0" w:color="auto"/>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16 872,6</w:t>
            </w:r>
          </w:p>
        </w:tc>
        <w:tc>
          <w:tcPr>
            <w:tcW w:w="1134" w:type="dxa"/>
            <w:tcBorders>
              <w:top w:val="nil"/>
              <w:left w:val="nil"/>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15 973,2</w:t>
            </w:r>
          </w:p>
        </w:tc>
        <w:tc>
          <w:tcPr>
            <w:tcW w:w="1134" w:type="dxa"/>
            <w:tcBorders>
              <w:top w:val="nil"/>
              <w:left w:val="nil"/>
              <w:bottom w:val="single" w:sz="4" w:space="0" w:color="auto"/>
              <w:right w:val="single" w:sz="4" w:space="0" w:color="auto"/>
            </w:tcBorders>
            <w:shd w:val="clear" w:color="000000" w:fill="FFFFFF"/>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15 894,3</w:t>
            </w:r>
          </w:p>
        </w:tc>
      </w:tr>
      <w:tr w:rsidR="00E51080" w:rsidRPr="00E51080" w:rsidTr="00E51080">
        <w:trPr>
          <w:trHeight w:val="375"/>
        </w:trPr>
        <w:tc>
          <w:tcPr>
            <w:tcW w:w="5259" w:type="dxa"/>
            <w:gridSpan w:val="7"/>
            <w:tcBorders>
              <w:top w:val="nil"/>
              <w:left w:val="single" w:sz="4" w:space="0" w:color="auto"/>
              <w:bottom w:val="single" w:sz="4" w:space="0" w:color="auto"/>
              <w:right w:val="single" w:sz="4" w:space="0" w:color="auto"/>
            </w:tcBorders>
            <w:shd w:val="clear" w:color="auto" w:fill="auto"/>
            <w:noWrap/>
            <w:vAlign w:val="bottom"/>
            <w:hideMark/>
          </w:tcPr>
          <w:p w:rsidR="00E51080" w:rsidRPr="00E51080" w:rsidRDefault="00E51080" w:rsidP="00E51080">
            <w:pPr>
              <w:spacing w:after="0" w:line="240" w:lineRule="auto"/>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Другие вопросы в области культуры, кинематографии</w:t>
            </w:r>
          </w:p>
        </w:tc>
        <w:tc>
          <w:tcPr>
            <w:tcW w:w="444" w:type="dxa"/>
            <w:tcBorders>
              <w:top w:val="nil"/>
              <w:left w:val="nil"/>
              <w:bottom w:val="single" w:sz="4" w:space="0" w:color="auto"/>
              <w:right w:val="single" w:sz="4" w:space="0" w:color="auto"/>
            </w:tcBorders>
            <w:shd w:val="clear" w:color="auto" w:fill="auto"/>
            <w:noWrap/>
            <w:vAlign w:val="bottom"/>
            <w:hideMark/>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08</w:t>
            </w:r>
          </w:p>
        </w:tc>
        <w:tc>
          <w:tcPr>
            <w:tcW w:w="590" w:type="dxa"/>
            <w:tcBorders>
              <w:top w:val="nil"/>
              <w:left w:val="nil"/>
              <w:bottom w:val="single" w:sz="4" w:space="0" w:color="auto"/>
              <w:right w:val="single" w:sz="4" w:space="0" w:color="auto"/>
            </w:tcBorders>
            <w:shd w:val="clear" w:color="auto" w:fill="auto"/>
            <w:noWrap/>
            <w:vAlign w:val="bottom"/>
            <w:hideMark/>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04</w:t>
            </w:r>
          </w:p>
        </w:tc>
        <w:tc>
          <w:tcPr>
            <w:tcW w:w="1221" w:type="dxa"/>
            <w:gridSpan w:val="2"/>
            <w:tcBorders>
              <w:top w:val="nil"/>
              <w:left w:val="single" w:sz="4" w:space="0" w:color="auto"/>
              <w:bottom w:val="single" w:sz="4" w:space="0" w:color="auto"/>
              <w:right w:val="single" w:sz="4" w:space="0" w:color="auto"/>
            </w:tcBorders>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11 680,2</w:t>
            </w:r>
          </w:p>
        </w:tc>
        <w:tc>
          <w:tcPr>
            <w:tcW w:w="1134" w:type="dxa"/>
            <w:gridSpan w:val="2"/>
            <w:tcBorders>
              <w:top w:val="nil"/>
              <w:left w:val="single" w:sz="4" w:space="0" w:color="auto"/>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10 584,9</w:t>
            </w:r>
          </w:p>
        </w:tc>
        <w:tc>
          <w:tcPr>
            <w:tcW w:w="1134" w:type="dxa"/>
            <w:tcBorders>
              <w:top w:val="nil"/>
              <w:left w:val="nil"/>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10 584,9</w:t>
            </w:r>
          </w:p>
        </w:tc>
        <w:tc>
          <w:tcPr>
            <w:tcW w:w="1134" w:type="dxa"/>
            <w:tcBorders>
              <w:top w:val="nil"/>
              <w:left w:val="nil"/>
              <w:bottom w:val="single" w:sz="4" w:space="0" w:color="auto"/>
              <w:right w:val="single" w:sz="4" w:space="0" w:color="auto"/>
            </w:tcBorders>
            <w:shd w:val="clear" w:color="000000" w:fill="FFFFFF"/>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10 584,9</w:t>
            </w:r>
          </w:p>
        </w:tc>
      </w:tr>
      <w:tr w:rsidR="00E51080" w:rsidRPr="00E51080" w:rsidTr="00E51080">
        <w:trPr>
          <w:trHeight w:val="330"/>
        </w:trPr>
        <w:tc>
          <w:tcPr>
            <w:tcW w:w="5259" w:type="dxa"/>
            <w:gridSpan w:val="7"/>
            <w:tcBorders>
              <w:top w:val="nil"/>
              <w:left w:val="single" w:sz="4" w:space="0" w:color="auto"/>
              <w:bottom w:val="single" w:sz="4" w:space="0" w:color="auto"/>
              <w:right w:val="single" w:sz="4" w:space="0" w:color="auto"/>
            </w:tcBorders>
            <w:shd w:val="clear" w:color="auto" w:fill="auto"/>
            <w:vAlign w:val="bottom"/>
          </w:tcPr>
          <w:p w:rsidR="00E51080" w:rsidRPr="00E51080" w:rsidRDefault="00E51080" w:rsidP="00E51080">
            <w:pPr>
              <w:spacing w:after="0" w:line="240" w:lineRule="auto"/>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ЗДРАВООХРАНЕНИЕ</w:t>
            </w:r>
          </w:p>
        </w:tc>
        <w:tc>
          <w:tcPr>
            <w:tcW w:w="444" w:type="dxa"/>
            <w:tcBorders>
              <w:top w:val="nil"/>
              <w:left w:val="nil"/>
              <w:bottom w:val="single" w:sz="4" w:space="0" w:color="auto"/>
              <w:right w:val="single" w:sz="4" w:space="0" w:color="auto"/>
            </w:tcBorders>
            <w:shd w:val="clear" w:color="auto" w:fill="auto"/>
            <w:vAlign w:val="bottom"/>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09</w:t>
            </w:r>
          </w:p>
        </w:tc>
        <w:tc>
          <w:tcPr>
            <w:tcW w:w="590" w:type="dxa"/>
            <w:tcBorders>
              <w:top w:val="nil"/>
              <w:left w:val="nil"/>
              <w:bottom w:val="single" w:sz="4" w:space="0" w:color="auto"/>
              <w:right w:val="single" w:sz="4" w:space="0" w:color="auto"/>
            </w:tcBorders>
            <w:shd w:val="clear" w:color="auto" w:fill="auto"/>
            <w:vAlign w:val="bottom"/>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00</w:t>
            </w:r>
          </w:p>
        </w:tc>
        <w:tc>
          <w:tcPr>
            <w:tcW w:w="1221" w:type="dxa"/>
            <w:gridSpan w:val="2"/>
            <w:tcBorders>
              <w:top w:val="nil"/>
              <w:left w:val="single" w:sz="4" w:space="0" w:color="auto"/>
              <w:bottom w:val="single" w:sz="4" w:space="0" w:color="auto"/>
              <w:right w:val="single" w:sz="4" w:space="0" w:color="auto"/>
            </w:tcBorders>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0,0</w:t>
            </w:r>
          </w:p>
        </w:tc>
        <w:tc>
          <w:tcPr>
            <w:tcW w:w="1134" w:type="dxa"/>
            <w:gridSpan w:val="2"/>
            <w:tcBorders>
              <w:top w:val="nil"/>
              <w:left w:val="single" w:sz="4" w:space="0" w:color="auto"/>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100,0</w:t>
            </w:r>
          </w:p>
        </w:tc>
        <w:tc>
          <w:tcPr>
            <w:tcW w:w="1134" w:type="dxa"/>
            <w:tcBorders>
              <w:top w:val="nil"/>
              <w:left w:val="nil"/>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100,0</w:t>
            </w:r>
          </w:p>
        </w:tc>
        <w:tc>
          <w:tcPr>
            <w:tcW w:w="1134" w:type="dxa"/>
            <w:tcBorders>
              <w:top w:val="nil"/>
              <w:left w:val="nil"/>
              <w:bottom w:val="single" w:sz="4" w:space="0" w:color="auto"/>
              <w:right w:val="single" w:sz="4" w:space="0" w:color="auto"/>
            </w:tcBorders>
            <w:shd w:val="clear" w:color="000000" w:fill="FFFFFF"/>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100,0</w:t>
            </w:r>
          </w:p>
        </w:tc>
      </w:tr>
      <w:tr w:rsidR="00E51080" w:rsidRPr="00E51080" w:rsidTr="00E51080">
        <w:trPr>
          <w:trHeight w:val="330"/>
        </w:trPr>
        <w:tc>
          <w:tcPr>
            <w:tcW w:w="5259" w:type="dxa"/>
            <w:gridSpan w:val="7"/>
            <w:tcBorders>
              <w:top w:val="nil"/>
              <w:left w:val="single" w:sz="4" w:space="0" w:color="auto"/>
              <w:bottom w:val="single" w:sz="4" w:space="0" w:color="auto"/>
              <w:right w:val="single" w:sz="4" w:space="0" w:color="auto"/>
            </w:tcBorders>
            <w:shd w:val="clear" w:color="auto" w:fill="auto"/>
            <w:vAlign w:val="bottom"/>
          </w:tcPr>
          <w:p w:rsidR="00E51080" w:rsidRPr="00E51080" w:rsidRDefault="00E51080" w:rsidP="00E51080">
            <w:pPr>
              <w:spacing w:after="0" w:line="240" w:lineRule="auto"/>
              <w:rPr>
                <w:rFonts w:ascii="Times New Roman" w:eastAsia="Times New Roman" w:hAnsi="Times New Roman" w:cs="Times New Roman"/>
                <w:bCs/>
                <w:sz w:val="20"/>
                <w:szCs w:val="20"/>
                <w:lang w:eastAsia="ru-RU"/>
              </w:rPr>
            </w:pPr>
            <w:r w:rsidRPr="00E51080">
              <w:rPr>
                <w:rFonts w:ascii="Times New Roman" w:eastAsia="Times New Roman" w:hAnsi="Times New Roman" w:cs="Times New Roman"/>
                <w:sz w:val="20"/>
                <w:szCs w:val="20"/>
                <w:lang w:eastAsia="ru-RU"/>
              </w:rPr>
              <w:t>Другие вопросы в области здравоохранения</w:t>
            </w:r>
          </w:p>
        </w:tc>
        <w:tc>
          <w:tcPr>
            <w:tcW w:w="444" w:type="dxa"/>
            <w:tcBorders>
              <w:top w:val="nil"/>
              <w:left w:val="nil"/>
              <w:bottom w:val="single" w:sz="4" w:space="0" w:color="auto"/>
              <w:right w:val="single" w:sz="4" w:space="0" w:color="auto"/>
            </w:tcBorders>
            <w:shd w:val="clear" w:color="auto" w:fill="auto"/>
            <w:vAlign w:val="bottom"/>
          </w:tcPr>
          <w:p w:rsidR="00E51080" w:rsidRPr="00E51080" w:rsidRDefault="00E51080" w:rsidP="00E51080">
            <w:pPr>
              <w:spacing w:after="0" w:line="240" w:lineRule="auto"/>
              <w:jc w:val="center"/>
              <w:rPr>
                <w:rFonts w:ascii="Times New Roman" w:eastAsia="Times New Roman" w:hAnsi="Times New Roman" w:cs="Times New Roman"/>
                <w:bCs/>
                <w:sz w:val="20"/>
                <w:szCs w:val="20"/>
                <w:lang w:eastAsia="ru-RU"/>
              </w:rPr>
            </w:pPr>
            <w:r w:rsidRPr="00E51080">
              <w:rPr>
                <w:rFonts w:ascii="Times New Roman" w:eastAsia="Times New Roman" w:hAnsi="Times New Roman" w:cs="Times New Roman"/>
                <w:bCs/>
                <w:sz w:val="20"/>
                <w:szCs w:val="20"/>
                <w:lang w:eastAsia="ru-RU"/>
              </w:rPr>
              <w:t>09</w:t>
            </w:r>
          </w:p>
        </w:tc>
        <w:tc>
          <w:tcPr>
            <w:tcW w:w="590" w:type="dxa"/>
            <w:tcBorders>
              <w:top w:val="nil"/>
              <w:left w:val="nil"/>
              <w:bottom w:val="single" w:sz="4" w:space="0" w:color="auto"/>
              <w:right w:val="single" w:sz="4" w:space="0" w:color="auto"/>
            </w:tcBorders>
            <w:shd w:val="clear" w:color="auto" w:fill="auto"/>
            <w:vAlign w:val="bottom"/>
          </w:tcPr>
          <w:p w:rsidR="00E51080" w:rsidRPr="00E51080" w:rsidRDefault="00E51080" w:rsidP="00E51080">
            <w:pPr>
              <w:spacing w:after="0" w:line="240" w:lineRule="auto"/>
              <w:jc w:val="center"/>
              <w:rPr>
                <w:rFonts w:ascii="Times New Roman" w:eastAsia="Times New Roman" w:hAnsi="Times New Roman" w:cs="Times New Roman"/>
                <w:bCs/>
                <w:sz w:val="20"/>
                <w:szCs w:val="20"/>
                <w:lang w:eastAsia="ru-RU"/>
              </w:rPr>
            </w:pPr>
            <w:r w:rsidRPr="00E51080">
              <w:rPr>
                <w:rFonts w:ascii="Times New Roman" w:eastAsia="Times New Roman" w:hAnsi="Times New Roman" w:cs="Times New Roman"/>
                <w:bCs/>
                <w:sz w:val="20"/>
                <w:szCs w:val="20"/>
                <w:lang w:eastAsia="ru-RU"/>
              </w:rPr>
              <w:t>09</w:t>
            </w:r>
          </w:p>
        </w:tc>
        <w:tc>
          <w:tcPr>
            <w:tcW w:w="1221" w:type="dxa"/>
            <w:gridSpan w:val="2"/>
            <w:tcBorders>
              <w:top w:val="nil"/>
              <w:left w:val="single" w:sz="4" w:space="0" w:color="auto"/>
              <w:bottom w:val="single" w:sz="4" w:space="0" w:color="auto"/>
              <w:right w:val="single" w:sz="4" w:space="0" w:color="auto"/>
            </w:tcBorders>
          </w:tcPr>
          <w:p w:rsidR="00E51080" w:rsidRPr="00E51080" w:rsidRDefault="00E51080" w:rsidP="00E51080">
            <w:pPr>
              <w:spacing w:after="0" w:line="240" w:lineRule="auto"/>
              <w:jc w:val="center"/>
              <w:rPr>
                <w:rFonts w:ascii="Times New Roman" w:eastAsia="Times New Roman" w:hAnsi="Times New Roman" w:cs="Times New Roman"/>
                <w:bCs/>
                <w:sz w:val="20"/>
                <w:szCs w:val="20"/>
                <w:lang w:eastAsia="ru-RU"/>
              </w:rPr>
            </w:pPr>
            <w:r w:rsidRPr="00E51080">
              <w:rPr>
                <w:rFonts w:ascii="Times New Roman" w:eastAsia="Times New Roman" w:hAnsi="Times New Roman" w:cs="Times New Roman"/>
                <w:bCs/>
                <w:sz w:val="20"/>
                <w:szCs w:val="20"/>
                <w:lang w:eastAsia="ru-RU"/>
              </w:rPr>
              <w:t>0,0</w:t>
            </w:r>
          </w:p>
        </w:tc>
        <w:tc>
          <w:tcPr>
            <w:tcW w:w="1134" w:type="dxa"/>
            <w:gridSpan w:val="2"/>
            <w:tcBorders>
              <w:top w:val="nil"/>
              <w:left w:val="single" w:sz="4" w:space="0" w:color="auto"/>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bCs/>
                <w:sz w:val="20"/>
                <w:szCs w:val="20"/>
                <w:lang w:eastAsia="ru-RU"/>
              </w:rPr>
            </w:pPr>
            <w:r w:rsidRPr="00E51080">
              <w:rPr>
                <w:rFonts w:ascii="Times New Roman" w:eastAsia="Times New Roman" w:hAnsi="Times New Roman" w:cs="Times New Roman"/>
                <w:bCs/>
                <w:sz w:val="20"/>
                <w:szCs w:val="20"/>
                <w:lang w:eastAsia="ru-RU"/>
              </w:rPr>
              <w:t>100,0</w:t>
            </w:r>
          </w:p>
        </w:tc>
        <w:tc>
          <w:tcPr>
            <w:tcW w:w="1134" w:type="dxa"/>
            <w:tcBorders>
              <w:top w:val="nil"/>
              <w:left w:val="nil"/>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bCs/>
                <w:sz w:val="20"/>
                <w:szCs w:val="20"/>
                <w:lang w:eastAsia="ru-RU"/>
              </w:rPr>
            </w:pPr>
            <w:r w:rsidRPr="00E51080">
              <w:rPr>
                <w:rFonts w:ascii="Times New Roman" w:eastAsia="Times New Roman" w:hAnsi="Times New Roman" w:cs="Times New Roman"/>
                <w:bCs/>
                <w:sz w:val="20"/>
                <w:szCs w:val="20"/>
                <w:lang w:eastAsia="ru-RU"/>
              </w:rPr>
              <w:t>100,0</w:t>
            </w:r>
          </w:p>
        </w:tc>
        <w:tc>
          <w:tcPr>
            <w:tcW w:w="1134" w:type="dxa"/>
            <w:tcBorders>
              <w:top w:val="nil"/>
              <w:left w:val="nil"/>
              <w:bottom w:val="single" w:sz="4" w:space="0" w:color="auto"/>
              <w:right w:val="single" w:sz="4" w:space="0" w:color="auto"/>
            </w:tcBorders>
            <w:shd w:val="clear" w:color="000000" w:fill="FFFFFF"/>
          </w:tcPr>
          <w:p w:rsidR="00E51080" w:rsidRPr="00E51080" w:rsidRDefault="00E51080" w:rsidP="00E51080">
            <w:pPr>
              <w:spacing w:after="0" w:line="240" w:lineRule="auto"/>
              <w:jc w:val="center"/>
              <w:rPr>
                <w:rFonts w:ascii="Times New Roman" w:eastAsia="Times New Roman" w:hAnsi="Times New Roman" w:cs="Times New Roman"/>
                <w:bCs/>
                <w:sz w:val="20"/>
                <w:szCs w:val="20"/>
                <w:lang w:eastAsia="ru-RU"/>
              </w:rPr>
            </w:pPr>
            <w:r w:rsidRPr="00E51080">
              <w:rPr>
                <w:rFonts w:ascii="Times New Roman" w:eastAsia="Times New Roman" w:hAnsi="Times New Roman" w:cs="Times New Roman"/>
                <w:bCs/>
                <w:sz w:val="20"/>
                <w:szCs w:val="20"/>
                <w:lang w:eastAsia="ru-RU"/>
              </w:rPr>
              <w:t>100,0</w:t>
            </w:r>
          </w:p>
        </w:tc>
      </w:tr>
      <w:tr w:rsidR="00E51080" w:rsidRPr="00E51080" w:rsidTr="00E51080">
        <w:trPr>
          <w:trHeight w:val="330"/>
        </w:trPr>
        <w:tc>
          <w:tcPr>
            <w:tcW w:w="5259" w:type="dxa"/>
            <w:gridSpan w:val="7"/>
            <w:tcBorders>
              <w:top w:val="nil"/>
              <w:left w:val="single" w:sz="4" w:space="0" w:color="auto"/>
              <w:bottom w:val="single" w:sz="4" w:space="0" w:color="auto"/>
              <w:right w:val="single" w:sz="4" w:space="0" w:color="auto"/>
            </w:tcBorders>
            <w:shd w:val="clear" w:color="auto" w:fill="auto"/>
            <w:vAlign w:val="bottom"/>
            <w:hideMark/>
          </w:tcPr>
          <w:p w:rsidR="00E51080" w:rsidRPr="00E51080" w:rsidRDefault="00E51080" w:rsidP="00E51080">
            <w:pPr>
              <w:spacing w:after="0" w:line="240" w:lineRule="auto"/>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СОЦИАЛЬНАЯ ПОЛИТИКА</w:t>
            </w:r>
          </w:p>
        </w:tc>
        <w:tc>
          <w:tcPr>
            <w:tcW w:w="444" w:type="dxa"/>
            <w:tcBorders>
              <w:top w:val="nil"/>
              <w:left w:val="nil"/>
              <w:bottom w:val="single" w:sz="4" w:space="0" w:color="auto"/>
              <w:right w:val="single" w:sz="4" w:space="0" w:color="auto"/>
            </w:tcBorders>
            <w:shd w:val="clear" w:color="auto" w:fill="auto"/>
            <w:vAlign w:val="bottom"/>
            <w:hideMark/>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10</w:t>
            </w:r>
          </w:p>
        </w:tc>
        <w:tc>
          <w:tcPr>
            <w:tcW w:w="590" w:type="dxa"/>
            <w:tcBorders>
              <w:top w:val="nil"/>
              <w:left w:val="nil"/>
              <w:bottom w:val="single" w:sz="4" w:space="0" w:color="auto"/>
              <w:right w:val="single" w:sz="4" w:space="0" w:color="auto"/>
            </w:tcBorders>
            <w:shd w:val="clear" w:color="auto" w:fill="auto"/>
            <w:vAlign w:val="bottom"/>
            <w:hideMark/>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00</w:t>
            </w:r>
          </w:p>
        </w:tc>
        <w:tc>
          <w:tcPr>
            <w:tcW w:w="1221" w:type="dxa"/>
            <w:gridSpan w:val="2"/>
            <w:tcBorders>
              <w:top w:val="nil"/>
              <w:left w:val="single" w:sz="4" w:space="0" w:color="auto"/>
              <w:bottom w:val="single" w:sz="4" w:space="0" w:color="auto"/>
              <w:right w:val="single" w:sz="4" w:space="0" w:color="auto"/>
            </w:tcBorders>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74 838,2</w:t>
            </w:r>
          </w:p>
        </w:tc>
        <w:tc>
          <w:tcPr>
            <w:tcW w:w="1134" w:type="dxa"/>
            <w:gridSpan w:val="2"/>
            <w:tcBorders>
              <w:top w:val="nil"/>
              <w:left w:val="single" w:sz="4" w:space="0" w:color="auto"/>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58 979,9</w:t>
            </w:r>
          </w:p>
        </w:tc>
        <w:tc>
          <w:tcPr>
            <w:tcW w:w="1134" w:type="dxa"/>
            <w:tcBorders>
              <w:top w:val="nil"/>
              <w:left w:val="nil"/>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56 298,1</w:t>
            </w:r>
          </w:p>
        </w:tc>
        <w:tc>
          <w:tcPr>
            <w:tcW w:w="1134" w:type="dxa"/>
            <w:tcBorders>
              <w:top w:val="nil"/>
              <w:left w:val="nil"/>
              <w:bottom w:val="single" w:sz="4" w:space="0" w:color="auto"/>
              <w:right w:val="single" w:sz="4" w:space="0" w:color="auto"/>
            </w:tcBorders>
            <w:shd w:val="clear" w:color="000000" w:fill="FFFFFF"/>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53 616,4</w:t>
            </w:r>
          </w:p>
        </w:tc>
      </w:tr>
      <w:tr w:rsidR="00E51080" w:rsidRPr="00E51080" w:rsidTr="00E51080">
        <w:trPr>
          <w:trHeight w:val="375"/>
        </w:trPr>
        <w:tc>
          <w:tcPr>
            <w:tcW w:w="5259" w:type="dxa"/>
            <w:gridSpan w:val="7"/>
            <w:tcBorders>
              <w:top w:val="nil"/>
              <w:left w:val="single" w:sz="4" w:space="0" w:color="auto"/>
              <w:bottom w:val="single" w:sz="4" w:space="0" w:color="auto"/>
              <w:right w:val="single" w:sz="4" w:space="0" w:color="auto"/>
            </w:tcBorders>
            <w:shd w:val="clear" w:color="auto" w:fill="auto"/>
            <w:noWrap/>
            <w:vAlign w:val="bottom"/>
            <w:hideMark/>
          </w:tcPr>
          <w:p w:rsidR="00E51080" w:rsidRPr="00E51080" w:rsidRDefault="00E51080" w:rsidP="00E51080">
            <w:pPr>
              <w:spacing w:after="0" w:line="240" w:lineRule="auto"/>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lastRenderedPageBreak/>
              <w:t>Пенсионное обеспечение</w:t>
            </w:r>
          </w:p>
        </w:tc>
        <w:tc>
          <w:tcPr>
            <w:tcW w:w="444" w:type="dxa"/>
            <w:tcBorders>
              <w:top w:val="nil"/>
              <w:left w:val="nil"/>
              <w:bottom w:val="single" w:sz="4" w:space="0" w:color="auto"/>
              <w:right w:val="single" w:sz="4" w:space="0" w:color="auto"/>
            </w:tcBorders>
            <w:shd w:val="clear" w:color="auto" w:fill="auto"/>
            <w:noWrap/>
            <w:vAlign w:val="bottom"/>
            <w:hideMark/>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10</w:t>
            </w:r>
          </w:p>
        </w:tc>
        <w:tc>
          <w:tcPr>
            <w:tcW w:w="590" w:type="dxa"/>
            <w:tcBorders>
              <w:top w:val="nil"/>
              <w:left w:val="nil"/>
              <w:bottom w:val="single" w:sz="4" w:space="0" w:color="auto"/>
              <w:right w:val="single" w:sz="4" w:space="0" w:color="auto"/>
            </w:tcBorders>
            <w:shd w:val="clear" w:color="auto" w:fill="auto"/>
            <w:noWrap/>
            <w:vAlign w:val="bottom"/>
            <w:hideMark/>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01</w:t>
            </w:r>
          </w:p>
        </w:tc>
        <w:tc>
          <w:tcPr>
            <w:tcW w:w="1221" w:type="dxa"/>
            <w:gridSpan w:val="2"/>
            <w:tcBorders>
              <w:top w:val="nil"/>
              <w:left w:val="single" w:sz="4" w:space="0" w:color="auto"/>
              <w:bottom w:val="single" w:sz="4" w:space="0" w:color="auto"/>
              <w:right w:val="single" w:sz="4" w:space="0" w:color="auto"/>
            </w:tcBorders>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p>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4 441,4</w:t>
            </w:r>
          </w:p>
        </w:tc>
        <w:tc>
          <w:tcPr>
            <w:tcW w:w="1134" w:type="dxa"/>
            <w:gridSpan w:val="2"/>
            <w:tcBorders>
              <w:top w:val="nil"/>
              <w:left w:val="single" w:sz="4" w:space="0" w:color="auto"/>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4 096,7</w:t>
            </w:r>
          </w:p>
        </w:tc>
        <w:tc>
          <w:tcPr>
            <w:tcW w:w="1134" w:type="dxa"/>
            <w:tcBorders>
              <w:top w:val="nil"/>
              <w:left w:val="nil"/>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4 096,7</w:t>
            </w:r>
          </w:p>
        </w:tc>
        <w:tc>
          <w:tcPr>
            <w:tcW w:w="1134" w:type="dxa"/>
            <w:tcBorders>
              <w:top w:val="nil"/>
              <w:left w:val="nil"/>
              <w:bottom w:val="single" w:sz="4" w:space="0" w:color="auto"/>
              <w:right w:val="single" w:sz="4" w:space="0" w:color="auto"/>
            </w:tcBorders>
            <w:shd w:val="clear" w:color="000000" w:fill="FFFFFF"/>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4 096,7</w:t>
            </w:r>
          </w:p>
        </w:tc>
      </w:tr>
      <w:tr w:rsidR="00E51080" w:rsidRPr="00E51080" w:rsidTr="00E51080">
        <w:trPr>
          <w:trHeight w:val="330"/>
        </w:trPr>
        <w:tc>
          <w:tcPr>
            <w:tcW w:w="5259" w:type="dxa"/>
            <w:gridSpan w:val="7"/>
            <w:tcBorders>
              <w:top w:val="nil"/>
              <w:left w:val="single" w:sz="4" w:space="0" w:color="auto"/>
              <w:bottom w:val="single" w:sz="4" w:space="0" w:color="auto"/>
              <w:right w:val="single" w:sz="4" w:space="0" w:color="auto"/>
            </w:tcBorders>
            <w:shd w:val="clear" w:color="auto" w:fill="auto"/>
            <w:noWrap/>
            <w:vAlign w:val="bottom"/>
            <w:hideMark/>
          </w:tcPr>
          <w:p w:rsidR="00E51080" w:rsidRPr="00E51080" w:rsidRDefault="00E51080" w:rsidP="00E51080">
            <w:pPr>
              <w:spacing w:after="0" w:line="240" w:lineRule="auto"/>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Социальное обеспечение населения</w:t>
            </w:r>
          </w:p>
        </w:tc>
        <w:tc>
          <w:tcPr>
            <w:tcW w:w="444" w:type="dxa"/>
            <w:tcBorders>
              <w:top w:val="nil"/>
              <w:left w:val="nil"/>
              <w:bottom w:val="single" w:sz="4" w:space="0" w:color="auto"/>
              <w:right w:val="single" w:sz="4" w:space="0" w:color="auto"/>
            </w:tcBorders>
            <w:shd w:val="clear" w:color="auto" w:fill="auto"/>
            <w:noWrap/>
            <w:vAlign w:val="bottom"/>
            <w:hideMark/>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10</w:t>
            </w:r>
          </w:p>
        </w:tc>
        <w:tc>
          <w:tcPr>
            <w:tcW w:w="590" w:type="dxa"/>
            <w:tcBorders>
              <w:top w:val="nil"/>
              <w:left w:val="nil"/>
              <w:bottom w:val="single" w:sz="4" w:space="0" w:color="auto"/>
              <w:right w:val="single" w:sz="4" w:space="0" w:color="auto"/>
            </w:tcBorders>
            <w:shd w:val="clear" w:color="auto" w:fill="auto"/>
            <w:noWrap/>
            <w:vAlign w:val="bottom"/>
            <w:hideMark/>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03</w:t>
            </w:r>
          </w:p>
        </w:tc>
        <w:tc>
          <w:tcPr>
            <w:tcW w:w="1221" w:type="dxa"/>
            <w:gridSpan w:val="2"/>
            <w:tcBorders>
              <w:top w:val="nil"/>
              <w:left w:val="single" w:sz="4" w:space="0" w:color="auto"/>
              <w:bottom w:val="single" w:sz="4" w:space="0" w:color="auto"/>
              <w:right w:val="single" w:sz="4" w:space="0" w:color="auto"/>
            </w:tcBorders>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69 177,6</w:t>
            </w:r>
          </w:p>
        </w:tc>
        <w:tc>
          <w:tcPr>
            <w:tcW w:w="1134" w:type="dxa"/>
            <w:gridSpan w:val="2"/>
            <w:tcBorders>
              <w:top w:val="nil"/>
              <w:left w:val="single" w:sz="4" w:space="0" w:color="auto"/>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54 883,1</w:t>
            </w:r>
          </w:p>
        </w:tc>
        <w:tc>
          <w:tcPr>
            <w:tcW w:w="1134" w:type="dxa"/>
            <w:tcBorders>
              <w:top w:val="nil"/>
              <w:left w:val="nil"/>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52 201,3</w:t>
            </w:r>
          </w:p>
        </w:tc>
        <w:tc>
          <w:tcPr>
            <w:tcW w:w="1134" w:type="dxa"/>
            <w:tcBorders>
              <w:top w:val="nil"/>
              <w:left w:val="nil"/>
              <w:bottom w:val="single" w:sz="4" w:space="0" w:color="auto"/>
              <w:right w:val="single" w:sz="4" w:space="0" w:color="auto"/>
            </w:tcBorders>
            <w:shd w:val="clear" w:color="000000" w:fill="FFFFFF"/>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49 519,6</w:t>
            </w:r>
          </w:p>
        </w:tc>
      </w:tr>
      <w:tr w:rsidR="00E51080" w:rsidRPr="00E51080" w:rsidTr="00E51080">
        <w:trPr>
          <w:trHeight w:val="405"/>
        </w:trPr>
        <w:tc>
          <w:tcPr>
            <w:tcW w:w="5259" w:type="dxa"/>
            <w:gridSpan w:val="7"/>
            <w:tcBorders>
              <w:top w:val="nil"/>
              <w:left w:val="single" w:sz="4" w:space="0" w:color="auto"/>
              <w:bottom w:val="single" w:sz="4" w:space="0" w:color="auto"/>
              <w:right w:val="single" w:sz="4" w:space="0" w:color="auto"/>
            </w:tcBorders>
            <w:shd w:val="clear" w:color="auto" w:fill="auto"/>
            <w:noWrap/>
            <w:vAlign w:val="bottom"/>
            <w:hideMark/>
          </w:tcPr>
          <w:p w:rsidR="00E51080" w:rsidRPr="00E51080" w:rsidRDefault="00E51080" w:rsidP="00E51080">
            <w:pPr>
              <w:spacing w:after="0" w:line="240" w:lineRule="auto"/>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Другие вопросы в области социальной политики</w:t>
            </w:r>
          </w:p>
        </w:tc>
        <w:tc>
          <w:tcPr>
            <w:tcW w:w="444" w:type="dxa"/>
            <w:tcBorders>
              <w:top w:val="nil"/>
              <w:left w:val="nil"/>
              <w:bottom w:val="single" w:sz="4" w:space="0" w:color="auto"/>
              <w:right w:val="single" w:sz="4" w:space="0" w:color="auto"/>
            </w:tcBorders>
            <w:shd w:val="clear" w:color="auto" w:fill="auto"/>
            <w:noWrap/>
            <w:vAlign w:val="bottom"/>
            <w:hideMark/>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10</w:t>
            </w:r>
          </w:p>
        </w:tc>
        <w:tc>
          <w:tcPr>
            <w:tcW w:w="590" w:type="dxa"/>
            <w:tcBorders>
              <w:top w:val="nil"/>
              <w:left w:val="nil"/>
              <w:bottom w:val="single" w:sz="4" w:space="0" w:color="auto"/>
              <w:right w:val="single" w:sz="4" w:space="0" w:color="auto"/>
            </w:tcBorders>
            <w:shd w:val="clear" w:color="auto" w:fill="auto"/>
            <w:noWrap/>
            <w:vAlign w:val="bottom"/>
            <w:hideMark/>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06</w:t>
            </w:r>
          </w:p>
        </w:tc>
        <w:tc>
          <w:tcPr>
            <w:tcW w:w="1221" w:type="dxa"/>
            <w:gridSpan w:val="2"/>
            <w:tcBorders>
              <w:top w:val="nil"/>
              <w:left w:val="single" w:sz="4" w:space="0" w:color="auto"/>
              <w:bottom w:val="single" w:sz="4" w:space="0" w:color="auto"/>
              <w:right w:val="single" w:sz="4" w:space="0" w:color="auto"/>
            </w:tcBorders>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 xml:space="preserve"> </w:t>
            </w:r>
          </w:p>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p>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1 219,2</w:t>
            </w:r>
          </w:p>
        </w:tc>
        <w:tc>
          <w:tcPr>
            <w:tcW w:w="1134" w:type="dxa"/>
            <w:gridSpan w:val="2"/>
            <w:tcBorders>
              <w:top w:val="nil"/>
              <w:left w:val="single" w:sz="4" w:space="0" w:color="auto"/>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000000" w:fill="FFFFFF"/>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p>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p>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0,0</w:t>
            </w:r>
          </w:p>
        </w:tc>
      </w:tr>
      <w:tr w:rsidR="00E51080" w:rsidRPr="00E51080" w:rsidTr="00E51080">
        <w:trPr>
          <w:trHeight w:val="390"/>
        </w:trPr>
        <w:tc>
          <w:tcPr>
            <w:tcW w:w="5259" w:type="dxa"/>
            <w:gridSpan w:val="7"/>
            <w:tcBorders>
              <w:top w:val="nil"/>
              <w:left w:val="single" w:sz="4" w:space="0" w:color="auto"/>
              <w:bottom w:val="single" w:sz="4" w:space="0" w:color="auto"/>
              <w:right w:val="single" w:sz="4" w:space="0" w:color="auto"/>
            </w:tcBorders>
            <w:shd w:val="clear" w:color="auto" w:fill="auto"/>
            <w:vAlign w:val="bottom"/>
            <w:hideMark/>
          </w:tcPr>
          <w:p w:rsidR="00E51080" w:rsidRPr="00E51080" w:rsidRDefault="00E51080" w:rsidP="00E51080">
            <w:pPr>
              <w:spacing w:after="0" w:line="240" w:lineRule="auto"/>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ФИЗИЧЕСКАЯ КУЛЬТУРА И СПОРТ</w:t>
            </w:r>
          </w:p>
        </w:tc>
        <w:tc>
          <w:tcPr>
            <w:tcW w:w="444" w:type="dxa"/>
            <w:tcBorders>
              <w:top w:val="nil"/>
              <w:left w:val="nil"/>
              <w:bottom w:val="single" w:sz="4" w:space="0" w:color="auto"/>
              <w:right w:val="single" w:sz="4" w:space="0" w:color="auto"/>
            </w:tcBorders>
            <w:shd w:val="clear" w:color="auto" w:fill="auto"/>
            <w:vAlign w:val="bottom"/>
            <w:hideMark/>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11</w:t>
            </w:r>
          </w:p>
        </w:tc>
        <w:tc>
          <w:tcPr>
            <w:tcW w:w="590" w:type="dxa"/>
            <w:tcBorders>
              <w:top w:val="nil"/>
              <w:left w:val="nil"/>
              <w:bottom w:val="single" w:sz="4" w:space="0" w:color="auto"/>
              <w:right w:val="single" w:sz="4" w:space="0" w:color="auto"/>
            </w:tcBorders>
            <w:shd w:val="clear" w:color="auto" w:fill="auto"/>
            <w:vAlign w:val="bottom"/>
            <w:hideMark/>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00</w:t>
            </w:r>
          </w:p>
        </w:tc>
        <w:tc>
          <w:tcPr>
            <w:tcW w:w="1221" w:type="dxa"/>
            <w:gridSpan w:val="2"/>
            <w:tcBorders>
              <w:top w:val="nil"/>
              <w:left w:val="single" w:sz="4" w:space="0" w:color="auto"/>
              <w:bottom w:val="single" w:sz="4" w:space="0" w:color="auto"/>
              <w:right w:val="single" w:sz="4" w:space="0" w:color="auto"/>
            </w:tcBorders>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752,0</w:t>
            </w:r>
          </w:p>
        </w:tc>
        <w:tc>
          <w:tcPr>
            <w:tcW w:w="1134" w:type="dxa"/>
            <w:gridSpan w:val="2"/>
            <w:tcBorders>
              <w:top w:val="nil"/>
              <w:left w:val="single" w:sz="4" w:space="0" w:color="auto"/>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585,0</w:t>
            </w:r>
          </w:p>
        </w:tc>
        <w:tc>
          <w:tcPr>
            <w:tcW w:w="1134" w:type="dxa"/>
            <w:tcBorders>
              <w:top w:val="nil"/>
              <w:left w:val="nil"/>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585,0</w:t>
            </w:r>
          </w:p>
        </w:tc>
        <w:tc>
          <w:tcPr>
            <w:tcW w:w="1134" w:type="dxa"/>
            <w:tcBorders>
              <w:top w:val="nil"/>
              <w:left w:val="nil"/>
              <w:bottom w:val="single" w:sz="4" w:space="0" w:color="auto"/>
              <w:right w:val="single" w:sz="4" w:space="0" w:color="auto"/>
            </w:tcBorders>
            <w:shd w:val="clear" w:color="000000" w:fill="FFFFFF"/>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585,0</w:t>
            </w:r>
          </w:p>
        </w:tc>
      </w:tr>
      <w:tr w:rsidR="00E51080" w:rsidRPr="00E51080" w:rsidTr="00E51080">
        <w:trPr>
          <w:trHeight w:val="315"/>
        </w:trPr>
        <w:tc>
          <w:tcPr>
            <w:tcW w:w="5259" w:type="dxa"/>
            <w:gridSpan w:val="7"/>
            <w:tcBorders>
              <w:top w:val="nil"/>
              <w:left w:val="single" w:sz="4" w:space="0" w:color="auto"/>
              <w:bottom w:val="single" w:sz="4" w:space="0" w:color="auto"/>
              <w:right w:val="single" w:sz="4" w:space="0" w:color="auto"/>
            </w:tcBorders>
            <w:shd w:val="clear" w:color="auto" w:fill="auto"/>
            <w:noWrap/>
            <w:vAlign w:val="bottom"/>
            <w:hideMark/>
          </w:tcPr>
          <w:p w:rsidR="00E51080" w:rsidRPr="00E51080" w:rsidRDefault="00E51080" w:rsidP="00E51080">
            <w:pPr>
              <w:spacing w:after="0" w:line="240" w:lineRule="auto"/>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Другие вопросы в области физической культуры и спорта</w:t>
            </w:r>
          </w:p>
        </w:tc>
        <w:tc>
          <w:tcPr>
            <w:tcW w:w="444" w:type="dxa"/>
            <w:tcBorders>
              <w:top w:val="nil"/>
              <w:left w:val="nil"/>
              <w:bottom w:val="single" w:sz="4" w:space="0" w:color="auto"/>
              <w:right w:val="single" w:sz="4" w:space="0" w:color="auto"/>
            </w:tcBorders>
            <w:shd w:val="clear" w:color="auto" w:fill="auto"/>
            <w:noWrap/>
            <w:vAlign w:val="bottom"/>
            <w:hideMark/>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11</w:t>
            </w:r>
          </w:p>
        </w:tc>
        <w:tc>
          <w:tcPr>
            <w:tcW w:w="590" w:type="dxa"/>
            <w:tcBorders>
              <w:top w:val="nil"/>
              <w:left w:val="nil"/>
              <w:bottom w:val="single" w:sz="4" w:space="0" w:color="auto"/>
              <w:right w:val="single" w:sz="4" w:space="0" w:color="auto"/>
            </w:tcBorders>
            <w:shd w:val="clear" w:color="auto" w:fill="auto"/>
            <w:noWrap/>
            <w:vAlign w:val="bottom"/>
            <w:hideMark/>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05</w:t>
            </w:r>
          </w:p>
        </w:tc>
        <w:tc>
          <w:tcPr>
            <w:tcW w:w="1221" w:type="dxa"/>
            <w:gridSpan w:val="2"/>
            <w:tcBorders>
              <w:top w:val="nil"/>
              <w:left w:val="single" w:sz="4" w:space="0" w:color="auto"/>
              <w:bottom w:val="single" w:sz="4" w:space="0" w:color="auto"/>
              <w:right w:val="single" w:sz="4" w:space="0" w:color="auto"/>
            </w:tcBorders>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752,0</w:t>
            </w:r>
          </w:p>
        </w:tc>
        <w:tc>
          <w:tcPr>
            <w:tcW w:w="1134" w:type="dxa"/>
            <w:gridSpan w:val="2"/>
            <w:tcBorders>
              <w:top w:val="nil"/>
              <w:left w:val="single" w:sz="4" w:space="0" w:color="auto"/>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585,0</w:t>
            </w:r>
          </w:p>
        </w:tc>
        <w:tc>
          <w:tcPr>
            <w:tcW w:w="1134" w:type="dxa"/>
            <w:tcBorders>
              <w:top w:val="nil"/>
              <w:left w:val="nil"/>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585,0</w:t>
            </w:r>
          </w:p>
        </w:tc>
        <w:tc>
          <w:tcPr>
            <w:tcW w:w="1134" w:type="dxa"/>
            <w:tcBorders>
              <w:top w:val="nil"/>
              <w:left w:val="nil"/>
              <w:bottom w:val="single" w:sz="4" w:space="0" w:color="auto"/>
              <w:right w:val="single" w:sz="4" w:space="0" w:color="auto"/>
            </w:tcBorders>
            <w:shd w:val="clear" w:color="000000" w:fill="FFFFFF"/>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585,0</w:t>
            </w:r>
          </w:p>
        </w:tc>
      </w:tr>
      <w:tr w:rsidR="00E51080" w:rsidRPr="00E51080" w:rsidTr="00E51080">
        <w:trPr>
          <w:trHeight w:val="360"/>
        </w:trPr>
        <w:tc>
          <w:tcPr>
            <w:tcW w:w="5259" w:type="dxa"/>
            <w:gridSpan w:val="7"/>
            <w:tcBorders>
              <w:top w:val="nil"/>
              <w:left w:val="single" w:sz="4" w:space="0" w:color="auto"/>
              <w:bottom w:val="single" w:sz="4" w:space="0" w:color="auto"/>
              <w:right w:val="single" w:sz="4" w:space="0" w:color="auto"/>
            </w:tcBorders>
            <w:shd w:val="clear" w:color="auto" w:fill="auto"/>
            <w:vAlign w:val="bottom"/>
            <w:hideMark/>
          </w:tcPr>
          <w:p w:rsidR="00E51080" w:rsidRPr="00E51080" w:rsidRDefault="00E51080" w:rsidP="00E51080">
            <w:pPr>
              <w:spacing w:after="0" w:line="240" w:lineRule="auto"/>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СРЕДСТВА МАССОВОЙ ИНФОРМАЦИИ</w:t>
            </w:r>
          </w:p>
        </w:tc>
        <w:tc>
          <w:tcPr>
            <w:tcW w:w="444" w:type="dxa"/>
            <w:tcBorders>
              <w:top w:val="nil"/>
              <w:left w:val="nil"/>
              <w:bottom w:val="single" w:sz="4" w:space="0" w:color="auto"/>
              <w:right w:val="single" w:sz="4" w:space="0" w:color="auto"/>
            </w:tcBorders>
            <w:shd w:val="clear" w:color="auto" w:fill="auto"/>
            <w:vAlign w:val="bottom"/>
            <w:hideMark/>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12</w:t>
            </w:r>
          </w:p>
        </w:tc>
        <w:tc>
          <w:tcPr>
            <w:tcW w:w="590" w:type="dxa"/>
            <w:tcBorders>
              <w:top w:val="nil"/>
              <w:left w:val="nil"/>
              <w:bottom w:val="single" w:sz="4" w:space="0" w:color="auto"/>
              <w:right w:val="single" w:sz="4" w:space="0" w:color="auto"/>
            </w:tcBorders>
            <w:shd w:val="clear" w:color="auto" w:fill="auto"/>
            <w:vAlign w:val="bottom"/>
            <w:hideMark/>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00</w:t>
            </w:r>
          </w:p>
        </w:tc>
        <w:tc>
          <w:tcPr>
            <w:tcW w:w="1221" w:type="dxa"/>
            <w:gridSpan w:val="2"/>
            <w:tcBorders>
              <w:top w:val="nil"/>
              <w:left w:val="single" w:sz="4" w:space="0" w:color="auto"/>
              <w:bottom w:val="single" w:sz="4" w:space="0" w:color="auto"/>
              <w:right w:val="single" w:sz="4" w:space="0" w:color="auto"/>
            </w:tcBorders>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p>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2 312,5</w:t>
            </w:r>
          </w:p>
        </w:tc>
        <w:tc>
          <w:tcPr>
            <w:tcW w:w="1134" w:type="dxa"/>
            <w:gridSpan w:val="2"/>
            <w:tcBorders>
              <w:top w:val="nil"/>
              <w:left w:val="single" w:sz="4" w:space="0" w:color="auto"/>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1 875,8</w:t>
            </w:r>
          </w:p>
        </w:tc>
        <w:tc>
          <w:tcPr>
            <w:tcW w:w="1134" w:type="dxa"/>
            <w:tcBorders>
              <w:top w:val="nil"/>
              <w:left w:val="nil"/>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1 875,8</w:t>
            </w:r>
          </w:p>
        </w:tc>
        <w:tc>
          <w:tcPr>
            <w:tcW w:w="1134" w:type="dxa"/>
            <w:tcBorders>
              <w:top w:val="nil"/>
              <w:left w:val="nil"/>
              <w:bottom w:val="single" w:sz="4" w:space="0" w:color="auto"/>
              <w:right w:val="single" w:sz="4" w:space="0" w:color="auto"/>
            </w:tcBorders>
            <w:shd w:val="clear" w:color="000000" w:fill="FFFFFF"/>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1 875,8</w:t>
            </w:r>
          </w:p>
        </w:tc>
      </w:tr>
      <w:tr w:rsidR="00E51080" w:rsidRPr="00E51080" w:rsidTr="00E51080">
        <w:trPr>
          <w:trHeight w:val="330"/>
        </w:trPr>
        <w:tc>
          <w:tcPr>
            <w:tcW w:w="5259" w:type="dxa"/>
            <w:gridSpan w:val="7"/>
            <w:tcBorders>
              <w:top w:val="nil"/>
              <w:left w:val="single" w:sz="4" w:space="0" w:color="auto"/>
              <w:bottom w:val="single" w:sz="4" w:space="0" w:color="auto"/>
              <w:right w:val="single" w:sz="4" w:space="0" w:color="auto"/>
            </w:tcBorders>
            <w:shd w:val="clear" w:color="auto" w:fill="auto"/>
            <w:noWrap/>
            <w:vAlign w:val="bottom"/>
            <w:hideMark/>
          </w:tcPr>
          <w:p w:rsidR="00E51080" w:rsidRPr="00E51080" w:rsidRDefault="00E51080" w:rsidP="00E51080">
            <w:pPr>
              <w:spacing w:after="0" w:line="240" w:lineRule="auto"/>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Другие вопросы в области средств массовой информации</w:t>
            </w:r>
          </w:p>
        </w:tc>
        <w:tc>
          <w:tcPr>
            <w:tcW w:w="444" w:type="dxa"/>
            <w:tcBorders>
              <w:top w:val="nil"/>
              <w:left w:val="nil"/>
              <w:bottom w:val="single" w:sz="4" w:space="0" w:color="auto"/>
              <w:right w:val="single" w:sz="4" w:space="0" w:color="auto"/>
            </w:tcBorders>
            <w:shd w:val="clear" w:color="auto" w:fill="auto"/>
            <w:noWrap/>
            <w:vAlign w:val="bottom"/>
            <w:hideMark/>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12</w:t>
            </w:r>
          </w:p>
        </w:tc>
        <w:tc>
          <w:tcPr>
            <w:tcW w:w="590" w:type="dxa"/>
            <w:tcBorders>
              <w:top w:val="nil"/>
              <w:left w:val="nil"/>
              <w:bottom w:val="single" w:sz="4" w:space="0" w:color="auto"/>
              <w:right w:val="single" w:sz="4" w:space="0" w:color="auto"/>
            </w:tcBorders>
            <w:shd w:val="clear" w:color="auto" w:fill="auto"/>
            <w:noWrap/>
            <w:vAlign w:val="bottom"/>
            <w:hideMark/>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04</w:t>
            </w:r>
          </w:p>
        </w:tc>
        <w:tc>
          <w:tcPr>
            <w:tcW w:w="1221" w:type="dxa"/>
            <w:gridSpan w:val="2"/>
            <w:tcBorders>
              <w:top w:val="nil"/>
              <w:left w:val="single" w:sz="4" w:space="0" w:color="auto"/>
              <w:bottom w:val="single" w:sz="4" w:space="0" w:color="auto"/>
              <w:right w:val="single" w:sz="4" w:space="0" w:color="auto"/>
            </w:tcBorders>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2 312,5</w:t>
            </w:r>
          </w:p>
        </w:tc>
        <w:tc>
          <w:tcPr>
            <w:tcW w:w="1134" w:type="dxa"/>
            <w:gridSpan w:val="2"/>
            <w:tcBorders>
              <w:top w:val="nil"/>
              <w:left w:val="single" w:sz="4" w:space="0" w:color="auto"/>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1 875,8</w:t>
            </w:r>
          </w:p>
        </w:tc>
        <w:tc>
          <w:tcPr>
            <w:tcW w:w="1134" w:type="dxa"/>
            <w:tcBorders>
              <w:top w:val="nil"/>
              <w:left w:val="nil"/>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1 875,8</w:t>
            </w:r>
          </w:p>
        </w:tc>
        <w:tc>
          <w:tcPr>
            <w:tcW w:w="1134" w:type="dxa"/>
            <w:tcBorders>
              <w:top w:val="nil"/>
              <w:left w:val="nil"/>
              <w:bottom w:val="single" w:sz="4" w:space="0" w:color="auto"/>
              <w:right w:val="single" w:sz="4" w:space="0" w:color="auto"/>
            </w:tcBorders>
            <w:shd w:val="clear" w:color="000000" w:fill="FFFFFF"/>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1 875,8</w:t>
            </w:r>
          </w:p>
        </w:tc>
      </w:tr>
      <w:tr w:rsidR="00E51080" w:rsidRPr="00E51080" w:rsidTr="00E51080">
        <w:trPr>
          <w:trHeight w:val="555"/>
        </w:trPr>
        <w:tc>
          <w:tcPr>
            <w:tcW w:w="5259" w:type="dxa"/>
            <w:gridSpan w:val="7"/>
            <w:tcBorders>
              <w:top w:val="nil"/>
              <w:left w:val="single" w:sz="4" w:space="0" w:color="auto"/>
              <w:bottom w:val="single" w:sz="4" w:space="0" w:color="auto"/>
              <w:right w:val="single" w:sz="4" w:space="0" w:color="auto"/>
            </w:tcBorders>
            <w:shd w:val="clear" w:color="auto" w:fill="auto"/>
            <w:vAlign w:val="bottom"/>
            <w:hideMark/>
          </w:tcPr>
          <w:p w:rsidR="00E51080" w:rsidRPr="00E51080" w:rsidRDefault="00E51080" w:rsidP="00E51080">
            <w:pPr>
              <w:spacing w:after="0" w:line="240" w:lineRule="auto"/>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ОБСЛУЖИВАНИЕ  ГОСУДАРСТВЕННОГО И МУНИЦИПАЛЬНОГО  ДОЛГА</w:t>
            </w:r>
          </w:p>
        </w:tc>
        <w:tc>
          <w:tcPr>
            <w:tcW w:w="444" w:type="dxa"/>
            <w:tcBorders>
              <w:top w:val="nil"/>
              <w:left w:val="nil"/>
              <w:bottom w:val="single" w:sz="4" w:space="0" w:color="auto"/>
              <w:right w:val="single" w:sz="4" w:space="0" w:color="auto"/>
            </w:tcBorders>
            <w:shd w:val="clear" w:color="auto" w:fill="auto"/>
            <w:vAlign w:val="bottom"/>
            <w:hideMark/>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13</w:t>
            </w:r>
          </w:p>
        </w:tc>
        <w:tc>
          <w:tcPr>
            <w:tcW w:w="590" w:type="dxa"/>
            <w:tcBorders>
              <w:top w:val="nil"/>
              <w:left w:val="nil"/>
              <w:bottom w:val="single" w:sz="4" w:space="0" w:color="auto"/>
              <w:right w:val="single" w:sz="4" w:space="0" w:color="auto"/>
            </w:tcBorders>
            <w:shd w:val="clear" w:color="auto" w:fill="auto"/>
            <w:vAlign w:val="bottom"/>
            <w:hideMark/>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00</w:t>
            </w:r>
          </w:p>
        </w:tc>
        <w:tc>
          <w:tcPr>
            <w:tcW w:w="1221" w:type="dxa"/>
            <w:gridSpan w:val="2"/>
            <w:tcBorders>
              <w:top w:val="nil"/>
              <w:left w:val="single" w:sz="4" w:space="0" w:color="auto"/>
              <w:bottom w:val="single" w:sz="4" w:space="0" w:color="auto"/>
              <w:right w:val="single" w:sz="4" w:space="0" w:color="auto"/>
            </w:tcBorders>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28,4</w:t>
            </w:r>
          </w:p>
        </w:tc>
        <w:tc>
          <w:tcPr>
            <w:tcW w:w="1134" w:type="dxa"/>
            <w:gridSpan w:val="2"/>
            <w:tcBorders>
              <w:top w:val="nil"/>
              <w:left w:val="single" w:sz="4" w:space="0" w:color="auto"/>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2 019,6</w:t>
            </w:r>
          </w:p>
        </w:tc>
        <w:tc>
          <w:tcPr>
            <w:tcW w:w="1134" w:type="dxa"/>
            <w:tcBorders>
              <w:top w:val="nil"/>
              <w:left w:val="nil"/>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39,9</w:t>
            </w:r>
          </w:p>
        </w:tc>
        <w:tc>
          <w:tcPr>
            <w:tcW w:w="1134" w:type="dxa"/>
            <w:tcBorders>
              <w:top w:val="nil"/>
              <w:left w:val="nil"/>
              <w:bottom w:val="single" w:sz="4" w:space="0" w:color="auto"/>
              <w:right w:val="single" w:sz="4" w:space="0" w:color="auto"/>
            </w:tcBorders>
            <w:shd w:val="clear" w:color="000000" w:fill="FFFFFF"/>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p>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74,9</w:t>
            </w:r>
          </w:p>
        </w:tc>
      </w:tr>
      <w:tr w:rsidR="00E51080" w:rsidRPr="00E51080" w:rsidTr="00E51080">
        <w:trPr>
          <w:trHeight w:val="330"/>
        </w:trPr>
        <w:tc>
          <w:tcPr>
            <w:tcW w:w="5259" w:type="dxa"/>
            <w:gridSpan w:val="7"/>
            <w:tcBorders>
              <w:top w:val="nil"/>
              <w:left w:val="single" w:sz="4" w:space="0" w:color="auto"/>
              <w:bottom w:val="single" w:sz="4" w:space="0" w:color="auto"/>
              <w:right w:val="single" w:sz="4" w:space="0" w:color="auto"/>
            </w:tcBorders>
            <w:shd w:val="clear" w:color="auto" w:fill="auto"/>
            <w:vAlign w:val="bottom"/>
            <w:hideMark/>
          </w:tcPr>
          <w:p w:rsidR="00E51080" w:rsidRPr="00E51080" w:rsidRDefault="00E51080" w:rsidP="00E51080">
            <w:pPr>
              <w:spacing w:after="0" w:line="240" w:lineRule="auto"/>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Обслуживание государственного внутреннего и муниципального долга</w:t>
            </w:r>
          </w:p>
        </w:tc>
        <w:tc>
          <w:tcPr>
            <w:tcW w:w="444" w:type="dxa"/>
            <w:tcBorders>
              <w:top w:val="nil"/>
              <w:left w:val="nil"/>
              <w:bottom w:val="single" w:sz="4" w:space="0" w:color="auto"/>
              <w:right w:val="single" w:sz="4" w:space="0" w:color="auto"/>
            </w:tcBorders>
            <w:shd w:val="clear" w:color="auto" w:fill="auto"/>
            <w:noWrap/>
            <w:vAlign w:val="bottom"/>
            <w:hideMark/>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13</w:t>
            </w:r>
          </w:p>
        </w:tc>
        <w:tc>
          <w:tcPr>
            <w:tcW w:w="590" w:type="dxa"/>
            <w:tcBorders>
              <w:top w:val="nil"/>
              <w:left w:val="nil"/>
              <w:bottom w:val="single" w:sz="4" w:space="0" w:color="auto"/>
              <w:right w:val="single" w:sz="4" w:space="0" w:color="auto"/>
            </w:tcBorders>
            <w:shd w:val="clear" w:color="auto" w:fill="auto"/>
            <w:noWrap/>
            <w:vAlign w:val="bottom"/>
            <w:hideMark/>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01</w:t>
            </w:r>
          </w:p>
        </w:tc>
        <w:tc>
          <w:tcPr>
            <w:tcW w:w="1221" w:type="dxa"/>
            <w:gridSpan w:val="2"/>
            <w:tcBorders>
              <w:top w:val="nil"/>
              <w:left w:val="single" w:sz="4" w:space="0" w:color="auto"/>
              <w:bottom w:val="single" w:sz="4" w:space="0" w:color="auto"/>
              <w:right w:val="single" w:sz="4" w:space="0" w:color="auto"/>
            </w:tcBorders>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28,4</w:t>
            </w:r>
          </w:p>
        </w:tc>
        <w:tc>
          <w:tcPr>
            <w:tcW w:w="1134" w:type="dxa"/>
            <w:gridSpan w:val="2"/>
            <w:tcBorders>
              <w:top w:val="nil"/>
              <w:left w:val="single" w:sz="4" w:space="0" w:color="auto"/>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2 019,6</w:t>
            </w:r>
          </w:p>
        </w:tc>
        <w:tc>
          <w:tcPr>
            <w:tcW w:w="1134" w:type="dxa"/>
            <w:tcBorders>
              <w:top w:val="nil"/>
              <w:left w:val="nil"/>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39,9</w:t>
            </w:r>
          </w:p>
        </w:tc>
        <w:tc>
          <w:tcPr>
            <w:tcW w:w="1134" w:type="dxa"/>
            <w:tcBorders>
              <w:top w:val="nil"/>
              <w:left w:val="nil"/>
              <w:bottom w:val="single" w:sz="4" w:space="0" w:color="auto"/>
              <w:right w:val="single" w:sz="4" w:space="0" w:color="auto"/>
            </w:tcBorders>
            <w:shd w:val="clear" w:color="000000" w:fill="FFFFFF"/>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p>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74,9</w:t>
            </w:r>
          </w:p>
        </w:tc>
      </w:tr>
      <w:tr w:rsidR="00E51080" w:rsidRPr="00E51080" w:rsidTr="00E51080">
        <w:trPr>
          <w:trHeight w:val="840"/>
        </w:trPr>
        <w:tc>
          <w:tcPr>
            <w:tcW w:w="5259" w:type="dxa"/>
            <w:gridSpan w:val="7"/>
            <w:tcBorders>
              <w:top w:val="nil"/>
              <w:left w:val="single" w:sz="4" w:space="0" w:color="auto"/>
              <w:bottom w:val="single" w:sz="4" w:space="0" w:color="auto"/>
              <w:right w:val="single" w:sz="4" w:space="0" w:color="auto"/>
            </w:tcBorders>
            <w:shd w:val="clear" w:color="auto" w:fill="auto"/>
            <w:vAlign w:val="bottom"/>
            <w:hideMark/>
          </w:tcPr>
          <w:p w:rsidR="00E51080" w:rsidRPr="00E51080" w:rsidRDefault="00E51080" w:rsidP="00E51080">
            <w:pPr>
              <w:spacing w:after="0" w:line="240" w:lineRule="auto"/>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444" w:type="dxa"/>
            <w:tcBorders>
              <w:top w:val="nil"/>
              <w:left w:val="nil"/>
              <w:bottom w:val="single" w:sz="4" w:space="0" w:color="auto"/>
              <w:right w:val="single" w:sz="4" w:space="0" w:color="auto"/>
            </w:tcBorders>
            <w:shd w:val="clear" w:color="auto" w:fill="auto"/>
            <w:vAlign w:val="bottom"/>
            <w:hideMark/>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14</w:t>
            </w:r>
          </w:p>
        </w:tc>
        <w:tc>
          <w:tcPr>
            <w:tcW w:w="590" w:type="dxa"/>
            <w:tcBorders>
              <w:top w:val="nil"/>
              <w:left w:val="nil"/>
              <w:bottom w:val="single" w:sz="4" w:space="0" w:color="auto"/>
              <w:right w:val="single" w:sz="4" w:space="0" w:color="auto"/>
            </w:tcBorders>
            <w:shd w:val="clear" w:color="auto" w:fill="auto"/>
            <w:vAlign w:val="bottom"/>
            <w:hideMark/>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00</w:t>
            </w:r>
          </w:p>
        </w:tc>
        <w:tc>
          <w:tcPr>
            <w:tcW w:w="1221" w:type="dxa"/>
            <w:gridSpan w:val="2"/>
            <w:tcBorders>
              <w:top w:val="nil"/>
              <w:left w:val="single" w:sz="4" w:space="0" w:color="auto"/>
              <w:bottom w:val="single" w:sz="4" w:space="0" w:color="auto"/>
              <w:right w:val="single" w:sz="4" w:space="0" w:color="auto"/>
            </w:tcBorders>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p>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p>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p>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13 458,4</w:t>
            </w:r>
          </w:p>
        </w:tc>
        <w:tc>
          <w:tcPr>
            <w:tcW w:w="1134" w:type="dxa"/>
            <w:gridSpan w:val="2"/>
            <w:tcBorders>
              <w:top w:val="nil"/>
              <w:left w:val="single" w:sz="4" w:space="0" w:color="auto"/>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29 310,5</w:t>
            </w:r>
          </w:p>
        </w:tc>
        <w:tc>
          <w:tcPr>
            <w:tcW w:w="1134" w:type="dxa"/>
            <w:tcBorders>
              <w:top w:val="nil"/>
              <w:left w:val="nil"/>
              <w:bottom w:val="single" w:sz="4" w:space="0" w:color="auto"/>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23 497,8</w:t>
            </w:r>
          </w:p>
        </w:tc>
        <w:tc>
          <w:tcPr>
            <w:tcW w:w="1134" w:type="dxa"/>
            <w:tcBorders>
              <w:top w:val="nil"/>
              <w:left w:val="nil"/>
              <w:bottom w:val="single" w:sz="4" w:space="0" w:color="auto"/>
              <w:right w:val="single" w:sz="4" w:space="0" w:color="auto"/>
            </w:tcBorders>
            <w:shd w:val="clear" w:color="000000" w:fill="FFFFFF"/>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p>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p>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p>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23467,2</w:t>
            </w:r>
          </w:p>
        </w:tc>
      </w:tr>
      <w:tr w:rsidR="00E51080" w:rsidRPr="00E51080" w:rsidTr="00E51080">
        <w:trPr>
          <w:trHeight w:val="585"/>
        </w:trPr>
        <w:tc>
          <w:tcPr>
            <w:tcW w:w="5259" w:type="dxa"/>
            <w:gridSpan w:val="7"/>
            <w:tcBorders>
              <w:top w:val="nil"/>
              <w:left w:val="single" w:sz="4" w:space="0" w:color="auto"/>
              <w:bottom w:val="nil"/>
              <w:right w:val="single" w:sz="4" w:space="0" w:color="auto"/>
            </w:tcBorders>
            <w:shd w:val="clear" w:color="auto" w:fill="auto"/>
            <w:vAlign w:val="bottom"/>
            <w:hideMark/>
          </w:tcPr>
          <w:p w:rsidR="00E51080" w:rsidRPr="00E51080" w:rsidRDefault="00E51080" w:rsidP="00E51080">
            <w:pPr>
              <w:spacing w:after="0" w:line="240" w:lineRule="auto"/>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444" w:type="dxa"/>
            <w:tcBorders>
              <w:top w:val="nil"/>
              <w:left w:val="nil"/>
              <w:bottom w:val="nil"/>
              <w:right w:val="single" w:sz="4" w:space="0" w:color="auto"/>
            </w:tcBorders>
            <w:shd w:val="clear" w:color="auto" w:fill="auto"/>
            <w:noWrap/>
            <w:vAlign w:val="bottom"/>
            <w:hideMark/>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14</w:t>
            </w:r>
          </w:p>
        </w:tc>
        <w:tc>
          <w:tcPr>
            <w:tcW w:w="590" w:type="dxa"/>
            <w:tcBorders>
              <w:top w:val="nil"/>
              <w:left w:val="nil"/>
              <w:bottom w:val="nil"/>
              <w:right w:val="single" w:sz="4" w:space="0" w:color="auto"/>
            </w:tcBorders>
            <w:shd w:val="clear" w:color="auto" w:fill="auto"/>
            <w:noWrap/>
            <w:vAlign w:val="bottom"/>
            <w:hideMark/>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01</w:t>
            </w:r>
          </w:p>
        </w:tc>
        <w:tc>
          <w:tcPr>
            <w:tcW w:w="1221" w:type="dxa"/>
            <w:gridSpan w:val="2"/>
            <w:tcBorders>
              <w:top w:val="nil"/>
              <w:left w:val="single" w:sz="4" w:space="0" w:color="auto"/>
              <w:bottom w:val="nil"/>
              <w:right w:val="single" w:sz="4" w:space="0" w:color="auto"/>
            </w:tcBorders>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p>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p>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13 413,0</w:t>
            </w:r>
          </w:p>
        </w:tc>
        <w:tc>
          <w:tcPr>
            <w:tcW w:w="1134" w:type="dxa"/>
            <w:gridSpan w:val="2"/>
            <w:tcBorders>
              <w:top w:val="nil"/>
              <w:left w:val="single" w:sz="4" w:space="0" w:color="auto"/>
              <w:bottom w:val="nil"/>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29 310,5</w:t>
            </w:r>
          </w:p>
        </w:tc>
        <w:tc>
          <w:tcPr>
            <w:tcW w:w="1134" w:type="dxa"/>
            <w:tcBorders>
              <w:top w:val="nil"/>
              <w:left w:val="nil"/>
              <w:bottom w:val="nil"/>
              <w:right w:val="single" w:sz="4"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23 497,8</w:t>
            </w:r>
          </w:p>
        </w:tc>
        <w:tc>
          <w:tcPr>
            <w:tcW w:w="1134" w:type="dxa"/>
            <w:tcBorders>
              <w:top w:val="nil"/>
              <w:left w:val="nil"/>
              <w:bottom w:val="nil"/>
              <w:right w:val="single" w:sz="4" w:space="0" w:color="auto"/>
            </w:tcBorders>
            <w:shd w:val="clear" w:color="000000" w:fill="FFFFFF"/>
          </w:tcPr>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p>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p>
          <w:p w:rsidR="00E51080" w:rsidRPr="00E51080" w:rsidRDefault="00E51080" w:rsidP="00E51080">
            <w:pPr>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23 467,2</w:t>
            </w:r>
          </w:p>
        </w:tc>
      </w:tr>
      <w:tr w:rsidR="00E51080" w:rsidRPr="00E51080" w:rsidTr="00E51080">
        <w:trPr>
          <w:trHeight w:val="375"/>
        </w:trPr>
        <w:tc>
          <w:tcPr>
            <w:tcW w:w="5259" w:type="dxa"/>
            <w:gridSpan w:val="7"/>
            <w:tcBorders>
              <w:top w:val="single" w:sz="8" w:space="0" w:color="auto"/>
              <w:left w:val="single" w:sz="8" w:space="0" w:color="auto"/>
              <w:bottom w:val="single" w:sz="8" w:space="0" w:color="auto"/>
              <w:right w:val="nil"/>
            </w:tcBorders>
            <w:shd w:val="clear" w:color="auto" w:fill="auto"/>
            <w:noWrap/>
            <w:vAlign w:val="bottom"/>
          </w:tcPr>
          <w:p w:rsidR="00E51080" w:rsidRPr="00E51080" w:rsidRDefault="00E51080" w:rsidP="00E51080">
            <w:pPr>
              <w:spacing w:after="0" w:line="240" w:lineRule="auto"/>
              <w:rPr>
                <w:rFonts w:ascii="Times New Roman" w:eastAsia="Times New Roman" w:hAnsi="Times New Roman" w:cs="Times New Roman"/>
                <w:bCs/>
                <w:sz w:val="20"/>
                <w:szCs w:val="20"/>
                <w:lang w:eastAsia="ru-RU"/>
              </w:rPr>
            </w:pPr>
            <w:r w:rsidRPr="00E51080">
              <w:rPr>
                <w:rFonts w:ascii="Times New Roman" w:eastAsia="Times New Roman" w:hAnsi="Times New Roman" w:cs="Times New Roman"/>
                <w:bCs/>
                <w:sz w:val="20"/>
                <w:szCs w:val="20"/>
                <w:lang w:eastAsia="ru-RU"/>
              </w:rPr>
              <w:t>Прочие межбюджетные трансферты общего характера</w:t>
            </w:r>
          </w:p>
        </w:tc>
        <w:tc>
          <w:tcPr>
            <w:tcW w:w="444" w:type="dxa"/>
            <w:tcBorders>
              <w:top w:val="single" w:sz="8" w:space="0" w:color="auto"/>
              <w:left w:val="single" w:sz="4" w:space="0" w:color="auto"/>
              <w:bottom w:val="single" w:sz="8" w:space="0" w:color="auto"/>
              <w:right w:val="single" w:sz="4" w:space="0" w:color="auto"/>
            </w:tcBorders>
            <w:shd w:val="clear" w:color="auto" w:fill="auto"/>
            <w:noWrap/>
            <w:vAlign w:val="bottom"/>
          </w:tcPr>
          <w:p w:rsidR="00E51080" w:rsidRPr="00E51080" w:rsidRDefault="00E51080" w:rsidP="00E51080">
            <w:pPr>
              <w:spacing w:after="0" w:line="240" w:lineRule="auto"/>
              <w:rPr>
                <w:rFonts w:ascii="Times New Roman" w:eastAsia="Times New Roman" w:hAnsi="Times New Roman" w:cs="Times New Roman"/>
                <w:bCs/>
                <w:sz w:val="20"/>
                <w:szCs w:val="20"/>
                <w:lang w:eastAsia="ru-RU"/>
              </w:rPr>
            </w:pPr>
            <w:r w:rsidRPr="00E51080">
              <w:rPr>
                <w:rFonts w:ascii="Times New Roman" w:eastAsia="Times New Roman" w:hAnsi="Times New Roman" w:cs="Times New Roman"/>
                <w:bCs/>
                <w:sz w:val="20"/>
                <w:szCs w:val="20"/>
                <w:lang w:eastAsia="ru-RU"/>
              </w:rPr>
              <w:t>14</w:t>
            </w:r>
          </w:p>
        </w:tc>
        <w:tc>
          <w:tcPr>
            <w:tcW w:w="590" w:type="dxa"/>
            <w:tcBorders>
              <w:top w:val="single" w:sz="8" w:space="0" w:color="auto"/>
              <w:left w:val="nil"/>
              <w:bottom w:val="single" w:sz="8" w:space="0" w:color="auto"/>
              <w:right w:val="nil"/>
            </w:tcBorders>
            <w:shd w:val="clear" w:color="auto" w:fill="auto"/>
            <w:noWrap/>
            <w:vAlign w:val="bottom"/>
          </w:tcPr>
          <w:p w:rsidR="00E51080" w:rsidRPr="00E51080" w:rsidRDefault="00E51080" w:rsidP="00E51080">
            <w:pPr>
              <w:spacing w:after="0" w:line="240" w:lineRule="auto"/>
              <w:rPr>
                <w:rFonts w:ascii="Times New Roman" w:eastAsia="Times New Roman" w:hAnsi="Times New Roman" w:cs="Times New Roman"/>
                <w:bCs/>
                <w:sz w:val="20"/>
                <w:szCs w:val="20"/>
                <w:lang w:eastAsia="ru-RU"/>
              </w:rPr>
            </w:pPr>
            <w:r w:rsidRPr="00E51080">
              <w:rPr>
                <w:rFonts w:ascii="Times New Roman" w:eastAsia="Times New Roman" w:hAnsi="Times New Roman" w:cs="Times New Roman"/>
                <w:bCs/>
                <w:sz w:val="20"/>
                <w:szCs w:val="20"/>
                <w:lang w:eastAsia="ru-RU"/>
              </w:rPr>
              <w:t>03</w:t>
            </w:r>
          </w:p>
        </w:tc>
        <w:tc>
          <w:tcPr>
            <w:tcW w:w="1221" w:type="dxa"/>
            <w:gridSpan w:val="2"/>
            <w:tcBorders>
              <w:top w:val="single" w:sz="8" w:space="0" w:color="auto"/>
              <w:left w:val="single" w:sz="4" w:space="0" w:color="auto"/>
              <w:bottom w:val="single" w:sz="8" w:space="0" w:color="auto"/>
              <w:right w:val="single" w:sz="4" w:space="0" w:color="auto"/>
            </w:tcBorders>
          </w:tcPr>
          <w:p w:rsidR="00E51080" w:rsidRPr="00E51080" w:rsidRDefault="00E51080" w:rsidP="00E51080">
            <w:pPr>
              <w:spacing w:after="0" w:line="240" w:lineRule="auto"/>
              <w:jc w:val="center"/>
              <w:rPr>
                <w:rFonts w:ascii="Times New Roman" w:eastAsia="Times New Roman" w:hAnsi="Times New Roman" w:cs="Times New Roman"/>
                <w:bCs/>
                <w:sz w:val="20"/>
                <w:szCs w:val="20"/>
                <w:lang w:eastAsia="ru-RU"/>
              </w:rPr>
            </w:pPr>
            <w:r w:rsidRPr="00E51080">
              <w:rPr>
                <w:rFonts w:ascii="Times New Roman" w:eastAsia="Times New Roman" w:hAnsi="Times New Roman" w:cs="Times New Roman"/>
                <w:bCs/>
                <w:sz w:val="20"/>
                <w:szCs w:val="20"/>
                <w:lang w:eastAsia="ru-RU"/>
              </w:rPr>
              <w:t>45,4</w:t>
            </w:r>
          </w:p>
        </w:tc>
        <w:tc>
          <w:tcPr>
            <w:tcW w:w="1134" w:type="dxa"/>
            <w:gridSpan w:val="2"/>
            <w:tcBorders>
              <w:top w:val="single" w:sz="8" w:space="0" w:color="auto"/>
              <w:left w:val="single" w:sz="4" w:space="0" w:color="auto"/>
              <w:bottom w:val="single" w:sz="8" w:space="0" w:color="auto"/>
              <w:right w:val="nil"/>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bCs/>
                <w:sz w:val="20"/>
                <w:szCs w:val="20"/>
                <w:lang w:eastAsia="ru-RU"/>
              </w:rPr>
            </w:pPr>
            <w:r w:rsidRPr="00E51080">
              <w:rPr>
                <w:rFonts w:ascii="Times New Roman" w:eastAsia="Times New Roman" w:hAnsi="Times New Roman" w:cs="Times New Roman"/>
                <w:bCs/>
                <w:sz w:val="20"/>
                <w:szCs w:val="20"/>
                <w:lang w:eastAsia="ru-RU"/>
              </w:rPr>
              <w:t>0,0</w:t>
            </w:r>
          </w:p>
        </w:tc>
        <w:tc>
          <w:tcPr>
            <w:tcW w:w="1134" w:type="dxa"/>
            <w:tcBorders>
              <w:top w:val="single" w:sz="8" w:space="0" w:color="auto"/>
              <w:left w:val="single" w:sz="4" w:space="0" w:color="auto"/>
              <w:bottom w:val="single" w:sz="8" w:space="0" w:color="auto"/>
              <w:right w:val="single" w:sz="8"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bCs/>
                <w:sz w:val="20"/>
                <w:szCs w:val="20"/>
                <w:lang w:eastAsia="ru-RU"/>
              </w:rPr>
            </w:pPr>
            <w:r w:rsidRPr="00E51080">
              <w:rPr>
                <w:rFonts w:ascii="Times New Roman" w:eastAsia="Times New Roman" w:hAnsi="Times New Roman" w:cs="Times New Roman"/>
                <w:bCs/>
                <w:sz w:val="20"/>
                <w:szCs w:val="20"/>
                <w:lang w:eastAsia="ru-RU"/>
              </w:rPr>
              <w:t>0,0</w:t>
            </w:r>
          </w:p>
        </w:tc>
        <w:tc>
          <w:tcPr>
            <w:tcW w:w="1134" w:type="dxa"/>
            <w:tcBorders>
              <w:top w:val="single" w:sz="8" w:space="0" w:color="auto"/>
              <w:left w:val="single" w:sz="4" w:space="0" w:color="auto"/>
              <w:bottom w:val="single" w:sz="8" w:space="0" w:color="auto"/>
              <w:right w:val="single" w:sz="8" w:space="0" w:color="auto"/>
            </w:tcBorders>
            <w:shd w:val="clear" w:color="000000" w:fill="FFFFFF"/>
          </w:tcPr>
          <w:p w:rsidR="00E51080" w:rsidRPr="00E51080" w:rsidRDefault="00E51080" w:rsidP="00E51080">
            <w:pPr>
              <w:spacing w:after="0" w:line="240" w:lineRule="auto"/>
              <w:jc w:val="center"/>
              <w:rPr>
                <w:rFonts w:ascii="Times New Roman" w:eastAsia="Times New Roman" w:hAnsi="Times New Roman" w:cs="Times New Roman"/>
                <w:bCs/>
                <w:sz w:val="20"/>
                <w:szCs w:val="20"/>
                <w:lang w:eastAsia="ru-RU"/>
              </w:rPr>
            </w:pPr>
            <w:r w:rsidRPr="00E51080">
              <w:rPr>
                <w:rFonts w:ascii="Times New Roman" w:eastAsia="Times New Roman" w:hAnsi="Times New Roman" w:cs="Times New Roman"/>
                <w:bCs/>
                <w:sz w:val="20"/>
                <w:szCs w:val="20"/>
                <w:lang w:eastAsia="ru-RU"/>
              </w:rPr>
              <w:t>0,0</w:t>
            </w:r>
          </w:p>
        </w:tc>
      </w:tr>
      <w:tr w:rsidR="00E51080" w:rsidRPr="00E51080" w:rsidTr="00E51080">
        <w:trPr>
          <w:trHeight w:val="196"/>
        </w:trPr>
        <w:tc>
          <w:tcPr>
            <w:tcW w:w="5259" w:type="dxa"/>
            <w:gridSpan w:val="7"/>
            <w:tcBorders>
              <w:top w:val="single" w:sz="8" w:space="0" w:color="auto"/>
              <w:left w:val="single" w:sz="8" w:space="0" w:color="auto"/>
              <w:bottom w:val="single" w:sz="8" w:space="0" w:color="auto"/>
              <w:right w:val="nil"/>
            </w:tcBorders>
            <w:shd w:val="clear" w:color="auto" w:fill="auto"/>
            <w:noWrap/>
            <w:vAlign w:val="bottom"/>
            <w:hideMark/>
          </w:tcPr>
          <w:p w:rsidR="00E51080" w:rsidRPr="00E51080" w:rsidRDefault="00E51080" w:rsidP="00E51080">
            <w:pPr>
              <w:spacing w:after="0" w:line="240" w:lineRule="auto"/>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Итого:</w:t>
            </w:r>
          </w:p>
        </w:tc>
        <w:tc>
          <w:tcPr>
            <w:tcW w:w="444"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E51080" w:rsidRPr="00E51080" w:rsidRDefault="00E51080" w:rsidP="00E51080">
            <w:pPr>
              <w:spacing w:after="0" w:line="240" w:lineRule="auto"/>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 </w:t>
            </w:r>
          </w:p>
        </w:tc>
        <w:tc>
          <w:tcPr>
            <w:tcW w:w="590" w:type="dxa"/>
            <w:tcBorders>
              <w:top w:val="single" w:sz="8" w:space="0" w:color="auto"/>
              <w:left w:val="nil"/>
              <w:bottom w:val="single" w:sz="8" w:space="0" w:color="auto"/>
              <w:right w:val="nil"/>
            </w:tcBorders>
            <w:shd w:val="clear" w:color="auto" w:fill="auto"/>
            <w:noWrap/>
            <w:vAlign w:val="bottom"/>
            <w:hideMark/>
          </w:tcPr>
          <w:p w:rsidR="00E51080" w:rsidRPr="00E51080" w:rsidRDefault="00E51080" w:rsidP="00E51080">
            <w:pPr>
              <w:spacing w:after="0" w:line="240" w:lineRule="auto"/>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 </w:t>
            </w:r>
          </w:p>
        </w:tc>
        <w:tc>
          <w:tcPr>
            <w:tcW w:w="1221" w:type="dxa"/>
            <w:gridSpan w:val="2"/>
            <w:tcBorders>
              <w:top w:val="single" w:sz="8" w:space="0" w:color="auto"/>
              <w:left w:val="single" w:sz="4" w:space="0" w:color="auto"/>
              <w:bottom w:val="single" w:sz="8" w:space="0" w:color="auto"/>
              <w:right w:val="single" w:sz="4" w:space="0" w:color="auto"/>
            </w:tcBorders>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749 386,0</w:t>
            </w:r>
          </w:p>
        </w:tc>
        <w:tc>
          <w:tcPr>
            <w:tcW w:w="1134" w:type="dxa"/>
            <w:gridSpan w:val="2"/>
            <w:tcBorders>
              <w:top w:val="single" w:sz="8" w:space="0" w:color="auto"/>
              <w:left w:val="single" w:sz="4" w:space="0" w:color="auto"/>
              <w:bottom w:val="single" w:sz="8" w:space="0" w:color="auto"/>
              <w:right w:val="nil"/>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710 747,5</w:t>
            </w:r>
          </w:p>
        </w:tc>
        <w:tc>
          <w:tcPr>
            <w:tcW w:w="1134" w:type="dxa"/>
            <w:tcBorders>
              <w:top w:val="single" w:sz="8" w:space="0" w:color="auto"/>
              <w:left w:val="single" w:sz="4" w:space="0" w:color="auto"/>
              <w:bottom w:val="single" w:sz="8" w:space="0" w:color="auto"/>
              <w:right w:val="single" w:sz="8" w:space="0" w:color="auto"/>
            </w:tcBorders>
            <w:shd w:val="clear" w:color="000000" w:fill="FFFFFF"/>
            <w:noWrap/>
            <w:vAlign w:val="bottom"/>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674 255,7</w:t>
            </w:r>
          </w:p>
        </w:tc>
        <w:tc>
          <w:tcPr>
            <w:tcW w:w="1134" w:type="dxa"/>
            <w:tcBorders>
              <w:top w:val="single" w:sz="8" w:space="0" w:color="auto"/>
              <w:left w:val="single" w:sz="4" w:space="0" w:color="auto"/>
              <w:bottom w:val="single" w:sz="8" w:space="0" w:color="auto"/>
              <w:right w:val="single" w:sz="8" w:space="0" w:color="auto"/>
            </w:tcBorders>
            <w:shd w:val="clear" w:color="000000" w:fill="FFFFFF"/>
          </w:tcPr>
          <w:p w:rsidR="00E51080" w:rsidRPr="00E51080" w:rsidRDefault="00E51080" w:rsidP="00E51080">
            <w:pPr>
              <w:spacing w:after="0" w:line="240" w:lineRule="auto"/>
              <w:jc w:val="center"/>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b/>
                <w:bCs/>
                <w:sz w:val="20"/>
                <w:szCs w:val="20"/>
                <w:lang w:eastAsia="ru-RU"/>
              </w:rPr>
              <w:t>654 884,1</w:t>
            </w:r>
          </w:p>
        </w:tc>
      </w:tr>
    </w:tbl>
    <w:p w:rsidR="00E51080" w:rsidRPr="00E51080" w:rsidRDefault="00E51080" w:rsidP="00E51080">
      <w:pPr>
        <w:widowControl w:val="0"/>
        <w:autoSpaceDE w:val="0"/>
        <w:autoSpaceDN w:val="0"/>
        <w:adjustRightInd w:val="0"/>
        <w:spacing w:after="0" w:line="240" w:lineRule="auto"/>
        <w:ind w:left="-567" w:firstLine="709"/>
        <w:rPr>
          <w:rFonts w:ascii="Times New Roman" w:eastAsia="Times New Roman" w:hAnsi="Times New Roman" w:cs="Times New Roman"/>
          <w:bCs/>
          <w:sz w:val="24"/>
          <w:szCs w:val="24"/>
          <w:lang w:eastAsia="ru-RU"/>
        </w:rPr>
      </w:pPr>
    </w:p>
    <w:p w:rsidR="00E51080" w:rsidRPr="00E51080" w:rsidRDefault="00E51080" w:rsidP="00E51080">
      <w:pPr>
        <w:widowControl w:val="0"/>
        <w:autoSpaceDE w:val="0"/>
        <w:autoSpaceDN w:val="0"/>
        <w:adjustRightInd w:val="0"/>
        <w:spacing w:after="0" w:line="240" w:lineRule="auto"/>
        <w:ind w:left="-284" w:firstLine="568"/>
        <w:jc w:val="both"/>
        <w:rPr>
          <w:rFonts w:ascii="Times New Roman" w:eastAsia="Times New Roman" w:hAnsi="Times New Roman" w:cs="Times New Roman"/>
          <w:bCs/>
          <w:sz w:val="28"/>
          <w:szCs w:val="28"/>
          <w:lang w:eastAsia="ru-RU"/>
        </w:rPr>
      </w:pPr>
      <w:r w:rsidRPr="00E51080">
        <w:rPr>
          <w:rFonts w:ascii="Times New Roman" w:eastAsia="Times New Roman" w:hAnsi="Times New Roman" w:cs="Times New Roman"/>
          <w:bCs/>
          <w:sz w:val="28"/>
          <w:szCs w:val="28"/>
          <w:lang w:eastAsia="ru-RU"/>
        </w:rPr>
        <w:t>Как видно из таблицы, расходы районного бюджета на 2017 год  предложены  в объеме 710 747,5 тыс. руб., что на 5,2% ниже ожидаемой оценки исполнения расходов за 2016 год, В отношении утвержденных плановых назначений  снижение составит 9,2%.</w:t>
      </w:r>
    </w:p>
    <w:p w:rsidR="00E51080" w:rsidRPr="00E51080" w:rsidRDefault="00E51080" w:rsidP="00E51080">
      <w:pPr>
        <w:widowControl w:val="0"/>
        <w:autoSpaceDE w:val="0"/>
        <w:autoSpaceDN w:val="0"/>
        <w:adjustRightInd w:val="0"/>
        <w:spacing w:after="0" w:line="240" w:lineRule="auto"/>
        <w:ind w:left="-284" w:firstLine="568"/>
        <w:jc w:val="both"/>
        <w:rPr>
          <w:rFonts w:ascii="Times New Roman" w:eastAsia="Times New Roman" w:hAnsi="Times New Roman" w:cs="Times New Roman"/>
          <w:bCs/>
          <w:sz w:val="28"/>
          <w:szCs w:val="28"/>
          <w:lang w:eastAsia="ru-RU"/>
        </w:rPr>
      </w:pPr>
      <w:r w:rsidRPr="00E51080">
        <w:rPr>
          <w:rFonts w:ascii="Times New Roman" w:eastAsia="Times New Roman" w:hAnsi="Times New Roman" w:cs="Times New Roman"/>
          <w:bCs/>
          <w:sz w:val="28"/>
          <w:szCs w:val="28"/>
          <w:lang w:eastAsia="ru-RU"/>
        </w:rPr>
        <w:t>Практически по всем разделам и подразделам расходов районного бюджета в отношении ожидаемой оценки исполнения  бюджета отмечено снижение  расходов:</w:t>
      </w:r>
    </w:p>
    <w:p w:rsidR="00E51080" w:rsidRPr="00E51080" w:rsidRDefault="00E51080" w:rsidP="00E51080">
      <w:pPr>
        <w:widowControl w:val="0"/>
        <w:autoSpaceDE w:val="0"/>
        <w:autoSpaceDN w:val="0"/>
        <w:adjustRightInd w:val="0"/>
        <w:spacing w:after="0" w:line="240" w:lineRule="auto"/>
        <w:ind w:left="-284" w:firstLine="568"/>
        <w:jc w:val="both"/>
        <w:rPr>
          <w:rFonts w:ascii="Times New Roman" w:eastAsia="Times New Roman" w:hAnsi="Times New Roman" w:cs="Times New Roman"/>
          <w:bCs/>
          <w:sz w:val="28"/>
          <w:szCs w:val="28"/>
          <w:lang w:eastAsia="ru-RU"/>
        </w:rPr>
      </w:pPr>
      <w:r w:rsidRPr="00E51080">
        <w:rPr>
          <w:rFonts w:ascii="Times New Roman" w:eastAsia="Times New Roman" w:hAnsi="Times New Roman" w:cs="Times New Roman"/>
          <w:bCs/>
          <w:sz w:val="28"/>
          <w:szCs w:val="28"/>
          <w:lang w:eastAsia="ru-RU"/>
        </w:rPr>
        <w:t>- общегосударственные вопросы 100,2%  за  счет увеличения финансирования на обеспечения выборов и референдумов,  без учета данных расходов снижение составит 2,9%;</w:t>
      </w:r>
    </w:p>
    <w:p w:rsidR="00E51080" w:rsidRPr="00E51080" w:rsidRDefault="00E51080" w:rsidP="00E51080">
      <w:pPr>
        <w:widowControl w:val="0"/>
        <w:autoSpaceDE w:val="0"/>
        <w:autoSpaceDN w:val="0"/>
        <w:adjustRightInd w:val="0"/>
        <w:spacing w:after="0" w:line="240" w:lineRule="auto"/>
        <w:ind w:left="-284" w:firstLine="568"/>
        <w:jc w:val="both"/>
        <w:rPr>
          <w:rFonts w:ascii="Times New Roman" w:eastAsia="Times New Roman" w:hAnsi="Times New Roman" w:cs="Times New Roman"/>
          <w:bCs/>
          <w:sz w:val="28"/>
          <w:szCs w:val="28"/>
          <w:lang w:eastAsia="ru-RU"/>
        </w:rPr>
      </w:pPr>
      <w:r w:rsidRPr="00E51080">
        <w:rPr>
          <w:rFonts w:ascii="Times New Roman" w:eastAsia="Times New Roman" w:hAnsi="Times New Roman" w:cs="Times New Roman"/>
          <w:bCs/>
          <w:sz w:val="28"/>
          <w:szCs w:val="28"/>
          <w:lang w:eastAsia="ru-RU"/>
        </w:rPr>
        <w:t>- национальная безопасность и правоохранительная деятельность 7,2%;</w:t>
      </w:r>
    </w:p>
    <w:p w:rsidR="00E51080" w:rsidRPr="00E51080" w:rsidRDefault="00E51080" w:rsidP="00E51080">
      <w:pPr>
        <w:widowControl w:val="0"/>
        <w:autoSpaceDE w:val="0"/>
        <w:autoSpaceDN w:val="0"/>
        <w:adjustRightInd w:val="0"/>
        <w:spacing w:after="0" w:line="240" w:lineRule="auto"/>
        <w:ind w:left="-284" w:firstLine="568"/>
        <w:jc w:val="both"/>
        <w:rPr>
          <w:rFonts w:ascii="Times New Roman" w:eastAsia="Times New Roman" w:hAnsi="Times New Roman" w:cs="Times New Roman"/>
          <w:bCs/>
          <w:sz w:val="28"/>
          <w:szCs w:val="28"/>
          <w:lang w:eastAsia="ru-RU"/>
        </w:rPr>
      </w:pPr>
      <w:r w:rsidRPr="00E51080">
        <w:rPr>
          <w:rFonts w:ascii="Times New Roman" w:eastAsia="Times New Roman" w:hAnsi="Times New Roman" w:cs="Times New Roman"/>
          <w:bCs/>
          <w:sz w:val="28"/>
          <w:szCs w:val="28"/>
          <w:lang w:eastAsia="ru-RU"/>
        </w:rPr>
        <w:t>- национальная экономика 63,3%;</w:t>
      </w:r>
    </w:p>
    <w:p w:rsidR="00E51080" w:rsidRPr="00E51080" w:rsidRDefault="00E51080" w:rsidP="00E51080">
      <w:pPr>
        <w:widowControl w:val="0"/>
        <w:autoSpaceDE w:val="0"/>
        <w:autoSpaceDN w:val="0"/>
        <w:adjustRightInd w:val="0"/>
        <w:spacing w:after="0" w:line="240" w:lineRule="auto"/>
        <w:ind w:left="-284" w:firstLine="568"/>
        <w:jc w:val="both"/>
        <w:rPr>
          <w:rFonts w:ascii="Times New Roman" w:eastAsia="Times New Roman" w:hAnsi="Times New Roman" w:cs="Times New Roman"/>
          <w:bCs/>
          <w:sz w:val="28"/>
          <w:szCs w:val="28"/>
          <w:lang w:eastAsia="ru-RU"/>
        </w:rPr>
      </w:pPr>
      <w:r w:rsidRPr="00E51080">
        <w:rPr>
          <w:rFonts w:ascii="Times New Roman" w:eastAsia="Times New Roman" w:hAnsi="Times New Roman" w:cs="Times New Roman"/>
          <w:bCs/>
          <w:sz w:val="28"/>
          <w:szCs w:val="28"/>
          <w:lang w:eastAsia="ru-RU"/>
        </w:rPr>
        <w:t>- образование  6,5%;</w:t>
      </w:r>
    </w:p>
    <w:p w:rsidR="00E51080" w:rsidRPr="00E51080" w:rsidRDefault="00E51080" w:rsidP="00E51080">
      <w:pPr>
        <w:widowControl w:val="0"/>
        <w:autoSpaceDE w:val="0"/>
        <w:autoSpaceDN w:val="0"/>
        <w:adjustRightInd w:val="0"/>
        <w:spacing w:after="0" w:line="240" w:lineRule="auto"/>
        <w:ind w:left="-284" w:firstLine="568"/>
        <w:jc w:val="both"/>
        <w:rPr>
          <w:rFonts w:ascii="Times New Roman" w:eastAsia="Times New Roman" w:hAnsi="Times New Roman" w:cs="Times New Roman"/>
          <w:bCs/>
          <w:sz w:val="28"/>
          <w:szCs w:val="28"/>
          <w:lang w:eastAsia="ru-RU"/>
        </w:rPr>
      </w:pPr>
      <w:r w:rsidRPr="00E51080">
        <w:rPr>
          <w:rFonts w:ascii="Times New Roman" w:eastAsia="Times New Roman" w:hAnsi="Times New Roman" w:cs="Times New Roman"/>
          <w:bCs/>
          <w:sz w:val="28"/>
          <w:szCs w:val="28"/>
          <w:lang w:eastAsia="ru-RU"/>
        </w:rPr>
        <w:t>- культура, кинематография 11,0%;</w:t>
      </w:r>
    </w:p>
    <w:p w:rsidR="00E51080" w:rsidRPr="00E51080" w:rsidRDefault="00E51080" w:rsidP="00E51080">
      <w:pPr>
        <w:widowControl w:val="0"/>
        <w:autoSpaceDE w:val="0"/>
        <w:autoSpaceDN w:val="0"/>
        <w:adjustRightInd w:val="0"/>
        <w:spacing w:after="0" w:line="240" w:lineRule="auto"/>
        <w:ind w:left="-284" w:firstLine="568"/>
        <w:jc w:val="both"/>
        <w:rPr>
          <w:rFonts w:ascii="Times New Roman" w:eastAsia="Times New Roman" w:hAnsi="Times New Roman" w:cs="Times New Roman"/>
          <w:bCs/>
          <w:sz w:val="28"/>
          <w:szCs w:val="28"/>
          <w:lang w:eastAsia="ru-RU"/>
        </w:rPr>
      </w:pPr>
      <w:r w:rsidRPr="00E51080">
        <w:rPr>
          <w:rFonts w:ascii="Times New Roman" w:eastAsia="Times New Roman" w:hAnsi="Times New Roman" w:cs="Times New Roman"/>
          <w:bCs/>
          <w:sz w:val="28"/>
          <w:szCs w:val="28"/>
          <w:lang w:eastAsia="ru-RU"/>
        </w:rPr>
        <w:t>- социальная политика 21,2%;</w:t>
      </w:r>
    </w:p>
    <w:p w:rsidR="00E51080" w:rsidRPr="00E51080" w:rsidRDefault="00E51080" w:rsidP="00E51080">
      <w:pPr>
        <w:widowControl w:val="0"/>
        <w:autoSpaceDE w:val="0"/>
        <w:autoSpaceDN w:val="0"/>
        <w:adjustRightInd w:val="0"/>
        <w:spacing w:after="0" w:line="240" w:lineRule="auto"/>
        <w:ind w:left="-284" w:firstLine="568"/>
        <w:jc w:val="both"/>
        <w:rPr>
          <w:rFonts w:ascii="Times New Roman" w:eastAsia="Times New Roman" w:hAnsi="Times New Roman" w:cs="Times New Roman"/>
          <w:bCs/>
          <w:sz w:val="28"/>
          <w:szCs w:val="28"/>
          <w:lang w:eastAsia="ru-RU"/>
        </w:rPr>
      </w:pPr>
      <w:r w:rsidRPr="00E51080">
        <w:rPr>
          <w:rFonts w:ascii="Times New Roman" w:eastAsia="Times New Roman" w:hAnsi="Times New Roman" w:cs="Times New Roman"/>
          <w:bCs/>
          <w:sz w:val="28"/>
          <w:szCs w:val="28"/>
          <w:lang w:eastAsia="ru-RU"/>
        </w:rPr>
        <w:t>- физическая культура и спорт 25,2%;</w:t>
      </w:r>
    </w:p>
    <w:p w:rsidR="00E51080" w:rsidRPr="00E51080" w:rsidRDefault="00E51080" w:rsidP="00E51080">
      <w:pPr>
        <w:widowControl w:val="0"/>
        <w:autoSpaceDE w:val="0"/>
        <w:autoSpaceDN w:val="0"/>
        <w:adjustRightInd w:val="0"/>
        <w:spacing w:after="0" w:line="240" w:lineRule="auto"/>
        <w:ind w:left="-284" w:firstLine="568"/>
        <w:jc w:val="both"/>
        <w:rPr>
          <w:rFonts w:ascii="Times New Roman" w:eastAsia="Times New Roman" w:hAnsi="Times New Roman" w:cs="Times New Roman"/>
          <w:bCs/>
          <w:sz w:val="28"/>
          <w:szCs w:val="28"/>
          <w:lang w:eastAsia="ru-RU"/>
        </w:rPr>
      </w:pPr>
      <w:r w:rsidRPr="00E51080">
        <w:rPr>
          <w:rFonts w:ascii="Times New Roman" w:eastAsia="Times New Roman" w:hAnsi="Times New Roman" w:cs="Times New Roman"/>
          <w:bCs/>
          <w:sz w:val="28"/>
          <w:szCs w:val="28"/>
          <w:lang w:eastAsia="ru-RU"/>
        </w:rPr>
        <w:t>- средства массовой информации 18,9%.</w:t>
      </w:r>
    </w:p>
    <w:p w:rsidR="00E51080" w:rsidRPr="00E51080" w:rsidRDefault="00E51080" w:rsidP="00E51080">
      <w:pPr>
        <w:widowControl w:val="0"/>
        <w:autoSpaceDE w:val="0"/>
        <w:autoSpaceDN w:val="0"/>
        <w:adjustRightInd w:val="0"/>
        <w:spacing w:after="0" w:line="240" w:lineRule="auto"/>
        <w:ind w:left="-284" w:firstLine="568"/>
        <w:jc w:val="both"/>
        <w:rPr>
          <w:rFonts w:ascii="Times New Roman" w:eastAsia="Times New Roman" w:hAnsi="Times New Roman" w:cs="Times New Roman"/>
          <w:bCs/>
          <w:sz w:val="28"/>
          <w:szCs w:val="28"/>
          <w:lang w:eastAsia="ru-RU"/>
        </w:rPr>
      </w:pPr>
      <w:r w:rsidRPr="00E51080">
        <w:rPr>
          <w:rFonts w:ascii="Times New Roman" w:eastAsia="Times New Roman" w:hAnsi="Times New Roman" w:cs="Times New Roman"/>
          <w:bCs/>
          <w:sz w:val="28"/>
          <w:szCs w:val="28"/>
          <w:lang w:eastAsia="ru-RU"/>
        </w:rPr>
        <w:t>Увеличение расходов на 2017 год планируется по следующим разделам:</w:t>
      </w:r>
    </w:p>
    <w:p w:rsidR="00E51080" w:rsidRPr="00E51080" w:rsidRDefault="00E51080" w:rsidP="00E51080">
      <w:pPr>
        <w:widowControl w:val="0"/>
        <w:autoSpaceDE w:val="0"/>
        <w:autoSpaceDN w:val="0"/>
        <w:adjustRightInd w:val="0"/>
        <w:spacing w:after="0" w:line="240" w:lineRule="auto"/>
        <w:ind w:left="-284" w:firstLine="568"/>
        <w:jc w:val="both"/>
        <w:rPr>
          <w:rFonts w:ascii="Times New Roman" w:eastAsia="Times New Roman" w:hAnsi="Times New Roman" w:cs="Times New Roman"/>
          <w:bCs/>
          <w:sz w:val="28"/>
          <w:szCs w:val="28"/>
          <w:lang w:eastAsia="ru-RU"/>
        </w:rPr>
      </w:pPr>
      <w:r w:rsidRPr="00E51080">
        <w:rPr>
          <w:rFonts w:ascii="Times New Roman" w:eastAsia="Times New Roman" w:hAnsi="Times New Roman" w:cs="Times New Roman"/>
          <w:bCs/>
          <w:sz w:val="28"/>
          <w:szCs w:val="28"/>
          <w:lang w:eastAsia="ru-RU"/>
        </w:rPr>
        <w:t>-  национальная оборона 0,7%;</w:t>
      </w:r>
    </w:p>
    <w:p w:rsidR="00E51080" w:rsidRPr="00E51080" w:rsidRDefault="00E51080" w:rsidP="00E51080">
      <w:pPr>
        <w:widowControl w:val="0"/>
        <w:autoSpaceDE w:val="0"/>
        <w:autoSpaceDN w:val="0"/>
        <w:adjustRightInd w:val="0"/>
        <w:spacing w:after="0" w:line="240" w:lineRule="auto"/>
        <w:ind w:left="-284" w:firstLine="568"/>
        <w:jc w:val="both"/>
        <w:rPr>
          <w:rFonts w:ascii="Times New Roman" w:eastAsia="Times New Roman" w:hAnsi="Times New Roman" w:cs="Times New Roman"/>
          <w:bCs/>
          <w:sz w:val="28"/>
          <w:szCs w:val="28"/>
          <w:lang w:eastAsia="ru-RU"/>
        </w:rPr>
      </w:pPr>
      <w:r w:rsidRPr="00E51080">
        <w:rPr>
          <w:rFonts w:ascii="Times New Roman" w:eastAsia="Times New Roman" w:hAnsi="Times New Roman" w:cs="Times New Roman"/>
          <w:bCs/>
          <w:sz w:val="28"/>
          <w:szCs w:val="28"/>
          <w:lang w:eastAsia="ru-RU"/>
        </w:rPr>
        <w:t>- межбюджетные трансферты  117,7%.</w:t>
      </w:r>
    </w:p>
    <w:p w:rsidR="00E51080" w:rsidRPr="00E51080" w:rsidRDefault="00E51080" w:rsidP="00E51080">
      <w:pPr>
        <w:autoSpaceDE w:val="0"/>
        <w:autoSpaceDN w:val="0"/>
        <w:adjustRightInd w:val="0"/>
        <w:spacing w:after="0" w:line="240" w:lineRule="auto"/>
        <w:ind w:firstLine="540"/>
        <w:jc w:val="both"/>
        <w:rPr>
          <w:rFonts w:ascii="Times New Roman" w:eastAsia="Calibri" w:hAnsi="Times New Roman" w:cs="Times New Roman"/>
          <w:sz w:val="28"/>
          <w:szCs w:val="28"/>
        </w:rPr>
      </w:pPr>
      <w:r w:rsidRPr="00E51080">
        <w:rPr>
          <w:rFonts w:ascii="Times New Roman" w:eastAsia="Times New Roman" w:hAnsi="Times New Roman" w:cs="Times New Roman"/>
          <w:bCs/>
          <w:sz w:val="28"/>
          <w:szCs w:val="28"/>
          <w:lang w:eastAsia="ru-RU"/>
        </w:rPr>
        <w:t xml:space="preserve">Так же в  проекте бюджета учтены изменения бюджетной классификации, </w:t>
      </w:r>
      <w:r w:rsidRPr="00E51080">
        <w:rPr>
          <w:rFonts w:ascii="Times New Roman" w:eastAsia="Calibri" w:hAnsi="Times New Roman" w:cs="Times New Roman"/>
          <w:sz w:val="28"/>
          <w:szCs w:val="28"/>
        </w:rPr>
        <w:t xml:space="preserve">которые коснулись классификации  кодов доходов, расходов.  Одним из существенных изменений бюджетной классификации расходов является отражение по подразделу 0703 «Дополнительное образование детей» расходов на оказание услуг </w:t>
      </w:r>
      <w:r w:rsidRPr="00E51080">
        <w:rPr>
          <w:rFonts w:ascii="Times New Roman" w:eastAsia="Calibri" w:hAnsi="Times New Roman" w:cs="Times New Roman"/>
          <w:sz w:val="28"/>
          <w:szCs w:val="28"/>
        </w:rPr>
        <w:lastRenderedPageBreak/>
        <w:t>по реализации дополнительных общеобразовательных программ и обеспечение деятельности организаций дополнительного образования. Ранее указанные расходы отражались по подразделу 0702 (инструкция № 65-н).</w:t>
      </w:r>
    </w:p>
    <w:p w:rsidR="00E51080" w:rsidRPr="00E51080" w:rsidRDefault="00E51080" w:rsidP="00E51080">
      <w:pPr>
        <w:widowControl w:val="0"/>
        <w:autoSpaceDE w:val="0"/>
        <w:autoSpaceDN w:val="0"/>
        <w:adjustRightInd w:val="0"/>
        <w:spacing w:after="0" w:line="240" w:lineRule="auto"/>
        <w:ind w:left="-284" w:firstLine="568"/>
        <w:jc w:val="both"/>
        <w:rPr>
          <w:rFonts w:ascii="Times New Roman" w:eastAsia="Times New Roman" w:hAnsi="Times New Roman" w:cs="Times New Roman"/>
          <w:bCs/>
          <w:sz w:val="28"/>
          <w:szCs w:val="28"/>
          <w:lang w:eastAsia="ru-RU"/>
        </w:rPr>
      </w:pPr>
    </w:p>
    <w:p w:rsidR="00E51080" w:rsidRPr="00E51080" w:rsidRDefault="00E51080" w:rsidP="00E51080">
      <w:pPr>
        <w:widowControl w:val="0"/>
        <w:shd w:val="clear" w:color="auto" w:fill="FFFFFF"/>
        <w:autoSpaceDE w:val="0"/>
        <w:autoSpaceDN w:val="0"/>
        <w:adjustRightInd w:val="0"/>
        <w:spacing w:after="0" w:line="317" w:lineRule="exact"/>
        <w:ind w:left="36" w:right="43" w:firstLine="691"/>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Планирование бюджетных ассигнований бюджета муниципального образования </w:t>
      </w:r>
      <w:proofErr w:type="spellStart"/>
      <w:r w:rsidRPr="00E51080">
        <w:rPr>
          <w:rFonts w:ascii="Times New Roman" w:eastAsia="Times New Roman" w:hAnsi="Times New Roman" w:cs="Times New Roman"/>
          <w:sz w:val="28"/>
          <w:szCs w:val="28"/>
          <w:lang w:eastAsia="ru-RU"/>
        </w:rPr>
        <w:t>Слюдянский</w:t>
      </w:r>
      <w:proofErr w:type="spellEnd"/>
      <w:r w:rsidRPr="00E51080">
        <w:rPr>
          <w:rFonts w:ascii="Times New Roman" w:eastAsia="Times New Roman" w:hAnsi="Times New Roman" w:cs="Times New Roman"/>
          <w:sz w:val="28"/>
          <w:szCs w:val="28"/>
          <w:lang w:eastAsia="ru-RU"/>
        </w:rPr>
        <w:t xml:space="preserve"> район осуществлено в соответствии с порядком и методикой планирования бюджетных ассигнований бюджета, утвержденных распоряжением Комитета финансов от 6 июля 2015 года № 33(ред. от 12.09. 2016 года </w:t>
      </w:r>
      <w:hyperlink r:id="rId9" w:history="1">
        <w:r w:rsidRPr="00E51080">
          <w:rPr>
            <w:rFonts w:ascii="Times New Roman" w:eastAsia="Times New Roman" w:hAnsi="Times New Roman" w:cs="Times New Roman"/>
            <w:sz w:val="28"/>
            <w:szCs w:val="28"/>
            <w:lang w:eastAsia="ru-RU"/>
          </w:rPr>
          <w:t>№ 61</w:t>
        </w:r>
      </w:hyperlink>
      <w:r w:rsidRPr="00E51080">
        <w:rPr>
          <w:rFonts w:ascii="Times New Roman" w:eastAsia="Times New Roman" w:hAnsi="Times New Roman" w:cs="Times New Roman"/>
          <w:sz w:val="28"/>
          <w:szCs w:val="28"/>
          <w:lang w:eastAsia="ru-RU"/>
        </w:rPr>
        <w:t>).</w:t>
      </w:r>
    </w:p>
    <w:p w:rsidR="00E51080" w:rsidRPr="00E51080" w:rsidRDefault="00E51080" w:rsidP="00E51080">
      <w:pPr>
        <w:widowControl w:val="0"/>
        <w:shd w:val="clear" w:color="auto" w:fill="FFFFFF"/>
        <w:autoSpaceDE w:val="0"/>
        <w:autoSpaceDN w:val="0"/>
        <w:adjustRightInd w:val="0"/>
        <w:spacing w:after="0" w:line="317" w:lineRule="exact"/>
        <w:ind w:left="36" w:right="43" w:firstLine="691"/>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Для расчета бюджетных ассигнований в качестве «базовых» приняты объемы, утвержденные решением думы муниципального образования </w:t>
      </w:r>
      <w:proofErr w:type="spellStart"/>
      <w:r w:rsidRPr="00E51080">
        <w:rPr>
          <w:rFonts w:ascii="Times New Roman" w:eastAsia="Times New Roman" w:hAnsi="Times New Roman" w:cs="Times New Roman"/>
          <w:sz w:val="28"/>
          <w:szCs w:val="28"/>
          <w:lang w:eastAsia="ru-RU"/>
        </w:rPr>
        <w:t>Слюдянский</w:t>
      </w:r>
      <w:proofErr w:type="spellEnd"/>
      <w:r w:rsidRPr="00E51080">
        <w:rPr>
          <w:rFonts w:ascii="Times New Roman" w:eastAsia="Times New Roman" w:hAnsi="Times New Roman" w:cs="Times New Roman"/>
          <w:sz w:val="28"/>
          <w:szCs w:val="28"/>
          <w:lang w:eastAsia="ru-RU"/>
        </w:rPr>
        <w:t xml:space="preserve"> район «О бюджете муниципального образования </w:t>
      </w:r>
      <w:proofErr w:type="spellStart"/>
      <w:r w:rsidRPr="00E51080">
        <w:rPr>
          <w:rFonts w:ascii="Times New Roman" w:eastAsia="Times New Roman" w:hAnsi="Times New Roman" w:cs="Times New Roman"/>
          <w:sz w:val="28"/>
          <w:szCs w:val="28"/>
          <w:lang w:eastAsia="ru-RU"/>
        </w:rPr>
        <w:t>Слюдянский</w:t>
      </w:r>
      <w:proofErr w:type="spellEnd"/>
      <w:r w:rsidRPr="00E51080">
        <w:rPr>
          <w:rFonts w:ascii="Times New Roman" w:eastAsia="Times New Roman" w:hAnsi="Times New Roman" w:cs="Times New Roman"/>
          <w:sz w:val="28"/>
          <w:szCs w:val="28"/>
          <w:lang w:eastAsia="ru-RU"/>
        </w:rPr>
        <w:t xml:space="preserve"> район на 2016 год» (в редакции от 30.08.2016 года № 33-</w:t>
      </w:r>
      <w:r w:rsidRPr="00E51080">
        <w:rPr>
          <w:rFonts w:ascii="Times New Roman" w:eastAsia="Times New Roman" w:hAnsi="Times New Roman" w:cs="Times New Roman"/>
          <w:sz w:val="28"/>
          <w:szCs w:val="28"/>
          <w:lang w:val="en-US" w:eastAsia="ru-RU"/>
        </w:rPr>
        <w:t>VI</w:t>
      </w:r>
      <w:r w:rsidRPr="00E51080">
        <w:rPr>
          <w:rFonts w:ascii="Times New Roman" w:eastAsia="Times New Roman" w:hAnsi="Times New Roman" w:cs="Times New Roman"/>
          <w:sz w:val="28"/>
          <w:szCs w:val="28"/>
          <w:lang w:eastAsia="ru-RU"/>
        </w:rPr>
        <w:t xml:space="preserve"> </w:t>
      </w:r>
      <w:proofErr w:type="spellStart"/>
      <w:r w:rsidRPr="00E51080">
        <w:rPr>
          <w:rFonts w:ascii="Times New Roman" w:eastAsia="Times New Roman" w:hAnsi="Times New Roman" w:cs="Times New Roman"/>
          <w:sz w:val="28"/>
          <w:szCs w:val="28"/>
          <w:lang w:eastAsia="ru-RU"/>
        </w:rPr>
        <w:t>рд</w:t>
      </w:r>
      <w:proofErr w:type="spellEnd"/>
      <w:r w:rsidRPr="00E51080">
        <w:rPr>
          <w:rFonts w:ascii="Times New Roman" w:eastAsia="Times New Roman" w:hAnsi="Times New Roman" w:cs="Times New Roman"/>
          <w:sz w:val="28"/>
          <w:szCs w:val="28"/>
          <w:lang w:eastAsia="ru-RU"/>
        </w:rPr>
        <w:t>) с учетом исключения разовых («не длящихся») расходов.</w:t>
      </w:r>
    </w:p>
    <w:p w:rsidR="00E51080" w:rsidRPr="00E51080" w:rsidRDefault="00E51080" w:rsidP="00E51080">
      <w:pPr>
        <w:shd w:val="clear" w:color="auto" w:fill="FFFFFF"/>
        <w:spacing w:after="0" w:line="240" w:lineRule="auto"/>
        <w:ind w:left="36" w:right="43" w:firstLine="691"/>
        <w:jc w:val="both"/>
        <w:rPr>
          <w:rFonts w:ascii="Times New Roman" w:eastAsia="Times New Roman" w:hAnsi="Times New Roman" w:cs="Times New Roman"/>
          <w:bCs/>
          <w:sz w:val="28"/>
          <w:szCs w:val="28"/>
          <w:lang w:eastAsia="ru-RU"/>
        </w:rPr>
      </w:pPr>
      <w:r w:rsidRPr="00E51080">
        <w:rPr>
          <w:rFonts w:ascii="Times New Roman" w:eastAsia="Times New Roman" w:hAnsi="Times New Roman" w:cs="Times New Roman"/>
          <w:bCs/>
          <w:sz w:val="28"/>
          <w:szCs w:val="28"/>
          <w:lang w:eastAsia="ru-RU"/>
        </w:rPr>
        <w:t xml:space="preserve">Расходы районного бюджета на 2017 год  и на плановый  период 2018 2019 годов сформированы по программно-целевому принципу на основе муниципальных программ.  Из 16-ти действующих муниципальных программ в 2016 году  на 2017  год предусмотрено финансирование 16 программ, в 2018-2019  году 15 муниципальных программ.                                                                                                   </w:t>
      </w:r>
    </w:p>
    <w:p w:rsidR="00E51080" w:rsidRPr="00E51080" w:rsidRDefault="00E51080" w:rsidP="00E51080">
      <w:pPr>
        <w:shd w:val="clear" w:color="auto" w:fill="FFFFFF"/>
        <w:spacing w:after="0" w:line="240" w:lineRule="auto"/>
        <w:ind w:left="36" w:right="43" w:firstLine="691"/>
        <w:jc w:val="both"/>
        <w:rPr>
          <w:rFonts w:ascii="Times New Roman" w:eastAsia="Times New Roman" w:hAnsi="Times New Roman" w:cs="Times New Roman"/>
          <w:bCs/>
          <w:sz w:val="28"/>
          <w:szCs w:val="28"/>
          <w:lang w:eastAsia="ru-RU"/>
        </w:rPr>
      </w:pPr>
      <w:r w:rsidRPr="00E51080">
        <w:rPr>
          <w:rFonts w:ascii="Times New Roman" w:eastAsia="Times New Roman" w:hAnsi="Times New Roman" w:cs="Times New Roman"/>
          <w:bCs/>
          <w:sz w:val="28"/>
          <w:szCs w:val="28"/>
          <w:lang w:eastAsia="ru-RU"/>
        </w:rPr>
        <w:t xml:space="preserve">   По трем  программам   в проекте районного бюджета на 2017 год и на плановый период 2018 и 2019 годов не предусмотрено финансирование. </w:t>
      </w:r>
      <w:proofErr w:type="gramStart"/>
      <w:r w:rsidRPr="00E51080">
        <w:rPr>
          <w:rFonts w:ascii="Times New Roman" w:eastAsia="Times New Roman" w:hAnsi="Times New Roman" w:cs="Times New Roman"/>
          <w:bCs/>
          <w:sz w:val="28"/>
          <w:szCs w:val="28"/>
          <w:lang w:eastAsia="ru-RU"/>
        </w:rPr>
        <w:t xml:space="preserve">Соответственно,  в ходе уточнения областного  бюджета  в части </w:t>
      </w:r>
      <w:proofErr w:type="spellStart"/>
      <w:r w:rsidRPr="00E51080">
        <w:rPr>
          <w:rFonts w:ascii="Times New Roman" w:eastAsia="Times New Roman" w:hAnsi="Times New Roman" w:cs="Times New Roman"/>
          <w:bCs/>
          <w:sz w:val="28"/>
          <w:szCs w:val="28"/>
          <w:lang w:eastAsia="ru-RU"/>
        </w:rPr>
        <w:t>софинансирования</w:t>
      </w:r>
      <w:proofErr w:type="spellEnd"/>
      <w:r w:rsidRPr="00E51080">
        <w:rPr>
          <w:rFonts w:ascii="Times New Roman" w:eastAsia="Times New Roman" w:hAnsi="Times New Roman" w:cs="Times New Roman"/>
          <w:bCs/>
          <w:sz w:val="28"/>
          <w:szCs w:val="28"/>
          <w:lang w:eastAsia="ru-RU"/>
        </w:rPr>
        <w:t xml:space="preserve">   муниципальных программ </w:t>
      </w:r>
      <w:r w:rsidRPr="00E51080">
        <w:rPr>
          <w:rFonts w:ascii="Times New Roman" w:eastAsia="Times New Roman" w:hAnsi="Times New Roman" w:cs="Times New Roman"/>
          <w:sz w:val="28"/>
          <w:szCs w:val="28"/>
          <w:lang w:eastAsia="ru-RU"/>
        </w:rPr>
        <w:t xml:space="preserve">«Энергосбережение и повышение энергетической эффективности в муниципальном образовании </w:t>
      </w:r>
      <w:proofErr w:type="spellStart"/>
      <w:r w:rsidRPr="00E51080">
        <w:rPr>
          <w:rFonts w:ascii="Times New Roman" w:eastAsia="Times New Roman" w:hAnsi="Times New Roman" w:cs="Times New Roman"/>
          <w:sz w:val="28"/>
          <w:szCs w:val="28"/>
          <w:lang w:eastAsia="ru-RU"/>
        </w:rPr>
        <w:t>Слюдянский</w:t>
      </w:r>
      <w:proofErr w:type="spellEnd"/>
      <w:r w:rsidRPr="00E51080">
        <w:rPr>
          <w:rFonts w:ascii="Times New Roman" w:eastAsia="Times New Roman" w:hAnsi="Times New Roman" w:cs="Times New Roman"/>
          <w:sz w:val="28"/>
          <w:szCs w:val="28"/>
          <w:lang w:eastAsia="ru-RU"/>
        </w:rPr>
        <w:t xml:space="preserve"> район на 2014-2018 годы», «Создание условий для развития сельскохозяйственного производства в поселениях </w:t>
      </w:r>
      <w:proofErr w:type="spellStart"/>
      <w:r w:rsidRPr="00E51080">
        <w:rPr>
          <w:rFonts w:ascii="Times New Roman" w:eastAsia="Times New Roman" w:hAnsi="Times New Roman" w:cs="Times New Roman"/>
          <w:sz w:val="28"/>
          <w:szCs w:val="28"/>
          <w:lang w:eastAsia="ru-RU"/>
        </w:rPr>
        <w:t>Слюдянского</w:t>
      </w:r>
      <w:proofErr w:type="spellEnd"/>
      <w:r w:rsidRPr="00E51080">
        <w:rPr>
          <w:rFonts w:ascii="Times New Roman" w:eastAsia="Times New Roman" w:hAnsi="Times New Roman" w:cs="Times New Roman"/>
          <w:sz w:val="28"/>
          <w:szCs w:val="28"/>
          <w:lang w:eastAsia="ru-RU"/>
        </w:rPr>
        <w:t xml:space="preserve"> района на 2015-2018 годы»,  </w:t>
      </w:r>
      <w:r w:rsidRPr="00E51080">
        <w:rPr>
          <w:rFonts w:ascii="Times New Roman" w:eastAsia="Times New Roman" w:hAnsi="Times New Roman" w:cs="Times New Roman"/>
          <w:bCs/>
          <w:sz w:val="28"/>
          <w:szCs w:val="28"/>
          <w:lang w:eastAsia="ru-RU"/>
        </w:rPr>
        <w:t xml:space="preserve">«Поддержка и развитие учреждений образования и культуры муниципального образования </w:t>
      </w:r>
      <w:proofErr w:type="spellStart"/>
      <w:r w:rsidRPr="00E51080">
        <w:rPr>
          <w:rFonts w:ascii="Times New Roman" w:eastAsia="Times New Roman" w:hAnsi="Times New Roman" w:cs="Times New Roman"/>
          <w:bCs/>
          <w:sz w:val="28"/>
          <w:szCs w:val="28"/>
          <w:lang w:eastAsia="ru-RU"/>
        </w:rPr>
        <w:t>Слюдянский</w:t>
      </w:r>
      <w:proofErr w:type="spellEnd"/>
      <w:r w:rsidRPr="00E51080">
        <w:rPr>
          <w:rFonts w:ascii="Times New Roman" w:eastAsia="Times New Roman" w:hAnsi="Times New Roman" w:cs="Times New Roman"/>
          <w:bCs/>
          <w:sz w:val="28"/>
          <w:szCs w:val="28"/>
          <w:lang w:eastAsia="ru-RU"/>
        </w:rPr>
        <w:t xml:space="preserve"> район на 2014 - 2018 годы» будет произведено уточнение.</w:t>
      </w:r>
      <w:proofErr w:type="gramEnd"/>
    </w:p>
    <w:p w:rsidR="00E51080" w:rsidRPr="00E51080" w:rsidRDefault="00E51080" w:rsidP="00E51080">
      <w:pPr>
        <w:shd w:val="clear" w:color="auto" w:fill="FFFFFF"/>
        <w:spacing w:after="0" w:line="240" w:lineRule="auto"/>
        <w:ind w:left="36" w:right="43" w:firstLine="691"/>
        <w:jc w:val="both"/>
        <w:rPr>
          <w:rFonts w:ascii="Times New Roman" w:eastAsia="Times New Roman" w:hAnsi="Times New Roman" w:cs="Times New Roman"/>
          <w:bCs/>
          <w:sz w:val="28"/>
          <w:szCs w:val="28"/>
          <w:lang w:eastAsia="ru-RU"/>
        </w:rPr>
      </w:pPr>
      <w:r w:rsidRPr="00E51080">
        <w:rPr>
          <w:rFonts w:ascii="Times New Roman" w:eastAsia="Times New Roman" w:hAnsi="Times New Roman" w:cs="Times New Roman"/>
          <w:bCs/>
          <w:sz w:val="28"/>
          <w:szCs w:val="28"/>
          <w:lang w:eastAsia="ru-RU"/>
        </w:rPr>
        <w:t>Ресурсное  обеспечение муниципальных программ по проекту  бюджета на 2017 год и плановый период  2018-2019 годов  отражено в таблице.</w:t>
      </w:r>
    </w:p>
    <w:p w:rsidR="00E51080" w:rsidRPr="00E51080" w:rsidRDefault="00E51080" w:rsidP="00E51080">
      <w:pPr>
        <w:shd w:val="clear" w:color="auto" w:fill="FFFFFF"/>
        <w:spacing w:after="0" w:line="240" w:lineRule="auto"/>
        <w:ind w:left="36" w:right="43" w:firstLine="691"/>
        <w:jc w:val="both"/>
        <w:rPr>
          <w:rFonts w:ascii="Times New Roman" w:eastAsia="Times New Roman" w:hAnsi="Times New Roman" w:cs="Times New Roman"/>
          <w:bCs/>
          <w:sz w:val="28"/>
          <w:szCs w:val="28"/>
          <w:lang w:eastAsia="ru-RU"/>
        </w:rPr>
      </w:pPr>
      <w:r w:rsidRPr="00E51080">
        <w:rPr>
          <w:rFonts w:ascii="Times New Roman" w:eastAsia="Times New Roman" w:hAnsi="Times New Roman" w:cs="Times New Roman"/>
          <w:bCs/>
          <w:sz w:val="28"/>
          <w:szCs w:val="28"/>
          <w:lang w:eastAsia="ru-RU"/>
        </w:rPr>
        <w:t xml:space="preserve">                                                                                                 </w:t>
      </w:r>
    </w:p>
    <w:p w:rsidR="00E51080" w:rsidRPr="00E51080" w:rsidRDefault="00E51080" w:rsidP="00E51080">
      <w:pPr>
        <w:shd w:val="clear" w:color="auto" w:fill="FFFFFF"/>
        <w:spacing w:after="0" w:line="240" w:lineRule="auto"/>
        <w:ind w:left="36" w:right="43" w:firstLine="691"/>
        <w:jc w:val="both"/>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sz w:val="28"/>
          <w:szCs w:val="28"/>
          <w:lang w:eastAsia="ru-RU"/>
        </w:rPr>
        <w:t xml:space="preserve">                                                                                                              </w:t>
      </w:r>
      <w:r w:rsidRPr="00E51080">
        <w:rPr>
          <w:rFonts w:ascii="Times New Roman" w:eastAsia="Times New Roman" w:hAnsi="Times New Roman" w:cs="Times New Roman"/>
          <w:bCs/>
          <w:sz w:val="24"/>
          <w:szCs w:val="24"/>
          <w:lang w:eastAsia="ru-RU"/>
        </w:rPr>
        <w:t>тыс. руб.</w:t>
      </w:r>
    </w:p>
    <w:tbl>
      <w:tblPr>
        <w:tblW w:w="10680" w:type="dxa"/>
        <w:tblInd w:w="133" w:type="dxa"/>
        <w:shd w:val="clear" w:color="auto" w:fill="FFFFFF" w:themeFill="background1"/>
        <w:tblLook w:val="04A0" w:firstRow="1" w:lastRow="0" w:firstColumn="1" w:lastColumn="0" w:noHBand="0" w:noVBand="1"/>
      </w:tblPr>
      <w:tblGrid>
        <w:gridCol w:w="531"/>
        <w:gridCol w:w="5511"/>
        <w:gridCol w:w="1545"/>
        <w:gridCol w:w="1676"/>
        <w:gridCol w:w="1417"/>
      </w:tblGrid>
      <w:tr w:rsidR="00E51080" w:rsidRPr="00E51080" w:rsidTr="00E51080">
        <w:trPr>
          <w:trHeight w:val="885"/>
        </w:trPr>
        <w:tc>
          <w:tcPr>
            <w:tcW w:w="531" w:type="dxa"/>
            <w:tcBorders>
              <w:top w:val="single" w:sz="8" w:space="0" w:color="auto"/>
              <w:left w:val="single" w:sz="8" w:space="0" w:color="auto"/>
              <w:bottom w:val="single" w:sz="8" w:space="0" w:color="auto"/>
              <w:right w:val="single" w:sz="4" w:space="0" w:color="auto"/>
            </w:tcBorders>
            <w:shd w:val="clear" w:color="auto" w:fill="FFFFFF" w:themeFill="background1"/>
          </w:tcPr>
          <w:p w:rsidR="00E51080" w:rsidRPr="00E51080" w:rsidRDefault="00E51080" w:rsidP="00E51080">
            <w:pPr>
              <w:spacing w:after="0" w:line="240" w:lineRule="auto"/>
              <w:jc w:val="both"/>
              <w:rPr>
                <w:rFonts w:ascii="Times New Roman" w:eastAsia="Times New Roman" w:hAnsi="Times New Roman" w:cs="Times New Roman"/>
                <w:b/>
                <w:bCs/>
                <w:sz w:val="24"/>
                <w:szCs w:val="24"/>
                <w:lang w:eastAsia="ru-RU"/>
              </w:rPr>
            </w:pPr>
            <w:r w:rsidRPr="00E51080">
              <w:rPr>
                <w:rFonts w:ascii="Times New Roman" w:eastAsia="Times New Roman" w:hAnsi="Times New Roman" w:cs="Times New Roman"/>
                <w:b/>
                <w:bCs/>
                <w:lang w:eastAsia="ru-RU"/>
              </w:rPr>
              <w:t>№</w:t>
            </w:r>
          </w:p>
          <w:p w:rsidR="00E51080" w:rsidRPr="00E51080" w:rsidRDefault="00E51080" w:rsidP="00E51080">
            <w:pPr>
              <w:spacing w:after="0" w:line="240" w:lineRule="auto"/>
              <w:jc w:val="both"/>
              <w:rPr>
                <w:rFonts w:ascii="Times New Roman" w:eastAsia="Times New Roman" w:hAnsi="Times New Roman" w:cs="Times New Roman"/>
                <w:b/>
                <w:bCs/>
                <w:sz w:val="24"/>
                <w:szCs w:val="24"/>
                <w:lang w:eastAsia="ru-RU"/>
              </w:rPr>
            </w:pPr>
            <w:proofErr w:type="gramStart"/>
            <w:r w:rsidRPr="00E51080">
              <w:rPr>
                <w:rFonts w:ascii="Times New Roman" w:eastAsia="Times New Roman" w:hAnsi="Times New Roman" w:cs="Times New Roman"/>
                <w:b/>
                <w:bCs/>
                <w:lang w:eastAsia="ru-RU"/>
              </w:rPr>
              <w:t>п</w:t>
            </w:r>
            <w:proofErr w:type="gramEnd"/>
            <w:r w:rsidRPr="00E51080">
              <w:rPr>
                <w:rFonts w:ascii="Times New Roman" w:eastAsia="Times New Roman" w:hAnsi="Times New Roman" w:cs="Times New Roman"/>
                <w:b/>
                <w:bCs/>
                <w:lang w:eastAsia="ru-RU"/>
              </w:rPr>
              <w:t>/п</w:t>
            </w:r>
          </w:p>
        </w:tc>
        <w:tc>
          <w:tcPr>
            <w:tcW w:w="5511" w:type="dxa"/>
            <w:tcBorders>
              <w:top w:val="single" w:sz="8" w:space="0" w:color="auto"/>
              <w:left w:val="single" w:sz="8" w:space="0" w:color="auto"/>
              <w:bottom w:val="single" w:sz="8" w:space="0" w:color="auto"/>
              <w:right w:val="single" w:sz="4" w:space="0" w:color="auto"/>
            </w:tcBorders>
            <w:shd w:val="clear" w:color="auto" w:fill="FFFFFF" w:themeFill="background1"/>
            <w:noWrap/>
            <w:vAlign w:val="bottom"/>
            <w:hideMark/>
          </w:tcPr>
          <w:p w:rsidR="00E51080" w:rsidRPr="00E51080" w:rsidRDefault="00E51080" w:rsidP="00E51080">
            <w:pPr>
              <w:spacing w:after="0" w:line="240" w:lineRule="auto"/>
              <w:jc w:val="both"/>
              <w:rPr>
                <w:rFonts w:ascii="Times New Roman" w:eastAsia="Times New Roman" w:hAnsi="Times New Roman" w:cs="Times New Roman"/>
                <w:b/>
                <w:bCs/>
                <w:sz w:val="24"/>
                <w:szCs w:val="24"/>
                <w:lang w:eastAsia="ru-RU"/>
              </w:rPr>
            </w:pPr>
            <w:r w:rsidRPr="00E51080">
              <w:rPr>
                <w:rFonts w:ascii="Times New Roman" w:eastAsia="Times New Roman" w:hAnsi="Times New Roman" w:cs="Times New Roman"/>
                <w:b/>
                <w:bCs/>
                <w:lang w:eastAsia="ru-RU"/>
              </w:rPr>
              <w:t>Наименование муниципальной программы</w:t>
            </w:r>
          </w:p>
        </w:tc>
        <w:tc>
          <w:tcPr>
            <w:tcW w:w="1545" w:type="dxa"/>
            <w:tcBorders>
              <w:top w:val="single" w:sz="8" w:space="0" w:color="auto"/>
              <w:left w:val="nil"/>
              <w:bottom w:val="single" w:sz="8" w:space="0" w:color="auto"/>
              <w:right w:val="single" w:sz="4" w:space="0" w:color="auto"/>
            </w:tcBorders>
            <w:shd w:val="clear" w:color="auto" w:fill="FFFFFF" w:themeFill="background1"/>
            <w:vAlign w:val="center"/>
          </w:tcPr>
          <w:p w:rsidR="00E51080" w:rsidRPr="00E51080" w:rsidRDefault="00E51080" w:rsidP="00E51080">
            <w:pPr>
              <w:spacing w:after="0" w:line="240" w:lineRule="auto"/>
              <w:rPr>
                <w:rFonts w:ascii="Times New Roman" w:eastAsia="Times New Roman" w:hAnsi="Times New Roman" w:cs="Times New Roman"/>
                <w:b/>
                <w:bCs/>
                <w:sz w:val="24"/>
                <w:szCs w:val="24"/>
                <w:lang w:eastAsia="ru-RU"/>
              </w:rPr>
            </w:pPr>
            <w:r w:rsidRPr="00E51080">
              <w:rPr>
                <w:rFonts w:ascii="Times New Roman" w:eastAsia="Times New Roman" w:hAnsi="Times New Roman" w:cs="Times New Roman"/>
                <w:b/>
                <w:bCs/>
                <w:sz w:val="24"/>
                <w:szCs w:val="24"/>
                <w:lang w:eastAsia="ru-RU"/>
              </w:rPr>
              <w:t>2017 год</w:t>
            </w:r>
          </w:p>
        </w:tc>
        <w:tc>
          <w:tcPr>
            <w:tcW w:w="1676" w:type="dxa"/>
            <w:tcBorders>
              <w:top w:val="single" w:sz="8" w:space="0" w:color="auto"/>
              <w:left w:val="nil"/>
              <w:bottom w:val="single" w:sz="8" w:space="0" w:color="auto"/>
              <w:right w:val="single" w:sz="4" w:space="0" w:color="auto"/>
            </w:tcBorders>
            <w:shd w:val="clear" w:color="auto" w:fill="FFFFFF" w:themeFill="background1"/>
            <w:vAlign w:val="center"/>
          </w:tcPr>
          <w:p w:rsidR="00E51080" w:rsidRPr="00E51080" w:rsidRDefault="00E51080" w:rsidP="00E51080">
            <w:pPr>
              <w:spacing w:after="0" w:line="240" w:lineRule="auto"/>
              <w:jc w:val="center"/>
              <w:rPr>
                <w:rFonts w:ascii="Times New Roman" w:eastAsia="Times New Roman" w:hAnsi="Times New Roman" w:cs="Times New Roman"/>
                <w:b/>
                <w:bCs/>
                <w:sz w:val="24"/>
                <w:szCs w:val="24"/>
                <w:lang w:eastAsia="ru-RU"/>
              </w:rPr>
            </w:pPr>
            <w:r w:rsidRPr="00E51080">
              <w:rPr>
                <w:rFonts w:ascii="Times New Roman" w:eastAsia="Times New Roman" w:hAnsi="Times New Roman" w:cs="Times New Roman"/>
                <w:b/>
                <w:bCs/>
                <w:sz w:val="24"/>
                <w:szCs w:val="24"/>
                <w:lang w:eastAsia="ru-RU"/>
              </w:rPr>
              <w:t xml:space="preserve"> 2018 год</w:t>
            </w:r>
          </w:p>
        </w:tc>
        <w:tc>
          <w:tcPr>
            <w:tcW w:w="1417"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E51080" w:rsidRPr="00E51080" w:rsidRDefault="00E51080" w:rsidP="00E51080">
            <w:pPr>
              <w:spacing w:after="0" w:line="240" w:lineRule="auto"/>
              <w:jc w:val="center"/>
              <w:rPr>
                <w:rFonts w:ascii="Times New Roman" w:eastAsia="Times New Roman" w:hAnsi="Times New Roman" w:cs="Times New Roman"/>
                <w:b/>
                <w:sz w:val="24"/>
                <w:szCs w:val="24"/>
                <w:lang w:eastAsia="ru-RU"/>
              </w:rPr>
            </w:pPr>
            <w:r w:rsidRPr="00E51080">
              <w:rPr>
                <w:rFonts w:ascii="Times New Roman" w:eastAsia="Times New Roman" w:hAnsi="Times New Roman" w:cs="Times New Roman"/>
                <w:b/>
                <w:sz w:val="24"/>
                <w:szCs w:val="24"/>
                <w:lang w:eastAsia="ru-RU"/>
              </w:rPr>
              <w:t>2019 год</w:t>
            </w:r>
          </w:p>
        </w:tc>
      </w:tr>
      <w:tr w:rsidR="00E51080" w:rsidRPr="00E51080" w:rsidTr="00E51080">
        <w:trPr>
          <w:trHeight w:val="900"/>
        </w:trPr>
        <w:tc>
          <w:tcPr>
            <w:tcW w:w="531" w:type="dxa"/>
            <w:tcBorders>
              <w:top w:val="nil"/>
              <w:left w:val="single" w:sz="4" w:space="0" w:color="auto"/>
              <w:bottom w:val="single" w:sz="4" w:space="0" w:color="auto"/>
              <w:right w:val="single" w:sz="4" w:space="0" w:color="auto"/>
            </w:tcBorders>
            <w:shd w:val="clear" w:color="auto" w:fill="FFFFFF" w:themeFill="background1"/>
          </w:tcPr>
          <w:p w:rsidR="00E51080" w:rsidRPr="00E51080" w:rsidRDefault="00E51080" w:rsidP="00E51080">
            <w:pPr>
              <w:spacing w:after="0" w:line="240" w:lineRule="auto"/>
              <w:jc w:val="both"/>
              <w:rPr>
                <w:rFonts w:ascii="Times New Roman" w:eastAsia="Times New Roman" w:hAnsi="Times New Roman" w:cs="Times New Roman"/>
                <w:sz w:val="24"/>
                <w:szCs w:val="24"/>
                <w:lang w:eastAsia="ru-RU"/>
              </w:rPr>
            </w:pPr>
            <w:r w:rsidRPr="00E51080">
              <w:rPr>
                <w:rFonts w:ascii="Times New Roman" w:eastAsia="Times New Roman" w:hAnsi="Times New Roman" w:cs="Times New Roman"/>
                <w:lang w:eastAsia="ru-RU"/>
              </w:rPr>
              <w:t>1</w:t>
            </w:r>
          </w:p>
        </w:tc>
        <w:tc>
          <w:tcPr>
            <w:tcW w:w="5511" w:type="dxa"/>
            <w:tcBorders>
              <w:top w:val="nil"/>
              <w:left w:val="single" w:sz="4" w:space="0" w:color="auto"/>
              <w:bottom w:val="single" w:sz="4" w:space="0" w:color="auto"/>
              <w:right w:val="single" w:sz="4" w:space="0" w:color="auto"/>
            </w:tcBorders>
            <w:shd w:val="clear" w:color="auto" w:fill="FFFFFF" w:themeFill="background1"/>
            <w:vAlign w:val="bottom"/>
            <w:hideMark/>
          </w:tcPr>
          <w:p w:rsidR="00E51080" w:rsidRPr="00E51080" w:rsidRDefault="00E51080" w:rsidP="00E51080">
            <w:pPr>
              <w:spacing w:after="0" w:line="240" w:lineRule="auto"/>
              <w:jc w:val="both"/>
              <w:rPr>
                <w:rFonts w:ascii="Times New Roman" w:eastAsia="Times New Roman" w:hAnsi="Times New Roman" w:cs="Times New Roman"/>
                <w:sz w:val="24"/>
                <w:szCs w:val="24"/>
                <w:lang w:eastAsia="ru-RU"/>
              </w:rPr>
            </w:pPr>
            <w:r w:rsidRPr="00E51080">
              <w:rPr>
                <w:rFonts w:ascii="Times New Roman" w:eastAsia="Times New Roman" w:hAnsi="Times New Roman" w:cs="Times New Roman"/>
                <w:lang w:eastAsia="ru-RU"/>
              </w:rPr>
              <w:t xml:space="preserve">Муниципальная программа «Развитие образования в муниципальном образовании </w:t>
            </w:r>
            <w:proofErr w:type="spellStart"/>
            <w:r w:rsidRPr="00E51080">
              <w:rPr>
                <w:rFonts w:ascii="Times New Roman" w:eastAsia="Times New Roman" w:hAnsi="Times New Roman" w:cs="Times New Roman"/>
                <w:lang w:eastAsia="ru-RU"/>
              </w:rPr>
              <w:t>Слюдянский</w:t>
            </w:r>
            <w:proofErr w:type="spellEnd"/>
            <w:r w:rsidRPr="00E51080">
              <w:rPr>
                <w:rFonts w:ascii="Times New Roman" w:eastAsia="Times New Roman" w:hAnsi="Times New Roman" w:cs="Times New Roman"/>
                <w:lang w:eastAsia="ru-RU"/>
              </w:rPr>
              <w:t xml:space="preserve"> район на 2014-2018 годы»</w:t>
            </w:r>
          </w:p>
        </w:tc>
        <w:tc>
          <w:tcPr>
            <w:tcW w:w="1545" w:type="dxa"/>
            <w:tcBorders>
              <w:top w:val="nil"/>
              <w:left w:val="nil"/>
              <w:bottom w:val="single" w:sz="4" w:space="0" w:color="auto"/>
              <w:right w:val="single" w:sz="4" w:space="0" w:color="auto"/>
            </w:tcBorders>
            <w:shd w:val="clear" w:color="auto" w:fill="FFFFFF" w:themeFill="background1"/>
            <w:noWrap/>
            <w:vAlign w:val="bottom"/>
          </w:tcPr>
          <w:p w:rsidR="00E51080" w:rsidRPr="00E51080" w:rsidRDefault="00E51080" w:rsidP="00E51080">
            <w:pPr>
              <w:spacing w:after="0" w:line="240" w:lineRule="auto"/>
              <w:jc w:val="center"/>
              <w:rPr>
                <w:rFonts w:ascii="Times New Roman" w:eastAsia="Times New Roman" w:hAnsi="Times New Roman" w:cs="Times New Roman"/>
                <w:sz w:val="24"/>
                <w:szCs w:val="24"/>
                <w:lang w:eastAsia="ru-RU"/>
              </w:rPr>
            </w:pPr>
            <w:r w:rsidRPr="00E51080">
              <w:rPr>
                <w:rFonts w:ascii="Times New Roman" w:eastAsia="Times New Roman" w:hAnsi="Times New Roman" w:cs="Times New Roman"/>
                <w:sz w:val="24"/>
                <w:szCs w:val="24"/>
                <w:lang w:eastAsia="ru-RU"/>
              </w:rPr>
              <w:t>478 827,5</w:t>
            </w:r>
          </w:p>
        </w:tc>
        <w:tc>
          <w:tcPr>
            <w:tcW w:w="1676" w:type="dxa"/>
            <w:tcBorders>
              <w:top w:val="nil"/>
              <w:left w:val="nil"/>
              <w:bottom w:val="single" w:sz="4" w:space="0" w:color="auto"/>
              <w:right w:val="single" w:sz="4" w:space="0" w:color="auto"/>
            </w:tcBorders>
            <w:shd w:val="clear" w:color="auto" w:fill="FFFFFF" w:themeFill="background1"/>
            <w:noWrap/>
            <w:vAlign w:val="bottom"/>
          </w:tcPr>
          <w:p w:rsidR="00E51080" w:rsidRPr="00E51080" w:rsidRDefault="00E51080" w:rsidP="00E51080">
            <w:pPr>
              <w:spacing w:after="0" w:line="240" w:lineRule="auto"/>
              <w:jc w:val="center"/>
              <w:rPr>
                <w:rFonts w:ascii="Times New Roman" w:eastAsia="Times New Roman" w:hAnsi="Times New Roman" w:cs="Times New Roman"/>
                <w:sz w:val="24"/>
                <w:szCs w:val="24"/>
                <w:lang w:eastAsia="ru-RU"/>
              </w:rPr>
            </w:pPr>
            <w:r w:rsidRPr="00E51080">
              <w:rPr>
                <w:rFonts w:ascii="Times New Roman" w:eastAsia="Times New Roman" w:hAnsi="Times New Roman" w:cs="Times New Roman"/>
                <w:sz w:val="24"/>
                <w:szCs w:val="24"/>
                <w:lang w:eastAsia="ru-RU"/>
              </w:rPr>
              <w:t>461 185,1</w:t>
            </w:r>
          </w:p>
        </w:tc>
        <w:tc>
          <w:tcPr>
            <w:tcW w:w="1417" w:type="dxa"/>
            <w:tcBorders>
              <w:top w:val="nil"/>
              <w:left w:val="nil"/>
              <w:bottom w:val="single" w:sz="4" w:space="0" w:color="auto"/>
              <w:right w:val="single" w:sz="4" w:space="0" w:color="auto"/>
            </w:tcBorders>
            <w:shd w:val="clear" w:color="auto" w:fill="FFFFFF" w:themeFill="background1"/>
            <w:noWrap/>
            <w:vAlign w:val="bottom"/>
          </w:tcPr>
          <w:p w:rsidR="00E51080" w:rsidRPr="00E51080" w:rsidRDefault="00E51080" w:rsidP="00E51080">
            <w:pPr>
              <w:spacing w:after="0" w:line="240" w:lineRule="auto"/>
              <w:jc w:val="center"/>
              <w:rPr>
                <w:rFonts w:ascii="Times New Roman" w:eastAsia="Times New Roman" w:hAnsi="Times New Roman" w:cs="Times New Roman"/>
                <w:sz w:val="24"/>
                <w:szCs w:val="24"/>
                <w:lang w:eastAsia="ru-RU"/>
              </w:rPr>
            </w:pPr>
            <w:r w:rsidRPr="00E51080">
              <w:rPr>
                <w:rFonts w:ascii="Times New Roman" w:eastAsia="Times New Roman" w:hAnsi="Times New Roman" w:cs="Times New Roman"/>
                <w:sz w:val="24"/>
                <w:szCs w:val="24"/>
                <w:lang w:eastAsia="ru-RU"/>
              </w:rPr>
              <w:t>440 957,0</w:t>
            </w:r>
          </w:p>
        </w:tc>
      </w:tr>
      <w:tr w:rsidR="00E51080" w:rsidRPr="00E51080" w:rsidTr="00E51080">
        <w:trPr>
          <w:trHeight w:val="870"/>
        </w:trPr>
        <w:tc>
          <w:tcPr>
            <w:tcW w:w="531" w:type="dxa"/>
            <w:tcBorders>
              <w:top w:val="nil"/>
              <w:left w:val="single" w:sz="4" w:space="0" w:color="auto"/>
              <w:bottom w:val="single" w:sz="4" w:space="0" w:color="auto"/>
              <w:right w:val="single" w:sz="4" w:space="0" w:color="auto"/>
            </w:tcBorders>
            <w:shd w:val="clear" w:color="auto" w:fill="FFFFFF" w:themeFill="background1"/>
          </w:tcPr>
          <w:p w:rsidR="00E51080" w:rsidRPr="00E51080" w:rsidRDefault="00E51080" w:rsidP="00E51080">
            <w:pPr>
              <w:spacing w:after="0" w:line="240" w:lineRule="auto"/>
              <w:jc w:val="both"/>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lang w:eastAsia="ru-RU"/>
              </w:rPr>
              <w:t>2</w:t>
            </w:r>
          </w:p>
        </w:tc>
        <w:tc>
          <w:tcPr>
            <w:tcW w:w="5511" w:type="dxa"/>
            <w:tcBorders>
              <w:top w:val="nil"/>
              <w:left w:val="single" w:sz="4" w:space="0" w:color="auto"/>
              <w:bottom w:val="single" w:sz="4" w:space="0" w:color="auto"/>
              <w:right w:val="single" w:sz="4" w:space="0" w:color="auto"/>
            </w:tcBorders>
            <w:shd w:val="clear" w:color="auto" w:fill="FFFFFF" w:themeFill="background1"/>
            <w:vAlign w:val="bottom"/>
            <w:hideMark/>
          </w:tcPr>
          <w:p w:rsidR="00E51080" w:rsidRPr="00E51080" w:rsidRDefault="00E51080" w:rsidP="00E51080">
            <w:pPr>
              <w:spacing w:after="0" w:line="240" w:lineRule="auto"/>
              <w:jc w:val="both"/>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lang w:eastAsia="ru-RU"/>
              </w:rPr>
              <w:t xml:space="preserve">Муниципальная программа «Развитие культуры в муниципальном образовании </w:t>
            </w:r>
            <w:proofErr w:type="spellStart"/>
            <w:r w:rsidRPr="00E51080">
              <w:rPr>
                <w:rFonts w:ascii="Times New Roman" w:eastAsia="Times New Roman" w:hAnsi="Times New Roman" w:cs="Times New Roman"/>
                <w:bCs/>
                <w:lang w:eastAsia="ru-RU"/>
              </w:rPr>
              <w:t>Слюдянский</w:t>
            </w:r>
            <w:proofErr w:type="spellEnd"/>
            <w:r w:rsidRPr="00E51080">
              <w:rPr>
                <w:rFonts w:ascii="Times New Roman" w:eastAsia="Times New Roman" w:hAnsi="Times New Roman" w:cs="Times New Roman"/>
                <w:bCs/>
                <w:lang w:eastAsia="ru-RU"/>
              </w:rPr>
              <w:t xml:space="preserve"> район на 2014-2018 годы»</w:t>
            </w:r>
          </w:p>
        </w:tc>
        <w:tc>
          <w:tcPr>
            <w:tcW w:w="1545" w:type="dxa"/>
            <w:tcBorders>
              <w:top w:val="nil"/>
              <w:left w:val="nil"/>
              <w:bottom w:val="single" w:sz="4" w:space="0" w:color="auto"/>
              <w:right w:val="single" w:sz="4" w:space="0" w:color="auto"/>
            </w:tcBorders>
            <w:shd w:val="clear" w:color="auto" w:fill="FFFFFF" w:themeFill="background1"/>
            <w:noWrap/>
            <w:vAlign w:val="bottom"/>
          </w:tcPr>
          <w:p w:rsidR="00E51080" w:rsidRPr="00E51080" w:rsidRDefault="00E51080" w:rsidP="00E51080">
            <w:pPr>
              <w:spacing w:after="0" w:line="240" w:lineRule="auto"/>
              <w:jc w:val="center"/>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sz w:val="24"/>
                <w:szCs w:val="24"/>
                <w:lang w:eastAsia="ru-RU"/>
              </w:rPr>
              <w:t>16 872,6</w:t>
            </w:r>
          </w:p>
        </w:tc>
        <w:tc>
          <w:tcPr>
            <w:tcW w:w="1676" w:type="dxa"/>
            <w:tcBorders>
              <w:top w:val="nil"/>
              <w:left w:val="nil"/>
              <w:bottom w:val="single" w:sz="4" w:space="0" w:color="auto"/>
              <w:right w:val="single" w:sz="4" w:space="0" w:color="auto"/>
            </w:tcBorders>
            <w:shd w:val="clear" w:color="auto" w:fill="FFFFFF" w:themeFill="background1"/>
            <w:noWrap/>
            <w:vAlign w:val="bottom"/>
          </w:tcPr>
          <w:p w:rsidR="00E51080" w:rsidRPr="00E51080" w:rsidRDefault="00E51080" w:rsidP="00E51080">
            <w:pPr>
              <w:spacing w:after="0" w:line="240" w:lineRule="auto"/>
              <w:jc w:val="center"/>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sz w:val="24"/>
                <w:szCs w:val="24"/>
                <w:lang w:eastAsia="ru-RU"/>
              </w:rPr>
              <w:t>15 973,2</w:t>
            </w:r>
          </w:p>
        </w:tc>
        <w:tc>
          <w:tcPr>
            <w:tcW w:w="1417" w:type="dxa"/>
            <w:tcBorders>
              <w:top w:val="nil"/>
              <w:left w:val="nil"/>
              <w:bottom w:val="single" w:sz="4" w:space="0" w:color="auto"/>
              <w:right w:val="single" w:sz="4" w:space="0" w:color="auto"/>
            </w:tcBorders>
            <w:shd w:val="clear" w:color="auto" w:fill="FFFFFF" w:themeFill="background1"/>
            <w:noWrap/>
            <w:vAlign w:val="bottom"/>
          </w:tcPr>
          <w:p w:rsidR="00E51080" w:rsidRPr="00E51080" w:rsidRDefault="00E51080" w:rsidP="00E51080">
            <w:pPr>
              <w:spacing w:after="0" w:line="240" w:lineRule="auto"/>
              <w:jc w:val="center"/>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sz w:val="24"/>
                <w:szCs w:val="24"/>
                <w:lang w:eastAsia="ru-RU"/>
              </w:rPr>
              <w:t>15 894,3</w:t>
            </w:r>
          </w:p>
        </w:tc>
      </w:tr>
      <w:tr w:rsidR="00E51080" w:rsidRPr="00E51080" w:rsidTr="00E51080">
        <w:trPr>
          <w:trHeight w:val="870"/>
        </w:trPr>
        <w:tc>
          <w:tcPr>
            <w:tcW w:w="531" w:type="dxa"/>
            <w:tcBorders>
              <w:top w:val="nil"/>
              <w:left w:val="single" w:sz="4" w:space="0" w:color="auto"/>
              <w:bottom w:val="single" w:sz="4" w:space="0" w:color="auto"/>
              <w:right w:val="single" w:sz="4" w:space="0" w:color="auto"/>
            </w:tcBorders>
            <w:shd w:val="clear" w:color="auto" w:fill="FFFFFF" w:themeFill="background1"/>
          </w:tcPr>
          <w:p w:rsidR="00E51080" w:rsidRPr="00E51080" w:rsidRDefault="00E51080" w:rsidP="00E51080">
            <w:pPr>
              <w:spacing w:after="0" w:line="240" w:lineRule="auto"/>
              <w:jc w:val="both"/>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lang w:eastAsia="ru-RU"/>
              </w:rPr>
              <w:t>3</w:t>
            </w:r>
          </w:p>
        </w:tc>
        <w:tc>
          <w:tcPr>
            <w:tcW w:w="5511" w:type="dxa"/>
            <w:tcBorders>
              <w:top w:val="nil"/>
              <w:left w:val="single" w:sz="4" w:space="0" w:color="auto"/>
              <w:bottom w:val="single" w:sz="4" w:space="0" w:color="auto"/>
              <w:right w:val="single" w:sz="4" w:space="0" w:color="auto"/>
            </w:tcBorders>
            <w:shd w:val="clear" w:color="auto" w:fill="FFFFFF" w:themeFill="background1"/>
            <w:vAlign w:val="bottom"/>
            <w:hideMark/>
          </w:tcPr>
          <w:p w:rsidR="00E51080" w:rsidRPr="00E51080" w:rsidRDefault="00E51080" w:rsidP="00E51080">
            <w:pPr>
              <w:spacing w:after="0" w:line="240" w:lineRule="auto"/>
              <w:jc w:val="both"/>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lang w:eastAsia="ru-RU"/>
              </w:rPr>
              <w:t xml:space="preserve">Муниципальная программа «Развитие системы отдыха и оздоровления детей в МО </w:t>
            </w:r>
            <w:proofErr w:type="spellStart"/>
            <w:r w:rsidRPr="00E51080">
              <w:rPr>
                <w:rFonts w:ascii="Times New Roman" w:eastAsia="Times New Roman" w:hAnsi="Times New Roman" w:cs="Times New Roman"/>
                <w:bCs/>
                <w:lang w:eastAsia="ru-RU"/>
              </w:rPr>
              <w:t>Слюдянский</w:t>
            </w:r>
            <w:proofErr w:type="spellEnd"/>
            <w:r w:rsidRPr="00E51080">
              <w:rPr>
                <w:rFonts w:ascii="Times New Roman" w:eastAsia="Times New Roman" w:hAnsi="Times New Roman" w:cs="Times New Roman"/>
                <w:bCs/>
                <w:lang w:eastAsia="ru-RU"/>
              </w:rPr>
              <w:t xml:space="preserve"> район на 2014-2018 годы»</w:t>
            </w:r>
          </w:p>
        </w:tc>
        <w:tc>
          <w:tcPr>
            <w:tcW w:w="1545" w:type="dxa"/>
            <w:tcBorders>
              <w:top w:val="nil"/>
              <w:left w:val="nil"/>
              <w:bottom w:val="single" w:sz="4" w:space="0" w:color="auto"/>
              <w:right w:val="single" w:sz="4" w:space="0" w:color="auto"/>
            </w:tcBorders>
            <w:shd w:val="clear" w:color="auto" w:fill="FFFFFF" w:themeFill="background1"/>
            <w:noWrap/>
            <w:vAlign w:val="bottom"/>
          </w:tcPr>
          <w:p w:rsidR="00E51080" w:rsidRPr="00E51080" w:rsidRDefault="00E51080" w:rsidP="00E51080">
            <w:pPr>
              <w:spacing w:after="0" w:line="240" w:lineRule="auto"/>
              <w:jc w:val="center"/>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sz w:val="24"/>
                <w:szCs w:val="24"/>
                <w:lang w:eastAsia="ru-RU"/>
              </w:rPr>
              <w:t xml:space="preserve"> 4171,8</w:t>
            </w:r>
          </w:p>
        </w:tc>
        <w:tc>
          <w:tcPr>
            <w:tcW w:w="1676" w:type="dxa"/>
            <w:tcBorders>
              <w:top w:val="nil"/>
              <w:left w:val="nil"/>
              <w:bottom w:val="single" w:sz="4" w:space="0" w:color="auto"/>
              <w:right w:val="single" w:sz="4" w:space="0" w:color="auto"/>
            </w:tcBorders>
            <w:shd w:val="clear" w:color="auto" w:fill="FFFFFF" w:themeFill="background1"/>
            <w:noWrap/>
            <w:vAlign w:val="bottom"/>
          </w:tcPr>
          <w:p w:rsidR="00E51080" w:rsidRPr="00E51080" w:rsidRDefault="00E51080" w:rsidP="00E51080">
            <w:pPr>
              <w:spacing w:after="0" w:line="240" w:lineRule="auto"/>
              <w:jc w:val="center"/>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sz w:val="24"/>
                <w:szCs w:val="24"/>
                <w:lang w:eastAsia="ru-RU"/>
              </w:rPr>
              <w:t>2 033,7</w:t>
            </w:r>
          </w:p>
        </w:tc>
        <w:tc>
          <w:tcPr>
            <w:tcW w:w="1417" w:type="dxa"/>
            <w:tcBorders>
              <w:top w:val="nil"/>
              <w:left w:val="nil"/>
              <w:bottom w:val="single" w:sz="4" w:space="0" w:color="auto"/>
              <w:right w:val="single" w:sz="4" w:space="0" w:color="auto"/>
            </w:tcBorders>
            <w:shd w:val="clear" w:color="auto" w:fill="FFFFFF" w:themeFill="background1"/>
            <w:noWrap/>
            <w:vAlign w:val="bottom"/>
          </w:tcPr>
          <w:p w:rsidR="00E51080" w:rsidRPr="00E51080" w:rsidRDefault="00E51080" w:rsidP="00E51080">
            <w:pPr>
              <w:spacing w:after="0" w:line="240" w:lineRule="auto"/>
              <w:jc w:val="center"/>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sz w:val="24"/>
                <w:szCs w:val="24"/>
                <w:lang w:eastAsia="ru-RU"/>
              </w:rPr>
              <w:t>2 033,7</w:t>
            </w:r>
          </w:p>
        </w:tc>
      </w:tr>
      <w:tr w:rsidR="00E51080" w:rsidRPr="00E51080" w:rsidTr="00E51080">
        <w:trPr>
          <w:trHeight w:val="870"/>
        </w:trPr>
        <w:tc>
          <w:tcPr>
            <w:tcW w:w="531" w:type="dxa"/>
            <w:tcBorders>
              <w:top w:val="nil"/>
              <w:left w:val="single" w:sz="4" w:space="0" w:color="auto"/>
              <w:bottom w:val="single" w:sz="4" w:space="0" w:color="auto"/>
              <w:right w:val="single" w:sz="4" w:space="0" w:color="auto"/>
            </w:tcBorders>
            <w:shd w:val="clear" w:color="auto" w:fill="FFFFFF" w:themeFill="background1"/>
          </w:tcPr>
          <w:p w:rsidR="00E51080" w:rsidRPr="00E51080" w:rsidRDefault="00E51080" w:rsidP="00E51080">
            <w:pPr>
              <w:spacing w:after="0" w:line="240" w:lineRule="auto"/>
              <w:jc w:val="both"/>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lang w:eastAsia="ru-RU"/>
              </w:rPr>
              <w:lastRenderedPageBreak/>
              <w:t>4</w:t>
            </w:r>
          </w:p>
        </w:tc>
        <w:tc>
          <w:tcPr>
            <w:tcW w:w="5511" w:type="dxa"/>
            <w:tcBorders>
              <w:top w:val="nil"/>
              <w:left w:val="single" w:sz="4" w:space="0" w:color="auto"/>
              <w:bottom w:val="single" w:sz="4" w:space="0" w:color="auto"/>
              <w:right w:val="single" w:sz="4" w:space="0" w:color="auto"/>
            </w:tcBorders>
            <w:shd w:val="clear" w:color="auto" w:fill="FFFFFF" w:themeFill="background1"/>
            <w:vAlign w:val="bottom"/>
            <w:hideMark/>
          </w:tcPr>
          <w:p w:rsidR="00E51080" w:rsidRPr="00E51080" w:rsidRDefault="00E51080" w:rsidP="00E51080">
            <w:pPr>
              <w:spacing w:after="0" w:line="240" w:lineRule="auto"/>
              <w:jc w:val="both"/>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lang w:eastAsia="ru-RU"/>
              </w:rPr>
              <w:t xml:space="preserve">Муниципальная программа «Содействие развитию учреждений образования и культуры в муниципальном образовании </w:t>
            </w:r>
            <w:proofErr w:type="spellStart"/>
            <w:r w:rsidRPr="00E51080">
              <w:rPr>
                <w:rFonts w:ascii="Times New Roman" w:eastAsia="Times New Roman" w:hAnsi="Times New Roman" w:cs="Times New Roman"/>
                <w:bCs/>
                <w:lang w:eastAsia="ru-RU"/>
              </w:rPr>
              <w:t>Слюдянский</w:t>
            </w:r>
            <w:proofErr w:type="spellEnd"/>
            <w:r w:rsidRPr="00E51080">
              <w:rPr>
                <w:rFonts w:ascii="Times New Roman" w:eastAsia="Times New Roman" w:hAnsi="Times New Roman" w:cs="Times New Roman"/>
                <w:bCs/>
                <w:lang w:eastAsia="ru-RU"/>
              </w:rPr>
              <w:t xml:space="preserve"> район на 2014-2018 годы»</w:t>
            </w:r>
          </w:p>
        </w:tc>
        <w:tc>
          <w:tcPr>
            <w:tcW w:w="1545" w:type="dxa"/>
            <w:tcBorders>
              <w:top w:val="nil"/>
              <w:left w:val="nil"/>
              <w:bottom w:val="single" w:sz="4" w:space="0" w:color="auto"/>
              <w:right w:val="single" w:sz="4" w:space="0" w:color="auto"/>
            </w:tcBorders>
            <w:shd w:val="clear" w:color="auto" w:fill="FFFFFF" w:themeFill="background1"/>
            <w:noWrap/>
            <w:vAlign w:val="bottom"/>
          </w:tcPr>
          <w:p w:rsidR="00E51080" w:rsidRPr="00E51080" w:rsidRDefault="00E51080" w:rsidP="00E51080">
            <w:pPr>
              <w:spacing w:after="0" w:line="240" w:lineRule="auto"/>
              <w:jc w:val="center"/>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sz w:val="24"/>
                <w:szCs w:val="24"/>
                <w:lang w:eastAsia="ru-RU"/>
              </w:rPr>
              <w:t>32 485,0</w:t>
            </w:r>
          </w:p>
        </w:tc>
        <w:tc>
          <w:tcPr>
            <w:tcW w:w="1676" w:type="dxa"/>
            <w:tcBorders>
              <w:top w:val="nil"/>
              <w:left w:val="nil"/>
              <w:bottom w:val="single" w:sz="4" w:space="0" w:color="auto"/>
              <w:right w:val="single" w:sz="4" w:space="0" w:color="auto"/>
            </w:tcBorders>
            <w:shd w:val="clear" w:color="auto" w:fill="FFFFFF" w:themeFill="background1"/>
            <w:noWrap/>
            <w:vAlign w:val="bottom"/>
          </w:tcPr>
          <w:p w:rsidR="00E51080" w:rsidRPr="00E51080" w:rsidRDefault="00E51080" w:rsidP="00E51080">
            <w:pPr>
              <w:spacing w:after="0" w:line="240" w:lineRule="auto"/>
              <w:jc w:val="center"/>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sz w:val="24"/>
                <w:szCs w:val="24"/>
                <w:lang w:eastAsia="ru-RU"/>
              </w:rPr>
              <w:t>31 908,1</w:t>
            </w:r>
          </w:p>
        </w:tc>
        <w:tc>
          <w:tcPr>
            <w:tcW w:w="1417" w:type="dxa"/>
            <w:tcBorders>
              <w:top w:val="nil"/>
              <w:left w:val="nil"/>
              <w:bottom w:val="single" w:sz="4" w:space="0" w:color="auto"/>
              <w:right w:val="single" w:sz="4" w:space="0" w:color="auto"/>
            </w:tcBorders>
            <w:shd w:val="clear" w:color="auto" w:fill="FFFFFF" w:themeFill="background1"/>
            <w:noWrap/>
            <w:vAlign w:val="bottom"/>
          </w:tcPr>
          <w:p w:rsidR="00E51080" w:rsidRPr="00E51080" w:rsidRDefault="00E51080" w:rsidP="00E51080">
            <w:pPr>
              <w:spacing w:after="0" w:line="240" w:lineRule="auto"/>
              <w:jc w:val="center"/>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sz w:val="24"/>
                <w:szCs w:val="24"/>
                <w:lang w:eastAsia="ru-RU"/>
              </w:rPr>
              <w:t>31 908,1</w:t>
            </w:r>
          </w:p>
        </w:tc>
      </w:tr>
      <w:tr w:rsidR="00E51080" w:rsidRPr="00E51080" w:rsidTr="00E51080">
        <w:trPr>
          <w:trHeight w:val="870"/>
        </w:trPr>
        <w:tc>
          <w:tcPr>
            <w:tcW w:w="531" w:type="dxa"/>
            <w:tcBorders>
              <w:top w:val="nil"/>
              <w:left w:val="single" w:sz="4" w:space="0" w:color="auto"/>
              <w:bottom w:val="single" w:sz="4" w:space="0" w:color="auto"/>
              <w:right w:val="single" w:sz="4" w:space="0" w:color="auto"/>
            </w:tcBorders>
            <w:shd w:val="clear" w:color="auto" w:fill="FFFFFF" w:themeFill="background1"/>
          </w:tcPr>
          <w:p w:rsidR="00E51080" w:rsidRPr="00E51080" w:rsidRDefault="00E51080" w:rsidP="00E51080">
            <w:pPr>
              <w:spacing w:after="0" w:line="240" w:lineRule="auto"/>
              <w:jc w:val="both"/>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lang w:eastAsia="ru-RU"/>
              </w:rPr>
              <w:t>5</w:t>
            </w:r>
          </w:p>
        </w:tc>
        <w:tc>
          <w:tcPr>
            <w:tcW w:w="5511" w:type="dxa"/>
            <w:tcBorders>
              <w:top w:val="nil"/>
              <w:left w:val="single" w:sz="4" w:space="0" w:color="auto"/>
              <w:bottom w:val="single" w:sz="4" w:space="0" w:color="auto"/>
              <w:right w:val="single" w:sz="4" w:space="0" w:color="auto"/>
            </w:tcBorders>
            <w:shd w:val="clear" w:color="auto" w:fill="FFFFFF" w:themeFill="background1"/>
            <w:vAlign w:val="bottom"/>
            <w:hideMark/>
          </w:tcPr>
          <w:p w:rsidR="00E51080" w:rsidRPr="00E51080" w:rsidRDefault="00E51080" w:rsidP="00E51080">
            <w:pPr>
              <w:spacing w:after="0" w:line="240" w:lineRule="auto"/>
              <w:jc w:val="both"/>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lang w:eastAsia="ru-RU"/>
              </w:rPr>
              <w:t xml:space="preserve">Муниципальная программа «Развитие физической культуры и спорта в муниципальном образовании </w:t>
            </w:r>
            <w:proofErr w:type="spellStart"/>
            <w:r w:rsidRPr="00E51080">
              <w:rPr>
                <w:rFonts w:ascii="Times New Roman" w:eastAsia="Times New Roman" w:hAnsi="Times New Roman" w:cs="Times New Roman"/>
                <w:bCs/>
                <w:lang w:eastAsia="ru-RU"/>
              </w:rPr>
              <w:t>Слюдянский</w:t>
            </w:r>
            <w:proofErr w:type="spellEnd"/>
            <w:r w:rsidRPr="00E51080">
              <w:rPr>
                <w:rFonts w:ascii="Times New Roman" w:eastAsia="Times New Roman" w:hAnsi="Times New Roman" w:cs="Times New Roman"/>
                <w:bCs/>
                <w:lang w:eastAsia="ru-RU"/>
              </w:rPr>
              <w:t xml:space="preserve"> район на 2014-2018 годы»</w:t>
            </w:r>
          </w:p>
        </w:tc>
        <w:tc>
          <w:tcPr>
            <w:tcW w:w="1545" w:type="dxa"/>
            <w:tcBorders>
              <w:top w:val="nil"/>
              <w:left w:val="nil"/>
              <w:bottom w:val="single" w:sz="4" w:space="0" w:color="auto"/>
              <w:right w:val="single" w:sz="4" w:space="0" w:color="auto"/>
            </w:tcBorders>
            <w:shd w:val="clear" w:color="auto" w:fill="FFFFFF" w:themeFill="background1"/>
            <w:noWrap/>
            <w:vAlign w:val="bottom"/>
          </w:tcPr>
          <w:p w:rsidR="00E51080" w:rsidRPr="00E51080" w:rsidRDefault="00E51080" w:rsidP="00E51080">
            <w:pPr>
              <w:spacing w:after="0" w:line="240" w:lineRule="auto"/>
              <w:jc w:val="center"/>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sz w:val="24"/>
                <w:szCs w:val="24"/>
                <w:lang w:eastAsia="ru-RU"/>
              </w:rPr>
              <w:t>585,0</w:t>
            </w:r>
          </w:p>
        </w:tc>
        <w:tc>
          <w:tcPr>
            <w:tcW w:w="1676" w:type="dxa"/>
            <w:tcBorders>
              <w:top w:val="nil"/>
              <w:left w:val="nil"/>
              <w:bottom w:val="single" w:sz="4" w:space="0" w:color="auto"/>
              <w:right w:val="single" w:sz="4" w:space="0" w:color="auto"/>
            </w:tcBorders>
            <w:shd w:val="clear" w:color="auto" w:fill="FFFFFF" w:themeFill="background1"/>
            <w:noWrap/>
            <w:vAlign w:val="bottom"/>
          </w:tcPr>
          <w:p w:rsidR="00E51080" w:rsidRPr="00E51080" w:rsidRDefault="00E51080" w:rsidP="00E51080">
            <w:pPr>
              <w:spacing w:after="0" w:line="240" w:lineRule="auto"/>
              <w:jc w:val="center"/>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sz w:val="24"/>
                <w:szCs w:val="24"/>
                <w:lang w:eastAsia="ru-RU"/>
              </w:rPr>
              <w:t>585,0</w:t>
            </w:r>
          </w:p>
        </w:tc>
        <w:tc>
          <w:tcPr>
            <w:tcW w:w="1417" w:type="dxa"/>
            <w:tcBorders>
              <w:top w:val="nil"/>
              <w:left w:val="nil"/>
              <w:bottom w:val="single" w:sz="4" w:space="0" w:color="auto"/>
              <w:right w:val="single" w:sz="4" w:space="0" w:color="auto"/>
            </w:tcBorders>
            <w:shd w:val="clear" w:color="auto" w:fill="FFFFFF" w:themeFill="background1"/>
            <w:noWrap/>
            <w:vAlign w:val="bottom"/>
          </w:tcPr>
          <w:p w:rsidR="00E51080" w:rsidRPr="00E51080" w:rsidRDefault="00E51080" w:rsidP="00E51080">
            <w:pPr>
              <w:spacing w:after="0" w:line="240" w:lineRule="auto"/>
              <w:jc w:val="center"/>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sz w:val="24"/>
                <w:szCs w:val="24"/>
                <w:lang w:eastAsia="ru-RU"/>
              </w:rPr>
              <w:t>585,0</w:t>
            </w:r>
          </w:p>
        </w:tc>
      </w:tr>
      <w:tr w:rsidR="00E51080" w:rsidRPr="00E51080" w:rsidTr="00E51080">
        <w:trPr>
          <w:trHeight w:val="870"/>
        </w:trPr>
        <w:tc>
          <w:tcPr>
            <w:tcW w:w="531" w:type="dxa"/>
            <w:tcBorders>
              <w:top w:val="nil"/>
              <w:left w:val="single" w:sz="4" w:space="0" w:color="auto"/>
              <w:bottom w:val="single" w:sz="4" w:space="0" w:color="auto"/>
              <w:right w:val="single" w:sz="4" w:space="0" w:color="auto"/>
            </w:tcBorders>
            <w:shd w:val="clear" w:color="auto" w:fill="FFFFFF" w:themeFill="background1"/>
          </w:tcPr>
          <w:p w:rsidR="00E51080" w:rsidRPr="00E51080" w:rsidRDefault="00E51080" w:rsidP="00E51080">
            <w:pPr>
              <w:spacing w:after="0" w:line="240" w:lineRule="auto"/>
              <w:jc w:val="both"/>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lang w:eastAsia="ru-RU"/>
              </w:rPr>
              <w:t>6</w:t>
            </w:r>
          </w:p>
        </w:tc>
        <w:tc>
          <w:tcPr>
            <w:tcW w:w="5511" w:type="dxa"/>
            <w:tcBorders>
              <w:top w:val="nil"/>
              <w:left w:val="single" w:sz="4" w:space="0" w:color="auto"/>
              <w:bottom w:val="single" w:sz="4" w:space="0" w:color="auto"/>
              <w:right w:val="single" w:sz="4" w:space="0" w:color="auto"/>
            </w:tcBorders>
            <w:shd w:val="clear" w:color="auto" w:fill="FFFFFF" w:themeFill="background1"/>
            <w:vAlign w:val="bottom"/>
            <w:hideMark/>
          </w:tcPr>
          <w:p w:rsidR="00E51080" w:rsidRPr="00E51080" w:rsidRDefault="00E51080" w:rsidP="00E51080">
            <w:pPr>
              <w:spacing w:after="0" w:line="240" w:lineRule="auto"/>
              <w:jc w:val="both"/>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lang w:eastAsia="ru-RU"/>
              </w:rPr>
              <w:t xml:space="preserve">Муниципальная программа «Молодёжная политика в муниципальном образовании </w:t>
            </w:r>
            <w:proofErr w:type="spellStart"/>
            <w:r w:rsidRPr="00E51080">
              <w:rPr>
                <w:rFonts w:ascii="Times New Roman" w:eastAsia="Times New Roman" w:hAnsi="Times New Roman" w:cs="Times New Roman"/>
                <w:bCs/>
                <w:lang w:eastAsia="ru-RU"/>
              </w:rPr>
              <w:t>Слюдянский</w:t>
            </w:r>
            <w:proofErr w:type="spellEnd"/>
            <w:r w:rsidRPr="00E51080">
              <w:rPr>
                <w:rFonts w:ascii="Times New Roman" w:eastAsia="Times New Roman" w:hAnsi="Times New Roman" w:cs="Times New Roman"/>
                <w:bCs/>
                <w:lang w:eastAsia="ru-RU"/>
              </w:rPr>
              <w:t xml:space="preserve"> район на 2014-2018 годы»</w:t>
            </w:r>
          </w:p>
        </w:tc>
        <w:tc>
          <w:tcPr>
            <w:tcW w:w="1545" w:type="dxa"/>
            <w:tcBorders>
              <w:top w:val="nil"/>
              <w:left w:val="nil"/>
              <w:bottom w:val="single" w:sz="4" w:space="0" w:color="auto"/>
              <w:right w:val="single" w:sz="4" w:space="0" w:color="auto"/>
            </w:tcBorders>
            <w:shd w:val="clear" w:color="auto" w:fill="FFFFFF" w:themeFill="background1"/>
            <w:noWrap/>
            <w:vAlign w:val="bottom"/>
          </w:tcPr>
          <w:p w:rsidR="00E51080" w:rsidRPr="00E51080" w:rsidRDefault="00E51080" w:rsidP="00E51080">
            <w:pPr>
              <w:spacing w:after="0" w:line="240" w:lineRule="auto"/>
              <w:jc w:val="center"/>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sz w:val="24"/>
                <w:szCs w:val="24"/>
                <w:lang w:eastAsia="ru-RU"/>
              </w:rPr>
              <w:t>305,0</w:t>
            </w:r>
          </w:p>
        </w:tc>
        <w:tc>
          <w:tcPr>
            <w:tcW w:w="1676" w:type="dxa"/>
            <w:tcBorders>
              <w:top w:val="nil"/>
              <w:left w:val="nil"/>
              <w:bottom w:val="single" w:sz="4" w:space="0" w:color="auto"/>
              <w:right w:val="single" w:sz="4" w:space="0" w:color="auto"/>
            </w:tcBorders>
            <w:shd w:val="clear" w:color="auto" w:fill="FFFFFF" w:themeFill="background1"/>
            <w:noWrap/>
            <w:vAlign w:val="bottom"/>
          </w:tcPr>
          <w:p w:rsidR="00E51080" w:rsidRPr="00E51080" w:rsidRDefault="00E51080" w:rsidP="00E51080">
            <w:pPr>
              <w:spacing w:after="0" w:line="240" w:lineRule="auto"/>
              <w:jc w:val="center"/>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sz w:val="24"/>
                <w:szCs w:val="24"/>
                <w:lang w:eastAsia="ru-RU"/>
              </w:rPr>
              <w:t>305,0</w:t>
            </w:r>
          </w:p>
        </w:tc>
        <w:tc>
          <w:tcPr>
            <w:tcW w:w="1417" w:type="dxa"/>
            <w:tcBorders>
              <w:top w:val="nil"/>
              <w:left w:val="nil"/>
              <w:bottom w:val="single" w:sz="4" w:space="0" w:color="auto"/>
              <w:right w:val="single" w:sz="4" w:space="0" w:color="auto"/>
            </w:tcBorders>
            <w:shd w:val="clear" w:color="auto" w:fill="FFFFFF" w:themeFill="background1"/>
            <w:noWrap/>
            <w:vAlign w:val="bottom"/>
          </w:tcPr>
          <w:p w:rsidR="00E51080" w:rsidRPr="00E51080" w:rsidRDefault="00E51080" w:rsidP="00E51080">
            <w:pPr>
              <w:spacing w:after="0" w:line="240" w:lineRule="auto"/>
              <w:jc w:val="center"/>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sz w:val="24"/>
                <w:szCs w:val="24"/>
                <w:lang w:eastAsia="ru-RU"/>
              </w:rPr>
              <w:t>305,0</w:t>
            </w:r>
          </w:p>
        </w:tc>
      </w:tr>
      <w:tr w:rsidR="00E51080" w:rsidRPr="00E51080" w:rsidTr="00E51080">
        <w:trPr>
          <w:trHeight w:val="870"/>
        </w:trPr>
        <w:tc>
          <w:tcPr>
            <w:tcW w:w="531" w:type="dxa"/>
            <w:tcBorders>
              <w:top w:val="nil"/>
              <w:left w:val="single" w:sz="4" w:space="0" w:color="auto"/>
              <w:bottom w:val="single" w:sz="4" w:space="0" w:color="auto"/>
              <w:right w:val="single" w:sz="4" w:space="0" w:color="auto"/>
            </w:tcBorders>
            <w:shd w:val="clear" w:color="auto" w:fill="FFFFFF" w:themeFill="background1"/>
          </w:tcPr>
          <w:p w:rsidR="00E51080" w:rsidRPr="00E51080" w:rsidRDefault="00E51080" w:rsidP="00E51080">
            <w:pPr>
              <w:spacing w:after="0" w:line="240" w:lineRule="auto"/>
              <w:jc w:val="both"/>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lang w:eastAsia="ru-RU"/>
              </w:rPr>
              <w:t>7</w:t>
            </w:r>
          </w:p>
        </w:tc>
        <w:tc>
          <w:tcPr>
            <w:tcW w:w="5511" w:type="dxa"/>
            <w:tcBorders>
              <w:top w:val="nil"/>
              <w:left w:val="single" w:sz="4" w:space="0" w:color="auto"/>
              <w:bottom w:val="single" w:sz="4" w:space="0" w:color="auto"/>
              <w:right w:val="single" w:sz="4" w:space="0" w:color="auto"/>
            </w:tcBorders>
            <w:shd w:val="clear" w:color="auto" w:fill="FFFFFF" w:themeFill="background1"/>
            <w:vAlign w:val="bottom"/>
            <w:hideMark/>
          </w:tcPr>
          <w:p w:rsidR="00E51080" w:rsidRPr="00E51080" w:rsidRDefault="00E51080" w:rsidP="00E51080">
            <w:pPr>
              <w:spacing w:after="0" w:line="240" w:lineRule="auto"/>
              <w:jc w:val="both"/>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lang w:eastAsia="ru-RU"/>
              </w:rPr>
              <w:t xml:space="preserve">Муниципальная программа «Безопасность дорожного движения в муниципальном образовании </w:t>
            </w:r>
            <w:proofErr w:type="spellStart"/>
            <w:r w:rsidRPr="00E51080">
              <w:rPr>
                <w:rFonts w:ascii="Times New Roman" w:eastAsia="Times New Roman" w:hAnsi="Times New Roman" w:cs="Times New Roman"/>
                <w:bCs/>
                <w:lang w:eastAsia="ru-RU"/>
              </w:rPr>
              <w:t>Слюдянский</w:t>
            </w:r>
            <w:proofErr w:type="spellEnd"/>
            <w:r w:rsidRPr="00E51080">
              <w:rPr>
                <w:rFonts w:ascii="Times New Roman" w:eastAsia="Times New Roman" w:hAnsi="Times New Roman" w:cs="Times New Roman"/>
                <w:bCs/>
                <w:lang w:eastAsia="ru-RU"/>
              </w:rPr>
              <w:t xml:space="preserve"> район на 2014-2018 годы»</w:t>
            </w:r>
          </w:p>
        </w:tc>
        <w:tc>
          <w:tcPr>
            <w:tcW w:w="1545" w:type="dxa"/>
            <w:tcBorders>
              <w:top w:val="nil"/>
              <w:left w:val="nil"/>
              <w:bottom w:val="single" w:sz="4" w:space="0" w:color="auto"/>
              <w:right w:val="single" w:sz="4" w:space="0" w:color="auto"/>
            </w:tcBorders>
            <w:shd w:val="clear" w:color="auto" w:fill="FFFFFF" w:themeFill="background1"/>
            <w:noWrap/>
            <w:vAlign w:val="bottom"/>
          </w:tcPr>
          <w:p w:rsidR="00E51080" w:rsidRPr="00E51080" w:rsidRDefault="00E51080" w:rsidP="00E51080">
            <w:pPr>
              <w:spacing w:after="0" w:line="240" w:lineRule="auto"/>
              <w:jc w:val="center"/>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sz w:val="24"/>
                <w:szCs w:val="24"/>
                <w:lang w:eastAsia="ru-RU"/>
              </w:rPr>
              <w:t>100,0</w:t>
            </w:r>
          </w:p>
        </w:tc>
        <w:tc>
          <w:tcPr>
            <w:tcW w:w="1676" w:type="dxa"/>
            <w:tcBorders>
              <w:top w:val="nil"/>
              <w:left w:val="nil"/>
              <w:bottom w:val="single" w:sz="4" w:space="0" w:color="auto"/>
              <w:right w:val="single" w:sz="4" w:space="0" w:color="auto"/>
            </w:tcBorders>
            <w:shd w:val="clear" w:color="auto" w:fill="FFFFFF" w:themeFill="background1"/>
            <w:noWrap/>
            <w:vAlign w:val="bottom"/>
          </w:tcPr>
          <w:p w:rsidR="00E51080" w:rsidRPr="00E51080" w:rsidRDefault="00E51080" w:rsidP="00E51080">
            <w:pPr>
              <w:spacing w:after="0" w:line="240" w:lineRule="auto"/>
              <w:jc w:val="center"/>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sz w:val="24"/>
                <w:szCs w:val="24"/>
                <w:lang w:eastAsia="ru-RU"/>
              </w:rPr>
              <w:t>100,0</w:t>
            </w:r>
          </w:p>
        </w:tc>
        <w:tc>
          <w:tcPr>
            <w:tcW w:w="1417" w:type="dxa"/>
            <w:tcBorders>
              <w:top w:val="nil"/>
              <w:left w:val="nil"/>
              <w:bottom w:val="single" w:sz="4" w:space="0" w:color="auto"/>
              <w:right w:val="single" w:sz="4" w:space="0" w:color="auto"/>
            </w:tcBorders>
            <w:shd w:val="clear" w:color="auto" w:fill="FFFFFF" w:themeFill="background1"/>
            <w:noWrap/>
            <w:vAlign w:val="bottom"/>
          </w:tcPr>
          <w:p w:rsidR="00E51080" w:rsidRPr="00E51080" w:rsidRDefault="00E51080" w:rsidP="00E51080">
            <w:pPr>
              <w:spacing w:after="0" w:line="240" w:lineRule="auto"/>
              <w:jc w:val="center"/>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sz w:val="24"/>
                <w:szCs w:val="24"/>
                <w:lang w:eastAsia="ru-RU"/>
              </w:rPr>
              <w:t>100,0</w:t>
            </w:r>
          </w:p>
        </w:tc>
      </w:tr>
      <w:tr w:rsidR="00E51080" w:rsidRPr="00E51080" w:rsidTr="00E51080">
        <w:trPr>
          <w:trHeight w:val="870"/>
        </w:trPr>
        <w:tc>
          <w:tcPr>
            <w:tcW w:w="531" w:type="dxa"/>
            <w:tcBorders>
              <w:top w:val="nil"/>
              <w:left w:val="single" w:sz="4" w:space="0" w:color="auto"/>
              <w:bottom w:val="single" w:sz="4" w:space="0" w:color="auto"/>
              <w:right w:val="single" w:sz="4" w:space="0" w:color="auto"/>
            </w:tcBorders>
            <w:shd w:val="clear" w:color="auto" w:fill="FFFFFF" w:themeFill="background1"/>
          </w:tcPr>
          <w:p w:rsidR="00E51080" w:rsidRPr="00E51080" w:rsidRDefault="00E51080" w:rsidP="00E51080">
            <w:pPr>
              <w:spacing w:after="0" w:line="240" w:lineRule="auto"/>
              <w:jc w:val="both"/>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lang w:eastAsia="ru-RU"/>
              </w:rPr>
              <w:t>8</w:t>
            </w:r>
          </w:p>
        </w:tc>
        <w:tc>
          <w:tcPr>
            <w:tcW w:w="5511" w:type="dxa"/>
            <w:tcBorders>
              <w:top w:val="nil"/>
              <w:left w:val="single" w:sz="4" w:space="0" w:color="auto"/>
              <w:bottom w:val="single" w:sz="4" w:space="0" w:color="auto"/>
              <w:right w:val="single" w:sz="4" w:space="0" w:color="auto"/>
            </w:tcBorders>
            <w:shd w:val="clear" w:color="auto" w:fill="FFFFFF" w:themeFill="background1"/>
            <w:vAlign w:val="bottom"/>
            <w:hideMark/>
          </w:tcPr>
          <w:p w:rsidR="00E51080" w:rsidRPr="00E51080" w:rsidRDefault="00E51080" w:rsidP="00E51080">
            <w:pPr>
              <w:spacing w:after="0" w:line="240" w:lineRule="auto"/>
              <w:jc w:val="both"/>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lang w:eastAsia="ru-RU"/>
              </w:rPr>
              <w:t xml:space="preserve">Муниципальная программа «Обеспечение комплексных мер безопасности, противодействия чрезвычайным ситуациям природного и техногенного характера, построение и развитие аппаратно-программного комплекса «Безопасный город»  в муниципальном образовании </w:t>
            </w:r>
            <w:proofErr w:type="spellStart"/>
            <w:r w:rsidRPr="00E51080">
              <w:rPr>
                <w:rFonts w:ascii="Times New Roman" w:eastAsia="Times New Roman" w:hAnsi="Times New Roman" w:cs="Times New Roman"/>
                <w:bCs/>
                <w:lang w:eastAsia="ru-RU"/>
              </w:rPr>
              <w:t>Слюдянский</w:t>
            </w:r>
            <w:proofErr w:type="spellEnd"/>
            <w:r w:rsidRPr="00E51080">
              <w:rPr>
                <w:rFonts w:ascii="Times New Roman" w:eastAsia="Times New Roman" w:hAnsi="Times New Roman" w:cs="Times New Roman"/>
                <w:bCs/>
                <w:lang w:eastAsia="ru-RU"/>
              </w:rPr>
              <w:t xml:space="preserve"> район на 2014-2018 годы» </w:t>
            </w:r>
          </w:p>
          <w:p w:rsidR="00E51080" w:rsidRPr="00E51080" w:rsidRDefault="00E51080" w:rsidP="00E51080">
            <w:pPr>
              <w:spacing w:after="0" w:line="240" w:lineRule="auto"/>
              <w:jc w:val="both"/>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lang w:eastAsia="ru-RU"/>
              </w:rPr>
              <w:t xml:space="preserve">(в 2015 году - «Обеспечение комплексных мер безопасности  в муниципальном образовании </w:t>
            </w:r>
            <w:proofErr w:type="spellStart"/>
            <w:r w:rsidRPr="00E51080">
              <w:rPr>
                <w:rFonts w:ascii="Times New Roman" w:eastAsia="Times New Roman" w:hAnsi="Times New Roman" w:cs="Times New Roman"/>
                <w:bCs/>
                <w:lang w:eastAsia="ru-RU"/>
              </w:rPr>
              <w:t>Слюдянский</w:t>
            </w:r>
            <w:proofErr w:type="spellEnd"/>
            <w:r w:rsidRPr="00E51080">
              <w:rPr>
                <w:rFonts w:ascii="Times New Roman" w:eastAsia="Times New Roman" w:hAnsi="Times New Roman" w:cs="Times New Roman"/>
                <w:bCs/>
                <w:lang w:eastAsia="ru-RU"/>
              </w:rPr>
              <w:t xml:space="preserve"> район на 2014 -2018 годы»)</w:t>
            </w:r>
          </w:p>
        </w:tc>
        <w:tc>
          <w:tcPr>
            <w:tcW w:w="1545" w:type="dxa"/>
            <w:tcBorders>
              <w:top w:val="nil"/>
              <w:left w:val="nil"/>
              <w:bottom w:val="single" w:sz="4" w:space="0" w:color="auto"/>
              <w:right w:val="single" w:sz="4" w:space="0" w:color="auto"/>
            </w:tcBorders>
            <w:shd w:val="clear" w:color="auto" w:fill="FFFFFF" w:themeFill="background1"/>
            <w:noWrap/>
            <w:vAlign w:val="bottom"/>
          </w:tcPr>
          <w:p w:rsidR="00E51080" w:rsidRPr="00E51080" w:rsidRDefault="00E51080" w:rsidP="00E51080">
            <w:pPr>
              <w:spacing w:after="0" w:line="240" w:lineRule="auto"/>
              <w:jc w:val="center"/>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sz w:val="24"/>
                <w:szCs w:val="24"/>
                <w:lang w:eastAsia="ru-RU"/>
              </w:rPr>
              <w:t>249,8</w:t>
            </w:r>
          </w:p>
        </w:tc>
        <w:tc>
          <w:tcPr>
            <w:tcW w:w="1676" w:type="dxa"/>
            <w:tcBorders>
              <w:top w:val="nil"/>
              <w:left w:val="nil"/>
              <w:bottom w:val="single" w:sz="4" w:space="0" w:color="auto"/>
              <w:right w:val="single" w:sz="4" w:space="0" w:color="auto"/>
            </w:tcBorders>
            <w:shd w:val="clear" w:color="auto" w:fill="FFFFFF" w:themeFill="background1"/>
            <w:noWrap/>
            <w:vAlign w:val="bottom"/>
          </w:tcPr>
          <w:p w:rsidR="00E51080" w:rsidRPr="00E51080" w:rsidRDefault="00E51080" w:rsidP="00E51080">
            <w:pPr>
              <w:spacing w:after="0" w:line="240" w:lineRule="auto"/>
              <w:jc w:val="center"/>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sz w:val="24"/>
                <w:szCs w:val="24"/>
                <w:lang w:eastAsia="ru-RU"/>
              </w:rPr>
              <w:t>217,3</w:t>
            </w:r>
          </w:p>
        </w:tc>
        <w:tc>
          <w:tcPr>
            <w:tcW w:w="1417" w:type="dxa"/>
            <w:tcBorders>
              <w:top w:val="nil"/>
              <w:left w:val="nil"/>
              <w:bottom w:val="single" w:sz="4" w:space="0" w:color="auto"/>
              <w:right w:val="single" w:sz="4" w:space="0" w:color="auto"/>
            </w:tcBorders>
            <w:shd w:val="clear" w:color="auto" w:fill="FFFFFF" w:themeFill="background1"/>
            <w:noWrap/>
            <w:vAlign w:val="bottom"/>
          </w:tcPr>
          <w:p w:rsidR="00E51080" w:rsidRPr="00E51080" w:rsidRDefault="00E51080" w:rsidP="00E51080">
            <w:pPr>
              <w:spacing w:after="0" w:line="240" w:lineRule="auto"/>
              <w:jc w:val="center"/>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sz w:val="24"/>
                <w:szCs w:val="24"/>
                <w:lang w:eastAsia="ru-RU"/>
              </w:rPr>
              <w:t>217,3</w:t>
            </w:r>
          </w:p>
        </w:tc>
      </w:tr>
      <w:tr w:rsidR="00E51080" w:rsidRPr="00E51080" w:rsidTr="00E51080">
        <w:trPr>
          <w:trHeight w:val="870"/>
        </w:trPr>
        <w:tc>
          <w:tcPr>
            <w:tcW w:w="531" w:type="dxa"/>
            <w:tcBorders>
              <w:top w:val="nil"/>
              <w:left w:val="single" w:sz="4" w:space="0" w:color="auto"/>
              <w:bottom w:val="single" w:sz="4" w:space="0" w:color="auto"/>
              <w:right w:val="single" w:sz="4" w:space="0" w:color="auto"/>
            </w:tcBorders>
            <w:shd w:val="clear" w:color="auto" w:fill="FFFFFF" w:themeFill="background1"/>
          </w:tcPr>
          <w:p w:rsidR="00E51080" w:rsidRPr="00E51080" w:rsidRDefault="00E51080" w:rsidP="00E51080">
            <w:pPr>
              <w:spacing w:after="0" w:line="240" w:lineRule="auto"/>
              <w:jc w:val="both"/>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lang w:eastAsia="ru-RU"/>
              </w:rPr>
              <w:t>9</w:t>
            </w:r>
          </w:p>
        </w:tc>
        <w:tc>
          <w:tcPr>
            <w:tcW w:w="5511" w:type="dxa"/>
            <w:tcBorders>
              <w:top w:val="nil"/>
              <w:left w:val="single" w:sz="4" w:space="0" w:color="auto"/>
              <w:bottom w:val="single" w:sz="4" w:space="0" w:color="auto"/>
              <w:right w:val="single" w:sz="4" w:space="0" w:color="auto"/>
            </w:tcBorders>
            <w:shd w:val="clear" w:color="auto" w:fill="FFFFFF" w:themeFill="background1"/>
            <w:vAlign w:val="bottom"/>
            <w:hideMark/>
          </w:tcPr>
          <w:p w:rsidR="00E51080" w:rsidRPr="00E51080" w:rsidRDefault="00E51080" w:rsidP="00E51080">
            <w:pPr>
              <w:spacing w:after="0" w:line="240" w:lineRule="auto"/>
              <w:jc w:val="both"/>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lang w:eastAsia="ru-RU"/>
              </w:rPr>
              <w:t xml:space="preserve">Муниципальная программа «Социальная поддержка населения муниципального образования </w:t>
            </w:r>
            <w:proofErr w:type="spellStart"/>
            <w:r w:rsidRPr="00E51080">
              <w:rPr>
                <w:rFonts w:ascii="Times New Roman" w:eastAsia="Times New Roman" w:hAnsi="Times New Roman" w:cs="Times New Roman"/>
                <w:bCs/>
                <w:lang w:eastAsia="ru-RU"/>
              </w:rPr>
              <w:t>Слюдянский</w:t>
            </w:r>
            <w:proofErr w:type="spellEnd"/>
            <w:r w:rsidRPr="00E51080">
              <w:rPr>
                <w:rFonts w:ascii="Times New Roman" w:eastAsia="Times New Roman" w:hAnsi="Times New Roman" w:cs="Times New Roman"/>
                <w:bCs/>
                <w:lang w:eastAsia="ru-RU"/>
              </w:rPr>
              <w:t xml:space="preserve"> район на 2014-2018 годы»</w:t>
            </w:r>
          </w:p>
        </w:tc>
        <w:tc>
          <w:tcPr>
            <w:tcW w:w="1545" w:type="dxa"/>
            <w:tcBorders>
              <w:top w:val="nil"/>
              <w:left w:val="nil"/>
              <w:bottom w:val="single" w:sz="4" w:space="0" w:color="auto"/>
              <w:right w:val="single" w:sz="4" w:space="0" w:color="auto"/>
            </w:tcBorders>
            <w:shd w:val="clear" w:color="auto" w:fill="FFFFFF" w:themeFill="background1"/>
            <w:noWrap/>
            <w:vAlign w:val="bottom"/>
          </w:tcPr>
          <w:p w:rsidR="00E51080" w:rsidRPr="00E51080" w:rsidRDefault="00E51080" w:rsidP="00E51080">
            <w:pPr>
              <w:spacing w:after="0" w:line="240" w:lineRule="auto"/>
              <w:jc w:val="center"/>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sz w:val="24"/>
                <w:szCs w:val="24"/>
                <w:lang w:eastAsia="ru-RU"/>
              </w:rPr>
              <w:t>48 713,1</w:t>
            </w:r>
          </w:p>
        </w:tc>
        <w:tc>
          <w:tcPr>
            <w:tcW w:w="1676" w:type="dxa"/>
            <w:tcBorders>
              <w:top w:val="nil"/>
              <w:left w:val="nil"/>
              <w:bottom w:val="single" w:sz="4" w:space="0" w:color="auto"/>
              <w:right w:val="single" w:sz="4" w:space="0" w:color="auto"/>
            </w:tcBorders>
            <w:shd w:val="clear" w:color="auto" w:fill="FFFFFF" w:themeFill="background1"/>
            <w:noWrap/>
            <w:vAlign w:val="bottom"/>
          </w:tcPr>
          <w:p w:rsidR="00E51080" w:rsidRPr="00E51080" w:rsidRDefault="00E51080" w:rsidP="00E51080">
            <w:pPr>
              <w:spacing w:after="0" w:line="240" w:lineRule="auto"/>
              <w:jc w:val="center"/>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sz w:val="24"/>
                <w:szCs w:val="24"/>
                <w:lang w:eastAsia="ru-RU"/>
              </w:rPr>
              <w:t>46 373,0</w:t>
            </w:r>
          </w:p>
        </w:tc>
        <w:tc>
          <w:tcPr>
            <w:tcW w:w="1417" w:type="dxa"/>
            <w:tcBorders>
              <w:top w:val="nil"/>
              <w:left w:val="nil"/>
              <w:bottom w:val="single" w:sz="4" w:space="0" w:color="auto"/>
              <w:right w:val="single" w:sz="4" w:space="0" w:color="auto"/>
            </w:tcBorders>
            <w:shd w:val="clear" w:color="auto" w:fill="FFFFFF" w:themeFill="background1"/>
            <w:noWrap/>
            <w:vAlign w:val="bottom"/>
          </w:tcPr>
          <w:p w:rsidR="00E51080" w:rsidRPr="00E51080" w:rsidRDefault="00E51080" w:rsidP="00E51080">
            <w:pPr>
              <w:spacing w:after="0" w:line="240" w:lineRule="auto"/>
              <w:jc w:val="center"/>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sz w:val="24"/>
                <w:szCs w:val="24"/>
                <w:lang w:eastAsia="ru-RU"/>
              </w:rPr>
              <w:t>46 373,0</w:t>
            </w:r>
          </w:p>
        </w:tc>
      </w:tr>
      <w:tr w:rsidR="00E51080" w:rsidRPr="00E51080" w:rsidTr="00E51080">
        <w:trPr>
          <w:trHeight w:val="870"/>
        </w:trPr>
        <w:tc>
          <w:tcPr>
            <w:tcW w:w="531" w:type="dxa"/>
            <w:tcBorders>
              <w:top w:val="nil"/>
              <w:left w:val="single" w:sz="4" w:space="0" w:color="auto"/>
              <w:bottom w:val="single" w:sz="4" w:space="0" w:color="auto"/>
              <w:right w:val="single" w:sz="4" w:space="0" w:color="auto"/>
            </w:tcBorders>
            <w:shd w:val="clear" w:color="auto" w:fill="FFFFFF" w:themeFill="background1"/>
          </w:tcPr>
          <w:p w:rsidR="00E51080" w:rsidRPr="00E51080" w:rsidRDefault="00E51080" w:rsidP="00E51080">
            <w:pPr>
              <w:spacing w:after="0" w:line="240" w:lineRule="auto"/>
              <w:jc w:val="both"/>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lang w:eastAsia="ru-RU"/>
              </w:rPr>
              <w:t>10</w:t>
            </w:r>
          </w:p>
        </w:tc>
        <w:tc>
          <w:tcPr>
            <w:tcW w:w="5511" w:type="dxa"/>
            <w:tcBorders>
              <w:top w:val="nil"/>
              <w:left w:val="single" w:sz="4" w:space="0" w:color="auto"/>
              <w:bottom w:val="single" w:sz="4" w:space="0" w:color="auto"/>
              <w:right w:val="single" w:sz="4" w:space="0" w:color="auto"/>
            </w:tcBorders>
            <w:shd w:val="clear" w:color="auto" w:fill="FFFFFF" w:themeFill="background1"/>
            <w:vAlign w:val="bottom"/>
            <w:hideMark/>
          </w:tcPr>
          <w:p w:rsidR="00E51080" w:rsidRPr="00E51080" w:rsidRDefault="00E51080" w:rsidP="00E51080">
            <w:pPr>
              <w:spacing w:after="0" w:line="240" w:lineRule="auto"/>
              <w:jc w:val="both"/>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lang w:eastAsia="ru-RU"/>
              </w:rPr>
              <w:t xml:space="preserve">Муниципальная программа «Охрана окружающей среды на территории муниципального образования </w:t>
            </w:r>
            <w:proofErr w:type="spellStart"/>
            <w:r w:rsidRPr="00E51080">
              <w:rPr>
                <w:rFonts w:ascii="Times New Roman" w:eastAsia="Times New Roman" w:hAnsi="Times New Roman" w:cs="Times New Roman"/>
                <w:bCs/>
                <w:lang w:eastAsia="ru-RU"/>
              </w:rPr>
              <w:t>Слюдянский</w:t>
            </w:r>
            <w:proofErr w:type="spellEnd"/>
            <w:r w:rsidRPr="00E51080">
              <w:rPr>
                <w:rFonts w:ascii="Times New Roman" w:eastAsia="Times New Roman" w:hAnsi="Times New Roman" w:cs="Times New Roman"/>
                <w:bCs/>
                <w:lang w:eastAsia="ru-RU"/>
              </w:rPr>
              <w:t xml:space="preserve"> район на 2014-2018 годы»</w:t>
            </w:r>
          </w:p>
        </w:tc>
        <w:tc>
          <w:tcPr>
            <w:tcW w:w="1545" w:type="dxa"/>
            <w:tcBorders>
              <w:top w:val="nil"/>
              <w:left w:val="nil"/>
              <w:bottom w:val="single" w:sz="4" w:space="0" w:color="auto"/>
              <w:right w:val="single" w:sz="4" w:space="0" w:color="auto"/>
            </w:tcBorders>
            <w:shd w:val="clear" w:color="auto" w:fill="FFFFFF" w:themeFill="background1"/>
            <w:noWrap/>
            <w:vAlign w:val="bottom"/>
          </w:tcPr>
          <w:p w:rsidR="00E51080" w:rsidRPr="00E51080" w:rsidRDefault="00E51080" w:rsidP="00E51080">
            <w:pPr>
              <w:spacing w:after="0" w:line="240" w:lineRule="auto"/>
              <w:jc w:val="center"/>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sz w:val="24"/>
                <w:szCs w:val="24"/>
                <w:lang w:eastAsia="ru-RU"/>
              </w:rPr>
              <w:t>30,0</w:t>
            </w:r>
          </w:p>
        </w:tc>
        <w:tc>
          <w:tcPr>
            <w:tcW w:w="1676" w:type="dxa"/>
            <w:tcBorders>
              <w:top w:val="nil"/>
              <w:left w:val="nil"/>
              <w:bottom w:val="single" w:sz="4" w:space="0" w:color="auto"/>
              <w:right w:val="single" w:sz="4" w:space="0" w:color="auto"/>
            </w:tcBorders>
            <w:shd w:val="clear" w:color="auto" w:fill="FFFFFF" w:themeFill="background1"/>
            <w:noWrap/>
            <w:vAlign w:val="bottom"/>
          </w:tcPr>
          <w:p w:rsidR="00E51080" w:rsidRPr="00E51080" w:rsidRDefault="00E51080" w:rsidP="00E51080">
            <w:pPr>
              <w:spacing w:after="0" w:line="240" w:lineRule="auto"/>
              <w:jc w:val="center"/>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sz w:val="24"/>
                <w:szCs w:val="24"/>
                <w:lang w:eastAsia="ru-RU"/>
              </w:rPr>
              <w:t>30,0</w:t>
            </w:r>
          </w:p>
        </w:tc>
        <w:tc>
          <w:tcPr>
            <w:tcW w:w="1417" w:type="dxa"/>
            <w:tcBorders>
              <w:top w:val="nil"/>
              <w:left w:val="nil"/>
              <w:bottom w:val="single" w:sz="4" w:space="0" w:color="auto"/>
              <w:right w:val="single" w:sz="4" w:space="0" w:color="auto"/>
            </w:tcBorders>
            <w:shd w:val="clear" w:color="auto" w:fill="FFFFFF" w:themeFill="background1"/>
            <w:noWrap/>
            <w:vAlign w:val="bottom"/>
          </w:tcPr>
          <w:p w:rsidR="00E51080" w:rsidRPr="00E51080" w:rsidRDefault="00E51080" w:rsidP="00E51080">
            <w:pPr>
              <w:spacing w:after="0" w:line="240" w:lineRule="auto"/>
              <w:jc w:val="center"/>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sz w:val="24"/>
                <w:szCs w:val="24"/>
                <w:lang w:eastAsia="ru-RU"/>
              </w:rPr>
              <w:t>30,0</w:t>
            </w:r>
          </w:p>
        </w:tc>
      </w:tr>
      <w:tr w:rsidR="00E51080" w:rsidRPr="00E51080" w:rsidTr="00E51080">
        <w:trPr>
          <w:trHeight w:val="1155"/>
        </w:trPr>
        <w:tc>
          <w:tcPr>
            <w:tcW w:w="531" w:type="dxa"/>
            <w:tcBorders>
              <w:top w:val="nil"/>
              <w:left w:val="single" w:sz="4" w:space="0" w:color="auto"/>
              <w:bottom w:val="single" w:sz="4" w:space="0" w:color="auto"/>
              <w:right w:val="single" w:sz="4" w:space="0" w:color="auto"/>
            </w:tcBorders>
            <w:shd w:val="clear" w:color="auto" w:fill="FFFFFF" w:themeFill="background1"/>
          </w:tcPr>
          <w:p w:rsidR="00E51080" w:rsidRPr="00E51080" w:rsidRDefault="00E51080" w:rsidP="00E51080">
            <w:pPr>
              <w:spacing w:after="0" w:line="240" w:lineRule="auto"/>
              <w:jc w:val="both"/>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lang w:eastAsia="ru-RU"/>
              </w:rPr>
              <w:t>11</w:t>
            </w:r>
          </w:p>
        </w:tc>
        <w:tc>
          <w:tcPr>
            <w:tcW w:w="5511" w:type="dxa"/>
            <w:tcBorders>
              <w:top w:val="nil"/>
              <w:left w:val="single" w:sz="4" w:space="0" w:color="auto"/>
              <w:bottom w:val="single" w:sz="4" w:space="0" w:color="auto"/>
              <w:right w:val="single" w:sz="4" w:space="0" w:color="auto"/>
            </w:tcBorders>
            <w:shd w:val="clear" w:color="auto" w:fill="FFFFFF" w:themeFill="background1"/>
            <w:vAlign w:val="bottom"/>
            <w:hideMark/>
          </w:tcPr>
          <w:p w:rsidR="00E51080" w:rsidRPr="00E51080" w:rsidRDefault="00E51080" w:rsidP="00E51080">
            <w:pPr>
              <w:spacing w:after="0" w:line="240" w:lineRule="auto"/>
              <w:jc w:val="both"/>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lang w:eastAsia="ru-RU"/>
              </w:rPr>
              <w:t xml:space="preserve">Муниципальная программа «Повышение транспортной доступности, обеспечение условий для реализации потребностей граждан муниципального образования </w:t>
            </w:r>
            <w:proofErr w:type="spellStart"/>
            <w:r w:rsidRPr="00E51080">
              <w:rPr>
                <w:rFonts w:ascii="Times New Roman" w:eastAsia="Times New Roman" w:hAnsi="Times New Roman" w:cs="Times New Roman"/>
                <w:bCs/>
                <w:lang w:eastAsia="ru-RU"/>
              </w:rPr>
              <w:t>Слюдянский</w:t>
            </w:r>
            <w:proofErr w:type="spellEnd"/>
            <w:r w:rsidRPr="00E51080">
              <w:rPr>
                <w:rFonts w:ascii="Times New Roman" w:eastAsia="Times New Roman" w:hAnsi="Times New Roman" w:cs="Times New Roman"/>
                <w:bCs/>
                <w:lang w:eastAsia="ru-RU"/>
              </w:rPr>
              <w:t xml:space="preserve"> район в перевозках на 2014-2018 годы»</w:t>
            </w:r>
          </w:p>
        </w:tc>
        <w:tc>
          <w:tcPr>
            <w:tcW w:w="1545" w:type="dxa"/>
            <w:tcBorders>
              <w:top w:val="nil"/>
              <w:left w:val="nil"/>
              <w:bottom w:val="single" w:sz="4" w:space="0" w:color="auto"/>
              <w:right w:val="single" w:sz="4" w:space="0" w:color="auto"/>
            </w:tcBorders>
            <w:shd w:val="clear" w:color="auto" w:fill="FFFFFF" w:themeFill="background1"/>
            <w:noWrap/>
            <w:vAlign w:val="bottom"/>
          </w:tcPr>
          <w:p w:rsidR="00E51080" w:rsidRPr="00E51080" w:rsidRDefault="00E51080" w:rsidP="00E51080">
            <w:pPr>
              <w:spacing w:after="0" w:line="240" w:lineRule="auto"/>
              <w:jc w:val="center"/>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sz w:val="24"/>
                <w:szCs w:val="24"/>
                <w:lang w:eastAsia="ru-RU"/>
              </w:rPr>
              <w:t>494,0</w:t>
            </w:r>
          </w:p>
        </w:tc>
        <w:tc>
          <w:tcPr>
            <w:tcW w:w="1676" w:type="dxa"/>
            <w:tcBorders>
              <w:top w:val="nil"/>
              <w:left w:val="nil"/>
              <w:bottom w:val="single" w:sz="4" w:space="0" w:color="auto"/>
              <w:right w:val="single" w:sz="4" w:space="0" w:color="auto"/>
            </w:tcBorders>
            <w:shd w:val="clear" w:color="auto" w:fill="FFFFFF" w:themeFill="background1"/>
            <w:noWrap/>
            <w:vAlign w:val="bottom"/>
          </w:tcPr>
          <w:p w:rsidR="00E51080" w:rsidRPr="00E51080" w:rsidRDefault="00E51080" w:rsidP="00E51080">
            <w:pPr>
              <w:spacing w:after="0" w:line="240" w:lineRule="auto"/>
              <w:jc w:val="center"/>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sz w:val="24"/>
                <w:szCs w:val="24"/>
                <w:lang w:eastAsia="ru-RU"/>
              </w:rPr>
              <w:t>494,0</w:t>
            </w:r>
          </w:p>
        </w:tc>
        <w:tc>
          <w:tcPr>
            <w:tcW w:w="1417" w:type="dxa"/>
            <w:tcBorders>
              <w:top w:val="nil"/>
              <w:left w:val="nil"/>
              <w:bottom w:val="single" w:sz="4" w:space="0" w:color="auto"/>
              <w:right w:val="single" w:sz="4" w:space="0" w:color="auto"/>
            </w:tcBorders>
            <w:shd w:val="clear" w:color="auto" w:fill="FFFFFF" w:themeFill="background1"/>
            <w:noWrap/>
            <w:vAlign w:val="bottom"/>
          </w:tcPr>
          <w:p w:rsidR="00E51080" w:rsidRPr="00E51080" w:rsidRDefault="00E51080" w:rsidP="00E51080">
            <w:pPr>
              <w:spacing w:after="0" w:line="240" w:lineRule="auto"/>
              <w:jc w:val="center"/>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sz w:val="24"/>
                <w:szCs w:val="24"/>
                <w:lang w:eastAsia="ru-RU"/>
              </w:rPr>
              <w:t>494,0</w:t>
            </w:r>
          </w:p>
        </w:tc>
      </w:tr>
      <w:tr w:rsidR="00E51080" w:rsidRPr="00E51080" w:rsidTr="00E51080">
        <w:trPr>
          <w:trHeight w:val="870"/>
        </w:trPr>
        <w:tc>
          <w:tcPr>
            <w:tcW w:w="531" w:type="dxa"/>
            <w:tcBorders>
              <w:top w:val="nil"/>
              <w:left w:val="single" w:sz="4" w:space="0" w:color="auto"/>
              <w:bottom w:val="single" w:sz="4" w:space="0" w:color="auto"/>
              <w:right w:val="single" w:sz="4" w:space="0" w:color="auto"/>
            </w:tcBorders>
            <w:shd w:val="clear" w:color="auto" w:fill="FFFFFF" w:themeFill="background1"/>
          </w:tcPr>
          <w:p w:rsidR="00E51080" w:rsidRPr="00E51080" w:rsidRDefault="00E51080" w:rsidP="00E51080">
            <w:pPr>
              <w:spacing w:after="0" w:line="240" w:lineRule="auto"/>
              <w:jc w:val="both"/>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lang w:eastAsia="ru-RU"/>
              </w:rPr>
              <w:t>12</w:t>
            </w:r>
          </w:p>
        </w:tc>
        <w:tc>
          <w:tcPr>
            <w:tcW w:w="5511" w:type="dxa"/>
            <w:tcBorders>
              <w:top w:val="nil"/>
              <w:left w:val="single" w:sz="4" w:space="0" w:color="auto"/>
              <w:bottom w:val="single" w:sz="4" w:space="0" w:color="auto"/>
              <w:right w:val="single" w:sz="4" w:space="0" w:color="auto"/>
            </w:tcBorders>
            <w:shd w:val="clear" w:color="auto" w:fill="FFFFFF" w:themeFill="background1"/>
            <w:vAlign w:val="bottom"/>
            <w:hideMark/>
          </w:tcPr>
          <w:p w:rsidR="00E51080" w:rsidRPr="00E51080" w:rsidRDefault="00E51080" w:rsidP="00E51080">
            <w:pPr>
              <w:spacing w:after="0" w:line="240" w:lineRule="auto"/>
              <w:jc w:val="both"/>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lang w:eastAsia="ru-RU"/>
              </w:rPr>
              <w:t xml:space="preserve">Муниципальная программа «Поддержка и развитие учреждений образования и культуры муниципального образования </w:t>
            </w:r>
            <w:proofErr w:type="spellStart"/>
            <w:r w:rsidRPr="00E51080">
              <w:rPr>
                <w:rFonts w:ascii="Times New Roman" w:eastAsia="Times New Roman" w:hAnsi="Times New Roman" w:cs="Times New Roman"/>
                <w:bCs/>
                <w:lang w:eastAsia="ru-RU"/>
              </w:rPr>
              <w:t>Слюдянский</w:t>
            </w:r>
            <w:proofErr w:type="spellEnd"/>
            <w:r w:rsidRPr="00E51080">
              <w:rPr>
                <w:rFonts w:ascii="Times New Roman" w:eastAsia="Times New Roman" w:hAnsi="Times New Roman" w:cs="Times New Roman"/>
                <w:bCs/>
                <w:lang w:eastAsia="ru-RU"/>
              </w:rPr>
              <w:t xml:space="preserve"> район на 2014-2018 годы»</w:t>
            </w:r>
          </w:p>
        </w:tc>
        <w:tc>
          <w:tcPr>
            <w:tcW w:w="1545" w:type="dxa"/>
            <w:tcBorders>
              <w:top w:val="nil"/>
              <w:left w:val="nil"/>
              <w:bottom w:val="single" w:sz="4" w:space="0" w:color="auto"/>
              <w:right w:val="single" w:sz="4" w:space="0" w:color="auto"/>
            </w:tcBorders>
            <w:shd w:val="clear" w:color="auto" w:fill="FFFFFF" w:themeFill="background1"/>
            <w:noWrap/>
            <w:vAlign w:val="bottom"/>
          </w:tcPr>
          <w:p w:rsidR="00E51080" w:rsidRPr="00E51080" w:rsidRDefault="00E51080" w:rsidP="00E51080">
            <w:pPr>
              <w:spacing w:after="0" w:line="240" w:lineRule="auto"/>
              <w:jc w:val="center"/>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sz w:val="24"/>
                <w:szCs w:val="24"/>
                <w:lang w:eastAsia="ru-RU"/>
              </w:rPr>
              <w:t>744,0</w:t>
            </w:r>
          </w:p>
        </w:tc>
        <w:tc>
          <w:tcPr>
            <w:tcW w:w="1676" w:type="dxa"/>
            <w:tcBorders>
              <w:top w:val="nil"/>
              <w:left w:val="nil"/>
              <w:bottom w:val="single" w:sz="4" w:space="0" w:color="auto"/>
              <w:right w:val="single" w:sz="4" w:space="0" w:color="auto"/>
            </w:tcBorders>
            <w:shd w:val="clear" w:color="auto" w:fill="FFFFFF" w:themeFill="background1"/>
            <w:noWrap/>
            <w:vAlign w:val="bottom"/>
          </w:tcPr>
          <w:p w:rsidR="00E51080" w:rsidRPr="00E51080" w:rsidRDefault="00E51080" w:rsidP="00E51080">
            <w:pPr>
              <w:spacing w:after="0" w:line="240" w:lineRule="auto"/>
              <w:jc w:val="center"/>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sz w:val="24"/>
                <w:szCs w:val="24"/>
                <w:lang w:eastAsia="ru-RU"/>
              </w:rPr>
              <w:t>0</w:t>
            </w:r>
          </w:p>
        </w:tc>
        <w:tc>
          <w:tcPr>
            <w:tcW w:w="1417" w:type="dxa"/>
            <w:tcBorders>
              <w:top w:val="nil"/>
              <w:left w:val="nil"/>
              <w:bottom w:val="single" w:sz="4" w:space="0" w:color="auto"/>
              <w:right w:val="single" w:sz="4" w:space="0" w:color="auto"/>
            </w:tcBorders>
            <w:shd w:val="clear" w:color="auto" w:fill="FFFFFF" w:themeFill="background1"/>
            <w:noWrap/>
            <w:vAlign w:val="bottom"/>
          </w:tcPr>
          <w:p w:rsidR="00E51080" w:rsidRPr="00E51080" w:rsidRDefault="00E51080" w:rsidP="00E51080">
            <w:pPr>
              <w:spacing w:after="0" w:line="240" w:lineRule="auto"/>
              <w:jc w:val="center"/>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sz w:val="24"/>
                <w:szCs w:val="24"/>
                <w:lang w:eastAsia="ru-RU"/>
              </w:rPr>
              <w:t>0</w:t>
            </w:r>
          </w:p>
        </w:tc>
      </w:tr>
      <w:tr w:rsidR="00E51080" w:rsidRPr="00E51080" w:rsidTr="00E51080">
        <w:trPr>
          <w:trHeight w:val="870"/>
        </w:trPr>
        <w:tc>
          <w:tcPr>
            <w:tcW w:w="531" w:type="dxa"/>
            <w:tcBorders>
              <w:top w:val="nil"/>
              <w:left w:val="single" w:sz="4" w:space="0" w:color="auto"/>
              <w:bottom w:val="single" w:sz="4" w:space="0" w:color="auto"/>
              <w:right w:val="single" w:sz="4" w:space="0" w:color="auto"/>
            </w:tcBorders>
            <w:shd w:val="clear" w:color="auto" w:fill="FFFFFF" w:themeFill="background1"/>
          </w:tcPr>
          <w:p w:rsidR="00E51080" w:rsidRPr="00E51080" w:rsidRDefault="00E51080" w:rsidP="00E51080">
            <w:pPr>
              <w:spacing w:after="0" w:line="240" w:lineRule="auto"/>
              <w:jc w:val="both"/>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lang w:eastAsia="ru-RU"/>
              </w:rPr>
              <w:t>13</w:t>
            </w:r>
          </w:p>
        </w:tc>
        <w:tc>
          <w:tcPr>
            <w:tcW w:w="5511" w:type="dxa"/>
            <w:tcBorders>
              <w:top w:val="nil"/>
              <w:left w:val="single" w:sz="4" w:space="0" w:color="auto"/>
              <w:bottom w:val="single" w:sz="4" w:space="0" w:color="auto"/>
              <w:right w:val="single" w:sz="4" w:space="0" w:color="auto"/>
            </w:tcBorders>
            <w:shd w:val="clear" w:color="auto" w:fill="FFFFFF" w:themeFill="background1"/>
            <w:vAlign w:val="bottom"/>
            <w:hideMark/>
          </w:tcPr>
          <w:p w:rsidR="00E51080" w:rsidRPr="00E51080" w:rsidRDefault="00E51080" w:rsidP="00E51080">
            <w:pPr>
              <w:spacing w:after="0" w:line="240" w:lineRule="auto"/>
              <w:jc w:val="both"/>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lang w:eastAsia="ru-RU"/>
              </w:rPr>
              <w:t xml:space="preserve">Муниципальная программа «Поддержка приоритетных отраслей экономики муниципального образования </w:t>
            </w:r>
            <w:proofErr w:type="spellStart"/>
            <w:r w:rsidRPr="00E51080">
              <w:rPr>
                <w:rFonts w:ascii="Times New Roman" w:eastAsia="Times New Roman" w:hAnsi="Times New Roman" w:cs="Times New Roman"/>
                <w:bCs/>
                <w:lang w:eastAsia="ru-RU"/>
              </w:rPr>
              <w:t>Слюдянский</w:t>
            </w:r>
            <w:proofErr w:type="spellEnd"/>
            <w:r w:rsidRPr="00E51080">
              <w:rPr>
                <w:rFonts w:ascii="Times New Roman" w:eastAsia="Times New Roman" w:hAnsi="Times New Roman" w:cs="Times New Roman"/>
                <w:bCs/>
                <w:lang w:eastAsia="ru-RU"/>
              </w:rPr>
              <w:t xml:space="preserve"> район на 2014-2018 годы»</w:t>
            </w:r>
          </w:p>
        </w:tc>
        <w:tc>
          <w:tcPr>
            <w:tcW w:w="1545" w:type="dxa"/>
            <w:tcBorders>
              <w:top w:val="nil"/>
              <w:left w:val="nil"/>
              <w:bottom w:val="single" w:sz="4" w:space="0" w:color="auto"/>
              <w:right w:val="single" w:sz="4" w:space="0" w:color="auto"/>
            </w:tcBorders>
            <w:shd w:val="clear" w:color="auto" w:fill="FFFFFF" w:themeFill="background1"/>
            <w:noWrap/>
            <w:vAlign w:val="bottom"/>
          </w:tcPr>
          <w:p w:rsidR="00E51080" w:rsidRPr="00E51080" w:rsidRDefault="00E51080" w:rsidP="00E51080">
            <w:pPr>
              <w:spacing w:after="0" w:line="240" w:lineRule="auto"/>
              <w:jc w:val="center"/>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sz w:val="24"/>
                <w:szCs w:val="24"/>
                <w:lang w:eastAsia="ru-RU"/>
              </w:rPr>
              <w:t>60,0</w:t>
            </w:r>
          </w:p>
        </w:tc>
        <w:tc>
          <w:tcPr>
            <w:tcW w:w="1676" w:type="dxa"/>
            <w:tcBorders>
              <w:top w:val="nil"/>
              <w:left w:val="nil"/>
              <w:bottom w:val="single" w:sz="4" w:space="0" w:color="auto"/>
              <w:right w:val="single" w:sz="4" w:space="0" w:color="auto"/>
            </w:tcBorders>
            <w:shd w:val="clear" w:color="auto" w:fill="FFFFFF" w:themeFill="background1"/>
            <w:noWrap/>
            <w:vAlign w:val="bottom"/>
          </w:tcPr>
          <w:p w:rsidR="00E51080" w:rsidRPr="00E51080" w:rsidRDefault="00E51080" w:rsidP="00E51080">
            <w:pPr>
              <w:spacing w:after="0" w:line="240" w:lineRule="auto"/>
              <w:jc w:val="center"/>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sz w:val="24"/>
                <w:szCs w:val="24"/>
                <w:lang w:eastAsia="ru-RU"/>
              </w:rPr>
              <w:t>30,0</w:t>
            </w:r>
          </w:p>
        </w:tc>
        <w:tc>
          <w:tcPr>
            <w:tcW w:w="1417" w:type="dxa"/>
            <w:tcBorders>
              <w:top w:val="nil"/>
              <w:left w:val="nil"/>
              <w:bottom w:val="single" w:sz="4" w:space="0" w:color="auto"/>
              <w:right w:val="single" w:sz="4" w:space="0" w:color="auto"/>
            </w:tcBorders>
            <w:shd w:val="clear" w:color="auto" w:fill="FFFFFF" w:themeFill="background1"/>
            <w:noWrap/>
            <w:vAlign w:val="bottom"/>
          </w:tcPr>
          <w:p w:rsidR="00E51080" w:rsidRPr="00E51080" w:rsidRDefault="00E51080" w:rsidP="00E51080">
            <w:pPr>
              <w:spacing w:after="0" w:line="240" w:lineRule="auto"/>
              <w:jc w:val="center"/>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sz w:val="24"/>
                <w:szCs w:val="24"/>
                <w:lang w:eastAsia="ru-RU"/>
              </w:rPr>
              <w:t>30,0</w:t>
            </w:r>
          </w:p>
        </w:tc>
      </w:tr>
      <w:tr w:rsidR="00E51080" w:rsidRPr="00E51080" w:rsidTr="00E51080">
        <w:trPr>
          <w:trHeight w:val="870"/>
        </w:trPr>
        <w:tc>
          <w:tcPr>
            <w:tcW w:w="531" w:type="dxa"/>
            <w:tcBorders>
              <w:top w:val="nil"/>
              <w:left w:val="single" w:sz="4" w:space="0" w:color="auto"/>
              <w:bottom w:val="single" w:sz="4" w:space="0" w:color="auto"/>
              <w:right w:val="single" w:sz="4" w:space="0" w:color="auto"/>
            </w:tcBorders>
            <w:shd w:val="clear" w:color="auto" w:fill="FFFFFF" w:themeFill="background1"/>
          </w:tcPr>
          <w:p w:rsidR="00E51080" w:rsidRPr="00E51080" w:rsidRDefault="00E51080" w:rsidP="00E51080">
            <w:pPr>
              <w:spacing w:after="0" w:line="240" w:lineRule="auto"/>
              <w:jc w:val="both"/>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lang w:eastAsia="ru-RU"/>
              </w:rPr>
              <w:t>14</w:t>
            </w:r>
          </w:p>
        </w:tc>
        <w:tc>
          <w:tcPr>
            <w:tcW w:w="5511" w:type="dxa"/>
            <w:tcBorders>
              <w:top w:val="nil"/>
              <w:left w:val="single" w:sz="4" w:space="0" w:color="auto"/>
              <w:bottom w:val="single" w:sz="4" w:space="0" w:color="auto"/>
              <w:right w:val="single" w:sz="4" w:space="0" w:color="auto"/>
            </w:tcBorders>
            <w:shd w:val="clear" w:color="auto" w:fill="FFFFFF" w:themeFill="background1"/>
            <w:vAlign w:val="bottom"/>
            <w:hideMark/>
          </w:tcPr>
          <w:p w:rsidR="00E51080" w:rsidRPr="00E51080" w:rsidRDefault="00E51080" w:rsidP="00E51080">
            <w:pPr>
              <w:spacing w:after="0" w:line="240" w:lineRule="auto"/>
              <w:jc w:val="both"/>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lang w:eastAsia="ru-RU"/>
              </w:rPr>
              <w:t xml:space="preserve">Муниципальная программа «Совершенствование механизмов управления муниципальным образованием </w:t>
            </w:r>
            <w:proofErr w:type="spellStart"/>
            <w:r w:rsidRPr="00E51080">
              <w:rPr>
                <w:rFonts w:ascii="Times New Roman" w:eastAsia="Times New Roman" w:hAnsi="Times New Roman" w:cs="Times New Roman"/>
                <w:bCs/>
                <w:lang w:eastAsia="ru-RU"/>
              </w:rPr>
              <w:t>Слюдянский</w:t>
            </w:r>
            <w:proofErr w:type="spellEnd"/>
            <w:r w:rsidRPr="00E51080">
              <w:rPr>
                <w:rFonts w:ascii="Times New Roman" w:eastAsia="Times New Roman" w:hAnsi="Times New Roman" w:cs="Times New Roman"/>
                <w:bCs/>
                <w:lang w:eastAsia="ru-RU"/>
              </w:rPr>
              <w:t xml:space="preserve"> район в 2014-2018 годах»</w:t>
            </w:r>
          </w:p>
        </w:tc>
        <w:tc>
          <w:tcPr>
            <w:tcW w:w="1545" w:type="dxa"/>
            <w:tcBorders>
              <w:top w:val="nil"/>
              <w:left w:val="nil"/>
              <w:bottom w:val="single" w:sz="4" w:space="0" w:color="auto"/>
              <w:right w:val="single" w:sz="4" w:space="0" w:color="auto"/>
            </w:tcBorders>
            <w:shd w:val="clear" w:color="auto" w:fill="FFFFFF" w:themeFill="background1"/>
            <w:noWrap/>
            <w:vAlign w:val="bottom"/>
          </w:tcPr>
          <w:p w:rsidR="00E51080" w:rsidRPr="00E51080" w:rsidRDefault="00E51080" w:rsidP="00E51080">
            <w:pPr>
              <w:spacing w:after="0" w:line="240" w:lineRule="auto"/>
              <w:jc w:val="center"/>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sz w:val="24"/>
                <w:szCs w:val="24"/>
                <w:lang w:eastAsia="ru-RU"/>
              </w:rPr>
              <w:t>114 656,3</w:t>
            </w:r>
          </w:p>
        </w:tc>
        <w:tc>
          <w:tcPr>
            <w:tcW w:w="1676" w:type="dxa"/>
            <w:tcBorders>
              <w:top w:val="nil"/>
              <w:left w:val="nil"/>
              <w:bottom w:val="single" w:sz="4" w:space="0" w:color="auto"/>
              <w:right w:val="single" w:sz="4" w:space="0" w:color="auto"/>
            </w:tcBorders>
            <w:shd w:val="clear" w:color="auto" w:fill="FFFFFF" w:themeFill="background1"/>
            <w:noWrap/>
            <w:vAlign w:val="bottom"/>
          </w:tcPr>
          <w:p w:rsidR="00E51080" w:rsidRPr="00E51080" w:rsidRDefault="00E51080" w:rsidP="00E51080">
            <w:pPr>
              <w:spacing w:after="0" w:line="240" w:lineRule="auto"/>
              <w:jc w:val="center"/>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sz w:val="24"/>
                <w:szCs w:val="24"/>
                <w:lang w:eastAsia="ru-RU"/>
              </w:rPr>
              <w:t>105 217,3</w:t>
            </w:r>
          </w:p>
        </w:tc>
        <w:tc>
          <w:tcPr>
            <w:tcW w:w="1417" w:type="dxa"/>
            <w:tcBorders>
              <w:top w:val="nil"/>
              <w:left w:val="nil"/>
              <w:bottom w:val="single" w:sz="4" w:space="0" w:color="auto"/>
              <w:right w:val="single" w:sz="4" w:space="0" w:color="auto"/>
            </w:tcBorders>
            <w:shd w:val="clear" w:color="auto" w:fill="FFFFFF" w:themeFill="background1"/>
            <w:noWrap/>
            <w:vAlign w:val="bottom"/>
          </w:tcPr>
          <w:p w:rsidR="00E51080" w:rsidRPr="00E51080" w:rsidRDefault="00E51080" w:rsidP="00E51080">
            <w:pPr>
              <w:spacing w:after="0" w:line="240" w:lineRule="auto"/>
              <w:jc w:val="center"/>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sz w:val="24"/>
                <w:szCs w:val="24"/>
                <w:lang w:eastAsia="ru-RU"/>
              </w:rPr>
              <w:t>104 909,9</w:t>
            </w:r>
          </w:p>
        </w:tc>
      </w:tr>
      <w:tr w:rsidR="00E51080" w:rsidRPr="00E51080" w:rsidTr="00E51080">
        <w:trPr>
          <w:trHeight w:val="1155"/>
        </w:trPr>
        <w:tc>
          <w:tcPr>
            <w:tcW w:w="531" w:type="dxa"/>
            <w:tcBorders>
              <w:top w:val="nil"/>
              <w:left w:val="single" w:sz="4" w:space="0" w:color="auto"/>
              <w:bottom w:val="single" w:sz="4" w:space="0" w:color="auto"/>
              <w:right w:val="single" w:sz="4" w:space="0" w:color="auto"/>
            </w:tcBorders>
            <w:shd w:val="clear" w:color="auto" w:fill="FFFFFF" w:themeFill="background1"/>
          </w:tcPr>
          <w:p w:rsidR="00E51080" w:rsidRPr="00E51080" w:rsidRDefault="00E51080" w:rsidP="00E51080">
            <w:pPr>
              <w:spacing w:after="0" w:line="240" w:lineRule="auto"/>
              <w:jc w:val="both"/>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lang w:eastAsia="ru-RU"/>
              </w:rPr>
              <w:t>15</w:t>
            </w:r>
          </w:p>
        </w:tc>
        <w:tc>
          <w:tcPr>
            <w:tcW w:w="5511" w:type="dxa"/>
            <w:tcBorders>
              <w:top w:val="nil"/>
              <w:left w:val="single" w:sz="4" w:space="0" w:color="auto"/>
              <w:bottom w:val="single" w:sz="4" w:space="0" w:color="auto"/>
              <w:right w:val="single" w:sz="4" w:space="0" w:color="auto"/>
            </w:tcBorders>
            <w:shd w:val="clear" w:color="auto" w:fill="FFFFFF" w:themeFill="background1"/>
            <w:vAlign w:val="bottom"/>
            <w:hideMark/>
          </w:tcPr>
          <w:p w:rsidR="00E51080" w:rsidRPr="00E51080" w:rsidRDefault="00E51080" w:rsidP="00E51080">
            <w:pPr>
              <w:spacing w:after="0" w:line="240" w:lineRule="auto"/>
              <w:jc w:val="both"/>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lang w:eastAsia="ru-RU"/>
              </w:rPr>
              <w:t xml:space="preserve">Муниципальная программа «Профилактика безнадзорности и правонарушений несовершеннолетних в муниципальном образовании </w:t>
            </w:r>
            <w:proofErr w:type="spellStart"/>
            <w:r w:rsidRPr="00E51080">
              <w:rPr>
                <w:rFonts w:ascii="Times New Roman" w:eastAsia="Times New Roman" w:hAnsi="Times New Roman" w:cs="Times New Roman"/>
                <w:bCs/>
                <w:lang w:eastAsia="ru-RU"/>
              </w:rPr>
              <w:t>Слюдянский</w:t>
            </w:r>
            <w:proofErr w:type="spellEnd"/>
            <w:r w:rsidRPr="00E51080">
              <w:rPr>
                <w:rFonts w:ascii="Times New Roman" w:eastAsia="Times New Roman" w:hAnsi="Times New Roman" w:cs="Times New Roman"/>
                <w:bCs/>
                <w:lang w:eastAsia="ru-RU"/>
              </w:rPr>
              <w:t xml:space="preserve"> район на 2014-2018 годы»</w:t>
            </w:r>
          </w:p>
        </w:tc>
        <w:tc>
          <w:tcPr>
            <w:tcW w:w="1545" w:type="dxa"/>
            <w:tcBorders>
              <w:top w:val="nil"/>
              <w:left w:val="nil"/>
              <w:bottom w:val="single" w:sz="4" w:space="0" w:color="auto"/>
              <w:right w:val="single" w:sz="4" w:space="0" w:color="auto"/>
            </w:tcBorders>
            <w:shd w:val="clear" w:color="auto" w:fill="FFFFFF" w:themeFill="background1"/>
            <w:noWrap/>
            <w:vAlign w:val="bottom"/>
          </w:tcPr>
          <w:p w:rsidR="00E51080" w:rsidRPr="00E51080" w:rsidRDefault="00E51080" w:rsidP="00E51080">
            <w:pPr>
              <w:spacing w:after="0" w:line="240" w:lineRule="auto"/>
              <w:jc w:val="center"/>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sz w:val="24"/>
                <w:szCs w:val="24"/>
                <w:lang w:eastAsia="ru-RU"/>
              </w:rPr>
              <w:t>130,0</w:t>
            </w:r>
          </w:p>
        </w:tc>
        <w:tc>
          <w:tcPr>
            <w:tcW w:w="1676" w:type="dxa"/>
            <w:tcBorders>
              <w:top w:val="nil"/>
              <w:left w:val="nil"/>
              <w:bottom w:val="single" w:sz="4" w:space="0" w:color="auto"/>
              <w:right w:val="single" w:sz="4" w:space="0" w:color="auto"/>
            </w:tcBorders>
            <w:shd w:val="clear" w:color="auto" w:fill="FFFFFF" w:themeFill="background1"/>
            <w:noWrap/>
            <w:vAlign w:val="bottom"/>
          </w:tcPr>
          <w:p w:rsidR="00E51080" w:rsidRPr="00E51080" w:rsidRDefault="00E51080" w:rsidP="00E51080">
            <w:pPr>
              <w:spacing w:after="0" w:line="240" w:lineRule="auto"/>
              <w:jc w:val="center"/>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sz w:val="24"/>
                <w:szCs w:val="24"/>
                <w:lang w:eastAsia="ru-RU"/>
              </w:rPr>
              <w:t>130,0</w:t>
            </w:r>
          </w:p>
        </w:tc>
        <w:tc>
          <w:tcPr>
            <w:tcW w:w="1417" w:type="dxa"/>
            <w:tcBorders>
              <w:top w:val="nil"/>
              <w:left w:val="nil"/>
              <w:bottom w:val="single" w:sz="4" w:space="0" w:color="auto"/>
              <w:right w:val="single" w:sz="4" w:space="0" w:color="auto"/>
            </w:tcBorders>
            <w:shd w:val="clear" w:color="auto" w:fill="FFFFFF" w:themeFill="background1"/>
            <w:noWrap/>
            <w:vAlign w:val="bottom"/>
          </w:tcPr>
          <w:p w:rsidR="00E51080" w:rsidRPr="00E51080" w:rsidRDefault="00E51080" w:rsidP="00E51080">
            <w:pPr>
              <w:spacing w:after="0" w:line="240" w:lineRule="auto"/>
              <w:jc w:val="center"/>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sz w:val="24"/>
                <w:szCs w:val="24"/>
                <w:lang w:eastAsia="ru-RU"/>
              </w:rPr>
              <w:t>130,0</w:t>
            </w:r>
          </w:p>
        </w:tc>
      </w:tr>
      <w:tr w:rsidR="00E51080" w:rsidRPr="00E51080" w:rsidTr="00E51080">
        <w:trPr>
          <w:trHeight w:val="1155"/>
        </w:trPr>
        <w:tc>
          <w:tcPr>
            <w:tcW w:w="531" w:type="dxa"/>
            <w:tcBorders>
              <w:top w:val="nil"/>
              <w:left w:val="single" w:sz="4" w:space="0" w:color="auto"/>
              <w:bottom w:val="single" w:sz="4" w:space="0" w:color="auto"/>
              <w:right w:val="single" w:sz="4" w:space="0" w:color="auto"/>
            </w:tcBorders>
            <w:shd w:val="clear" w:color="auto" w:fill="FFFFFF" w:themeFill="background1"/>
          </w:tcPr>
          <w:p w:rsidR="00E51080" w:rsidRPr="00E51080" w:rsidRDefault="00E51080" w:rsidP="00E51080">
            <w:pPr>
              <w:spacing w:after="0" w:line="240" w:lineRule="auto"/>
              <w:jc w:val="both"/>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lang w:eastAsia="ru-RU"/>
              </w:rPr>
              <w:t>16</w:t>
            </w:r>
          </w:p>
        </w:tc>
        <w:tc>
          <w:tcPr>
            <w:tcW w:w="5511" w:type="dxa"/>
            <w:tcBorders>
              <w:top w:val="nil"/>
              <w:left w:val="single" w:sz="4" w:space="0" w:color="auto"/>
              <w:bottom w:val="single" w:sz="4" w:space="0" w:color="auto"/>
              <w:right w:val="single" w:sz="4" w:space="0" w:color="auto"/>
            </w:tcBorders>
            <w:shd w:val="clear" w:color="auto" w:fill="FFFFFF" w:themeFill="background1"/>
            <w:vAlign w:val="bottom"/>
          </w:tcPr>
          <w:p w:rsidR="00E51080" w:rsidRPr="00E51080" w:rsidRDefault="00E51080" w:rsidP="00E51080">
            <w:pPr>
              <w:spacing w:after="0" w:line="240" w:lineRule="auto"/>
              <w:jc w:val="both"/>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lang w:eastAsia="ru-RU"/>
              </w:rPr>
              <w:t xml:space="preserve">Муниципальная  программа  «Создание условий для оказания медицинской помощи населению на территории муниципального образования </w:t>
            </w:r>
            <w:proofErr w:type="spellStart"/>
            <w:r w:rsidRPr="00E51080">
              <w:rPr>
                <w:rFonts w:ascii="Times New Roman" w:eastAsia="Times New Roman" w:hAnsi="Times New Roman" w:cs="Times New Roman"/>
                <w:bCs/>
                <w:lang w:eastAsia="ru-RU"/>
              </w:rPr>
              <w:t>Слюдянский</w:t>
            </w:r>
            <w:proofErr w:type="spellEnd"/>
            <w:r w:rsidRPr="00E51080">
              <w:rPr>
                <w:rFonts w:ascii="Times New Roman" w:eastAsia="Times New Roman" w:hAnsi="Times New Roman" w:cs="Times New Roman"/>
                <w:bCs/>
                <w:lang w:eastAsia="ru-RU"/>
              </w:rPr>
              <w:t xml:space="preserve">  на 2014-2019 годы»</w:t>
            </w:r>
          </w:p>
        </w:tc>
        <w:tc>
          <w:tcPr>
            <w:tcW w:w="1545" w:type="dxa"/>
            <w:tcBorders>
              <w:top w:val="nil"/>
              <w:left w:val="nil"/>
              <w:bottom w:val="single" w:sz="4" w:space="0" w:color="auto"/>
              <w:right w:val="single" w:sz="4" w:space="0" w:color="auto"/>
            </w:tcBorders>
            <w:shd w:val="clear" w:color="auto" w:fill="FFFFFF" w:themeFill="background1"/>
            <w:noWrap/>
            <w:vAlign w:val="bottom"/>
          </w:tcPr>
          <w:p w:rsidR="00E51080" w:rsidRPr="00E51080" w:rsidRDefault="00E51080" w:rsidP="00E51080">
            <w:pPr>
              <w:spacing w:after="0" w:line="240" w:lineRule="auto"/>
              <w:jc w:val="center"/>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sz w:val="24"/>
                <w:szCs w:val="24"/>
                <w:lang w:eastAsia="ru-RU"/>
              </w:rPr>
              <w:t>100,0</w:t>
            </w:r>
          </w:p>
        </w:tc>
        <w:tc>
          <w:tcPr>
            <w:tcW w:w="1676" w:type="dxa"/>
            <w:tcBorders>
              <w:top w:val="nil"/>
              <w:left w:val="nil"/>
              <w:bottom w:val="single" w:sz="4" w:space="0" w:color="auto"/>
              <w:right w:val="single" w:sz="4" w:space="0" w:color="auto"/>
            </w:tcBorders>
            <w:shd w:val="clear" w:color="auto" w:fill="FFFFFF" w:themeFill="background1"/>
            <w:noWrap/>
            <w:vAlign w:val="bottom"/>
          </w:tcPr>
          <w:p w:rsidR="00E51080" w:rsidRPr="00E51080" w:rsidRDefault="00E51080" w:rsidP="00E51080">
            <w:pPr>
              <w:spacing w:after="0" w:line="240" w:lineRule="auto"/>
              <w:jc w:val="center"/>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sz w:val="24"/>
                <w:szCs w:val="24"/>
                <w:lang w:eastAsia="ru-RU"/>
              </w:rPr>
              <w:t>100,0</w:t>
            </w:r>
          </w:p>
        </w:tc>
        <w:tc>
          <w:tcPr>
            <w:tcW w:w="1417" w:type="dxa"/>
            <w:tcBorders>
              <w:top w:val="nil"/>
              <w:left w:val="nil"/>
              <w:bottom w:val="single" w:sz="4" w:space="0" w:color="auto"/>
              <w:right w:val="single" w:sz="4" w:space="0" w:color="auto"/>
            </w:tcBorders>
            <w:shd w:val="clear" w:color="auto" w:fill="FFFFFF" w:themeFill="background1"/>
            <w:noWrap/>
            <w:vAlign w:val="bottom"/>
          </w:tcPr>
          <w:p w:rsidR="00E51080" w:rsidRPr="00E51080" w:rsidRDefault="00E51080" w:rsidP="00E51080">
            <w:pPr>
              <w:spacing w:after="0" w:line="240" w:lineRule="auto"/>
              <w:jc w:val="center"/>
              <w:rPr>
                <w:rFonts w:ascii="Times New Roman" w:eastAsia="Times New Roman" w:hAnsi="Times New Roman" w:cs="Times New Roman"/>
                <w:bCs/>
                <w:sz w:val="24"/>
                <w:szCs w:val="24"/>
                <w:lang w:eastAsia="ru-RU"/>
              </w:rPr>
            </w:pPr>
            <w:r w:rsidRPr="00E51080">
              <w:rPr>
                <w:rFonts w:ascii="Times New Roman" w:eastAsia="Times New Roman" w:hAnsi="Times New Roman" w:cs="Times New Roman"/>
                <w:bCs/>
                <w:sz w:val="24"/>
                <w:szCs w:val="24"/>
                <w:lang w:eastAsia="ru-RU"/>
              </w:rPr>
              <w:t>100,0</w:t>
            </w:r>
          </w:p>
        </w:tc>
      </w:tr>
      <w:tr w:rsidR="00E51080" w:rsidRPr="00E51080" w:rsidTr="00E51080">
        <w:trPr>
          <w:trHeight w:val="300"/>
        </w:trPr>
        <w:tc>
          <w:tcPr>
            <w:tcW w:w="531" w:type="dxa"/>
            <w:tcBorders>
              <w:top w:val="nil"/>
              <w:left w:val="single" w:sz="4" w:space="0" w:color="auto"/>
              <w:bottom w:val="single" w:sz="4" w:space="0" w:color="auto"/>
              <w:right w:val="single" w:sz="4" w:space="0" w:color="auto"/>
            </w:tcBorders>
            <w:shd w:val="clear" w:color="auto" w:fill="FFFFFF" w:themeFill="background1"/>
          </w:tcPr>
          <w:p w:rsidR="00E51080" w:rsidRPr="00E51080" w:rsidRDefault="00E51080" w:rsidP="00E51080">
            <w:pPr>
              <w:spacing w:after="0" w:line="240" w:lineRule="auto"/>
              <w:jc w:val="both"/>
              <w:rPr>
                <w:rFonts w:ascii="Times New Roman" w:eastAsia="Times New Roman" w:hAnsi="Times New Roman" w:cs="Times New Roman"/>
                <w:b/>
                <w:bCs/>
                <w:sz w:val="24"/>
                <w:szCs w:val="24"/>
                <w:lang w:eastAsia="ru-RU"/>
              </w:rPr>
            </w:pPr>
          </w:p>
        </w:tc>
        <w:tc>
          <w:tcPr>
            <w:tcW w:w="5511" w:type="dxa"/>
            <w:tcBorders>
              <w:top w:val="nil"/>
              <w:left w:val="single" w:sz="4" w:space="0" w:color="auto"/>
              <w:bottom w:val="single" w:sz="4" w:space="0" w:color="auto"/>
              <w:right w:val="single" w:sz="4" w:space="0" w:color="auto"/>
            </w:tcBorders>
            <w:shd w:val="clear" w:color="auto" w:fill="FFFFFF" w:themeFill="background1"/>
            <w:vAlign w:val="bottom"/>
          </w:tcPr>
          <w:p w:rsidR="00E51080" w:rsidRPr="00E51080" w:rsidRDefault="00E51080" w:rsidP="00E51080">
            <w:pPr>
              <w:spacing w:after="0" w:line="240" w:lineRule="auto"/>
              <w:jc w:val="both"/>
              <w:rPr>
                <w:rFonts w:ascii="Times New Roman" w:eastAsia="Times New Roman" w:hAnsi="Times New Roman" w:cs="Times New Roman"/>
                <w:b/>
                <w:bCs/>
                <w:sz w:val="24"/>
                <w:szCs w:val="24"/>
                <w:lang w:eastAsia="ru-RU"/>
              </w:rPr>
            </w:pPr>
            <w:r w:rsidRPr="00E51080">
              <w:rPr>
                <w:rFonts w:ascii="Times New Roman" w:eastAsia="Times New Roman" w:hAnsi="Times New Roman" w:cs="Times New Roman"/>
                <w:b/>
                <w:bCs/>
                <w:lang w:eastAsia="ru-RU"/>
              </w:rPr>
              <w:t>ИТОГО по программам</w:t>
            </w:r>
          </w:p>
        </w:tc>
        <w:tc>
          <w:tcPr>
            <w:tcW w:w="1545" w:type="dxa"/>
            <w:tcBorders>
              <w:top w:val="nil"/>
              <w:left w:val="nil"/>
              <w:bottom w:val="single" w:sz="4" w:space="0" w:color="auto"/>
              <w:right w:val="single" w:sz="4" w:space="0" w:color="auto"/>
            </w:tcBorders>
            <w:shd w:val="clear" w:color="auto" w:fill="FFFFFF" w:themeFill="background1"/>
            <w:noWrap/>
            <w:vAlign w:val="bottom"/>
          </w:tcPr>
          <w:p w:rsidR="00E51080" w:rsidRPr="00E51080" w:rsidRDefault="00E51080" w:rsidP="00E51080">
            <w:pPr>
              <w:spacing w:after="0" w:line="240" w:lineRule="auto"/>
              <w:jc w:val="center"/>
              <w:rPr>
                <w:rFonts w:ascii="Times New Roman" w:eastAsia="Times New Roman" w:hAnsi="Times New Roman" w:cs="Times New Roman"/>
                <w:b/>
                <w:bCs/>
                <w:sz w:val="24"/>
                <w:szCs w:val="24"/>
                <w:lang w:eastAsia="ru-RU"/>
              </w:rPr>
            </w:pPr>
            <w:r w:rsidRPr="00E51080">
              <w:rPr>
                <w:rFonts w:ascii="Times New Roman" w:eastAsia="Times New Roman" w:hAnsi="Times New Roman" w:cs="Times New Roman"/>
                <w:b/>
                <w:bCs/>
                <w:lang w:eastAsia="ru-RU"/>
              </w:rPr>
              <w:t>698 524,5</w:t>
            </w:r>
          </w:p>
        </w:tc>
        <w:tc>
          <w:tcPr>
            <w:tcW w:w="1676" w:type="dxa"/>
            <w:tcBorders>
              <w:top w:val="nil"/>
              <w:left w:val="nil"/>
              <w:bottom w:val="single" w:sz="4" w:space="0" w:color="auto"/>
              <w:right w:val="single" w:sz="4" w:space="0" w:color="auto"/>
            </w:tcBorders>
            <w:shd w:val="clear" w:color="auto" w:fill="FFFFFF" w:themeFill="background1"/>
            <w:noWrap/>
            <w:vAlign w:val="bottom"/>
          </w:tcPr>
          <w:p w:rsidR="00E51080" w:rsidRPr="00E51080" w:rsidRDefault="00E51080" w:rsidP="00E51080">
            <w:pPr>
              <w:spacing w:after="0" w:line="240" w:lineRule="auto"/>
              <w:jc w:val="center"/>
              <w:rPr>
                <w:rFonts w:ascii="Times New Roman" w:eastAsia="Times New Roman" w:hAnsi="Times New Roman" w:cs="Times New Roman"/>
                <w:b/>
                <w:bCs/>
                <w:sz w:val="24"/>
                <w:szCs w:val="24"/>
                <w:lang w:eastAsia="ru-RU"/>
              </w:rPr>
            </w:pPr>
            <w:r w:rsidRPr="00E51080">
              <w:rPr>
                <w:rFonts w:ascii="Times New Roman" w:eastAsia="Times New Roman" w:hAnsi="Times New Roman" w:cs="Times New Roman"/>
                <w:b/>
                <w:bCs/>
                <w:sz w:val="24"/>
                <w:szCs w:val="24"/>
                <w:lang w:eastAsia="ru-RU"/>
              </w:rPr>
              <w:t>664 681,7</w:t>
            </w:r>
          </w:p>
        </w:tc>
        <w:tc>
          <w:tcPr>
            <w:tcW w:w="1417" w:type="dxa"/>
            <w:tcBorders>
              <w:top w:val="nil"/>
              <w:left w:val="nil"/>
              <w:bottom w:val="single" w:sz="4" w:space="0" w:color="auto"/>
              <w:right w:val="single" w:sz="4" w:space="0" w:color="auto"/>
            </w:tcBorders>
            <w:shd w:val="clear" w:color="auto" w:fill="FFFFFF" w:themeFill="background1"/>
            <w:noWrap/>
            <w:vAlign w:val="bottom"/>
          </w:tcPr>
          <w:p w:rsidR="00E51080" w:rsidRPr="00E51080" w:rsidRDefault="00E51080" w:rsidP="00E51080">
            <w:pPr>
              <w:spacing w:after="0" w:line="240" w:lineRule="auto"/>
              <w:jc w:val="center"/>
              <w:rPr>
                <w:rFonts w:ascii="Times New Roman" w:eastAsia="Times New Roman" w:hAnsi="Times New Roman" w:cs="Times New Roman"/>
                <w:b/>
                <w:bCs/>
                <w:sz w:val="24"/>
                <w:szCs w:val="24"/>
                <w:lang w:eastAsia="ru-RU"/>
              </w:rPr>
            </w:pPr>
            <w:r w:rsidRPr="00E51080">
              <w:rPr>
                <w:rFonts w:ascii="Times New Roman" w:eastAsia="Times New Roman" w:hAnsi="Times New Roman" w:cs="Times New Roman"/>
                <w:b/>
                <w:bCs/>
                <w:sz w:val="24"/>
                <w:szCs w:val="24"/>
                <w:lang w:eastAsia="ru-RU"/>
              </w:rPr>
              <w:t>641 727,4</w:t>
            </w:r>
          </w:p>
        </w:tc>
      </w:tr>
    </w:tbl>
    <w:p w:rsidR="00E51080" w:rsidRPr="00E51080" w:rsidRDefault="00E51080" w:rsidP="00E51080">
      <w:pPr>
        <w:shd w:val="clear" w:color="auto" w:fill="FFFFFF"/>
        <w:spacing w:after="0" w:line="240" w:lineRule="auto"/>
        <w:ind w:left="36" w:right="43" w:firstLine="691"/>
        <w:jc w:val="both"/>
        <w:rPr>
          <w:rFonts w:ascii="Times New Roman" w:eastAsia="Times New Roman" w:hAnsi="Times New Roman" w:cs="Times New Roman"/>
          <w:bCs/>
          <w:sz w:val="28"/>
          <w:szCs w:val="28"/>
          <w:lang w:eastAsia="ru-RU"/>
        </w:rPr>
      </w:pPr>
    </w:p>
    <w:p w:rsidR="00E51080" w:rsidRPr="00E51080" w:rsidRDefault="00E51080" w:rsidP="00E51080">
      <w:pPr>
        <w:widowControl w:val="0"/>
        <w:autoSpaceDE w:val="0"/>
        <w:autoSpaceDN w:val="0"/>
        <w:adjustRightInd w:val="0"/>
        <w:spacing w:after="0" w:line="240" w:lineRule="auto"/>
        <w:ind w:left="-284" w:firstLine="568"/>
        <w:jc w:val="both"/>
        <w:rPr>
          <w:rFonts w:ascii="Times New Roman" w:eastAsia="Times New Roman" w:hAnsi="Times New Roman" w:cs="Times New Roman"/>
          <w:bCs/>
          <w:sz w:val="28"/>
          <w:szCs w:val="28"/>
          <w:lang w:eastAsia="ru-RU"/>
        </w:rPr>
      </w:pPr>
    </w:p>
    <w:p w:rsidR="00E51080" w:rsidRPr="00E51080" w:rsidRDefault="00E51080" w:rsidP="00E51080">
      <w:pPr>
        <w:autoSpaceDE w:val="0"/>
        <w:autoSpaceDN w:val="0"/>
        <w:adjustRightInd w:val="0"/>
        <w:spacing w:after="0" w:line="240" w:lineRule="auto"/>
        <w:ind w:left="-284" w:firstLine="568"/>
        <w:jc w:val="center"/>
        <w:rPr>
          <w:rFonts w:ascii="Times New Roman" w:eastAsia="Times New Roman" w:hAnsi="Times New Roman" w:cs="Times New Roman"/>
          <w:b/>
          <w:sz w:val="28"/>
          <w:szCs w:val="28"/>
          <w:lang w:eastAsia="ru-RU"/>
        </w:rPr>
      </w:pPr>
      <w:r w:rsidRPr="00E51080">
        <w:rPr>
          <w:rFonts w:ascii="Times New Roman" w:eastAsia="Times New Roman" w:hAnsi="Times New Roman" w:cs="Times New Roman"/>
          <w:b/>
          <w:sz w:val="28"/>
          <w:szCs w:val="28"/>
          <w:lang w:eastAsia="ru-RU"/>
        </w:rPr>
        <w:t xml:space="preserve">4.1. </w:t>
      </w:r>
      <w:proofErr w:type="gramStart"/>
      <w:r w:rsidRPr="00E51080">
        <w:rPr>
          <w:rFonts w:ascii="Times New Roman" w:eastAsia="Times New Roman" w:hAnsi="Times New Roman" w:cs="Times New Roman"/>
          <w:b/>
          <w:sz w:val="28"/>
          <w:szCs w:val="28"/>
          <w:lang w:eastAsia="ru-RU"/>
        </w:rPr>
        <w:t>Муниципальная</w:t>
      </w:r>
      <w:proofErr w:type="gramEnd"/>
      <w:r w:rsidRPr="00E51080">
        <w:rPr>
          <w:rFonts w:ascii="Times New Roman" w:eastAsia="Times New Roman" w:hAnsi="Times New Roman" w:cs="Times New Roman"/>
          <w:b/>
          <w:sz w:val="28"/>
          <w:szCs w:val="28"/>
          <w:lang w:eastAsia="ru-RU"/>
        </w:rPr>
        <w:t xml:space="preserve"> программ «Развитие образования в муниципальном образовании </w:t>
      </w:r>
      <w:proofErr w:type="spellStart"/>
      <w:r w:rsidRPr="00E51080">
        <w:rPr>
          <w:rFonts w:ascii="Times New Roman" w:eastAsia="Times New Roman" w:hAnsi="Times New Roman" w:cs="Times New Roman"/>
          <w:b/>
          <w:sz w:val="28"/>
          <w:szCs w:val="28"/>
          <w:lang w:eastAsia="ru-RU"/>
        </w:rPr>
        <w:t>Слюдянский</w:t>
      </w:r>
      <w:proofErr w:type="spellEnd"/>
      <w:r w:rsidRPr="00E51080">
        <w:rPr>
          <w:rFonts w:ascii="Times New Roman" w:eastAsia="Times New Roman" w:hAnsi="Times New Roman" w:cs="Times New Roman"/>
          <w:b/>
          <w:sz w:val="28"/>
          <w:szCs w:val="28"/>
          <w:lang w:eastAsia="ru-RU"/>
        </w:rPr>
        <w:t xml:space="preserve"> район на 2014-2018 годы»</w:t>
      </w:r>
    </w:p>
    <w:p w:rsidR="00E51080" w:rsidRPr="00E51080" w:rsidRDefault="00E51080" w:rsidP="00E51080">
      <w:pPr>
        <w:autoSpaceDE w:val="0"/>
        <w:autoSpaceDN w:val="0"/>
        <w:adjustRightInd w:val="0"/>
        <w:spacing w:after="0" w:line="240" w:lineRule="auto"/>
        <w:ind w:left="-284" w:firstLine="568"/>
        <w:rPr>
          <w:rFonts w:ascii="Times New Roman" w:eastAsia="Times New Roman" w:hAnsi="Times New Roman" w:cs="Times New Roman"/>
          <w:sz w:val="28"/>
          <w:szCs w:val="28"/>
          <w:lang w:eastAsia="ru-RU"/>
        </w:rPr>
      </w:pPr>
    </w:p>
    <w:p w:rsidR="00E51080" w:rsidRPr="00E51080" w:rsidRDefault="00E51080" w:rsidP="00E51080">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proofErr w:type="gramStart"/>
      <w:r w:rsidRPr="00E51080">
        <w:rPr>
          <w:rFonts w:ascii="Times New Roman" w:eastAsia="Times New Roman" w:hAnsi="Times New Roman" w:cs="Times New Roman"/>
          <w:sz w:val="28"/>
          <w:szCs w:val="28"/>
          <w:lang w:eastAsia="ru-RU"/>
        </w:rPr>
        <w:t>Согласно  проекта</w:t>
      </w:r>
      <w:proofErr w:type="gramEnd"/>
      <w:r w:rsidRPr="00E51080">
        <w:rPr>
          <w:rFonts w:ascii="Times New Roman" w:eastAsia="Times New Roman" w:hAnsi="Times New Roman" w:cs="Times New Roman"/>
          <w:sz w:val="28"/>
          <w:szCs w:val="28"/>
          <w:lang w:eastAsia="ru-RU"/>
        </w:rPr>
        <w:t xml:space="preserve">  решения,  бюджетные ассигнования   муниципальной программы объединены  одной целью - Обеспечение  доступности  и повышение качества предоставления дошкольного, начального общего, основного общего, среднего общего и дополнительного образования. </w:t>
      </w:r>
    </w:p>
    <w:p w:rsidR="00E51080" w:rsidRPr="00E51080" w:rsidRDefault="00E51080" w:rsidP="00E51080">
      <w:pPr>
        <w:autoSpaceDE w:val="0"/>
        <w:autoSpaceDN w:val="0"/>
        <w:adjustRightInd w:val="0"/>
        <w:spacing w:after="0" w:line="240" w:lineRule="auto"/>
        <w:ind w:left="-284" w:firstLine="568"/>
        <w:jc w:val="both"/>
        <w:rPr>
          <w:rFonts w:ascii="Times New Roman" w:eastAsia="Times New Roman" w:hAnsi="Times New Roman" w:cs="Times New Roman"/>
          <w:b/>
          <w:sz w:val="28"/>
          <w:szCs w:val="28"/>
          <w:lang w:eastAsia="ru-RU"/>
        </w:rPr>
      </w:pPr>
    </w:p>
    <w:p w:rsidR="00E51080" w:rsidRPr="00E51080" w:rsidRDefault="00E51080" w:rsidP="00E51080">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    </w:t>
      </w:r>
      <w:proofErr w:type="gramStart"/>
      <w:r w:rsidRPr="00E51080">
        <w:rPr>
          <w:rFonts w:ascii="Times New Roman" w:eastAsia="Times New Roman" w:hAnsi="Times New Roman" w:cs="Times New Roman"/>
          <w:sz w:val="28"/>
          <w:szCs w:val="28"/>
          <w:lang w:eastAsia="ru-RU"/>
        </w:rPr>
        <w:t>Ресурсное  обеспечение программы  на 2017 год проектом бюджета предусмотрено в сумме 478 827,5 тыс. руб.,  на 2018 год 461 185,1 тыс. руб., 2019 год 440 957,0 тыс. руб., в том числе за счет межбюджетных трансфертов из бюджета Иркутской области на 2017 год  373 450,3 тыс. руб., на 2018 год 373 224,9 тыс. руб., на 2019 год 354 552,7 тыс. руб.</w:t>
      </w:r>
      <w:proofErr w:type="gramEnd"/>
    </w:p>
    <w:p w:rsidR="00E51080" w:rsidRPr="00E51080" w:rsidRDefault="00E51080" w:rsidP="00E51080">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      </w:t>
      </w:r>
      <w:proofErr w:type="gramStart"/>
      <w:r w:rsidRPr="00E51080">
        <w:rPr>
          <w:rFonts w:ascii="Times New Roman" w:eastAsia="Times New Roman" w:hAnsi="Times New Roman" w:cs="Times New Roman"/>
          <w:sz w:val="28"/>
          <w:szCs w:val="28"/>
          <w:lang w:eastAsia="ru-RU"/>
        </w:rPr>
        <w:t xml:space="preserve">Субвенции имеют целевой  характер и будут направлены на выполнение передаваемых полномочий субъектов РФ по предоставлению мер социальной поддержки многодетным и малоимущим семьям  обеспечение  передаваемых полномочий по предоставлению, на обеспечение государственных гарантий  реализации прав на получение общедоступного и бесплатного начального общего, основного общего, основного общего, среднего общего образования, на обеспечение государственных гарантий реализации прав на получение общедоступного и бесплатного дошкольного образования. </w:t>
      </w:r>
      <w:proofErr w:type="gramEnd"/>
    </w:p>
    <w:p w:rsidR="00E51080" w:rsidRPr="00E51080" w:rsidRDefault="00E51080" w:rsidP="00E51080">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      Программа  включает в себя 5 подпрограмм, расходы на реализацию подпрограмм, предусмотренных в проекте бюджета,  представлены в нижеследующей таблице. </w:t>
      </w:r>
    </w:p>
    <w:p w:rsidR="00E51080" w:rsidRPr="00E51080" w:rsidRDefault="00E51080" w:rsidP="00E51080">
      <w:pPr>
        <w:autoSpaceDE w:val="0"/>
        <w:autoSpaceDN w:val="0"/>
        <w:adjustRightInd w:val="0"/>
        <w:spacing w:after="0" w:line="240" w:lineRule="auto"/>
        <w:ind w:left="-284"/>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8"/>
          <w:szCs w:val="28"/>
          <w:lang w:eastAsia="ru-RU"/>
        </w:rPr>
        <w:t xml:space="preserve">                                                                      </w:t>
      </w:r>
      <w:r w:rsidRPr="00E51080">
        <w:rPr>
          <w:rFonts w:ascii="Times New Roman" w:eastAsia="Times New Roman" w:hAnsi="Times New Roman" w:cs="Times New Roman"/>
          <w:sz w:val="20"/>
          <w:szCs w:val="20"/>
          <w:lang w:eastAsia="ru-RU"/>
        </w:rPr>
        <w:t>тыс. руб.</w:t>
      </w:r>
    </w:p>
    <w:tbl>
      <w:tblPr>
        <w:tblW w:w="0" w:type="auto"/>
        <w:tblInd w:w="40" w:type="dxa"/>
        <w:tblLayout w:type="fixed"/>
        <w:tblCellMar>
          <w:left w:w="40" w:type="dxa"/>
          <w:right w:w="40" w:type="dxa"/>
        </w:tblCellMar>
        <w:tblLook w:val="0000" w:firstRow="0" w:lastRow="0" w:firstColumn="0" w:lastColumn="0" w:noHBand="0" w:noVBand="0"/>
      </w:tblPr>
      <w:tblGrid>
        <w:gridCol w:w="5155"/>
        <w:gridCol w:w="1224"/>
        <w:gridCol w:w="1245"/>
        <w:gridCol w:w="1229"/>
      </w:tblGrid>
      <w:tr w:rsidR="00E51080" w:rsidRPr="00E51080" w:rsidTr="00E51080">
        <w:trPr>
          <w:trHeight w:hRule="exact" w:val="598"/>
        </w:trPr>
        <w:tc>
          <w:tcPr>
            <w:tcW w:w="5155"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102" w:right="-130" w:firstLine="142"/>
              <w:rPr>
                <w:rFonts w:ascii="Times New Roman" w:eastAsia="Times New Roman" w:hAnsi="Times New Roman" w:cs="Times New Roman"/>
                <w:sz w:val="20"/>
                <w:szCs w:val="20"/>
                <w:lang w:eastAsia="ru-RU"/>
              </w:rPr>
            </w:pPr>
            <w:r w:rsidRPr="00E51080">
              <w:rPr>
                <w:rFonts w:ascii="Times New Roman" w:eastAsia="Times New Roman" w:hAnsi="Times New Roman" w:cs="Times New Roman"/>
                <w:bCs/>
                <w:spacing w:val="-2"/>
                <w:sz w:val="20"/>
                <w:szCs w:val="20"/>
                <w:lang w:eastAsia="ru-RU"/>
              </w:rPr>
              <w:t>Наименование подпрограммы</w:t>
            </w:r>
          </w:p>
        </w:tc>
        <w:tc>
          <w:tcPr>
            <w:tcW w:w="1224"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102" w:right="-130" w:firstLine="142"/>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2017 год</w:t>
            </w:r>
          </w:p>
        </w:tc>
        <w:tc>
          <w:tcPr>
            <w:tcW w:w="1245"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102" w:right="-130" w:firstLine="142"/>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2018 год</w:t>
            </w:r>
          </w:p>
        </w:tc>
        <w:tc>
          <w:tcPr>
            <w:tcW w:w="1229" w:type="dxa"/>
            <w:tcBorders>
              <w:top w:val="single" w:sz="6" w:space="0" w:color="auto"/>
              <w:left w:val="single" w:sz="6" w:space="0" w:color="auto"/>
              <w:bottom w:val="single" w:sz="6" w:space="0" w:color="auto"/>
              <w:right w:val="single" w:sz="4"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102" w:right="-130" w:hanging="102"/>
              <w:rPr>
                <w:rFonts w:ascii="Times New Roman" w:eastAsia="Times New Roman" w:hAnsi="Times New Roman" w:cs="Times New Roman"/>
                <w:b/>
                <w:sz w:val="20"/>
                <w:szCs w:val="20"/>
                <w:lang w:eastAsia="ru-RU"/>
              </w:rPr>
            </w:pPr>
            <w:r w:rsidRPr="00E51080">
              <w:rPr>
                <w:rFonts w:ascii="Times New Roman" w:eastAsia="Times New Roman" w:hAnsi="Times New Roman" w:cs="Times New Roman"/>
                <w:sz w:val="20"/>
                <w:szCs w:val="20"/>
                <w:lang w:eastAsia="ru-RU"/>
              </w:rPr>
              <w:t>2019 год</w:t>
            </w:r>
          </w:p>
        </w:tc>
      </w:tr>
      <w:tr w:rsidR="00E51080" w:rsidRPr="00E51080" w:rsidTr="00E51080">
        <w:trPr>
          <w:trHeight w:hRule="exact" w:val="835"/>
        </w:trPr>
        <w:tc>
          <w:tcPr>
            <w:tcW w:w="5155"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102" w:right="-130" w:firstLine="142"/>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 xml:space="preserve">Подпрограмма «Оказание </w:t>
            </w:r>
            <w:proofErr w:type="gramStart"/>
            <w:r w:rsidRPr="00E51080">
              <w:rPr>
                <w:rFonts w:ascii="Times New Roman" w:eastAsia="Times New Roman" w:hAnsi="Times New Roman" w:cs="Times New Roman"/>
                <w:sz w:val="20"/>
                <w:szCs w:val="20"/>
                <w:lang w:eastAsia="ru-RU"/>
              </w:rPr>
              <w:t>образовательных</w:t>
            </w:r>
            <w:proofErr w:type="gramEnd"/>
          </w:p>
          <w:p w:rsidR="00E51080" w:rsidRPr="00E51080" w:rsidRDefault="00E51080" w:rsidP="00E51080">
            <w:pPr>
              <w:widowControl w:val="0"/>
              <w:shd w:val="clear" w:color="auto" w:fill="FFFFFF"/>
              <w:autoSpaceDE w:val="0"/>
              <w:autoSpaceDN w:val="0"/>
              <w:adjustRightInd w:val="0"/>
              <w:spacing w:after="0" w:line="240" w:lineRule="auto"/>
              <w:ind w:left="102" w:right="-130" w:firstLine="142"/>
              <w:rPr>
                <w:rFonts w:ascii="Times New Roman" w:eastAsia="Times New Roman" w:hAnsi="Times New Roman" w:cs="Times New Roman"/>
                <w:sz w:val="20"/>
                <w:szCs w:val="20"/>
                <w:lang w:eastAsia="ru-RU"/>
              </w:rPr>
            </w:pPr>
            <w:r w:rsidRPr="00E51080">
              <w:rPr>
                <w:rFonts w:ascii="Times New Roman" w:eastAsia="Times New Roman" w:hAnsi="Times New Roman" w:cs="Times New Roman"/>
                <w:spacing w:val="-2"/>
                <w:sz w:val="20"/>
                <w:szCs w:val="20"/>
                <w:lang w:eastAsia="ru-RU"/>
              </w:rPr>
              <w:t xml:space="preserve">услуг в общеобразовательных учреждениях </w:t>
            </w:r>
            <w:proofErr w:type="gramStart"/>
            <w:r w:rsidRPr="00E51080">
              <w:rPr>
                <w:rFonts w:ascii="Times New Roman" w:eastAsia="Times New Roman" w:hAnsi="Times New Roman" w:cs="Times New Roman"/>
                <w:spacing w:val="-2"/>
                <w:sz w:val="20"/>
                <w:szCs w:val="20"/>
                <w:lang w:eastAsia="ru-RU"/>
              </w:rPr>
              <w:t>в</w:t>
            </w:r>
            <w:proofErr w:type="gramEnd"/>
          </w:p>
          <w:p w:rsidR="00E51080" w:rsidRPr="00E51080" w:rsidRDefault="00E51080" w:rsidP="00E51080">
            <w:pPr>
              <w:widowControl w:val="0"/>
              <w:shd w:val="clear" w:color="auto" w:fill="FFFFFF"/>
              <w:autoSpaceDE w:val="0"/>
              <w:autoSpaceDN w:val="0"/>
              <w:adjustRightInd w:val="0"/>
              <w:spacing w:after="0" w:line="240" w:lineRule="auto"/>
              <w:ind w:left="102" w:right="-130" w:firstLine="142"/>
              <w:rPr>
                <w:rFonts w:ascii="Times New Roman" w:eastAsia="Times New Roman" w:hAnsi="Times New Roman" w:cs="Times New Roman"/>
                <w:sz w:val="20"/>
                <w:szCs w:val="20"/>
                <w:lang w:eastAsia="ru-RU"/>
              </w:rPr>
            </w:pPr>
            <w:proofErr w:type="spellStart"/>
            <w:r w:rsidRPr="00E51080">
              <w:rPr>
                <w:rFonts w:ascii="Times New Roman" w:eastAsia="Times New Roman" w:hAnsi="Times New Roman" w:cs="Times New Roman"/>
                <w:spacing w:val="-1"/>
                <w:sz w:val="20"/>
                <w:szCs w:val="20"/>
                <w:lang w:eastAsia="ru-RU"/>
              </w:rPr>
              <w:t>Слюдянском</w:t>
            </w:r>
            <w:proofErr w:type="spellEnd"/>
            <w:r w:rsidRPr="00E51080">
              <w:rPr>
                <w:rFonts w:ascii="Times New Roman" w:eastAsia="Times New Roman" w:hAnsi="Times New Roman" w:cs="Times New Roman"/>
                <w:spacing w:val="-1"/>
                <w:sz w:val="20"/>
                <w:szCs w:val="20"/>
                <w:lang w:eastAsia="ru-RU"/>
              </w:rPr>
              <w:t xml:space="preserve"> муниципальном </w:t>
            </w:r>
            <w:proofErr w:type="gramStart"/>
            <w:r w:rsidRPr="00E51080">
              <w:rPr>
                <w:rFonts w:ascii="Times New Roman" w:eastAsia="Times New Roman" w:hAnsi="Times New Roman" w:cs="Times New Roman"/>
                <w:spacing w:val="-1"/>
                <w:sz w:val="20"/>
                <w:szCs w:val="20"/>
                <w:lang w:eastAsia="ru-RU"/>
              </w:rPr>
              <w:t>районе</w:t>
            </w:r>
            <w:proofErr w:type="gramEnd"/>
            <w:r w:rsidRPr="00E51080">
              <w:rPr>
                <w:rFonts w:ascii="Times New Roman" w:eastAsia="Times New Roman" w:hAnsi="Times New Roman" w:cs="Times New Roman"/>
                <w:spacing w:val="-1"/>
                <w:sz w:val="20"/>
                <w:szCs w:val="20"/>
                <w:lang w:eastAsia="ru-RU"/>
              </w:rPr>
              <w:t>»</w:t>
            </w:r>
          </w:p>
        </w:tc>
        <w:tc>
          <w:tcPr>
            <w:tcW w:w="1224"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102" w:right="-130" w:firstLine="142"/>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 xml:space="preserve"> 278 207,7</w:t>
            </w:r>
          </w:p>
        </w:tc>
        <w:tc>
          <w:tcPr>
            <w:tcW w:w="1245"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102" w:right="-130" w:firstLine="142"/>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267 484,3</w:t>
            </w:r>
          </w:p>
        </w:tc>
        <w:tc>
          <w:tcPr>
            <w:tcW w:w="1229" w:type="dxa"/>
            <w:tcBorders>
              <w:top w:val="single" w:sz="6" w:space="0" w:color="auto"/>
              <w:left w:val="single" w:sz="6" w:space="0" w:color="auto"/>
              <w:bottom w:val="single" w:sz="6" w:space="0" w:color="auto"/>
              <w:right w:val="single" w:sz="4"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102" w:right="-130" w:firstLine="142"/>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253 871,1</w:t>
            </w:r>
          </w:p>
        </w:tc>
      </w:tr>
      <w:tr w:rsidR="00E51080" w:rsidRPr="00E51080" w:rsidTr="00E51080">
        <w:trPr>
          <w:trHeight w:hRule="exact" w:val="562"/>
        </w:trPr>
        <w:tc>
          <w:tcPr>
            <w:tcW w:w="5155"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102" w:right="-130" w:firstLine="142"/>
              <w:rPr>
                <w:rFonts w:ascii="Times New Roman" w:eastAsia="Times New Roman" w:hAnsi="Times New Roman" w:cs="Times New Roman"/>
                <w:sz w:val="20"/>
                <w:szCs w:val="20"/>
                <w:lang w:eastAsia="ru-RU"/>
              </w:rPr>
            </w:pPr>
            <w:r w:rsidRPr="00E51080">
              <w:rPr>
                <w:rFonts w:ascii="Times New Roman" w:eastAsia="Times New Roman" w:hAnsi="Times New Roman" w:cs="Times New Roman"/>
                <w:spacing w:val="-2"/>
                <w:sz w:val="20"/>
                <w:szCs w:val="20"/>
                <w:lang w:eastAsia="ru-RU"/>
              </w:rPr>
              <w:t xml:space="preserve">Подпрограмма «Дошкольное образование в </w:t>
            </w:r>
            <w:proofErr w:type="spellStart"/>
            <w:r w:rsidRPr="00E51080">
              <w:rPr>
                <w:rFonts w:ascii="Times New Roman" w:eastAsia="Times New Roman" w:hAnsi="Times New Roman" w:cs="Times New Roman"/>
                <w:spacing w:val="-1"/>
                <w:sz w:val="20"/>
                <w:szCs w:val="20"/>
                <w:lang w:eastAsia="ru-RU"/>
              </w:rPr>
              <w:t>Слюдянском</w:t>
            </w:r>
            <w:proofErr w:type="spellEnd"/>
            <w:r w:rsidRPr="00E51080">
              <w:rPr>
                <w:rFonts w:ascii="Times New Roman" w:eastAsia="Times New Roman" w:hAnsi="Times New Roman" w:cs="Times New Roman"/>
                <w:spacing w:val="-1"/>
                <w:sz w:val="20"/>
                <w:szCs w:val="20"/>
                <w:lang w:eastAsia="ru-RU"/>
              </w:rPr>
              <w:t xml:space="preserve"> муниципальном районе»</w:t>
            </w:r>
          </w:p>
        </w:tc>
        <w:tc>
          <w:tcPr>
            <w:tcW w:w="1224"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102" w:right="-130" w:firstLine="142"/>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142 531,0</w:t>
            </w:r>
          </w:p>
        </w:tc>
        <w:tc>
          <w:tcPr>
            <w:tcW w:w="1245"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102" w:right="-130" w:firstLine="142"/>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137 690,6</w:t>
            </w:r>
          </w:p>
        </w:tc>
        <w:tc>
          <w:tcPr>
            <w:tcW w:w="1229" w:type="dxa"/>
            <w:tcBorders>
              <w:top w:val="single" w:sz="6" w:space="0" w:color="auto"/>
              <w:left w:val="single" w:sz="6" w:space="0" w:color="auto"/>
              <w:bottom w:val="single" w:sz="6" w:space="0" w:color="auto"/>
              <w:right w:val="single" w:sz="4"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102" w:right="-130" w:firstLine="142"/>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131 075,7</w:t>
            </w:r>
          </w:p>
        </w:tc>
      </w:tr>
      <w:tr w:rsidR="00E51080" w:rsidRPr="00E51080" w:rsidTr="00E51080">
        <w:trPr>
          <w:trHeight w:hRule="exact" w:val="1005"/>
        </w:trPr>
        <w:tc>
          <w:tcPr>
            <w:tcW w:w="5155"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102" w:right="-130" w:firstLine="142"/>
              <w:rPr>
                <w:rFonts w:ascii="Times New Roman" w:eastAsia="Times New Roman" w:hAnsi="Times New Roman" w:cs="Times New Roman"/>
                <w:sz w:val="20"/>
                <w:szCs w:val="20"/>
                <w:lang w:eastAsia="ru-RU"/>
              </w:rPr>
            </w:pPr>
            <w:r w:rsidRPr="00E51080">
              <w:rPr>
                <w:rFonts w:ascii="Times New Roman" w:eastAsia="Times New Roman" w:hAnsi="Times New Roman" w:cs="Times New Roman"/>
                <w:spacing w:val="-2"/>
                <w:sz w:val="20"/>
                <w:szCs w:val="20"/>
                <w:lang w:eastAsia="ru-RU"/>
              </w:rPr>
              <w:t xml:space="preserve">Подпрограмма «Дополнительное образование </w:t>
            </w:r>
            <w:proofErr w:type="gramStart"/>
            <w:r w:rsidRPr="00E51080">
              <w:rPr>
                <w:rFonts w:ascii="Times New Roman" w:eastAsia="Times New Roman" w:hAnsi="Times New Roman" w:cs="Times New Roman"/>
                <w:spacing w:val="-2"/>
                <w:sz w:val="20"/>
                <w:szCs w:val="20"/>
                <w:lang w:eastAsia="ru-RU"/>
              </w:rPr>
              <w:t>в</w:t>
            </w:r>
            <w:proofErr w:type="gramEnd"/>
          </w:p>
          <w:p w:rsidR="00E51080" w:rsidRPr="00E51080" w:rsidRDefault="00E51080" w:rsidP="00E51080">
            <w:pPr>
              <w:widowControl w:val="0"/>
              <w:shd w:val="clear" w:color="auto" w:fill="FFFFFF"/>
              <w:autoSpaceDE w:val="0"/>
              <w:autoSpaceDN w:val="0"/>
              <w:adjustRightInd w:val="0"/>
              <w:spacing w:after="0" w:line="240" w:lineRule="auto"/>
              <w:ind w:left="102" w:right="-130" w:firstLine="142"/>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сфере художественной творческой</w:t>
            </w:r>
          </w:p>
          <w:p w:rsidR="00E51080" w:rsidRPr="00E51080" w:rsidRDefault="00E51080" w:rsidP="00E51080">
            <w:pPr>
              <w:widowControl w:val="0"/>
              <w:shd w:val="clear" w:color="auto" w:fill="FFFFFF"/>
              <w:autoSpaceDE w:val="0"/>
              <w:autoSpaceDN w:val="0"/>
              <w:adjustRightInd w:val="0"/>
              <w:spacing w:after="0" w:line="240" w:lineRule="auto"/>
              <w:ind w:left="102" w:right="-130" w:firstLine="142"/>
              <w:rPr>
                <w:rFonts w:ascii="Times New Roman" w:eastAsia="Times New Roman" w:hAnsi="Times New Roman" w:cs="Times New Roman"/>
                <w:sz w:val="20"/>
                <w:szCs w:val="20"/>
                <w:lang w:eastAsia="ru-RU"/>
              </w:rPr>
            </w:pPr>
            <w:r w:rsidRPr="00E51080">
              <w:rPr>
                <w:rFonts w:ascii="Times New Roman" w:eastAsia="Times New Roman" w:hAnsi="Times New Roman" w:cs="Times New Roman"/>
                <w:spacing w:val="-2"/>
                <w:sz w:val="20"/>
                <w:szCs w:val="20"/>
                <w:lang w:eastAsia="ru-RU"/>
              </w:rPr>
              <w:t xml:space="preserve">направленности в </w:t>
            </w:r>
            <w:proofErr w:type="spellStart"/>
            <w:r w:rsidRPr="00E51080">
              <w:rPr>
                <w:rFonts w:ascii="Times New Roman" w:eastAsia="Times New Roman" w:hAnsi="Times New Roman" w:cs="Times New Roman"/>
                <w:spacing w:val="-2"/>
                <w:sz w:val="20"/>
                <w:szCs w:val="20"/>
                <w:lang w:eastAsia="ru-RU"/>
              </w:rPr>
              <w:t>Слюдянском</w:t>
            </w:r>
            <w:proofErr w:type="spellEnd"/>
            <w:r w:rsidRPr="00E51080">
              <w:rPr>
                <w:rFonts w:ascii="Times New Roman" w:eastAsia="Times New Roman" w:hAnsi="Times New Roman" w:cs="Times New Roman"/>
                <w:spacing w:val="-2"/>
                <w:sz w:val="20"/>
                <w:szCs w:val="20"/>
                <w:lang w:eastAsia="ru-RU"/>
              </w:rPr>
              <w:t xml:space="preserve"> </w:t>
            </w:r>
            <w:proofErr w:type="gramStart"/>
            <w:r w:rsidRPr="00E51080">
              <w:rPr>
                <w:rFonts w:ascii="Times New Roman" w:eastAsia="Times New Roman" w:hAnsi="Times New Roman" w:cs="Times New Roman"/>
                <w:spacing w:val="-2"/>
                <w:sz w:val="20"/>
                <w:szCs w:val="20"/>
                <w:lang w:eastAsia="ru-RU"/>
              </w:rPr>
              <w:t>муниципальном</w:t>
            </w:r>
            <w:proofErr w:type="gramEnd"/>
          </w:p>
          <w:p w:rsidR="00E51080" w:rsidRPr="00E51080" w:rsidRDefault="00E51080" w:rsidP="00E51080">
            <w:pPr>
              <w:widowControl w:val="0"/>
              <w:shd w:val="clear" w:color="auto" w:fill="FFFFFF"/>
              <w:autoSpaceDE w:val="0"/>
              <w:autoSpaceDN w:val="0"/>
              <w:adjustRightInd w:val="0"/>
              <w:spacing w:after="0" w:line="240" w:lineRule="auto"/>
              <w:ind w:left="102" w:right="-130" w:firstLine="142"/>
              <w:rPr>
                <w:rFonts w:ascii="Times New Roman" w:eastAsia="Times New Roman" w:hAnsi="Times New Roman" w:cs="Times New Roman"/>
                <w:sz w:val="20"/>
                <w:szCs w:val="20"/>
                <w:lang w:eastAsia="ru-RU"/>
              </w:rPr>
            </w:pPr>
            <w:proofErr w:type="gramStart"/>
            <w:r w:rsidRPr="00E51080">
              <w:rPr>
                <w:rFonts w:ascii="Times New Roman" w:eastAsia="Times New Roman" w:hAnsi="Times New Roman" w:cs="Times New Roman"/>
                <w:sz w:val="20"/>
                <w:szCs w:val="20"/>
                <w:lang w:eastAsia="ru-RU"/>
              </w:rPr>
              <w:t>районе</w:t>
            </w:r>
            <w:proofErr w:type="gramEnd"/>
            <w:r w:rsidRPr="00E51080">
              <w:rPr>
                <w:rFonts w:ascii="Times New Roman" w:eastAsia="Times New Roman" w:hAnsi="Times New Roman" w:cs="Times New Roman"/>
                <w:sz w:val="20"/>
                <w:szCs w:val="20"/>
                <w:lang w:eastAsia="ru-RU"/>
              </w:rPr>
              <w:t>»</w:t>
            </w:r>
          </w:p>
        </w:tc>
        <w:tc>
          <w:tcPr>
            <w:tcW w:w="1224"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102" w:right="-130" w:firstLine="142"/>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15 971,1</w:t>
            </w:r>
          </w:p>
        </w:tc>
        <w:tc>
          <w:tcPr>
            <w:tcW w:w="1245"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102" w:right="-130" w:firstLine="142"/>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15 654,5</w:t>
            </w:r>
          </w:p>
        </w:tc>
        <w:tc>
          <w:tcPr>
            <w:tcW w:w="1229" w:type="dxa"/>
            <w:tcBorders>
              <w:top w:val="single" w:sz="6" w:space="0" w:color="auto"/>
              <w:left w:val="single" w:sz="6" w:space="0" w:color="auto"/>
              <w:bottom w:val="single" w:sz="6" w:space="0" w:color="auto"/>
              <w:right w:val="single" w:sz="4"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102" w:right="-130" w:firstLine="142"/>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15 654,5</w:t>
            </w:r>
          </w:p>
        </w:tc>
      </w:tr>
      <w:tr w:rsidR="00E51080" w:rsidRPr="00E51080" w:rsidTr="00E51080">
        <w:trPr>
          <w:trHeight w:hRule="exact" w:val="850"/>
        </w:trPr>
        <w:tc>
          <w:tcPr>
            <w:tcW w:w="5155"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102" w:right="-130" w:firstLine="142"/>
              <w:rPr>
                <w:rFonts w:ascii="Times New Roman" w:eastAsia="Times New Roman" w:hAnsi="Times New Roman" w:cs="Times New Roman"/>
                <w:sz w:val="20"/>
                <w:szCs w:val="20"/>
                <w:lang w:eastAsia="ru-RU"/>
              </w:rPr>
            </w:pPr>
            <w:r w:rsidRPr="00E51080">
              <w:rPr>
                <w:rFonts w:ascii="Times New Roman" w:eastAsia="Times New Roman" w:hAnsi="Times New Roman" w:cs="Times New Roman"/>
                <w:spacing w:val="-2"/>
                <w:sz w:val="20"/>
                <w:szCs w:val="20"/>
                <w:lang w:eastAsia="ru-RU"/>
              </w:rPr>
              <w:t xml:space="preserve">Подпрограмма «Дополнительное образование в </w:t>
            </w:r>
            <w:r w:rsidRPr="00E51080">
              <w:rPr>
                <w:rFonts w:ascii="Times New Roman" w:eastAsia="Times New Roman" w:hAnsi="Times New Roman" w:cs="Times New Roman"/>
                <w:sz w:val="20"/>
                <w:szCs w:val="20"/>
                <w:lang w:eastAsia="ru-RU"/>
              </w:rPr>
              <w:t xml:space="preserve">сфере физической культуры и спорта в </w:t>
            </w:r>
            <w:proofErr w:type="spellStart"/>
            <w:r w:rsidRPr="00E51080">
              <w:rPr>
                <w:rFonts w:ascii="Times New Roman" w:eastAsia="Times New Roman" w:hAnsi="Times New Roman" w:cs="Times New Roman"/>
                <w:sz w:val="20"/>
                <w:szCs w:val="20"/>
                <w:lang w:eastAsia="ru-RU"/>
              </w:rPr>
              <w:t>Слюдянском</w:t>
            </w:r>
            <w:proofErr w:type="spellEnd"/>
            <w:r w:rsidRPr="00E51080">
              <w:rPr>
                <w:rFonts w:ascii="Times New Roman" w:eastAsia="Times New Roman" w:hAnsi="Times New Roman" w:cs="Times New Roman"/>
                <w:sz w:val="20"/>
                <w:szCs w:val="20"/>
                <w:lang w:eastAsia="ru-RU"/>
              </w:rPr>
              <w:t xml:space="preserve"> муниципальном районе»</w:t>
            </w:r>
          </w:p>
        </w:tc>
        <w:tc>
          <w:tcPr>
            <w:tcW w:w="1224"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102" w:right="-130" w:firstLine="142"/>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17 771,8</w:t>
            </w:r>
          </w:p>
        </w:tc>
        <w:tc>
          <w:tcPr>
            <w:tcW w:w="1245"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102" w:right="-130" w:firstLine="142"/>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16  877,5</w:t>
            </w:r>
          </w:p>
        </w:tc>
        <w:tc>
          <w:tcPr>
            <w:tcW w:w="1229" w:type="dxa"/>
            <w:tcBorders>
              <w:top w:val="single" w:sz="6" w:space="0" w:color="auto"/>
              <w:left w:val="single" w:sz="6" w:space="0" w:color="auto"/>
              <w:bottom w:val="single" w:sz="6" w:space="0" w:color="auto"/>
              <w:right w:val="single" w:sz="4"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102" w:right="-130" w:firstLine="142"/>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16 877,5</w:t>
            </w:r>
          </w:p>
        </w:tc>
      </w:tr>
      <w:tr w:rsidR="00E51080" w:rsidRPr="00E51080" w:rsidTr="00E51080">
        <w:trPr>
          <w:trHeight w:hRule="exact" w:val="850"/>
        </w:trPr>
        <w:tc>
          <w:tcPr>
            <w:tcW w:w="5155"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102" w:right="-130" w:firstLine="142"/>
              <w:rPr>
                <w:rFonts w:ascii="Times New Roman" w:eastAsia="Times New Roman" w:hAnsi="Times New Roman" w:cs="Times New Roman"/>
                <w:sz w:val="20"/>
                <w:szCs w:val="20"/>
                <w:lang w:eastAsia="ru-RU"/>
              </w:rPr>
            </w:pPr>
            <w:r w:rsidRPr="00E51080">
              <w:rPr>
                <w:rFonts w:ascii="Times New Roman" w:eastAsia="Times New Roman" w:hAnsi="Times New Roman" w:cs="Times New Roman"/>
                <w:spacing w:val="-3"/>
                <w:sz w:val="20"/>
                <w:szCs w:val="20"/>
                <w:lang w:eastAsia="ru-RU"/>
              </w:rPr>
              <w:t xml:space="preserve">Подпрограмма «Дополнительное образование </w:t>
            </w:r>
            <w:proofErr w:type="gramStart"/>
            <w:r w:rsidRPr="00E51080">
              <w:rPr>
                <w:rFonts w:ascii="Times New Roman" w:eastAsia="Times New Roman" w:hAnsi="Times New Roman" w:cs="Times New Roman"/>
                <w:spacing w:val="-3"/>
                <w:sz w:val="20"/>
                <w:szCs w:val="20"/>
                <w:lang w:eastAsia="ru-RU"/>
              </w:rPr>
              <w:t>в</w:t>
            </w:r>
            <w:proofErr w:type="gramEnd"/>
          </w:p>
          <w:p w:rsidR="00E51080" w:rsidRPr="00E51080" w:rsidRDefault="00E51080" w:rsidP="00E51080">
            <w:pPr>
              <w:widowControl w:val="0"/>
              <w:shd w:val="clear" w:color="auto" w:fill="FFFFFF"/>
              <w:autoSpaceDE w:val="0"/>
              <w:autoSpaceDN w:val="0"/>
              <w:adjustRightInd w:val="0"/>
              <w:spacing w:after="0" w:line="240" w:lineRule="auto"/>
              <w:ind w:left="102" w:right="-130" w:firstLine="142"/>
              <w:rPr>
                <w:rFonts w:ascii="Times New Roman" w:eastAsia="Times New Roman" w:hAnsi="Times New Roman" w:cs="Times New Roman"/>
                <w:sz w:val="20"/>
                <w:szCs w:val="20"/>
                <w:lang w:eastAsia="ru-RU"/>
              </w:rPr>
            </w:pPr>
            <w:r w:rsidRPr="00E51080">
              <w:rPr>
                <w:rFonts w:ascii="Times New Roman" w:eastAsia="Times New Roman" w:hAnsi="Times New Roman" w:cs="Times New Roman"/>
                <w:spacing w:val="-2"/>
                <w:sz w:val="20"/>
                <w:szCs w:val="20"/>
                <w:lang w:eastAsia="ru-RU"/>
              </w:rPr>
              <w:t xml:space="preserve">сфере искусства в </w:t>
            </w:r>
            <w:proofErr w:type="spellStart"/>
            <w:r w:rsidRPr="00E51080">
              <w:rPr>
                <w:rFonts w:ascii="Times New Roman" w:eastAsia="Times New Roman" w:hAnsi="Times New Roman" w:cs="Times New Roman"/>
                <w:spacing w:val="-2"/>
                <w:sz w:val="20"/>
                <w:szCs w:val="20"/>
                <w:lang w:eastAsia="ru-RU"/>
              </w:rPr>
              <w:t>Слюдянском</w:t>
            </w:r>
            <w:proofErr w:type="spellEnd"/>
            <w:r w:rsidRPr="00E51080">
              <w:rPr>
                <w:rFonts w:ascii="Times New Roman" w:eastAsia="Times New Roman" w:hAnsi="Times New Roman" w:cs="Times New Roman"/>
                <w:spacing w:val="-2"/>
                <w:sz w:val="20"/>
                <w:szCs w:val="20"/>
                <w:lang w:eastAsia="ru-RU"/>
              </w:rPr>
              <w:t xml:space="preserve"> </w:t>
            </w:r>
            <w:proofErr w:type="gramStart"/>
            <w:r w:rsidRPr="00E51080">
              <w:rPr>
                <w:rFonts w:ascii="Times New Roman" w:eastAsia="Times New Roman" w:hAnsi="Times New Roman" w:cs="Times New Roman"/>
                <w:spacing w:val="-2"/>
                <w:sz w:val="20"/>
                <w:szCs w:val="20"/>
                <w:lang w:eastAsia="ru-RU"/>
              </w:rPr>
              <w:t>муниципальном</w:t>
            </w:r>
            <w:proofErr w:type="gramEnd"/>
          </w:p>
          <w:p w:rsidR="00E51080" w:rsidRPr="00E51080" w:rsidRDefault="00E51080" w:rsidP="00E51080">
            <w:pPr>
              <w:widowControl w:val="0"/>
              <w:shd w:val="clear" w:color="auto" w:fill="FFFFFF"/>
              <w:autoSpaceDE w:val="0"/>
              <w:autoSpaceDN w:val="0"/>
              <w:adjustRightInd w:val="0"/>
              <w:spacing w:after="0" w:line="240" w:lineRule="auto"/>
              <w:ind w:left="102" w:right="-130" w:firstLine="142"/>
              <w:rPr>
                <w:rFonts w:ascii="Times New Roman" w:eastAsia="Times New Roman" w:hAnsi="Times New Roman" w:cs="Times New Roman"/>
                <w:sz w:val="20"/>
                <w:szCs w:val="20"/>
                <w:lang w:eastAsia="ru-RU"/>
              </w:rPr>
            </w:pPr>
            <w:proofErr w:type="gramStart"/>
            <w:r w:rsidRPr="00E51080">
              <w:rPr>
                <w:rFonts w:ascii="Times New Roman" w:eastAsia="Times New Roman" w:hAnsi="Times New Roman" w:cs="Times New Roman"/>
                <w:sz w:val="20"/>
                <w:szCs w:val="20"/>
                <w:lang w:eastAsia="ru-RU"/>
              </w:rPr>
              <w:t>районе</w:t>
            </w:r>
            <w:proofErr w:type="gramEnd"/>
            <w:r w:rsidRPr="00E51080">
              <w:rPr>
                <w:rFonts w:ascii="Times New Roman" w:eastAsia="Times New Roman" w:hAnsi="Times New Roman" w:cs="Times New Roman"/>
                <w:sz w:val="20"/>
                <w:szCs w:val="20"/>
                <w:lang w:eastAsia="ru-RU"/>
              </w:rPr>
              <w:t>»</w:t>
            </w:r>
          </w:p>
        </w:tc>
        <w:tc>
          <w:tcPr>
            <w:tcW w:w="1224"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102" w:right="-130" w:firstLine="142"/>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24 344,9</w:t>
            </w:r>
          </w:p>
        </w:tc>
        <w:tc>
          <w:tcPr>
            <w:tcW w:w="1245"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102" w:right="-130" w:firstLine="142"/>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23 478,2</w:t>
            </w:r>
          </w:p>
        </w:tc>
        <w:tc>
          <w:tcPr>
            <w:tcW w:w="1229" w:type="dxa"/>
            <w:tcBorders>
              <w:top w:val="single" w:sz="6" w:space="0" w:color="auto"/>
              <w:left w:val="single" w:sz="6" w:space="0" w:color="auto"/>
              <w:bottom w:val="single" w:sz="6" w:space="0" w:color="auto"/>
              <w:right w:val="single" w:sz="4"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102" w:right="-130" w:firstLine="142"/>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23 478,2</w:t>
            </w:r>
          </w:p>
        </w:tc>
      </w:tr>
      <w:tr w:rsidR="00E51080" w:rsidRPr="00E51080" w:rsidTr="00E51080">
        <w:trPr>
          <w:trHeight w:hRule="exact" w:val="302"/>
        </w:trPr>
        <w:tc>
          <w:tcPr>
            <w:tcW w:w="5155"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102" w:right="-130" w:firstLine="142"/>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 xml:space="preserve">Итого по программе </w:t>
            </w:r>
          </w:p>
        </w:tc>
        <w:tc>
          <w:tcPr>
            <w:tcW w:w="1224"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102" w:right="-130" w:firstLine="142"/>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478 826,5</w:t>
            </w:r>
          </w:p>
        </w:tc>
        <w:tc>
          <w:tcPr>
            <w:tcW w:w="1245"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102" w:right="-130" w:firstLine="142"/>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461 185,1</w:t>
            </w:r>
          </w:p>
        </w:tc>
        <w:tc>
          <w:tcPr>
            <w:tcW w:w="1229" w:type="dxa"/>
            <w:tcBorders>
              <w:top w:val="single" w:sz="6" w:space="0" w:color="auto"/>
              <w:left w:val="single" w:sz="6" w:space="0" w:color="auto"/>
              <w:bottom w:val="single" w:sz="6" w:space="0" w:color="auto"/>
              <w:right w:val="single" w:sz="4"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102" w:right="-130" w:firstLine="142"/>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440 957,0</w:t>
            </w:r>
          </w:p>
        </w:tc>
      </w:tr>
    </w:tbl>
    <w:p w:rsidR="00E51080" w:rsidRPr="00E51080" w:rsidRDefault="00E51080" w:rsidP="00E51080">
      <w:pPr>
        <w:widowControl w:val="0"/>
        <w:autoSpaceDE w:val="0"/>
        <w:autoSpaceDN w:val="0"/>
        <w:adjustRightInd w:val="0"/>
        <w:spacing w:after="0" w:line="240" w:lineRule="auto"/>
        <w:ind w:left="-284" w:firstLine="568"/>
        <w:rPr>
          <w:rFonts w:ascii="Times New Roman" w:eastAsia="Times New Roman" w:hAnsi="Times New Roman" w:cs="Times New Roman"/>
          <w:sz w:val="28"/>
          <w:szCs w:val="28"/>
          <w:lang w:eastAsia="ru-RU"/>
        </w:rPr>
      </w:pPr>
    </w:p>
    <w:p w:rsidR="00E51080" w:rsidRPr="00E51080" w:rsidRDefault="00E51080" w:rsidP="00E51080">
      <w:pPr>
        <w:widowControl w:val="0"/>
        <w:autoSpaceDE w:val="0"/>
        <w:autoSpaceDN w:val="0"/>
        <w:adjustRightInd w:val="0"/>
        <w:spacing w:after="0" w:line="240" w:lineRule="auto"/>
        <w:ind w:left="-284" w:firstLine="567"/>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Программа    утверждена  постановлением  администрации муниципального образования </w:t>
      </w:r>
      <w:proofErr w:type="spellStart"/>
      <w:r w:rsidRPr="00E51080">
        <w:rPr>
          <w:rFonts w:ascii="Times New Roman" w:eastAsia="Times New Roman" w:hAnsi="Times New Roman" w:cs="Times New Roman"/>
          <w:sz w:val="28"/>
          <w:szCs w:val="28"/>
          <w:lang w:eastAsia="ru-RU"/>
        </w:rPr>
        <w:t>Слюдянский</w:t>
      </w:r>
      <w:proofErr w:type="spellEnd"/>
      <w:r w:rsidRPr="00E51080">
        <w:rPr>
          <w:rFonts w:ascii="Times New Roman" w:eastAsia="Times New Roman" w:hAnsi="Times New Roman" w:cs="Times New Roman"/>
          <w:sz w:val="28"/>
          <w:szCs w:val="28"/>
          <w:lang w:eastAsia="ru-RU"/>
        </w:rPr>
        <w:t xml:space="preserve"> район от 01.11.2013 № 1710, проектом постановления </w:t>
      </w:r>
      <w:r w:rsidRPr="00E51080">
        <w:rPr>
          <w:rFonts w:ascii="Times New Roman" w:eastAsia="Times New Roman" w:hAnsi="Times New Roman" w:cs="Times New Roman"/>
          <w:sz w:val="28"/>
          <w:szCs w:val="28"/>
          <w:lang w:eastAsia="ru-RU"/>
        </w:rPr>
        <w:lastRenderedPageBreak/>
        <w:t xml:space="preserve">администрации МО </w:t>
      </w:r>
      <w:proofErr w:type="spellStart"/>
      <w:r w:rsidRPr="00E51080">
        <w:rPr>
          <w:rFonts w:ascii="Times New Roman" w:eastAsia="Times New Roman" w:hAnsi="Times New Roman" w:cs="Times New Roman"/>
          <w:sz w:val="28"/>
          <w:szCs w:val="28"/>
          <w:lang w:eastAsia="ru-RU"/>
        </w:rPr>
        <w:t>Слюдянский</w:t>
      </w:r>
      <w:proofErr w:type="spellEnd"/>
      <w:r w:rsidRPr="00E51080">
        <w:rPr>
          <w:rFonts w:ascii="Times New Roman" w:eastAsia="Times New Roman" w:hAnsi="Times New Roman" w:cs="Times New Roman"/>
          <w:sz w:val="28"/>
          <w:szCs w:val="28"/>
          <w:lang w:eastAsia="ru-RU"/>
        </w:rPr>
        <w:t xml:space="preserve"> район, период реализации программы продлен на 2019 год.  </w:t>
      </w:r>
    </w:p>
    <w:p w:rsidR="00E51080" w:rsidRPr="00E51080" w:rsidRDefault="00E51080" w:rsidP="00E51080">
      <w:pPr>
        <w:widowControl w:val="0"/>
        <w:autoSpaceDE w:val="0"/>
        <w:autoSpaceDN w:val="0"/>
        <w:adjustRightInd w:val="0"/>
        <w:spacing w:after="0" w:line="240" w:lineRule="auto"/>
        <w:ind w:left="-284" w:firstLine="567"/>
        <w:jc w:val="both"/>
        <w:rPr>
          <w:rFonts w:ascii="Times New Roman" w:eastAsia="Times New Roman" w:hAnsi="Times New Roman" w:cs="Times New Roman"/>
          <w:sz w:val="28"/>
          <w:szCs w:val="28"/>
          <w:lang w:eastAsia="ru-RU"/>
        </w:rPr>
      </w:pPr>
    </w:p>
    <w:p w:rsidR="00E51080" w:rsidRPr="00E51080" w:rsidRDefault="00E51080" w:rsidP="00E51080">
      <w:pPr>
        <w:widowControl w:val="0"/>
        <w:spacing w:after="0" w:line="240" w:lineRule="auto"/>
        <w:ind w:left="-284" w:firstLine="567"/>
        <w:jc w:val="both"/>
        <w:rPr>
          <w:rFonts w:ascii="Times New Roman" w:eastAsia="Times New Roman" w:hAnsi="Times New Roman" w:cs="Times New Roman"/>
          <w:sz w:val="28"/>
          <w:szCs w:val="28"/>
        </w:rPr>
      </w:pPr>
      <w:r w:rsidRPr="00E51080">
        <w:rPr>
          <w:rFonts w:ascii="Times New Roman" w:eastAsia="Times New Roman" w:hAnsi="Times New Roman" w:cs="Times New Roman"/>
          <w:sz w:val="28"/>
          <w:szCs w:val="28"/>
        </w:rPr>
        <w:t xml:space="preserve">Ответственным исполнителем данной муниципальной программы  определен МКУ «Комитет по социальной политике и культуре муниципального образования </w:t>
      </w:r>
      <w:proofErr w:type="spellStart"/>
      <w:r w:rsidRPr="00E51080">
        <w:rPr>
          <w:rFonts w:ascii="Times New Roman" w:eastAsia="Times New Roman" w:hAnsi="Times New Roman" w:cs="Times New Roman"/>
          <w:sz w:val="28"/>
          <w:szCs w:val="28"/>
        </w:rPr>
        <w:t>Слюдянский</w:t>
      </w:r>
      <w:proofErr w:type="spellEnd"/>
      <w:r w:rsidRPr="00E51080">
        <w:rPr>
          <w:rFonts w:ascii="Times New Roman" w:eastAsia="Times New Roman" w:hAnsi="Times New Roman" w:cs="Times New Roman"/>
          <w:sz w:val="28"/>
          <w:szCs w:val="28"/>
        </w:rPr>
        <w:t xml:space="preserve"> район».</w:t>
      </w:r>
    </w:p>
    <w:p w:rsidR="00E51080" w:rsidRPr="00E51080" w:rsidRDefault="00E51080" w:rsidP="00E51080">
      <w:pPr>
        <w:widowControl w:val="0"/>
        <w:spacing w:after="0" w:line="240" w:lineRule="auto"/>
        <w:ind w:left="-284" w:firstLine="567"/>
        <w:jc w:val="both"/>
        <w:rPr>
          <w:rFonts w:ascii="Times New Roman" w:eastAsia="Times New Roman" w:hAnsi="Times New Roman" w:cs="Times New Roman"/>
          <w:sz w:val="28"/>
          <w:szCs w:val="28"/>
        </w:rPr>
      </w:pPr>
      <w:r w:rsidRPr="00E51080">
        <w:rPr>
          <w:rFonts w:ascii="Times New Roman" w:eastAsia="Times New Roman" w:hAnsi="Times New Roman" w:cs="Times New Roman"/>
          <w:sz w:val="28"/>
          <w:szCs w:val="28"/>
        </w:rPr>
        <w:t xml:space="preserve">Соисполнители программы являются  отдел по делам ГО и ЧС администрации МО </w:t>
      </w:r>
      <w:proofErr w:type="spellStart"/>
      <w:r w:rsidRPr="00E51080">
        <w:rPr>
          <w:rFonts w:ascii="Times New Roman" w:eastAsia="Times New Roman" w:hAnsi="Times New Roman" w:cs="Times New Roman"/>
          <w:sz w:val="28"/>
          <w:szCs w:val="28"/>
        </w:rPr>
        <w:t>Слюдянский</w:t>
      </w:r>
      <w:proofErr w:type="spellEnd"/>
      <w:r w:rsidRPr="00E51080">
        <w:rPr>
          <w:rFonts w:ascii="Times New Roman" w:eastAsia="Times New Roman" w:hAnsi="Times New Roman" w:cs="Times New Roman"/>
          <w:sz w:val="28"/>
          <w:szCs w:val="28"/>
        </w:rPr>
        <w:t xml:space="preserve"> район, управление стратегического и инфраструктурного развития  администрации МО </w:t>
      </w:r>
      <w:proofErr w:type="spellStart"/>
      <w:r w:rsidRPr="00E51080">
        <w:rPr>
          <w:rFonts w:ascii="Times New Roman" w:eastAsia="Times New Roman" w:hAnsi="Times New Roman" w:cs="Times New Roman"/>
          <w:sz w:val="28"/>
          <w:szCs w:val="28"/>
        </w:rPr>
        <w:t>Слюдянский</w:t>
      </w:r>
      <w:proofErr w:type="spellEnd"/>
      <w:r w:rsidRPr="00E51080">
        <w:rPr>
          <w:rFonts w:ascii="Times New Roman" w:eastAsia="Times New Roman" w:hAnsi="Times New Roman" w:cs="Times New Roman"/>
          <w:sz w:val="28"/>
          <w:szCs w:val="28"/>
        </w:rPr>
        <w:t xml:space="preserve"> район.</w:t>
      </w:r>
    </w:p>
    <w:p w:rsidR="00E51080" w:rsidRPr="00E51080" w:rsidRDefault="00E51080" w:rsidP="00E51080">
      <w:pPr>
        <w:widowControl w:val="0"/>
        <w:spacing w:after="0" w:line="240" w:lineRule="auto"/>
        <w:ind w:left="-284" w:firstLine="567"/>
        <w:jc w:val="both"/>
        <w:rPr>
          <w:rFonts w:ascii="Times New Roman" w:eastAsia="Times New Roman" w:hAnsi="Times New Roman" w:cs="Times New Roman"/>
          <w:sz w:val="28"/>
          <w:szCs w:val="28"/>
        </w:rPr>
      </w:pPr>
      <w:proofErr w:type="gramStart"/>
      <w:r w:rsidRPr="00E51080">
        <w:rPr>
          <w:rFonts w:ascii="Times New Roman" w:eastAsia="Times New Roman" w:hAnsi="Times New Roman" w:cs="Times New Roman"/>
          <w:sz w:val="28"/>
          <w:szCs w:val="28"/>
        </w:rPr>
        <w:t>Согласно  паспорта</w:t>
      </w:r>
      <w:proofErr w:type="gramEnd"/>
      <w:r w:rsidRPr="00E51080">
        <w:rPr>
          <w:rFonts w:ascii="Times New Roman" w:eastAsia="Times New Roman" w:hAnsi="Times New Roman" w:cs="Times New Roman"/>
          <w:sz w:val="28"/>
          <w:szCs w:val="28"/>
        </w:rPr>
        <w:t xml:space="preserve">  программы,  основными задачами являются:</w:t>
      </w:r>
    </w:p>
    <w:p w:rsidR="00E51080" w:rsidRPr="00E51080" w:rsidRDefault="00E51080" w:rsidP="00E51080">
      <w:pPr>
        <w:widowControl w:val="0"/>
        <w:spacing w:after="0" w:line="240" w:lineRule="auto"/>
        <w:ind w:left="-284" w:firstLine="567"/>
        <w:jc w:val="both"/>
        <w:rPr>
          <w:rFonts w:ascii="Times New Roman" w:eastAsia="Times New Roman" w:hAnsi="Times New Roman" w:cs="Times New Roman"/>
          <w:sz w:val="28"/>
          <w:szCs w:val="28"/>
        </w:rPr>
      </w:pPr>
      <w:r w:rsidRPr="00E51080">
        <w:rPr>
          <w:rFonts w:ascii="Times New Roman" w:eastAsia="Times New Roman" w:hAnsi="Times New Roman" w:cs="Times New Roman"/>
          <w:sz w:val="28"/>
          <w:szCs w:val="28"/>
        </w:rPr>
        <w:t xml:space="preserve"> - доступность образования:</w:t>
      </w:r>
    </w:p>
    <w:p w:rsidR="00E51080" w:rsidRPr="00E51080" w:rsidRDefault="00E51080" w:rsidP="00E51080">
      <w:pPr>
        <w:widowControl w:val="0"/>
        <w:spacing w:after="0" w:line="240" w:lineRule="auto"/>
        <w:ind w:left="-284" w:firstLine="567"/>
        <w:jc w:val="both"/>
        <w:rPr>
          <w:rFonts w:ascii="Times New Roman" w:eastAsia="Times New Roman" w:hAnsi="Times New Roman" w:cs="Times New Roman"/>
          <w:sz w:val="28"/>
          <w:szCs w:val="28"/>
        </w:rPr>
      </w:pPr>
      <w:r w:rsidRPr="00E51080">
        <w:rPr>
          <w:rFonts w:ascii="Times New Roman" w:eastAsia="Times New Roman" w:hAnsi="Times New Roman" w:cs="Times New Roman"/>
          <w:sz w:val="28"/>
          <w:szCs w:val="28"/>
        </w:rPr>
        <w:t>- обеспечение безопасного и комфортного  пребывания в образовательных учреждениях:</w:t>
      </w:r>
    </w:p>
    <w:p w:rsidR="00E51080" w:rsidRPr="00E51080" w:rsidRDefault="00E51080" w:rsidP="00E51080">
      <w:pPr>
        <w:widowControl w:val="0"/>
        <w:spacing w:after="0" w:line="240" w:lineRule="auto"/>
        <w:ind w:left="-284" w:firstLine="567"/>
        <w:jc w:val="both"/>
        <w:rPr>
          <w:rFonts w:ascii="Times New Roman" w:eastAsia="Times New Roman" w:hAnsi="Times New Roman" w:cs="Times New Roman"/>
          <w:sz w:val="28"/>
          <w:szCs w:val="28"/>
        </w:rPr>
      </w:pPr>
      <w:r w:rsidRPr="00E51080">
        <w:rPr>
          <w:rFonts w:ascii="Times New Roman" w:eastAsia="Times New Roman" w:hAnsi="Times New Roman" w:cs="Times New Roman"/>
          <w:sz w:val="28"/>
          <w:szCs w:val="28"/>
        </w:rPr>
        <w:t>- выполнение муниципальных заданий.</w:t>
      </w:r>
    </w:p>
    <w:p w:rsidR="00E51080" w:rsidRPr="00E51080" w:rsidRDefault="00E51080" w:rsidP="00E51080">
      <w:pPr>
        <w:widowControl w:val="0"/>
        <w:spacing w:after="0" w:line="240" w:lineRule="auto"/>
        <w:ind w:left="-284" w:firstLine="567"/>
        <w:jc w:val="both"/>
        <w:rPr>
          <w:rFonts w:ascii="Times New Roman" w:eastAsia="Times New Roman" w:hAnsi="Times New Roman" w:cs="Times New Roman"/>
          <w:sz w:val="28"/>
          <w:szCs w:val="28"/>
        </w:rPr>
      </w:pPr>
      <w:r w:rsidRPr="00E51080">
        <w:rPr>
          <w:rFonts w:ascii="Times New Roman" w:eastAsia="Times New Roman" w:hAnsi="Times New Roman" w:cs="Times New Roman"/>
          <w:sz w:val="28"/>
          <w:szCs w:val="28"/>
        </w:rPr>
        <w:t>Период реализации  муниципальной  программы  определен с 2014 по 2018 годы (5 лет).</w:t>
      </w:r>
    </w:p>
    <w:p w:rsidR="00E51080" w:rsidRPr="00E51080" w:rsidRDefault="00E51080" w:rsidP="00E51080">
      <w:pPr>
        <w:widowControl w:val="0"/>
        <w:spacing w:after="0" w:line="240" w:lineRule="auto"/>
        <w:ind w:left="-284" w:firstLine="567"/>
        <w:jc w:val="both"/>
        <w:rPr>
          <w:rFonts w:ascii="Times New Roman" w:eastAsia="Times New Roman" w:hAnsi="Times New Roman" w:cs="Times New Roman"/>
          <w:sz w:val="28"/>
          <w:szCs w:val="28"/>
        </w:rPr>
      </w:pPr>
      <w:r w:rsidRPr="00E51080">
        <w:rPr>
          <w:rFonts w:ascii="Times New Roman" w:eastAsia="Times New Roman" w:hAnsi="Times New Roman" w:cs="Times New Roman"/>
          <w:sz w:val="28"/>
          <w:szCs w:val="28"/>
        </w:rPr>
        <w:t>Целевыми показателями программы определены;</w:t>
      </w:r>
    </w:p>
    <w:p w:rsidR="00E51080" w:rsidRPr="00E51080" w:rsidRDefault="00E51080" w:rsidP="00E51080">
      <w:pPr>
        <w:widowControl w:val="0"/>
        <w:spacing w:after="0" w:line="240" w:lineRule="auto"/>
        <w:ind w:left="-284" w:firstLine="567"/>
        <w:jc w:val="both"/>
        <w:rPr>
          <w:rFonts w:ascii="Times New Roman" w:eastAsia="Times New Roman" w:hAnsi="Times New Roman" w:cs="Times New Roman"/>
          <w:sz w:val="28"/>
          <w:szCs w:val="28"/>
        </w:rPr>
      </w:pPr>
      <w:r w:rsidRPr="00E51080">
        <w:rPr>
          <w:rFonts w:ascii="Times New Roman" w:eastAsia="Times New Roman" w:hAnsi="Times New Roman" w:cs="Times New Roman"/>
          <w:sz w:val="28"/>
          <w:szCs w:val="28"/>
        </w:rPr>
        <w:t>- охват детей от 6,5 до 18 лет услугами муниципальных образовательных учреждений;</w:t>
      </w:r>
    </w:p>
    <w:p w:rsidR="00E51080" w:rsidRPr="00E51080" w:rsidRDefault="00E51080" w:rsidP="00E51080">
      <w:pPr>
        <w:widowControl w:val="0"/>
        <w:spacing w:after="0" w:line="240" w:lineRule="auto"/>
        <w:ind w:left="-284" w:firstLine="567"/>
        <w:jc w:val="both"/>
        <w:rPr>
          <w:rFonts w:ascii="Times New Roman" w:eastAsia="Times New Roman" w:hAnsi="Times New Roman" w:cs="Times New Roman"/>
          <w:sz w:val="28"/>
          <w:szCs w:val="28"/>
        </w:rPr>
      </w:pPr>
      <w:r w:rsidRPr="00E51080">
        <w:rPr>
          <w:rFonts w:ascii="Times New Roman" w:eastAsia="Times New Roman" w:hAnsi="Times New Roman" w:cs="Times New Roman"/>
          <w:sz w:val="28"/>
          <w:szCs w:val="28"/>
        </w:rPr>
        <w:t>-охват детей от 1,5 до 6 лет услугами муниципальных дошкольных образовательных учреждений;</w:t>
      </w:r>
    </w:p>
    <w:p w:rsidR="00E51080" w:rsidRPr="00E51080" w:rsidRDefault="00E51080" w:rsidP="00E51080">
      <w:pPr>
        <w:widowControl w:val="0"/>
        <w:spacing w:after="0" w:line="240" w:lineRule="auto"/>
        <w:ind w:left="-284" w:firstLine="567"/>
        <w:jc w:val="both"/>
        <w:rPr>
          <w:rFonts w:ascii="Times New Roman" w:eastAsia="Times New Roman" w:hAnsi="Times New Roman" w:cs="Times New Roman"/>
          <w:sz w:val="28"/>
          <w:szCs w:val="28"/>
        </w:rPr>
      </w:pPr>
      <w:r w:rsidRPr="00E51080">
        <w:rPr>
          <w:rFonts w:ascii="Times New Roman" w:eastAsia="Times New Roman" w:hAnsi="Times New Roman" w:cs="Times New Roman"/>
          <w:sz w:val="28"/>
          <w:szCs w:val="28"/>
        </w:rPr>
        <w:t>- охват детей от 6,5 до 18 лет услугами дополнительного образования в сфере художественной творческой направленности;</w:t>
      </w:r>
    </w:p>
    <w:p w:rsidR="00E51080" w:rsidRPr="00E51080" w:rsidRDefault="00E51080" w:rsidP="00E51080">
      <w:pPr>
        <w:widowControl w:val="0"/>
        <w:spacing w:after="0" w:line="240" w:lineRule="auto"/>
        <w:ind w:left="-284" w:firstLine="567"/>
        <w:jc w:val="both"/>
        <w:rPr>
          <w:rFonts w:ascii="Times New Roman" w:eastAsia="Times New Roman" w:hAnsi="Times New Roman" w:cs="Times New Roman"/>
          <w:sz w:val="28"/>
          <w:szCs w:val="28"/>
        </w:rPr>
      </w:pPr>
      <w:r w:rsidRPr="00E51080">
        <w:rPr>
          <w:rFonts w:ascii="Times New Roman" w:eastAsia="Times New Roman" w:hAnsi="Times New Roman" w:cs="Times New Roman"/>
          <w:sz w:val="28"/>
          <w:szCs w:val="28"/>
        </w:rPr>
        <w:t>- охват детей от 6,5 до 18 лет услугами дополнительного образования в сфере физической культуры и спорта;</w:t>
      </w:r>
    </w:p>
    <w:p w:rsidR="00E51080" w:rsidRPr="00E51080" w:rsidRDefault="00E51080" w:rsidP="00E51080">
      <w:pPr>
        <w:widowControl w:val="0"/>
        <w:spacing w:after="0" w:line="240" w:lineRule="auto"/>
        <w:ind w:left="-284" w:firstLine="567"/>
        <w:jc w:val="both"/>
        <w:rPr>
          <w:rFonts w:ascii="Times New Roman" w:eastAsia="Times New Roman" w:hAnsi="Times New Roman" w:cs="Times New Roman"/>
          <w:sz w:val="28"/>
          <w:szCs w:val="28"/>
        </w:rPr>
      </w:pPr>
      <w:r w:rsidRPr="00E51080">
        <w:rPr>
          <w:rFonts w:ascii="Times New Roman" w:eastAsia="Times New Roman" w:hAnsi="Times New Roman" w:cs="Times New Roman"/>
          <w:sz w:val="28"/>
          <w:szCs w:val="28"/>
        </w:rPr>
        <w:t>- охват детей от 6,5 до 18 лет услугами дополнительного образования в сфере искусства.</w:t>
      </w:r>
    </w:p>
    <w:p w:rsidR="00E51080" w:rsidRPr="00E51080" w:rsidRDefault="00E51080" w:rsidP="00E51080">
      <w:pPr>
        <w:widowControl w:val="0"/>
        <w:shd w:val="clear" w:color="auto" w:fill="FFFFFF"/>
        <w:tabs>
          <w:tab w:val="left" w:pos="787"/>
        </w:tabs>
        <w:autoSpaceDE w:val="0"/>
        <w:autoSpaceDN w:val="0"/>
        <w:adjustRightInd w:val="0"/>
        <w:spacing w:after="0" w:line="240" w:lineRule="auto"/>
        <w:ind w:left="-284" w:firstLine="567"/>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  </w:t>
      </w:r>
    </w:p>
    <w:p w:rsidR="00E51080" w:rsidRPr="00E51080" w:rsidRDefault="00E51080" w:rsidP="00E51080">
      <w:pPr>
        <w:widowControl w:val="0"/>
        <w:autoSpaceDE w:val="0"/>
        <w:autoSpaceDN w:val="0"/>
        <w:adjustRightInd w:val="0"/>
        <w:spacing w:after="0" w:line="240" w:lineRule="auto"/>
        <w:ind w:left="-284" w:firstLine="567"/>
        <w:jc w:val="both"/>
        <w:rPr>
          <w:rFonts w:ascii="Times New Roman" w:eastAsia="Times New Roman" w:hAnsi="Times New Roman" w:cs="Times New Roman"/>
          <w:b/>
          <w:bCs/>
          <w:sz w:val="28"/>
          <w:szCs w:val="28"/>
          <w:lang w:eastAsia="ru-RU"/>
        </w:rPr>
      </w:pPr>
      <w:r w:rsidRPr="00E51080">
        <w:rPr>
          <w:rFonts w:ascii="Times New Roman" w:eastAsia="Times New Roman" w:hAnsi="Times New Roman" w:cs="Times New Roman"/>
          <w:bCs/>
          <w:sz w:val="28"/>
          <w:szCs w:val="28"/>
          <w:lang w:eastAsia="ru-RU"/>
        </w:rPr>
        <w:t xml:space="preserve">Подпрограмма </w:t>
      </w:r>
      <w:r w:rsidRPr="00E51080">
        <w:rPr>
          <w:rFonts w:ascii="Times New Roman" w:eastAsia="Times New Roman" w:hAnsi="Times New Roman" w:cs="Times New Roman"/>
          <w:b/>
          <w:bCs/>
          <w:sz w:val="28"/>
          <w:szCs w:val="28"/>
          <w:lang w:eastAsia="ru-RU"/>
        </w:rPr>
        <w:t xml:space="preserve"> «Оказание образовательных услуг в общеобразовательных учреждениях в </w:t>
      </w:r>
      <w:proofErr w:type="spellStart"/>
      <w:r w:rsidRPr="00E51080">
        <w:rPr>
          <w:rFonts w:ascii="Times New Roman" w:eastAsia="Times New Roman" w:hAnsi="Times New Roman" w:cs="Times New Roman"/>
          <w:b/>
          <w:bCs/>
          <w:sz w:val="28"/>
          <w:szCs w:val="28"/>
          <w:lang w:eastAsia="ru-RU"/>
        </w:rPr>
        <w:t>Слюдянском</w:t>
      </w:r>
      <w:proofErr w:type="spellEnd"/>
      <w:r w:rsidRPr="00E51080">
        <w:rPr>
          <w:rFonts w:ascii="Times New Roman" w:eastAsia="Times New Roman" w:hAnsi="Times New Roman" w:cs="Times New Roman"/>
          <w:b/>
          <w:bCs/>
          <w:sz w:val="28"/>
          <w:szCs w:val="28"/>
          <w:lang w:eastAsia="ru-RU"/>
        </w:rPr>
        <w:t xml:space="preserve"> муниципальном районе»</w:t>
      </w:r>
    </w:p>
    <w:p w:rsidR="00E51080" w:rsidRPr="00E51080" w:rsidRDefault="00E51080" w:rsidP="00E51080">
      <w:pPr>
        <w:widowControl w:val="0"/>
        <w:autoSpaceDE w:val="0"/>
        <w:autoSpaceDN w:val="0"/>
        <w:adjustRightInd w:val="0"/>
        <w:spacing w:after="0" w:line="240" w:lineRule="auto"/>
        <w:ind w:left="-284" w:firstLine="567"/>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bCs/>
          <w:sz w:val="28"/>
          <w:szCs w:val="28"/>
          <w:lang w:eastAsia="ru-RU"/>
        </w:rPr>
        <w:t>Проектом решения</w:t>
      </w:r>
      <w:r w:rsidRPr="00E51080">
        <w:rPr>
          <w:rFonts w:ascii="Times New Roman" w:eastAsia="Times New Roman" w:hAnsi="Times New Roman" w:cs="Times New Roman"/>
          <w:b/>
          <w:bCs/>
          <w:sz w:val="28"/>
          <w:szCs w:val="28"/>
          <w:lang w:eastAsia="ru-RU"/>
        </w:rPr>
        <w:t xml:space="preserve"> </w:t>
      </w:r>
      <w:r w:rsidRPr="00E51080">
        <w:rPr>
          <w:rFonts w:ascii="Times New Roman" w:eastAsia="Times New Roman" w:hAnsi="Times New Roman" w:cs="Times New Roman"/>
          <w:sz w:val="28"/>
          <w:szCs w:val="28"/>
          <w:lang w:eastAsia="ru-RU"/>
        </w:rPr>
        <w:t xml:space="preserve"> о бюджете  на 2017 год по  подпрограмме предусмотрены ассигнования на финансовое обеспечение 16 общеобразовательных учреждений в сумме 278 207,7 тыс. руб., на 2018 год 267 484,3 тыс. руб., на 2019 год 253 871,1 тыс. руб. </w:t>
      </w:r>
      <w:r w:rsidRPr="00E51080">
        <w:rPr>
          <w:rFonts w:ascii="Times New Roman" w:eastAsia="Times New Roman" w:hAnsi="Times New Roman" w:cs="Times New Roman"/>
          <w:bCs/>
          <w:sz w:val="28"/>
          <w:szCs w:val="28"/>
          <w:lang w:eastAsia="ru-RU"/>
        </w:rPr>
        <w:t xml:space="preserve"> </w:t>
      </w:r>
    </w:p>
    <w:p w:rsidR="00E51080" w:rsidRPr="00E51080" w:rsidRDefault="00E51080" w:rsidP="00E51080">
      <w:pPr>
        <w:widowControl w:val="0"/>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p>
    <w:p w:rsidR="00E51080" w:rsidRPr="00E51080" w:rsidRDefault="00E51080" w:rsidP="00E51080">
      <w:pPr>
        <w:widowControl w:val="0"/>
        <w:autoSpaceDE w:val="0"/>
        <w:autoSpaceDN w:val="0"/>
        <w:adjustRightInd w:val="0"/>
        <w:spacing w:after="0" w:line="240" w:lineRule="auto"/>
        <w:ind w:left="-284" w:firstLine="568"/>
        <w:jc w:val="both"/>
        <w:rPr>
          <w:rFonts w:ascii="Times New Roman" w:eastAsia="Times New Roman" w:hAnsi="Times New Roman" w:cs="Times New Roman"/>
          <w:b/>
          <w:sz w:val="28"/>
          <w:szCs w:val="28"/>
          <w:lang w:eastAsia="ru-RU"/>
        </w:rPr>
      </w:pPr>
      <w:r w:rsidRPr="00E51080">
        <w:rPr>
          <w:rFonts w:ascii="Times New Roman" w:eastAsia="Times New Roman" w:hAnsi="Times New Roman" w:cs="Times New Roman"/>
          <w:sz w:val="28"/>
          <w:szCs w:val="28"/>
          <w:lang w:eastAsia="ru-RU"/>
        </w:rPr>
        <w:t>Подпрограмма</w:t>
      </w:r>
      <w:r w:rsidRPr="00E51080">
        <w:rPr>
          <w:rFonts w:ascii="Times New Roman" w:eastAsia="Times New Roman" w:hAnsi="Times New Roman" w:cs="Times New Roman"/>
          <w:b/>
          <w:sz w:val="28"/>
          <w:szCs w:val="28"/>
          <w:lang w:eastAsia="ru-RU"/>
        </w:rPr>
        <w:t xml:space="preserve"> «Дошкольное образование в </w:t>
      </w:r>
      <w:proofErr w:type="spellStart"/>
      <w:r w:rsidRPr="00E51080">
        <w:rPr>
          <w:rFonts w:ascii="Times New Roman" w:eastAsia="Times New Roman" w:hAnsi="Times New Roman" w:cs="Times New Roman"/>
          <w:b/>
          <w:sz w:val="28"/>
          <w:szCs w:val="28"/>
          <w:lang w:eastAsia="ru-RU"/>
        </w:rPr>
        <w:t>Слюдянском</w:t>
      </w:r>
      <w:proofErr w:type="spellEnd"/>
      <w:r w:rsidRPr="00E51080">
        <w:rPr>
          <w:rFonts w:ascii="Times New Roman" w:eastAsia="Times New Roman" w:hAnsi="Times New Roman" w:cs="Times New Roman"/>
          <w:b/>
          <w:sz w:val="28"/>
          <w:szCs w:val="28"/>
          <w:lang w:eastAsia="ru-RU"/>
        </w:rPr>
        <w:t xml:space="preserve"> муниципальном районе»</w:t>
      </w:r>
    </w:p>
    <w:p w:rsidR="00E51080" w:rsidRPr="00E51080" w:rsidRDefault="00E51080" w:rsidP="00E51080">
      <w:pPr>
        <w:widowControl w:val="0"/>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    </w:t>
      </w:r>
      <w:r w:rsidRPr="00E51080">
        <w:rPr>
          <w:rFonts w:ascii="Times New Roman" w:eastAsia="Times New Roman" w:hAnsi="Times New Roman" w:cs="Times New Roman"/>
          <w:bCs/>
          <w:sz w:val="28"/>
          <w:szCs w:val="28"/>
          <w:lang w:eastAsia="ru-RU"/>
        </w:rPr>
        <w:t>Проектом решения</w:t>
      </w:r>
      <w:r w:rsidRPr="00E51080">
        <w:rPr>
          <w:rFonts w:ascii="Times New Roman" w:eastAsia="Times New Roman" w:hAnsi="Times New Roman" w:cs="Times New Roman"/>
          <w:b/>
          <w:bCs/>
          <w:sz w:val="28"/>
          <w:szCs w:val="28"/>
          <w:lang w:eastAsia="ru-RU"/>
        </w:rPr>
        <w:t xml:space="preserve"> </w:t>
      </w:r>
      <w:r w:rsidRPr="00E51080">
        <w:rPr>
          <w:rFonts w:ascii="Times New Roman" w:eastAsia="Times New Roman" w:hAnsi="Times New Roman" w:cs="Times New Roman"/>
          <w:bCs/>
          <w:sz w:val="28"/>
          <w:szCs w:val="28"/>
          <w:lang w:eastAsia="ru-RU"/>
        </w:rPr>
        <w:t>предусмотрено</w:t>
      </w:r>
      <w:r w:rsidRPr="00E51080">
        <w:rPr>
          <w:rFonts w:ascii="Times New Roman" w:eastAsia="Times New Roman" w:hAnsi="Times New Roman" w:cs="Times New Roman"/>
          <w:b/>
          <w:bCs/>
          <w:sz w:val="28"/>
          <w:szCs w:val="28"/>
          <w:lang w:eastAsia="ru-RU"/>
        </w:rPr>
        <w:t xml:space="preserve"> </w:t>
      </w:r>
      <w:r w:rsidRPr="00E51080">
        <w:rPr>
          <w:rFonts w:ascii="Times New Roman" w:eastAsia="Times New Roman" w:hAnsi="Times New Roman" w:cs="Times New Roman"/>
          <w:sz w:val="28"/>
          <w:szCs w:val="28"/>
          <w:lang w:eastAsia="ru-RU"/>
        </w:rPr>
        <w:t xml:space="preserve">  финансовое обеспечение 12  дошкольных образовательных учреждений  в сумме 142 531  тыс. руб. на 2017 год,  на 2018 год 137 690,6 тыс. руб., на 2019 год запланированы средства в сумме 131 075,7 тыс. руб. </w:t>
      </w:r>
    </w:p>
    <w:p w:rsidR="00E51080" w:rsidRPr="00E51080" w:rsidRDefault="00E51080" w:rsidP="00E51080">
      <w:pPr>
        <w:widowControl w:val="0"/>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p>
    <w:p w:rsidR="00E51080" w:rsidRPr="00E51080" w:rsidRDefault="00E51080" w:rsidP="00E51080">
      <w:pPr>
        <w:widowControl w:val="0"/>
        <w:autoSpaceDE w:val="0"/>
        <w:autoSpaceDN w:val="0"/>
        <w:adjustRightInd w:val="0"/>
        <w:spacing w:after="0" w:line="240" w:lineRule="auto"/>
        <w:ind w:left="-284" w:firstLine="568"/>
        <w:jc w:val="both"/>
        <w:rPr>
          <w:rFonts w:ascii="Times New Roman" w:eastAsia="Times New Roman" w:hAnsi="Times New Roman" w:cs="Times New Roman"/>
          <w:b/>
          <w:sz w:val="28"/>
          <w:szCs w:val="28"/>
          <w:lang w:eastAsia="ru-RU"/>
        </w:rPr>
      </w:pPr>
      <w:r w:rsidRPr="00E51080">
        <w:rPr>
          <w:rFonts w:ascii="Times New Roman" w:eastAsia="Times New Roman" w:hAnsi="Times New Roman" w:cs="Times New Roman"/>
          <w:sz w:val="28"/>
          <w:szCs w:val="28"/>
          <w:lang w:eastAsia="ru-RU"/>
        </w:rPr>
        <w:t>Подпрограмма</w:t>
      </w:r>
      <w:r w:rsidRPr="00E51080">
        <w:rPr>
          <w:rFonts w:ascii="Times New Roman" w:eastAsia="Times New Roman" w:hAnsi="Times New Roman" w:cs="Times New Roman"/>
          <w:b/>
          <w:sz w:val="28"/>
          <w:szCs w:val="28"/>
          <w:lang w:eastAsia="ru-RU"/>
        </w:rPr>
        <w:t xml:space="preserve">  «Дополнительное образование в сфере художественной творческой направленности в </w:t>
      </w:r>
      <w:proofErr w:type="spellStart"/>
      <w:r w:rsidRPr="00E51080">
        <w:rPr>
          <w:rFonts w:ascii="Times New Roman" w:eastAsia="Times New Roman" w:hAnsi="Times New Roman" w:cs="Times New Roman"/>
          <w:b/>
          <w:sz w:val="28"/>
          <w:szCs w:val="28"/>
          <w:lang w:eastAsia="ru-RU"/>
        </w:rPr>
        <w:t>Слюдянском</w:t>
      </w:r>
      <w:proofErr w:type="spellEnd"/>
      <w:r w:rsidRPr="00E51080">
        <w:rPr>
          <w:rFonts w:ascii="Times New Roman" w:eastAsia="Times New Roman" w:hAnsi="Times New Roman" w:cs="Times New Roman"/>
          <w:b/>
          <w:sz w:val="28"/>
          <w:szCs w:val="28"/>
          <w:lang w:eastAsia="ru-RU"/>
        </w:rPr>
        <w:t xml:space="preserve"> муниципальном районе»</w:t>
      </w:r>
    </w:p>
    <w:p w:rsidR="00E51080" w:rsidRPr="00E51080" w:rsidRDefault="00E51080" w:rsidP="00E51080">
      <w:pPr>
        <w:widowControl w:val="0"/>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bCs/>
          <w:sz w:val="28"/>
          <w:szCs w:val="28"/>
          <w:lang w:eastAsia="ru-RU"/>
        </w:rPr>
        <w:t>Проектом решения</w:t>
      </w:r>
      <w:r w:rsidRPr="00E51080">
        <w:rPr>
          <w:rFonts w:ascii="Times New Roman" w:eastAsia="Times New Roman" w:hAnsi="Times New Roman" w:cs="Times New Roman"/>
          <w:b/>
          <w:bCs/>
          <w:sz w:val="28"/>
          <w:szCs w:val="28"/>
          <w:lang w:eastAsia="ru-RU"/>
        </w:rPr>
        <w:t xml:space="preserve"> </w:t>
      </w:r>
      <w:r w:rsidRPr="00E51080">
        <w:rPr>
          <w:rFonts w:ascii="Times New Roman" w:eastAsia="Times New Roman" w:hAnsi="Times New Roman" w:cs="Times New Roman"/>
          <w:sz w:val="28"/>
          <w:szCs w:val="28"/>
          <w:lang w:eastAsia="ru-RU"/>
        </w:rPr>
        <w:t xml:space="preserve">  по подпрограмме  на 2017 год предусмотрены финансовые </w:t>
      </w:r>
      <w:r w:rsidRPr="00E51080">
        <w:rPr>
          <w:rFonts w:ascii="Times New Roman" w:eastAsia="Times New Roman" w:hAnsi="Times New Roman" w:cs="Times New Roman"/>
          <w:sz w:val="28"/>
          <w:szCs w:val="28"/>
          <w:lang w:eastAsia="ru-RU"/>
        </w:rPr>
        <w:lastRenderedPageBreak/>
        <w:t xml:space="preserve">средства на  обеспечение 2 Детских Домов Творчества в сумме 15 971,1 тыс. руб., на 2018-2019 годы  предусмотрено по 15 654,5 тыс. руб. ежегодно.   </w:t>
      </w:r>
    </w:p>
    <w:p w:rsidR="00E51080" w:rsidRPr="00E51080" w:rsidRDefault="00E51080" w:rsidP="00E51080">
      <w:pPr>
        <w:widowControl w:val="0"/>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    </w:t>
      </w:r>
    </w:p>
    <w:p w:rsidR="00E51080" w:rsidRPr="00E51080" w:rsidRDefault="00E51080" w:rsidP="00E51080">
      <w:pPr>
        <w:widowControl w:val="0"/>
        <w:autoSpaceDE w:val="0"/>
        <w:autoSpaceDN w:val="0"/>
        <w:adjustRightInd w:val="0"/>
        <w:spacing w:after="0" w:line="240" w:lineRule="auto"/>
        <w:ind w:left="-284" w:firstLine="568"/>
        <w:jc w:val="both"/>
        <w:rPr>
          <w:rFonts w:ascii="Times New Roman" w:eastAsia="Times New Roman" w:hAnsi="Times New Roman" w:cs="Times New Roman"/>
          <w:b/>
          <w:sz w:val="28"/>
          <w:szCs w:val="28"/>
          <w:lang w:eastAsia="ru-RU"/>
        </w:rPr>
      </w:pPr>
      <w:r w:rsidRPr="00E51080">
        <w:rPr>
          <w:rFonts w:ascii="Times New Roman" w:eastAsia="Times New Roman" w:hAnsi="Times New Roman" w:cs="Times New Roman"/>
          <w:sz w:val="28"/>
          <w:szCs w:val="28"/>
          <w:lang w:eastAsia="ru-RU"/>
        </w:rPr>
        <w:t xml:space="preserve"> Подпрограмма</w:t>
      </w:r>
      <w:r w:rsidRPr="00E51080">
        <w:rPr>
          <w:rFonts w:ascii="Times New Roman" w:eastAsia="Times New Roman" w:hAnsi="Times New Roman" w:cs="Times New Roman"/>
          <w:b/>
          <w:sz w:val="28"/>
          <w:szCs w:val="28"/>
          <w:lang w:eastAsia="ru-RU"/>
        </w:rPr>
        <w:t xml:space="preserve"> «Дополнительное образование в сфере физической культуры и спорта в </w:t>
      </w:r>
      <w:proofErr w:type="spellStart"/>
      <w:r w:rsidRPr="00E51080">
        <w:rPr>
          <w:rFonts w:ascii="Times New Roman" w:eastAsia="Times New Roman" w:hAnsi="Times New Roman" w:cs="Times New Roman"/>
          <w:b/>
          <w:sz w:val="28"/>
          <w:szCs w:val="28"/>
          <w:lang w:eastAsia="ru-RU"/>
        </w:rPr>
        <w:t>Слюдянском</w:t>
      </w:r>
      <w:proofErr w:type="spellEnd"/>
      <w:r w:rsidRPr="00E51080">
        <w:rPr>
          <w:rFonts w:ascii="Times New Roman" w:eastAsia="Times New Roman" w:hAnsi="Times New Roman" w:cs="Times New Roman"/>
          <w:b/>
          <w:sz w:val="28"/>
          <w:szCs w:val="28"/>
          <w:lang w:eastAsia="ru-RU"/>
        </w:rPr>
        <w:t xml:space="preserve"> муниципальном районе»</w:t>
      </w:r>
    </w:p>
    <w:p w:rsidR="00E51080" w:rsidRPr="00E51080" w:rsidRDefault="00E51080" w:rsidP="00E51080">
      <w:pPr>
        <w:widowControl w:val="0"/>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bCs/>
          <w:sz w:val="28"/>
          <w:szCs w:val="28"/>
          <w:lang w:eastAsia="ru-RU"/>
        </w:rPr>
        <w:t>Ресурсное обеспечение подпрограммы на 2017 год запланированы на уровне 17 771,8 тыс. руб.,</w:t>
      </w:r>
      <w:r w:rsidRPr="00E51080">
        <w:rPr>
          <w:rFonts w:ascii="Times New Roman" w:eastAsia="Times New Roman" w:hAnsi="Times New Roman" w:cs="Times New Roman"/>
          <w:sz w:val="28"/>
          <w:szCs w:val="28"/>
          <w:lang w:eastAsia="ru-RU"/>
        </w:rPr>
        <w:t xml:space="preserve"> ассигнования предусмотрены на финансовое обеспечение 2 Детских юношеских школ, на 2018-2019 годы по 16 877,5 тыс. руб. на каждый год. </w:t>
      </w:r>
    </w:p>
    <w:p w:rsidR="00E51080" w:rsidRPr="00E51080" w:rsidRDefault="00E51080" w:rsidP="00E51080">
      <w:pPr>
        <w:widowControl w:val="0"/>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p>
    <w:p w:rsidR="00E51080" w:rsidRPr="00E51080" w:rsidRDefault="00E51080" w:rsidP="00E51080">
      <w:pPr>
        <w:spacing w:after="0" w:line="240" w:lineRule="auto"/>
        <w:ind w:left="-284" w:firstLine="568"/>
        <w:jc w:val="center"/>
        <w:rPr>
          <w:rFonts w:ascii="Times New Roman" w:eastAsia="Times New Roman" w:hAnsi="Times New Roman" w:cs="Times New Roman"/>
          <w:b/>
          <w:sz w:val="28"/>
          <w:szCs w:val="28"/>
          <w:lang w:eastAsia="ru-RU"/>
        </w:rPr>
      </w:pPr>
      <w:r w:rsidRPr="00E51080">
        <w:rPr>
          <w:rFonts w:ascii="Times New Roman" w:eastAsia="Times New Roman" w:hAnsi="Times New Roman" w:cs="Times New Roman"/>
          <w:b/>
          <w:sz w:val="28"/>
          <w:szCs w:val="28"/>
          <w:lang w:eastAsia="ru-RU"/>
        </w:rPr>
        <w:t xml:space="preserve">Подпрограмма «Дополнительное образование в сфере  искусства  в  </w:t>
      </w:r>
      <w:proofErr w:type="spellStart"/>
      <w:r w:rsidRPr="00E51080">
        <w:rPr>
          <w:rFonts w:ascii="Times New Roman" w:eastAsia="Times New Roman" w:hAnsi="Times New Roman" w:cs="Times New Roman"/>
          <w:b/>
          <w:sz w:val="28"/>
          <w:szCs w:val="28"/>
          <w:lang w:eastAsia="ru-RU"/>
        </w:rPr>
        <w:t>Слюдянском</w:t>
      </w:r>
      <w:proofErr w:type="spellEnd"/>
      <w:r w:rsidRPr="00E51080">
        <w:rPr>
          <w:rFonts w:ascii="Times New Roman" w:eastAsia="Times New Roman" w:hAnsi="Times New Roman" w:cs="Times New Roman"/>
          <w:b/>
          <w:sz w:val="28"/>
          <w:szCs w:val="28"/>
          <w:lang w:eastAsia="ru-RU"/>
        </w:rPr>
        <w:t xml:space="preserve">  муниципальном  районе»</w:t>
      </w:r>
    </w:p>
    <w:p w:rsidR="00E51080" w:rsidRPr="00E51080" w:rsidRDefault="00E51080" w:rsidP="00E51080">
      <w:pPr>
        <w:spacing w:after="0" w:line="240" w:lineRule="auto"/>
        <w:ind w:left="-284"/>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bCs/>
          <w:sz w:val="28"/>
          <w:szCs w:val="28"/>
          <w:lang w:eastAsia="ru-RU"/>
        </w:rPr>
        <w:t xml:space="preserve">   Проектом решения</w:t>
      </w:r>
      <w:r w:rsidRPr="00E51080">
        <w:rPr>
          <w:rFonts w:ascii="Times New Roman" w:eastAsia="Times New Roman" w:hAnsi="Times New Roman" w:cs="Times New Roman"/>
          <w:b/>
          <w:bCs/>
          <w:sz w:val="28"/>
          <w:szCs w:val="28"/>
          <w:lang w:eastAsia="ru-RU"/>
        </w:rPr>
        <w:t xml:space="preserve"> </w:t>
      </w:r>
      <w:r w:rsidRPr="00E51080">
        <w:rPr>
          <w:rFonts w:ascii="Times New Roman" w:eastAsia="Times New Roman" w:hAnsi="Times New Roman" w:cs="Times New Roman"/>
          <w:sz w:val="28"/>
          <w:szCs w:val="28"/>
          <w:lang w:eastAsia="ru-RU"/>
        </w:rPr>
        <w:t xml:space="preserve"> по подпрограмме  на 2017 год предусмотрены финансовые средства на  обеспечение двух Детских школ Иску</w:t>
      </w:r>
      <w:proofErr w:type="gramStart"/>
      <w:r w:rsidRPr="00E51080">
        <w:rPr>
          <w:rFonts w:ascii="Times New Roman" w:eastAsia="Times New Roman" w:hAnsi="Times New Roman" w:cs="Times New Roman"/>
          <w:sz w:val="28"/>
          <w:szCs w:val="28"/>
          <w:lang w:eastAsia="ru-RU"/>
        </w:rPr>
        <w:t>сств  в с</w:t>
      </w:r>
      <w:proofErr w:type="gramEnd"/>
      <w:r w:rsidRPr="00E51080">
        <w:rPr>
          <w:rFonts w:ascii="Times New Roman" w:eastAsia="Times New Roman" w:hAnsi="Times New Roman" w:cs="Times New Roman"/>
          <w:sz w:val="28"/>
          <w:szCs w:val="28"/>
          <w:lang w:eastAsia="ru-RU"/>
        </w:rPr>
        <w:t xml:space="preserve">умме 24 344,9 тыс. руб., на 2018-2019 годы по 23 478,2 тыс. руб. ежегодно. </w:t>
      </w:r>
    </w:p>
    <w:p w:rsidR="00E51080" w:rsidRPr="00E51080" w:rsidRDefault="00E51080" w:rsidP="00E51080">
      <w:pPr>
        <w:spacing w:after="0" w:line="240" w:lineRule="auto"/>
        <w:ind w:left="-284" w:firstLine="568"/>
        <w:jc w:val="both"/>
        <w:rPr>
          <w:rFonts w:ascii="Times New Roman" w:eastAsia="Times New Roman" w:hAnsi="Times New Roman" w:cs="Times New Roman"/>
          <w:sz w:val="28"/>
          <w:szCs w:val="28"/>
          <w:lang w:eastAsia="ru-RU"/>
        </w:rPr>
      </w:pPr>
    </w:p>
    <w:p w:rsidR="00E51080" w:rsidRPr="00E51080" w:rsidRDefault="00E51080" w:rsidP="00E51080">
      <w:pPr>
        <w:spacing w:after="120" w:line="240" w:lineRule="auto"/>
        <w:ind w:left="-284" w:firstLine="568"/>
        <w:jc w:val="center"/>
        <w:rPr>
          <w:rFonts w:ascii="Times New Roman" w:eastAsia="Times New Roman" w:hAnsi="Times New Roman" w:cs="Times New Roman"/>
          <w:b/>
          <w:sz w:val="28"/>
          <w:szCs w:val="28"/>
          <w:lang w:eastAsia="ru-RU"/>
        </w:rPr>
      </w:pPr>
      <w:r w:rsidRPr="00E51080">
        <w:rPr>
          <w:rFonts w:ascii="Times New Roman" w:eastAsia="Times New Roman" w:hAnsi="Times New Roman" w:cs="Times New Roman"/>
          <w:b/>
          <w:sz w:val="28"/>
          <w:szCs w:val="28"/>
          <w:lang w:eastAsia="ru-RU"/>
        </w:rPr>
        <w:t xml:space="preserve">4.2. Муниципальная программа «Развитие культуры в муниципальном образовании </w:t>
      </w:r>
      <w:proofErr w:type="spellStart"/>
      <w:r w:rsidRPr="00E51080">
        <w:rPr>
          <w:rFonts w:ascii="Times New Roman" w:eastAsia="Times New Roman" w:hAnsi="Times New Roman" w:cs="Times New Roman"/>
          <w:b/>
          <w:sz w:val="28"/>
          <w:szCs w:val="28"/>
          <w:lang w:eastAsia="ru-RU"/>
        </w:rPr>
        <w:t>Слюдянский</w:t>
      </w:r>
      <w:proofErr w:type="spellEnd"/>
      <w:r w:rsidRPr="00E51080">
        <w:rPr>
          <w:rFonts w:ascii="Times New Roman" w:eastAsia="Times New Roman" w:hAnsi="Times New Roman" w:cs="Times New Roman"/>
          <w:b/>
          <w:sz w:val="28"/>
          <w:szCs w:val="28"/>
          <w:lang w:eastAsia="ru-RU"/>
        </w:rPr>
        <w:t xml:space="preserve"> район на 201 4- 2018 годы»</w:t>
      </w:r>
    </w:p>
    <w:p w:rsidR="00E51080" w:rsidRPr="00E51080" w:rsidRDefault="00E51080" w:rsidP="00E51080">
      <w:pPr>
        <w:widowControl w:val="0"/>
        <w:spacing w:after="0" w:line="240" w:lineRule="auto"/>
        <w:ind w:left="-284" w:firstLine="568"/>
        <w:jc w:val="both"/>
        <w:rPr>
          <w:rFonts w:ascii="Times New Roman" w:eastAsia="Times New Roman" w:hAnsi="Times New Roman" w:cs="Times New Roman"/>
          <w:sz w:val="28"/>
          <w:szCs w:val="28"/>
        </w:rPr>
      </w:pPr>
      <w:r w:rsidRPr="00E51080">
        <w:rPr>
          <w:rFonts w:ascii="Times New Roman" w:eastAsia="Times New Roman" w:hAnsi="Times New Roman" w:cs="Times New Roman"/>
          <w:sz w:val="28"/>
          <w:szCs w:val="28"/>
          <w:lang w:eastAsia="ru-RU"/>
        </w:rPr>
        <w:t xml:space="preserve">Программа утверждена  постановлением  администрации муниципального образования </w:t>
      </w:r>
      <w:proofErr w:type="spellStart"/>
      <w:r w:rsidRPr="00E51080">
        <w:rPr>
          <w:rFonts w:ascii="Times New Roman" w:eastAsia="Times New Roman" w:hAnsi="Times New Roman" w:cs="Times New Roman"/>
          <w:sz w:val="28"/>
          <w:szCs w:val="28"/>
          <w:lang w:eastAsia="ru-RU"/>
        </w:rPr>
        <w:t>Слюдянский</w:t>
      </w:r>
      <w:proofErr w:type="spellEnd"/>
      <w:r w:rsidRPr="00E51080">
        <w:rPr>
          <w:rFonts w:ascii="Times New Roman" w:eastAsia="Times New Roman" w:hAnsi="Times New Roman" w:cs="Times New Roman"/>
          <w:sz w:val="28"/>
          <w:szCs w:val="28"/>
          <w:lang w:eastAsia="ru-RU"/>
        </w:rPr>
        <w:t xml:space="preserve"> район от 06.11.2013 г. № 1741, п</w:t>
      </w:r>
      <w:r w:rsidRPr="00E51080">
        <w:rPr>
          <w:rFonts w:ascii="Times New Roman" w:eastAsia="Times New Roman" w:hAnsi="Times New Roman" w:cs="Times New Roman"/>
          <w:sz w:val="28"/>
          <w:szCs w:val="28"/>
        </w:rPr>
        <w:t>роектом постановления администрации  района период  реализация  программы 2019 год.</w:t>
      </w:r>
    </w:p>
    <w:p w:rsidR="00E51080" w:rsidRPr="00E51080" w:rsidRDefault="00E51080" w:rsidP="00E51080">
      <w:pPr>
        <w:widowControl w:val="0"/>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p>
    <w:p w:rsidR="00E51080" w:rsidRPr="00E51080" w:rsidRDefault="00E51080" w:rsidP="00E51080">
      <w:pPr>
        <w:widowControl w:val="0"/>
        <w:spacing w:after="0" w:line="240" w:lineRule="auto"/>
        <w:ind w:left="-284" w:firstLine="568"/>
        <w:jc w:val="both"/>
        <w:rPr>
          <w:rFonts w:ascii="Times New Roman" w:eastAsia="Times New Roman" w:hAnsi="Times New Roman" w:cs="Times New Roman"/>
          <w:sz w:val="28"/>
          <w:szCs w:val="28"/>
        </w:rPr>
      </w:pPr>
      <w:r w:rsidRPr="00E51080">
        <w:rPr>
          <w:rFonts w:ascii="Times New Roman" w:eastAsia="Times New Roman" w:hAnsi="Times New Roman" w:cs="Times New Roman"/>
          <w:sz w:val="28"/>
          <w:szCs w:val="28"/>
        </w:rPr>
        <w:t xml:space="preserve">Ответственным исполнителем данной программы  определен </w:t>
      </w:r>
      <w:r w:rsidRPr="00E51080">
        <w:rPr>
          <w:rFonts w:ascii="Times New Roman" w:eastAsia="Times New Roman" w:hAnsi="Times New Roman" w:cs="Times New Roman"/>
          <w:sz w:val="28"/>
          <w:szCs w:val="28"/>
          <w:lang w:eastAsia="ru-RU"/>
        </w:rPr>
        <w:t xml:space="preserve">отдел культуры, спорта и молодежной политики МКУ «Комитет по социальной политике и культуре муниципального образования </w:t>
      </w:r>
      <w:proofErr w:type="spellStart"/>
      <w:r w:rsidRPr="00E51080">
        <w:rPr>
          <w:rFonts w:ascii="Times New Roman" w:eastAsia="Times New Roman" w:hAnsi="Times New Roman" w:cs="Times New Roman"/>
          <w:sz w:val="28"/>
          <w:szCs w:val="28"/>
          <w:lang w:eastAsia="ru-RU"/>
        </w:rPr>
        <w:t>Слюдянский</w:t>
      </w:r>
      <w:proofErr w:type="spellEnd"/>
      <w:r w:rsidRPr="00E51080">
        <w:rPr>
          <w:rFonts w:ascii="Times New Roman" w:eastAsia="Times New Roman" w:hAnsi="Times New Roman" w:cs="Times New Roman"/>
          <w:sz w:val="28"/>
          <w:szCs w:val="28"/>
          <w:lang w:eastAsia="ru-RU"/>
        </w:rPr>
        <w:t xml:space="preserve"> район».</w:t>
      </w:r>
    </w:p>
    <w:p w:rsidR="00E51080" w:rsidRPr="00E51080" w:rsidRDefault="00E51080" w:rsidP="00E51080">
      <w:pPr>
        <w:widowControl w:val="0"/>
        <w:spacing w:after="0" w:line="240" w:lineRule="auto"/>
        <w:ind w:left="-284" w:firstLine="568"/>
        <w:jc w:val="both"/>
        <w:rPr>
          <w:rFonts w:ascii="Times New Roman" w:eastAsia="Times New Roman" w:hAnsi="Times New Roman" w:cs="Times New Roman"/>
          <w:sz w:val="28"/>
          <w:szCs w:val="28"/>
        </w:rPr>
      </w:pPr>
      <w:r w:rsidRPr="00E51080">
        <w:rPr>
          <w:rFonts w:ascii="Times New Roman" w:eastAsia="Times New Roman" w:hAnsi="Times New Roman" w:cs="Times New Roman"/>
          <w:sz w:val="28"/>
          <w:szCs w:val="28"/>
        </w:rPr>
        <w:t xml:space="preserve"> Соисполнители программы: </w:t>
      </w:r>
      <w:r w:rsidRPr="00E51080">
        <w:rPr>
          <w:rFonts w:ascii="Times New Roman" w:eastAsia="Times New Roman" w:hAnsi="Times New Roman" w:cs="Times New Roman"/>
          <w:sz w:val="28"/>
          <w:szCs w:val="28"/>
          <w:lang w:eastAsia="ru-RU"/>
        </w:rPr>
        <w:t xml:space="preserve">структурные подразделения администрации района, муниципальные учреждения культуры, администрации поселений </w:t>
      </w:r>
      <w:proofErr w:type="spellStart"/>
      <w:r w:rsidRPr="00E51080">
        <w:rPr>
          <w:rFonts w:ascii="Times New Roman" w:eastAsia="Times New Roman" w:hAnsi="Times New Roman" w:cs="Times New Roman"/>
          <w:sz w:val="28"/>
          <w:szCs w:val="28"/>
          <w:lang w:eastAsia="ru-RU"/>
        </w:rPr>
        <w:t>Слюдянского</w:t>
      </w:r>
      <w:proofErr w:type="spellEnd"/>
      <w:r w:rsidRPr="00E51080">
        <w:rPr>
          <w:rFonts w:ascii="Times New Roman" w:eastAsia="Times New Roman" w:hAnsi="Times New Roman" w:cs="Times New Roman"/>
          <w:sz w:val="28"/>
          <w:szCs w:val="28"/>
          <w:lang w:eastAsia="ru-RU"/>
        </w:rPr>
        <w:t xml:space="preserve"> района, общественные организации, предприятия и учреждения муниципального района,  путем привлечения других участников на реализацию конкретных мероприятий.</w:t>
      </w:r>
    </w:p>
    <w:p w:rsidR="00E51080" w:rsidRPr="00E51080" w:rsidRDefault="00E51080" w:rsidP="00E51080">
      <w:pPr>
        <w:widowControl w:val="0"/>
        <w:spacing w:after="0" w:line="240" w:lineRule="auto"/>
        <w:ind w:left="-284" w:firstLine="568"/>
        <w:jc w:val="both"/>
        <w:rPr>
          <w:rFonts w:ascii="Times New Roman" w:eastAsia="Times New Roman" w:hAnsi="Times New Roman" w:cs="Times New Roman"/>
          <w:sz w:val="28"/>
          <w:szCs w:val="28"/>
        </w:rPr>
      </w:pPr>
      <w:r w:rsidRPr="00E51080">
        <w:rPr>
          <w:rFonts w:ascii="Times New Roman" w:eastAsia="Times New Roman" w:hAnsi="Times New Roman" w:cs="Times New Roman"/>
          <w:sz w:val="28"/>
          <w:szCs w:val="28"/>
        </w:rPr>
        <w:t xml:space="preserve">Для достижения поставленной цели муниципальной программы  предлагается решить комплекс задач, в том числе: </w:t>
      </w:r>
    </w:p>
    <w:p w:rsidR="00E51080" w:rsidRPr="00E51080" w:rsidRDefault="00E51080" w:rsidP="00E51080">
      <w:pPr>
        <w:spacing w:after="0" w:line="240" w:lineRule="auto"/>
        <w:ind w:left="-284" w:firstLine="568"/>
        <w:contextualSpacing/>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 внедрение программно-целевого подхода к финансированию сферы культуры, концентрация бюджетных средств на приоритетных направлениях культурной политики; </w:t>
      </w:r>
    </w:p>
    <w:p w:rsidR="00E51080" w:rsidRPr="00E51080" w:rsidRDefault="00E51080" w:rsidP="00E51080">
      <w:pPr>
        <w:spacing w:after="0" w:line="240" w:lineRule="auto"/>
        <w:ind w:left="-284" w:firstLine="568"/>
        <w:contextualSpacing/>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 совершенствование нормативно-правовой базы, развитие системы государственных гарантий, обеспечивающих сохранность и использование историко-культурного наследия, как ресурса социально-экономического развития района; </w:t>
      </w:r>
    </w:p>
    <w:p w:rsidR="00E51080" w:rsidRPr="00E51080" w:rsidRDefault="00E51080" w:rsidP="00E51080">
      <w:pPr>
        <w:spacing w:after="0" w:line="240" w:lineRule="auto"/>
        <w:ind w:left="-284" w:firstLine="568"/>
        <w:contextualSpacing/>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 формирование единого информационного пространства путем модернизации информационно-библиотечного обслуживания населения; забота об интеллектуальной ценности книжных фондов библиотек района; </w:t>
      </w:r>
    </w:p>
    <w:p w:rsidR="00E51080" w:rsidRPr="00E51080" w:rsidRDefault="00E51080" w:rsidP="00E51080">
      <w:pPr>
        <w:spacing w:after="0" w:line="240" w:lineRule="auto"/>
        <w:ind w:left="-284" w:firstLine="568"/>
        <w:contextualSpacing/>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 поддержка и развитие традиционной художественной культуры, народного творчества, создание условий для развития народных ремесел; </w:t>
      </w:r>
    </w:p>
    <w:p w:rsidR="00E51080" w:rsidRPr="00E51080" w:rsidRDefault="00E51080" w:rsidP="00E51080">
      <w:pPr>
        <w:spacing w:after="0" w:line="240" w:lineRule="auto"/>
        <w:ind w:left="-284" w:firstLine="568"/>
        <w:contextualSpacing/>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lastRenderedPageBreak/>
        <w:t xml:space="preserve">- разработка новой концепции культурного обслуживания, оптимизация деятельности культурно-досуговых объектов, создание новых структур и форм клубной деятельности, поиск новых ресурсов развития культурной жизни; </w:t>
      </w:r>
    </w:p>
    <w:p w:rsidR="00E51080" w:rsidRPr="00E51080" w:rsidRDefault="00E51080" w:rsidP="00E51080">
      <w:pPr>
        <w:spacing w:after="0" w:line="240" w:lineRule="auto"/>
        <w:ind w:left="-284" w:firstLine="568"/>
        <w:contextualSpacing/>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 поддержка </w:t>
      </w:r>
      <w:r w:rsidRPr="00E51080">
        <w:rPr>
          <w:rFonts w:ascii="Times New Roman" w:eastAsia="Times New Roman" w:hAnsi="Times New Roman" w:cs="Times New Roman"/>
          <w:sz w:val="28"/>
          <w:szCs w:val="28"/>
          <w:lang w:eastAsia="ru-RU"/>
        </w:rPr>
        <w:tab/>
        <w:t xml:space="preserve">юных </w:t>
      </w:r>
      <w:r w:rsidRPr="00E51080">
        <w:rPr>
          <w:rFonts w:ascii="Times New Roman" w:eastAsia="Times New Roman" w:hAnsi="Times New Roman" w:cs="Times New Roman"/>
          <w:sz w:val="28"/>
          <w:szCs w:val="28"/>
          <w:lang w:eastAsia="ru-RU"/>
        </w:rPr>
        <w:tab/>
        <w:t xml:space="preserve">дарований, </w:t>
      </w:r>
      <w:r w:rsidRPr="00E51080">
        <w:rPr>
          <w:rFonts w:ascii="Times New Roman" w:eastAsia="Times New Roman" w:hAnsi="Times New Roman" w:cs="Times New Roman"/>
          <w:sz w:val="28"/>
          <w:szCs w:val="28"/>
          <w:lang w:eastAsia="ru-RU"/>
        </w:rPr>
        <w:tab/>
        <w:t xml:space="preserve">развитие способностей, профессионально ориентированных на культурную деятельность детей;  </w:t>
      </w:r>
      <w:r w:rsidRPr="00E51080">
        <w:rPr>
          <w:rFonts w:ascii="Times New Roman" w:eastAsia="Times New Roman" w:hAnsi="Times New Roman" w:cs="Times New Roman"/>
          <w:sz w:val="28"/>
          <w:szCs w:val="28"/>
          <w:lang w:eastAsia="ru-RU"/>
        </w:rPr>
        <w:tab/>
      </w:r>
      <w:r w:rsidRPr="00E51080">
        <w:rPr>
          <w:rFonts w:ascii="Times New Roman" w:eastAsia="Times New Roman" w:hAnsi="Times New Roman" w:cs="Times New Roman"/>
          <w:sz w:val="28"/>
          <w:szCs w:val="28"/>
          <w:lang w:eastAsia="ru-RU"/>
        </w:rPr>
        <w:tab/>
        <w:t xml:space="preserve"> </w:t>
      </w:r>
    </w:p>
    <w:p w:rsidR="00E51080" w:rsidRPr="00E51080" w:rsidRDefault="00E51080" w:rsidP="00E51080">
      <w:pPr>
        <w:spacing w:after="0" w:line="240" w:lineRule="auto"/>
        <w:ind w:left="-284" w:firstLine="568"/>
        <w:contextualSpacing/>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 вовлечение </w:t>
      </w:r>
      <w:r w:rsidRPr="00E51080">
        <w:rPr>
          <w:rFonts w:ascii="Times New Roman" w:eastAsia="Times New Roman" w:hAnsi="Times New Roman" w:cs="Times New Roman"/>
          <w:sz w:val="28"/>
          <w:szCs w:val="28"/>
          <w:lang w:eastAsia="ru-RU"/>
        </w:rPr>
        <w:tab/>
        <w:t xml:space="preserve">культурного потенциала района в сферу туризма; развитие  межрегиональных культурных связей; </w:t>
      </w:r>
    </w:p>
    <w:p w:rsidR="00E51080" w:rsidRPr="00E51080" w:rsidRDefault="00E51080" w:rsidP="00E51080">
      <w:pPr>
        <w:spacing w:after="0" w:line="240" w:lineRule="auto"/>
        <w:ind w:left="-284" w:firstLine="568"/>
        <w:contextualSpacing/>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 развитие кадрового потенциала сферы культуры; совершенствование мер  социальной защиты работников культур; </w:t>
      </w:r>
    </w:p>
    <w:p w:rsidR="00E51080" w:rsidRPr="00E51080" w:rsidRDefault="00E51080" w:rsidP="00E51080">
      <w:pPr>
        <w:spacing w:after="0" w:line="240" w:lineRule="auto"/>
        <w:ind w:left="-284" w:firstLine="568"/>
        <w:contextualSpacing/>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осуществление сотрудничества административных структур с общественными организациями, творческими союзами, которые выполняют функции по поддержке организации культурной жизни района;</w:t>
      </w:r>
    </w:p>
    <w:p w:rsidR="00E51080" w:rsidRPr="00E51080" w:rsidRDefault="00E51080" w:rsidP="00E51080">
      <w:pPr>
        <w:widowControl w:val="0"/>
        <w:spacing w:after="0" w:line="240" w:lineRule="auto"/>
        <w:ind w:left="-284" w:firstLine="568"/>
        <w:contextualSpacing/>
        <w:jc w:val="both"/>
        <w:rPr>
          <w:rFonts w:ascii="Times New Roman" w:eastAsia="Times New Roman" w:hAnsi="Times New Roman" w:cs="Times New Roman"/>
          <w:sz w:val="28"/>
          <w:szCs w:val="28"/>
        </w:rPr>
      </w:pPr>
      <w:r w:rsidRPr="00E51080">
        <w:rPr>
          <w:rFonts w:ascii="Times New Roman" w:eastAsia="Times New Roman" w:hAnsi="Times New Roman" w:cs="Times New Roman"/>
          <w:sz w:val="28"/>
          <w:szCs w:val="28"/>
          <w:lang w:eastAsia="ru-RU"/>
        </w:rPr>
        <w:t>- развитие литературных обменов, направленных на обогащение культурной среды в районе, творческий рост профессиональных и любительских коллективов.</w:t>
      </w:r>
    </w:p>
    <w:p w:rsidR="00E51080" w:rsidRPr="00E51080" w:rsidRDefault="00E51080" w:rsidP="00E51080">
      <w:pPr>
        <w:widowControl w:val="0"/>
        <w:spacing w:after="0" w:line="240" w:lineRule="auto"/>
        <w:ind w:left="-284" w:firstLine="568"/>
        <w:jc w:val="both"/>
        <w:rPr>
          <w:rFonts w:ascii="Times New Roman" w:eastAsia="Times New Roman" w:hAnsi="Times New Roman" w:cs="Times New Roman"/>
          <w:sz w:val="28"/>
          <w:szCs w:val="28"/>
        </w:rPr>
      </w:pPr>
      <w:r w:rsidRPr="00E51080">
        <w:rPr>
          <w:rFonts w:ascii="Times New Roman" w:eastAsia="Times New Roman" w:hAnsi="Times New Roman" w:cs="Times New Roman"/>
          <w:sz w:val="28"/>
          <w:szCs w:val="28"/>
        </w:rPr>
        <w:t>Оценка результатов реализации муниципальной программы с помощью целевых показателей позволит увеличить:</w:t>
      </w:r>
    </w:p>
    <w:p w:rsidR="00E51080" w:rsidRPr="00E51080" w:rsidRDefault="00E51080" w:rsidP="00E51080">
      <w:pPr>
        <w:spacing w:after="0" w:line="240" w:lineRule="auto"/>
        <w:ind w:left="-284" w:firstLine="568"/>
        <w:contextualSpacing/>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число культурно-досуговых мероприятий;</w:t>
      </w:r>
    </w:p>
    <w:p w:rsidR="00E51080" w:rsidRPr="00E51080" w:rsidRDefault="00E51080" w:rsidP="00E51080">
      <w:pPr>
        <w:spacing w:after="0" w:line="240" w:lineRule="auto"/>
        <w:ind w:left="-284" w:firstLine="568"/>
        <w:contextualSpacing/>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число человек принявших участие в мероприятиях;</w:t>
      </w:r>
    </w:p>
    <w:p w:rsidR="00E51080" w:rsidRPr="00E51080" w:rsidRDefault="00E51080" w:rsidP="00E51080">
      <w:pPr>
        <w:autoSpaceDE w:val="0"/>
        <w:autoSpaceDN w:val="0"/>
        <w:adjustRightInd w:val="0"/>
        <w:spacing w:after="0" w:line="240" w:lineRule="auto"/>
        <w:ind w:left="-284" w:firstLine="568"/>
        <w:contextualSpacing/>
        <w:jc w:val="both"/>
        <w:rPr>
          <w:rFonts w:ascii="Arial" w:eastAsia="Times New Roman" w:hAnsi="Arial" w:cs="Arial"/>
          <w:sz w:val="28"/>
          <w:szCs w:val="28"/>
          <w:lang w:eastAsia="ru-RU"/>
        </w:rPr>
      </w:pPr>
      <w:r w:rsidRPr="00E51080">
        <w:rPr>
          <w:rFonts w:ascii="Times New Roman" w:eastAsia="Times New Roman" w:hAnsi="Times New Roman" w:cs="Times New Roman"/>
          <w:sz w:val="28"/>
          <w:szCs w:val="28"/>
          <w:lang w:eastAsia="ru-RU"/>
        </w:rPr>
        <w:t>-   число проведенных мероприятий (занятий, репетиций, концертная деятельность и т.д.);</w:t>
      </w:r>
    </w:p>
    <w:p w:rsidR="00E51080" w:rsidRPr="00E51080" w:rsidRDefault="00E51080" w:rsidP="00E51080">
      <w:pPr>
        <w:widowControl w:val="0"/>
        <w:autoSpaceDE w:val="0"/>
        <w:autoSpaceDN w:val="0"/>
        <w:adjustRightInd w:val="0"/>
        <w:spacing w:after="0" w:line="240" w:lineRule="auto"/>
        <w:ind w:left="-284" w:firstLine="568"/>
        <w:contextualSpacing/>
        <w:jc w:val="both"/>
        <w:rPr>
          <w:rFonts w:ascii="Arial" w:eastAsia="Times New Roman" w:hAnsi="Arial" w:cs="Arial"/>
          <w:sz w:val="28"/>
          <w:szCs w:val="28"/>
          <w:lang w:eastAsia="ru-RU"/>
        </w:rPr>
      </w:pPr>
      <w:r w:rsidRPr="00E51080">
        <w:rPr>
          <w:rFonts w:ascii="Times New Roman" w:eastAsia="Times New Roman" w:hAnsi="Times New Roman" w:cs="Times New Roman"/>
          <w:sz w:val="28"/>
          <w:szCs w:val="28"/>
          <w:lang w:eastAsia="ru-RU"/>
        </w:rPr>
        <w:t>-    число клубных формирований;</w:t>
      </w:r>
    </w:p>
    <w:p w:rsidR="00E51080" w:rsidRPr="00E51080" w:rsidRDefault="00E51080" w:rsidP="00E51080">
      <w:pPr>
        <w:autoSpaceDE w:val="0"/>
        <w:autoSpaceDN w:val="0"/>
        <w:adjustRightInd w:val="0"/>
        <w:spacing w:after="0" w:line="240" w:lineRule="auto"/>
        <w:ind w:left="-284" w:firstLine="568"/>
        <w:contextualSpacing/>
        <w:jc w:val="both"/>
        <w:rPr>
          <w:rFonts w:ascii="Arial" w:eastAsia="Times New Roman" w:hAnsi="Arial" w:cs="Arial"/>
          <w:sz w:val="28"/>
          <w:szCs w:val="28"/>
          <w:lang w:eastAsia="ru-RU"/>
        </w:rPr>
      </w:pPr>
      <w:r w:rsidRPr="00E51080">
        <w:rPr>
          <w:rFonts w:ascii="Times New Roman" w:eastAsia="Times New Roman" w:hAnsi="Times New Roman" w:cs="Times New Roman"/>
          <w:sz w:val="28"/>
          <w:szCs w:val="28"/>
          <w:lang w:eastAsia="ru-RU"/>
        </w:rPr>
        <w:t>-   число участников клубных формирований;</w:t>
      </w:r>
    </w:p>
    <w:p w:rsidR="00E51080" w:rsidRPr="00E51080" w:rsidRDefault="00E51080" w:rsidP="00E51080">
      <w:pPr>
        <w:spacing w:after="0" w:line="240" w:lineRule="auto"/>
        <w:ind w:left="-284" w:firstLine="568"/>
        <w:contextualSpacing/>
        <w:jc w:val="both"/>
        <w:rPr>
          <w:rFonts w:ascii="Times New Roman" w:eastAsia="Times New Roman" w:hAnsi="Times New Roman" w:cs="Times New Roman"/>
          <w:color w:val="000000"/>
          <w:sz w:val="28"/>
          <w:szCs w:val="28"/>
          <w:lang w:eastAsia="ru-RU"/>
        </w:rPr>
      </w:pPr>
      <w:r w:rsidRPr="00E51080">
        <w:rPr>
          <w:rFonts w:ascii="Times New Roman" w:eastAsia="Times New Roman" w:hAnsi="Times New Roman" w:cs="Times New Roman"/>
          <w:color w:val="000000"/>
          <w:sz w:val="28"/>
          <w:szCs w:val="28"/>
          <w:lang w:eastAsia="ru-RU"/>
        </w:rPr>
        <w:t>-   количество пользователей;</w:t>
      </w:r>
    </w:p>
    <w:p w:rsidR="00E51080" w:rsidRPr="00E51080" w:rsidRDefault="00E51080" w:rsidP="00E51080">
      <w:pPr>
        <w:spacing w:after="0" w:line="240" w:lineRule="auto"/>
        <w:ind w:left="-284" w:firstLine="568"/>
        <w:contextualSpacing/>
        <w:jc w:val="both"/>
        <w:rPr>
          <w:rFonts w:ascii="Times New Roman" w:eastAsia="Times New Roman" w:hAnsi="Times New Roman" w:cs="Times New Roman"/>
          <w:color w:val="000000"/>
          <w:sz w:val="28"/>
          <w:szCs w:val="28"/>
          <w:lang w:eastAsia="ru-RU"/>
        </w:rPr>
      </w:pPr>
      <w:r w:rsidRPr="00E51080">
        <w:rPr>
          <w:rFonts w:ascii="Times New Roman" w:eastAsia="Times New Roman" w:hAnsi="Times New Roman" w:cs="Times New Roman"/>
          <w:color w:val="000000"/>
          <w:sz w:val="28"/>
          <w:szCs w:val="28"/>
          <w:lang w:eastAsia="ru-RU"/>
        </w:rPr>
        <w:t xml:space="preserve">-   количество книговыдач; </w:t>
      </w:r>
    </w:p>
    <w:p w:rsidR="00E51080" w:rsidRPr="00E51080" w:rsidRDefault="00E51080" w:rsidP="00E51080">
      <w:pPr>
        <w:spacing w:after="0" w:line="240" w:lineRule="auto"/>
        <w:ind w:left="-284" w:firstLine="568"/>
        <w:contextualSpacing/>
        <w:jc w:val="both"/>
        <w:rPr>
          <w:rFonts w:ascii="Times New Roman" w:eastAsia="Times New Roman" w:hAnsi="Times New Roman" w:cs="Times New Roman"/>
          <w:color w:val="000000"/>
          <w:sz w:val="28"/>
          <w:szCs w:val="28"/>
          <w:lang w:eastAsia="ru-RU"/>
        </w:rPr>
      </w:pPr>
      <w:r w:rsidRPr="00E51080">
        <w:rPr>
          <w:rFonts w:ascii="Times New Roman" w:eastAsia="Times New Roman" w:hAnsi="Times New Roman" w:cs="Times New Roman"/>
          <w:color w:val="000000"/>
          <w:sz w:val="28"/>
          <w:szCs w:val="28"/>
          <w:lang w:eastAsia="ru-RU"/>
        </w:rPr>
        <w:t>-   количество выданных библиографических справок;</w:t>
      </w:r>
    </w:p>
    <w:p w:rsidR="00E51080" w:rsidRPr="00E51080" w:rsidRDefault="00E51080" w:rsidP="00E51080">
      <w:pPr>
        <w:spacing w:after="0" w:line="240" w:lineRule="auto"/>
        <w:ind w:left="-284" w:firstLine="568"/>
        <w:contextualSpacing/>
        <w:jc w:val="both"/>
        <w:rPr>
          <w:rFonts w:ascii="Times New Roman" w:eastAsia="Times New Roman" w:hAnsi="Times New Roman" w:cs="Times New Roman"/>
          <w:color w:val="000000"/>
          <w:sz w:val="28"/>
          <w:szCs w:val="28"/>
          <w:lang w:eastAsia="ru-RU"/>
        </w:rPr>
      </w:pPr>
      <w:r w:rsidRPr="00E51080">
        <w:rPr>
          <w:rFonts w:ascii="Times New Roman" w:eastAsia="Times New Roman" w:hAnsi="Times New Roman" w:cs="Times New Roman"/>
          <w:color w:val="000000"/>
          <w:sz w:val="28"/>
          <w:szCs w:val="28"/>
          <w:lang w:eastAsia="ru-RU"/>
        </w:rPr>
        <w:t>-   число организованных книжных выставок;</w:t>
      </w:r>
    </w:p>
    <w:p w:rsidR="00E51080" w:rsidRPr="00E51080" w:rsidRDefault="00E51080" w:rsidP="00E51080">
      <w:pPr>
        <w:widowControl w:val="0"/>
        <w:spacing w:after="0" w:line="240" w:lineRule="auto"/>
        <w:ind w:left="-284" w:firstLine="568"/>
        <w:contextualSpacing/>
        <w:jc w:val="both"/>
        <w:rPr>
          <w:rFonts w:ascii="Times New Roman" w:eastAsia="Times New Roman" w:hAnsi="Times New Roman" w:cs="Times New Roman"/>
          <w:sz w:val="28"/>
          <w:szCs w:val="28"/>
        </w:rPr>
      </w:pPr>
      <w:r w:rsidRPr="00E51080">
        <w:rPr>
          <w:rFonts w:ascii="Times New Roman" w:eastAsia="Times New Roman" w:hAnsi="Times New Roman" w:cs="Times New Roman"/>
          <w:color w:val="000000"/>
          <w:sz w:val="28"/>
          <w:szCs w:val="28"/>
          <w:lang w:eastAsia="ru-RU"/>
        </w:rPr>
        <w:t xml:space="preserve">-  создание электронных слайд - презентаций.  </w:t>
      </w:r>
    </w:p>
    <w:p w:rsidR="00E51080" w:rsidRPr="00E51080" w:rsidRDefault="00E51080" w:rsidP="00E51080">
      <w:pPr>
        <w:widowControl w:val="0"/>
        <w:shd w:val="clear" w:color="auto" w:fill="FFFFFF"/>
        <w:tabs>
          <w:tab w:val="left" w:pos="787"/>
        </w:tabs>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  На выполнение мероприятий программы  на  2017 год  16 872,6 тыс. руб., и плановый  период на 2018 год потребуется </w:t>
      </w:r>
      <w:r w:rsidRPr="00E51080">
        <w:rPr>
          <w:rFonts w:ascii="Times New Roman" w:eastAsia="Times New Roman" w:hAnsi="Times New Roman" w:cs="Times New Roman"/>
          <w:bCs/>
          <w:sz w:val="28"/>
          <w:szCs w:val="28"/>
          <w:lang w:eastAsia="ru-RU"/>
        </w:rPr>
        <w:t xml:space="preserve">15 973,2  </w:t>
      </w:r>
      <w:r w:rsidRPr="00E51080">
        <w:rPr>
          <w:rFonts w:ascii="Times New Roman" w:eastAsia="Times New Roman" w:hAnsi="Times New Roman" w:cs="Times New Roman"/>
          <w:sz w:val="28"/>
          <w:szCs w:val="28"/>
          <w:lang w:eastAsia="ru-RU"/>
        </w:rPr>
        <w:t xml:space="preserve">тыс. руб., на 2019 год  15 894,3 тыс. руб.  </w:t>
      </w:r>
    </w:p>
    <w:p w:rsidR="00E51080" w:rsidRPr="00E51080" w:rsidRDefault="00E51080" w:rsidP="00E51080">
      <w:pPr>
        <w:widowControl w:val="0"/>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  В состав Программы входят три подпрограммы, анализ  бюджетных средств  по подпрограммам предложен  в таблице.</w:t>
      </w:r>
    </w:p>
    <w:p w:rsidR="00E51080" w:rsidRPr="00E51080" w:rsidRDefault="00E51080" w:rsidP="00E51080">
      <w:pPr>
        <w:widowControl w:val="0"/>
        <w:autoSpaceDE w:val="0"/>
        <w:autoSpaceDN w:val="0"/>
        <w:adjustRightInd w:val="0"/>
        <w:spacing w:after="0" w:line="240" w:lineRule="auto"/>
        <w:ind w:left="-284" w:firstLine="568"/>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8"/>
          <w:szCs w:val="28"/>
          <w:lang w:eastAsia="ru-RU"/>
        </w:rPr>
        <w:t xml:space="preserve">                                                                                                            </w:t>
      </w:r>
      <w:r w:rsidRPr="00E51080">
        <w:rPr>
          <w:rFonts w:ascii="Times New Roman" w:eastAsia="Times New Roman" w:hAnsi="Times New Roman" w:cs="Times New Roman"/>
          <w:sz w:val="20"/>
          <w:szCs w:val="20"/>
          <w:lang w:eastAsia="ru-RU"/>
        </w:rPr>
        <w:t>(тыс. руб.)</w:t>
      </w:r>
    </w:p>
    <w:tbl>
      <w:tblPr>
        <w:tblW w:w="0" w:type="auto"/>
        <w:tblInd w:w="40" w:type="dxa"/>
        <w:tblLayout w:type="fixed"/>
        <w:tblCellMar>
          <w:left w:w="40" w:type="dxa"/>
          <w:right w:w="40" w:type="dxa"/>
        </w:tblCellMar>
        <w:tblLook w:val="0000" w:firstRow="0" w:lastRow="0" w:firstColumn="0" w:lastColumn="0" w:noHBand="0" w:noVBand="0"/>
      </w:tblPr>
      <w:tblGrid>
        <w:gridCol w:w="5386"/>
        <w:gridCol w:w="1411"/>
        <w:gridCol w:w="1289"/>
        <w:gridCol w:w="1289"/>
      </w:tblGrid>
      <w:tr w:rsidR="00E51080" w:rsidRPr="00E51080" w:rsidTr="00E51080">
        <w:trPr>
          <w:trHeight w:hRule="exact" w:val="895"/>
        </w:trPr>
        <w:tc>
          <w:tcPr>
            <w:tcW w:w="5386"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shd w:val="clear" w:color="auto" w:fill="FFFFFF"/>
              <w:ind w:left="914" w:firstLine="851"/>
              <w:rPr>
                <w:rFonts w:ascii="Times New Roman" w:eastAsia="Times New Roman" w:hAnsi="Times New Roman" w:cs="Times New Roman"/>
                <w:sz w:val="24"/>
                <w:szCs w:val="24"/>
                <w:lang w:eastAsia="ru-RU"/>
              </w:rPr>
            </w:pPr>
            <w:r w:rsidRPr="00E51080">
              <w:rPr>
                <w:rFonts w:ascii="Times New Roman" w:eastAsia="Times New Roman" w:hAnsi="Times New Roman" w:cs="Times New Roman"/>
                <w:sz w:val="24"/>
                <w:szCs w:val="24"/>
                <w:lang w:eastAsia="ru-RU"/>
              </w:rPr>
              <w:t>Наименование подпрограммы</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103"/>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2017 год</w:t>
            </w:r>
          </w:p>
        </w:tc>
        <w:tc>
          <w:tcPr>
            <w:tcW w:w="1289"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353"/>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2018 год</w:t>
            </w:r>
          </w:p>
        </w:tc>
        <w:tc>
          <w:tcPr>
            <w:tcW w:w="1289"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2019 год</w:t>
            </w:r>
          </w:p>
        </w:tc>
      </w:tr>
      <w:tr w:rsidR="00E51080" w:rsidRPr="00E51080" w:rsidTr="00E51080">
        <w:trPr>
          <w:trHeight w:hRule="exact" w:val="693"/>
        </w:trPr>
        <w:tc>
          <w:tcPr>
            <w:tcW w:w="5386"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shd w:val="clear" w:color="auto" w:fill="FFFFFF"/>
              <w:spacing w:line="266" w:lineRule="exact"/>
              <w:ind w:left="29" w:right="14"/>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 xml:space="preserve">Подпрограмма  «Оказание услуг в сфере культуры в </w:t>
            </w:r>
            <w:proofErr w:type="spellStart"/>
            <w:r w:rsidRPr="00E51080">
              <w:rPr>
                <w:rFonts w:ascii="Times New Roman" w:eastAsia="Times New Roman" w:hAnsi="Times New Roman" w:cs="Times New Roman"/>
                <w:sz w:val="20"/>
                <w:szCs w:val="20"/>
                <w:lang w:eastAsia="ru-RU"/>
              </w:rPr>
              <w:t>Слюдянском</w:t>
            </w:r>
            <w:proofErr w:type="spellEnd"/>
            <w:r w:rsidRPr="00E51080">
              <w:rPr>
                <w:rFonts w:ascii="Times New Roman" w:eastAsia="Times New Roman" w:hAnsi="Times New Roman" w:cs="Times New Roman"/>
                <w:sz w:val="20"/>
                <w:szCs w:val="20"/>
                <w:lang w:eastAsia="ru-RU"/>
              </w:rPr>
              <w:t xml:space="preserve"> муниципальном районе»</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shd w:val="clear" w:color="auto" w:fill="FFFFFF"/>
              <w:ind w:left="-606" w:firstLine="1086"/>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5 165,5</w:t>
            </w:r>
          </w:p>
        </w:tc>
        <w:tc>
          <w:tcPr>
            <w:tcW w:w="1289"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shd w:val="clear" w:color="auto" w:fill="FFFFFF"/>
              <w:ind w:left="103" w:firstLine="6"/>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4 801,8</w:t>
            </w:r>
          </w:p>
        </w:tc>
        <w:tc>
          <w:tcPr>
            <w:tcW w:w="1289"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shd w:val="clear" w:color="auto" w:fill="FFFFFF"/>
              <w:ind w:left="103" w:hanging="7"/>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4 734,9</w:t>
            </w:r>
          </w:p>
        </w:tc>
      </w:tr>
      <w:tr w:rsidR="00E51080" w:rsidRPr="00E51080" w:rsidTr="00E51080">
        <w:trPr>
          <w:trHeight w:hRule="exact" w:val="578"/>
        </w:trPr>
        <w:tc>
          <w:tcPr>
            <w:tcW w:w="5386"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shd w:val="clear" w:color="auto" w:fill="FFFFFF"/>
              <w:spacing w:line="281" w:lineRule="exact"/>
              <w:ind w:left="101" w:right="79"/>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 xml:space="preserve">Подпрограмма  «Оказание библиотечных услуг в </w:t>
            </w:r>
            <w:proofErr w:type="spellStart"/>
            <w:r w:rsidRPr="00E51080">
              <w:rPr>
                <w:rFonts w:ascii="Times New Roman" w:eastAsia="Times New Roman" w:hAnsi="Times New Roman" w:cs="Times New Roman"/>
                <w:sz w:val="20"/>
                <w:szCs w:val="20"/>
                <w:lang w:eastAsia="ru-RU"/>
              </w:rPr>
              <w:t>Слюдянском</w:t>
            </w:r>
            <w:proofErr w:type="spellEnd"/>
            <w:r w:rsidRPr="00E51080">
              <w:rPr>
                <w:rFonts w:ascii="Times New Roman" w:eastAsia="Times New Roman" w:hAnsi="Times New Roman" w:cs="Times New Roman"/>
                <w:sz w:val="20"/>
                <w:szCs w:val="20"/>
                <w:lang w:eastAsia="ru-RU"/>
              </w:rPr>
              <w:t xml:space="preserve"> муниципальном районе»</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shd w:val="clear" w:color="auto" w:fill="FFFFFF"/>
              <w:ind w:left="-606" w:firstLine="1086"/>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11 707,1</w:t>
            </w:r>
          </w:p>
        </w:tc>
        <w:tc>
          <w:tcPr>
            <w:tcW w:w="1289"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shd w:val="clear" w:color="auto" w:fill="FFFFFF"/>
              <w:ind w:left="103" w:firstLine="6"/>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11 171,4</w:t>
            </w:r>
          </w:p>
        </w:tc>
        <w:tc>
          <w:tcPr>
            <w:tcW w:w="1289"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shd w:val="clear" w:color="auto" w:fill="FFFFFF"/>
              <w:ind w:left="103" w:hanging="7"/>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11 159,4</w:t>
            </w:r>
          </w:p>
        </w:tc>
      </w:tr>
      <w:tr w:rsidR="00E51080" w:rsidRPr="00E51080" w:rsidTr="00E51080">
        <w:trPr>
          <w:trHeight w:hRule="exact" w:val="578"/>
        </w:trPr>
        <w:tc>
          <w:tcPr>
            <w:tcW w:w="5386"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shd w:val="clear" w:color="auto" w:fill="FFFFFF"/>
              <w:spacing w:line="281" w:lineRule="exact"/>
              <w:ind w:left="101" w:right="79"/>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 xml:space="preserve"> Итого</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shd w:val="clear" w:color="auto" w:fill="FFFFFF"/>
              <w:ind w:left="-606" w:firstLine="1086"/>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16 872,6</w:t>
            </w:r>
          </w:p>
        </w:tc>
        <w:tc>
          <w:tcPr>
            <w:tcW w:w="1289"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shd w:val="clear" w:color="auto" w:fill="FFFFFF"/>
              <w:ind w:left="103" w:firstLine="6"/>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15 973,2</w:t>
            </w:r>
          </w:p>
        </w:tc>
        <w:tc>
          <w:tcPr>
            <w:tcW w:w="1289"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shd w:val="clear" w:color="auto" w:fill="FFFFFF"/>
              <w:ind w:left="103" w:hanging="7"/>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15 894,3</w:t>
            </w:r>
          </w:p>
        </w:tc>
      </w:tr>
    </w:tbl>
    <w:p w:rsidR="00E51080" w:rsidRPr="00E51080" w:rsidRDefault="00E51080" w:rsidP="00E51080">
      <w:pPr>
        <w:widowControl w:val="0"/>
        <w:shd w:val="clear" w:color="auto" w:fill="FFFFFF"/>
        <w:tabs>
          <w:tab w:val="left" w:pos="787"/>
        </w:tabs>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p>
    <w:p w:rsidR="00E51080" w:rsidRPr="00E51080" w:rsidRDefault="00E51080" w:rsidP="00E51080">
      <w:pPr>
        <w:autoSpaceDE w:val="0"/>
        <w:autoSpaceDN w:val="0"/>
        <w:adjustRightInd w:val="0"/>
        <w:spacing w:after="0" w:line="228" w:lineRule="auto"/>
        <w:ind w:left="-284" w:firstLine="568"/>
        <w:jc w:val="center"/>
        <w:rPr>
          <w:rFonts w:ascii="Times New Roman" w:eastAsia="Times New Roman" w:hAnsi="Times New Roman" w:cs="Times New Roman"/>
          <w:sz w:val="28"/>
          <w:szCs w:val="28"/>
          <w:lang w:eastAsia="ru-RU"/>
        </w:rPr>
      </w:pPr>
      <w:r w:rsidRPr="00E51080">
        <w:rPr>
          <w:rFonts w:ascii="Times New Roman" w:eastAsia="Times New Roman" w:hAnsi="Times New Roman" w:cs="Times New Roman"/>
          <w:b/>
          <w:sz w:val="28"/>
          <w:szCs w:val="28"/>
          <w:lang w:eastAsia="ru-RU"/>
        </w:rPr>
        <w:t xml:space="preserve">Подпрограмма «Оказание услуг в сфере культуры в </w:t>
      </w:r>
      <w:proofErr w:type="spellStart"/>
      <w:r w:rsidRPr="00E51080">
        <w:rPr>
          <w:rFonts w:ascii="Times New Roman" w:eastAsia="Times New Roman" w:hAnsi="Times New Roman" w:cs="Times New Roman"/>
          <w:b/>
          <w:sz w:val="28"/>
          <w:szCs w:val="28"/>
          <w:lang w:eastAsia="ru-RU"/>
        </w:rPr>
        <w:t>Слюдянском</w:t>
      </w:r>
      <w:proofErr w:type="spellEnd"/>
      <w:r w:rsidRPr="00E51080">
        <w:rPr>
          <w:rFonts w:ascii="Times New Roman" w:eastAsia="Times New Roman" w:hAnsi="Times New Roman" w:cs="Times New Roman"/>
          <w:b/>
          <w:sz w:val="28"/>
          <w:szCs w:val="28"/>
          <w:lang w:eastAsia="ru-RU"/>
        </w:rPr>
        <w:t xml:space="preserve"> муниципальном районе»</w:t>
      </w:r>
    </w:p>
    <w:p w:rsidR="00E51080" w:rsidRPr="00E51080" w:rsidRDefault="00E51080" w:rsidP="00E51080">
      <w:pPr>
        <w:spacing w:after="0" w:line="240" w:lineRule="auto"/>
        <w:ind w:left="-284" w:firstLine="568"/>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bCs/>
          <w:sz w:val="28"/>
          <w:szCs w:val="28"/>
          <w:lang w:eastAsia="ru-RU"/>
        </w:rPr>
        <w:lastRenderedPageBreak/>
        <w:t xml:space="preserve">  Проектом решения</w:t>
      </w:r>
      <w:r w:rsidRPr="00E51080">
        <w:rPr>
          <w:rFonts w:ascii="Times New Roman" w:eastAsia="Times New Roman" w:hAnsi="Times New Roman" w:cs="Times New Roman"/>
          <w:b/>
          <w:bCs/>
          <w:sz w:val="28"/>
          <w:szCs w:val="28"/>
          <w:lang w:eastAsia="ru-RU"/>
        </w:rPr>
        <w:t xml:space="preserve"> </w:t>
      </w:r>
      <w:r w:rsidRPr="00E51080">
        <w:rPr>
          <w:rFonts w:ascii="Times New Roman" w:eastAsia="Times New Roman" w:hAnsi="Times New Roman" w:cs="Times New Roman"/>
          <w:bCs/>
          <w:sz w:val="28"/>
          <w:szCs w:val="28"/>
          <w:lang w:eastAsia="ru-RU"/>
        </w:rPr>
        <w:t>о районном бюджете</w:t>
      </w:r>
      <w:r w:rsidRPr="00E51080">
        <w:rPr>
          <w:rFonts w:ascii="Times New Roman" w:eastAsia="Times New Roman" w:hAnsi="Times New Roman" w:cs="Times New Roman"/>
          <w:b/>
          <w:bCs/>
          <w:sz w:val="28"/>
          <w:szCs w:val="28"/>
          <w:lang w:eastAsia="ru-RU"/>
        </w:rPr>
        <w:t xml:space="preserve"> </w:t>
      </w:r>
      <w:r w:rsidRPr="00E51080">
        <w:rPr>
          <w:rFonts w:ascii="Times New Roman" w:eastAsia="Times New Roman" w:hAnsi="Times New Roman" w:cs="Times New Roman"/>
          <w:sz w:val="28"/>
          <w:szCs w:val="28"/>
          <w:lang w:eastAsia="ru-RU"/>
        </w:rPr>
        <w:t xml:space="preserve">  на 2017 год плановый период 2018-2019 годы предусмотрено финансирование  районного дома культуры «Перевал» в сумме  5 165,5 тыс. руб., на 2018 год 4 801,8 тыс. руб., на 2019 год 4 734,9 тыс. руб.  </w:t>
      </w:r>
    </w:p>
    <w:p w:rsidR="00E51080" w:rsidRPr="00E51080" w:rsidRDefault="00E51080" w:rsidP="00E51080">
      <w:pPr>
        <w:spacing w:after="0" w:line="240" w:lineRule="auto"/>
        <w:ind w:left="-284" w:firstLine="568"/>
        <w:jc w:val="both"/>
        <w:rPr>
          <w:rFonts w:ascii="Times New Roman" w:eastAsia="Times New Roman" w:hAnsi="Times New Roman" w:cs="Times New Roman"/>
          <w:sz w:val="28"/>
          <w:szCs w:val="28"/>
          <w:lang w:eastAsia="ru-RU"/>
        </w:rPr>
      </w:pPr>
    </w:p>
    <w:p w:rsidR="00E51080" w:rsidRPr="00E51080" w:rsidRDefault="00E51080" w:rsidP="00E51080">
      <w:pPr>
        <w:spacing w:after="0" w:line="240" w:lineRule="auto"/>
        <w:ind w:left="-284" w:firstLine="568"/>
        <w:jc w:val="both"/>
        <w:rPr>
          <w:rFonts w:ascii="Times New Roman" w:eastAsia="Times New Roman" w:hAnsi="Times New Roman" w:cs="Times New Roman"/>
          <w:b/>
          <w:sz w:val="28"/>
          <w:szCs w:val="28"/>
          <w:lang w:eastAsia="ru-RU"/>
        </w:rPr>
      </w:pPr>
      <w:r w:rsidRPr="00E51080">
        <w:rPr>
          <w:rFonts w:ascii="Times New Roman" w:eastAsia="Times New Roman" w:hAnsi="Times New Roman" w:cs="Times New Roman"/>
          <w:b/>
          <w:sz w:val="28"/>
          <w:szCs w:val="28"/>
          <w:lang w:eastAsia="ru-RU"/>
        </w:rPr>
        <w:t xml:space="preserve">Подпрограмма «Оказание библиотечных услуг в </w:t>
      </w:r>
      <w:proofErr w:type="spellStart"/>
      <w:r w:rsidRPr="00E51080">
        <w:rPr>
          <w:rFonts w:ascii="Times New Roman" w:eastAsia="Times New Roman" w:hAnsi="Times New Roman" w:cs="Times New Roman"/>
          <w:b/>
          <w:sz w:val="28"/>
          <w:szCs w:val="28"/>
          <w:lang w:eastAsia="ru-RU"/>
        </w:rPr>
        <w:t>Слюдянском</w:t>
      </w:r>
      <w:proofErr w:type="spellEnd"/>
      <w:r w:rsidRPr="00E51080">
        <w:rPr>
          <w:rFonts w:ascii="Times New Roman" w:eastAsia="Times New Roman" w:hAnsi="Times New Roman" w:cs="Times New Roman"/>
          <w:b/>
          <w:sz w:val="28"/>
          <w:szCs w:val="28"/>
          <w:lang w:eastAsia="ru-RU"/>
        </w:rPr>
        <w:t xml:space="preserve"> муниципальном районе»</w:t>
      </w:r>
    </w:p>
    <w:p w:rsidR="00E51080" w:rsidRPr="00E51080" w:rsidRDefault="00E51080" w:rsidP="00E51080">
      <w:pPr>
        <w:spacing w:after="0" w:line="240" w:lineRule="auto"/>
        <w:ind w:left="-284" w:firstLine="568"/>
        <w:jc w:val="both"/>
        <w:rPr>
          <w:rFonts w:ascii="Times New Roman" w:eastAsia="Times New Roman" w:hAnsi="Times New Roman" w:cs="Times New Roman"/>
          <w:b/>
          <w:sz w:val="28"/>
          <w:szCs w:val="28"/>
          <w:lang w:eastAsia="ru-RU"/>
        </w:rPr>
      </w:pPr>
      <w:r w:rsidRPr="00E51080">
        <w:rPr>
          <w:rFonts w:ascii="Times New Roman" w:eastAsia="Times New Roman" w:hAnsi="Times New Roman" w:cs="Times New Roman"/>
          <w:bCs/>
          <w:sz w:val="28"/>
          <w:szCs w:val="28"/>
          <w:lang w:eastAsia="ru-RU"/>
        </w:rPr>
        <w:t xml:space="preserve">  Проектом решения</w:t>
      </w:r>
      <w:r w:rsidRPr="00E51080">
        <w:rPr>
          <w:rFonts w:ascii="Times New Roman" w:eastAsia="Times New Roman" w:hAnsi="Times New Roman" w:cs="Times New Roman"/>
          <w:b/>
          <w:bCs/>
          <w:sz w:val="28"/>
          <w:szCs w:val="28"/>
          <w:lang w:eastAsia="ru-RU"/>
        </w:rPr>
        <w:t xml:space="preserve"> </w:t>
      </w:r>
      <w:r w:rsidRPr="00E51080">
        <w:rPr>
          <w:rFonts w:ascii="Times New Roman" w:eastAsia="Times New Roman" w:hAnsi="Times New Roman" w:cs="Times New Roman"/>
          <w:sz w:val="28"/>
          <w:szCs w:val="28"/>
          <w:lang w:eastAsia="ru-RU"/>
        </w:rPr>
        <w:t xml:space="preserve"> районной Думы на 2017 год  по подпрограмме  предусмотрены бюджетные ассигнования на обеспечение МУК «</w:t>
      </w:r>
      <w:proofErr w:type="spellStart"/>
      <w:r w:rsidRPr="00E51080">
        <w:rPr>
          <w:rFonts w:ascii="Times New Roman" w:eastAsia="Times New Roman" w:hAnsi="Times New Roman" w:cs="Times New Roman"/>
          <w:sz w:val="28"/>
          <w:szCs w:val="28"/>
          <w:lang w:eastAsia="ru-RU"/>
        </w:rPr>
        <w:t>Межпоселенческой</w:t>
      </w:r>
      <w:proofErr w:type="spellEnd"/>
      <w:r w:rsidRPr="00E51080">
        <w:rPr>
          <w:rFonts w:ascii="Times New Roman" w:eastAsia="Times New Roman" w:hAnsi="Times New Roman" w:cs="Times New Roman"/>
          <w:sz w:val="28"/>
          <w:szCs w:val="28"/>
          <w:lang w:eastAsia="ru-RU"/>
        </w:rPr>
        <w:t xml:space="preserve">  центральной библиотеки </w:t>
      </w:r>
      <w:proofErr w:type="spellStart"/>
      <w:r w:rsidRPr="00E51080">
        <w:rPr>
          <w:rFonts w:ascii="Times New Roman" w:eastAsia="Times New Roman" w:hAnsi="Times New Roman" w:cs="Times New Roman"/>
          <w:sz w:val="28"/>
          <w:szCs w:val="28"/>
          <w:lang w:eastAsia="ru-RU"/>
        </w:rPr>
        <w:t>Слюдянского</w:t>
      </w:r>
      <w:proofErr w:type="spellEnd"/>
      <w:r w:rsidRPr="00E51080">
        <w:rPr>
          <w:rFonts w:ascii="Times New Roman" w:eastAsia="Times New Roman" w:hAnsi="Times New Roman" w:cs="Times New Roman"/>
          <w:sz w:val="28"/>
          <w:szCs w:val="28"/>
          <w:lang w:eastAsia="ru-RU"/>
        </w:rPr>
        <w:t xml:space="preserve"> района»  и пополнение книжного фонда в сумме 11 707,1  тыс. руб., на 2018 год 11 171,4 тыс. руб., на 2019 год 11 159,4 тыс. руб.   </w:t>
      </w:r>
    </w:p>
    <w:p w:rsidR="00E51080" w:rsidRPr="00E51080" w:rsidRDefault="00E51080" w:rsidP="00E51080">
      <w:pPr>
        <w:spacing w:after="0" w:line="240" w:lineRule="auto"/>
        <w:ind w:left="-284" w:firstLine="568"/>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 </w:t>
      </w:r>
    </w:p>
    <w:p w:rsidR="00E51080" w:rsidRPr="00E51080" w:rsidRDefault="00E51080" w:rsidP="00E51080">
      <w:pPr>
        <w:keepNext/>
        <w:spacing w:after="0" w:line="240" w:lineRule="auto"/>
        <w:ind w:left="-567" w:firstLine="709"/>
        <w:jc w:val="center"/>
        <w:rPr>
          <w:rFonts w:ascii="Times New Roman" w:eastAsia="Times New Roman" w:hAnsi="Times New Roman" w:cs="Times New Roman"/>
          <w:sz w:val="28"/>
          <w:szCs w:val="28"/>
          <w:lang w:eastAsia="ru-RU"/>
        </w:rPr>
      </w:pPr>
      <w:r w:rsidRPr="00E51080">
        <w:rPr>
          <w:rFonts w:ascii="Times New Roman" w:eastAsia="Times New Roman" w:hAnsi="Times New Roman" w:cs="Times New Roman"/>
          <w:b/>
          <w:sz w:val="28"/>
          <w:szCs w:val="28"/>
          <w:lang w:eastAsia="ru-RU"/>
        </w:rPr>
        <w:t xml:space="preserve">4.3. Муниципальная программа «Развитие системы отдыха и оздоровления детей в МО </w:t>
      </w:r>
      <w:proofErr w:type="spellStart"/>
      <w:r w:rsidRPr="00E51080">
        <w:rPr>
          <w:rFonts w:ascii="Times New Roman" w:eastAsia="Times New Roman" w:hAnsi="Times New Roman" w:cs="Times New Roman"/>
          <w:b/>
          <w:sz w:val="28"/>
          <w:szCs w:val="28"/>
          <w:lang w:eastAsia="ru-RU"/>
        </w:rPr>
        <w:t>Слюдянский</w:t>
      </w:r>
      <w:proofErr w:type="spellEnd"/>
      <w:r w:rsidRPr="00E51080">
        <w:rPr>
          <w:rFonts w:ascii="Times New Roman" w:eastAsia="Times New Roman" w:hAnsi="Times New Roman" w:cs="Times New Roman"/>
          <w:b/>
          <w:sz w:val="28"/>
          <w:szCs w:val="28"/>
          <w:lang w:eastAsia="ru-RU"/>
        </w:rPr>
        <w:t xml:space="preserve"> район на 2014-2018 годы»</w:t>
      </w:r>
    </w:p>
    <w:p w:rsidR="00E51080" w:rsidRPr="00E51080" w:rsidRDefault="00E51080" w:rsidP="00E51080">
      <w:pPr>
        <w:widowControl w:val="0"/>
        <w:spacing w:after="0"/>
        <w:ind w:left="-284" w:firstLine="710"/>
        <w:jc w:val="both"/>
        <w:rPr>
          <w:rFonts w:ascii="Times New Roman" w:eastAsia="Times New Roman" w:hAnsi="Times New Roman" w:cs="Times New Roman"/>
          <w:sz w:val="28"/>
          <w:szCs w:val="28"/>
        </w:rPr>
      </w:pPr>
      <w:r w:rsidRPr="00E51080">
        <w:rPr>
          <w:rFonts w:ascii="Times New Roman" w:eastAsia="Times New Roman" w:hAnsi="Times New Roman" w:cs="Times New Roman"/>
          <w:sz w:val="28"/>
          <w:szCs w:val="28"/>
        </w:rPr>
        <w:t xml:space="preserve">Ответственным исполнителем данной программы  является </w:t>
      </w:r>
      <w:r w:rsidRPr="00E51080">
        <w:rPr>
          <w:rFonts w:ascii="Times New Roman" w:eastAsia="Times New Roman" w:hAnsi="Times New Roman" w:cs="Times New Roman"/>
          <w:sz w:val="28"/>
          <w:szCs w:val="28"/>
          <w:lang w:eastAsia="ru-RU"/>
        </w:rPr>
        <w:t xml:space="preserve">отдел культуры, спорта и молодежной политики МКУ «Комитет по социальной политике и культуре муниципального образования </w:t>
      </w:r>
      <w:proofErr w:type="spellStart"/>
      <w:r w:rsidRPr="00E51080">
        <w:rPr>
          <w:rFonts w:ascii="Times New Roman" w:eastAsia="Times New Roman" w:hAnsi="Times New Roman" w:cs="Times New Roman"/>
          <w:sz w:val="28"/>
          <w:szCs w:val="28"/>
          <w:lang w:eastAsia="ru-RU"/>
        </w:rPr>
        <w:t>Слюдянский</w:t>
      </w:r>
      <w:proofErr w:type="spellEnd"/>
      <w:r w:rsidRPr="00E51080">
        <w:rPr>
          <w:rFonts w:ascii="Times New Roman" w:eastAsia="Times New Roman" w:hAnsi="Times New Roman" w:cs="Times New Roman"/>
          <w:sz w:val="28"/>
          <w:szCs w:val="28"/>
          <w:lang w:eastAsia="ru-RU"/>
        </w:rPr>
        <w:t xml:space="preserve"> район».</w:t>
      </w:r>
    </w:p>
    <w:p w:rsidR="00E51080" w:rsidRPr="00E51080" w:rsidRDefault="00E51080" w:rsidP="00E51080">
      <w:pPr>
        <w:widowControl w:val="0"/>
        <w:spacing w:after="0"/>
        <w:ind w:left="-284" w:firstLine="710"/>
        <w:contextualSpacing/>
        <w:jc w:val="both"/>
        <w:rPr>
          <w:rFonts w:ascii="Times New Roman" w:eastAsia="Times New Roman" w:hAnsi="Times New Roman" w:cs="Times New Roman"/>
          <w:sz w:val="28"/>
          <w:szCs w:val="28"/>
        </w:rPr>
      </w:pPr>
      <w:r w:rsidRPr="00E51080">
        <w:rPr>
          <w:rFonts w:ascii="Times New Roman" w:eastAsia="Times New Roman" w:hAnsi="Times New Roman" w:cs="Times New Roman"/>
          <w:sz w:val="28"/>
          <w:szCs w:val="28"/>
        </w:rPr>
        <w:t xml:space="preserve"> Соисполнители программы: отдел по делам ГО и ЧС администрации МО </w:t>
      </w:r>
      <w:proofErr w:type="spellStart"/>
      <w:r w:rsidRPr="00E51080">
        <w:rPr>
          <w:rFonts w:ascii="Times New Roman" w:eastAsia="Times New Roman" w:hAnsi="Times New Roman" w:cs="Times New Roman"/>
          <w:sz w:val="28"/>
          <w:szCs w:val="28"/>
        </w:rPr>
        <w:t>Слюдянский</w:t>
      </w:r>
      <w:proofErr w:type="spellEnd"/>
      <w:r w:rsidRPr="00E51080">
        <w:rPr>
          <w:rFonts w:ascii="Times New Roman" w:eastAsia="Times New Roman" w:hAnsi="Times New Roman" w:cs="Times New Roman"/>
          <w:sz w:val="28"/>
          <w:szCs w:val="28"/>
        </w:rPr>
        <w:t xml:space="preserve"> район, управление стратегического и инфраструктурного развития администрации МО </w:t>
      </w:r>
      <w:proofErr w:type="spellStart"/>
      <w:r w:rsidRPr="00E51080">
        <w:rPr>
          <w:rFonts w:ascii="Times New Roman" w:eastAsia="Times New Roman" w:hAnsi="Times New Roman" w:cs="Times New Roman"/>
          <w:sz w:val="28"/>
          <w:szCs w:val="28"/>
        </w:rPr>
        <w:t>Слюдянский</w:t>
      </w:r>
      <w:proofErr w:type="spellEnd"/>
      <w:r w:rsidRPr="00E51080">
        <w:rPr>
          <w:rFonts w:ascii="Times New Roman" w:eastAsia="Times New Roman" w:hAnsi="Times New Roman" w:cs="Times New Roman"/>
          <w:sz w:val="28"/>
          <w:szCs w:val="28"/>
        </w:rPr>
        <w:t xml:space="preserve"> район.</w:t>
      </w:r>
      <w:r w:rsidRPr="00E51080">
        <w:rPr>
          <w:rFonts w:ascii="Times New Roman" w:eastAsia="Times New Roman" w:hAnsi="Times New Roman" w:cs="Times New Roman"/>
          <w:sz w:val="28"/>
          <w:szCs w:val="28"/>
          <w:lang w:eastAsia="ru-RU"/>
        </w:rPr>
        <w:t xml:space="preserve"> </w:t>
      </w:r>
    </w:p>
    <w:p w:rsidR="00E51080" w:rsidRPr="00E51080" w:rsidRDefault="00E51080" w:rsidP="00E51080">
      <w:pPr>
        <w:widowControl w:val="0"/>
        <w:spacing w:after="0"/>
        <w:ind w:left="-284" w:firstLine="710"/>
        <w:jc w:val="both"/>
        <w:rPr>
          <w:rFonts w:ascii="Times New Roman" w:eastAsia="Times New Roman" w:hAnsi="Times New Roman" w:cs="Times New Roman"/>
          <w:sz w:val="28"/>
          <w:szCs w:val="28"/>
        </w:rPr>
      </w:pPr>
      <w:r w:rsidRPr="00E51080">
        <w:rPr>
          <w:rFonts w:ascii="Times New Roman" w:eastAsia="Times New Roman" w:hAnsi="Times New Roman" w:cs="Times New Roman"/>
          <w:sz w:val="28"/>
          <w:szCs w:val="28"/>
        </w:rPr>
        <w:t xml:space="preserve">Период реализации  программы  определен с 2014 по 2018 годы, проектом постановления администрации МО </w:t>
      </w:r>
      <w:proofErr w:type="spellStart"/>
      <w:r w:rsidRPr="00E51080">
        <w:rPr>
          <w:rFonts w:ascii="Times New Roman" w:eastAsia="Times New Roman" w:hAnsi="Times New Roman" w:cs="Times New Roman"/>
          <w:sz w:val="28"/>
          <w:szCs w:val="28"/>
        </w:rPr>
        <w:t>Слюдянский</w:t>
      </w:r>
      <w:proofErr w:type="spellEnd"/>
      <w:r w:rsidRPr="00E51080">
        <w:rPr>
          <w:rFonts w:ascii="Times New Roman" w:eastAsia="Times New Roman" w:hAnsi="Times New Roman" w:cs="Times New Roman"/>
          <w:sz w:val="28"/>
          <w:szCs w:val="28"/>
        </w:rPr>
        <w:t xml:space="preserve"> район действие программы продлено  до 2019 года.</w:t>
      </w:r>
    </w:p>
    <w:p w:rsidR="00E51080" w:rsidRPr="00E51080" w:rsidRDefault="00E51080" w:rsidP="00E51080">
      <w:pPr>
        <w:widowControl w:val="0"/>
        <w:spacing w:after="0"/>
        <w:ind w:left="-284" w:firstLine="710"/>
        <w:jc w:val="both"/>
        <w:rPr>
          <w:rFonts w:ascii="Times New Roman" w:eastAsia="Times New Roman" w:hAnsi="Times New Roman" w:cs="Times New Roman"/>
          <w:sz w:val="28"/>
          <w:szCs w:val="28"/>
        </w:rPr>
      </w:pPr>
      <w:r w:rsidRPr="00E51080">
        <w:rPr>
          <w:rFonts w:ascii="Times New Roman" w:eastAsia="Times New Roman" w:hAnsi="Times New Roman" w:cs="Times New Roman"/>
          <w:sz w:val="28"/>
          <w:szCs w:val="28"/>
        </w:rPr>
        <w:t xml:space="preserve">Цель муниципальной программы -  это </w:t>
      </w:r>
      <w:r w:rsidRPr="00E51080">
        <w:rPr>
          <w:rFonts w:ascii="Times New Roman" w:eastAsia="Times New Roman" w:hAnsi="Times New Roman" w:cs="Times New Roman"/>
          <w:sz w:val="28"/>
          <w:szCs w:val="28"/>
          <w:lang w:eastAsia="ru-RU"/>
        </w:rPr>
        <w:t>развитие системы отдыха и оздоровления детей, обеспечивающей их вовлечение в организованные формы отдыха в летний период и  повышение качества предоставляемых услуг в сфере оздоровления и отдыха детей.</w:t>
      </w:r>
    </w:p>
    <w:p w:rsidR="00E51080" w:rsidRPr="00E51080" w:rsidRDefault="00E51080" w:rsidP="00E51080">
      <w:pPr>
        <w:widowControl w:val="0"/>
        <w:spacing w:after="0"/>
        <w:ind w:left="-284" w:firstLine="710"/>
        <w:jc w:val="both"/>
        <w:rPr>
          <w:rFonts w:ascii="Times New Roman" w:eastAsia="Times New Roman" w:hAnsi="Times New Roman" w:cs="Times New Roman"/>
          <w:sz w:val="28"/>
          <w:szCs w:val="28"/>
        </w:rPr>
      </w:pPr>
      <w:r w:rsidRPr="00E51080">
        <w:rPr>
          <w:rFonts w:ascii="Times New Roman" w:eastAsia="Times New Roman" w:hAnsi="Times New Roman" w:cs="Times New Roman"/>
          <w:sz w:val="28"/>
          <w:szCs w:val="28"/>
        </w:rPr>
        <w:t>Оценка результатов реализации муниципальной программы с помощью целевых показателей позволит увеличить:</w:t>
      </w:r>
    </w:p>
    <w:p w:rsidR="00E51080" w:rsidRPr="00E51080" w:rsidRDefault="00E51080" w:rsidP="00E51080">
      <w:pPr>
        <w:spacing w:after="0" w:line="240" w:lineRule="auto"/>
        <w:ind w:left="-284" w:firstLine="710"/>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создание финансово-экономических, организационных, правовых механизмов, обеспечивающих развитие системы отдыха и оздоровления детей, совершенствование межведомственного взаимодействия в организации отдыха и оздоровления детей;</w:t>
      </w:r>
    </w:p>
    <w:p w:rsidR="00E51080" w:rsidRPr="00E51080" w:rsidRDefault="00E51080" w:rsidP="00E51080">
      <w:pPr>
        <w:spacing w:after="0" w:line="240" w:lineRule="auto"/>
        <w:ind w:left="-284" w:firstLine="710"/>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внедрение наиболее экономичных и эффективных форм отдыха и оздоровления детей, обеспечение в приоритетном порядке условий для оздоровления и отдыха детей, находящихся в трудной жизненной ситуации, детей с ограниченными возможностями здоровья;</w:t>
      </w:r>
    </w:p>
    <w:p w:rsidR="00E51080" w:rsidRPr="00E51080" w:rsidRDefault="00E51080" w:rsidP="00E51080">
      <w:pPr>
        <w:spacing w:after="0" w:line="240" w:lineRule="auto"/>
        <w:ind w:left="-284" w:firstLine="710"/>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 укрепление материально-технической базы оздоровительного лагеря </w:t>
      </w:r>
      <w:proofErr w:type="gramStart"/>
      <w:r w:rsidRPr="00E51080">
        <w:rPr>
          <w:rFonts w:ascii="Times New Roman" w:eastAsia="Times New Roman" w:hAnsi="Times New Roman" w:cs="Times New Roman"/>
          <w:sz w:val="28"/>
          <w:szCs w:val="28"/>
          <w:lang w:eastAsia="ru-RU"/>
        </w:rPr>
        <w:t>Солнечный</w:t>
      </w:r>
      <w:proofErr w:type="gramEnd"/>
      <w:r w:rsidRPr="00E51080">
        <w:rPr>
          <w:rFonts w:ascii="Times New Roman" w:eastAsia="Times New Roman" w:hAnsi="Times New Roman" w:cs="Times New Roman"/>
          <w:sz w:val="28"/>
          <w:szCs w:val="28"/>
          <w:lang w:eastAsia="ru-RU"/>
        </w:rPr>
        <w:t>»;</w:t>
      </w:r>
    </w:p>
    <w:p w:rsidR="00E51080" w:rsidRPr="00E51080" w:rsidRDefault="00E51080" w:rsidP="00E51080">
      <w:pPr>
        <w:spacing w:after="0" w:line="240" w:lineRule="auto"/>
        <w:ind w:left="-284" w:firstLine="710"/>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повышение качества услуг, предоставляемых оздоровительным лагерем «Солнечный»;</w:t>
      </w:r>
    </w:p>
    <w:p w:rsidR="00E51080" w:rsidRPr="00E51080" w:rsidRDefault="00E51080" w:rsidP="00E51080">
      <w:pPr>
        <w:spacing w:after="0" w:line="240" w:lineRule="auto"/>
        <w:ind w:left="-284" w:firstLine="710"/>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организация отдыха и оздоровления детей на базе оздоровительного лагеря «Солнечный»;</w:t>
      </w:r>
    </w:p>
    <w:p w:rsidR="00E51080" w:rsidRPr="00E51080" w:rsidRDefault="00E51080" w:rsidP="00E51080">
      <w:pPr>
        <w:spacing w:after="0" w:line="240" w:lineRule="auto"/>
        <w:ind w:left="-284" w:firstLine="710"/>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lastRenderedPageBreak/>
        <w:t>- сохранение и развитие лагерей дневного пребывания на базе образовательных учреждений;</w:t>
      </w:r>
      <w:r w:rsidRPr="00E51080">
        <w:rPr>
          <w:rFonts w:ascii="Times New Roman" w:eastAsia="Times New Roman" w:hAnsi="Times New Roman" w:cs="Times New Roman"/>
          <w:sz w:val="28"/>
          <w:szCs w:val="28"/>
          <w:lang w:eastAsia="ru-RU"/>
        </w:rPr>
        <w:br/>
        <w:t>- развитие материально-технической базы лагерей дневного пребывания на базе образовательных учреждений;</w:t>
      </w:r>
      <w:r w:rsidRPr="00E51080">
        <w:rPr>
          <w:rFonts w:ascii="Times New Roman" w:eastAsia="Times New Roman" w:hAnsi="Times New Roman" w:cs="Times New Roman"/>
          <w:sz w:val="28"/>
          <w:szCs w:val="28"/>
          <w:lang w:eastAsia="ru-RU"/>
        </w:rPr>
        <w:br/>
        <w:t xml:space="preserve">- кадровое обеспечение учреждений, организовывающих отдых, оздоровление, детей и подростков; </w:t>
      </w:r>
    </w:p>
    <w:p w:rsidR="00E51080" w:rsidRPr="00E51080" w:rsidRDefault="00E51080" w:rsidP="00E51080">
      <w:pPr>
        <w:spacing w:after="0" w:line="240" w:lineRule="auto"/>
        <w:ind w:left="-284"/>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подготовка специалистов по организации отдыха, оздоровления  детей в каникулярное время;</w:t>
      </w:r>
      <w:r w:rsidRPr="00E51080">
        <w:rPr>
          <w:rFonts w:ascii="Times New Roman" w:eastAsia="Times New Roman" w:hAnsi="Times New Roman" w:cs="Times New Roman"/>
          <w:sz w:val="28"/>
          <w:szCs w:val="28"/>
          <w:lang w:eastAsia="ru-RU"/>
        </w:rPr>
        <w:br/>
        <w:t>-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летнего каникулярного времени.</w:t>
      </w:r>
    </w:p>
    <w:p w:rsidR="00E51080" w:rsidRPr="00E51080" w:rsidRDefault="00E51080" w:rsidP="00E51080">
      <w:pPr>
        <w:widowControl w:val="0"/>
        <w:shd w:val="clear" w:color="auto" w:fill="FFFFFF"/>
        <w:tabs>
          <w:tab w:val="left" w:pos="787"/>
        </w:tabs>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На выполнение мероприятий программы  на  2017 год планируется направить  4 171,8 тыс. руб., на 2018-2019 годы по 2 033,7 тыс. руб. ежегодно.</w:t>
      </w:r>
    </w:p>
    <w:p w:rsidR="00E51080" w:rsidRPr="00E51080" w:rsidRDefault="00E51080" w:rsidP="00E51080">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     </w:t>
      </w:r>
    </w:p>
    <w:p w:rsidR="00E51080" w:rsidRPr="00E51080" w:rsidRDefault="00E51080" w:rsidP="00E51080">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     Источником финансирования реализации мероприятий муниципальной  программы  являются  средства бюджета  Иркут</w:t>
      </w:r>
      <w:r w:rsidR="00AD043D">
        <w:rPr>
          <w:rFonts w:ascii="Times New Roman" w:eastAsia="Times New Roman" w:hAnsi="Times New Roman" w:cs="Times New Roman"/>
          <w:sz w:val="28"/>
          <w:szCs w:val="28"/>
          <w:lang w:eastAsia="ru-RU"/>
        </w:rPr>
        <w:t xml:space="preserve">ской области в виде субсидии,  </w:t>
      </w:r>
      <w:r w:rsidRPr="00E51080">
        <w:rPr>
          <w:rFonts w:ascii="Times New Roman" w:eastAsia="Times New Roman" w:hAnsi="Times New Roman" w:cs="Times New Roman"/>
          <w:sz w:val="28"/>
          <w:szCs w:val="28"/>
          <w:lang w:eastAsia="ru-RU"/>
        </w:rPr>
        <w:t xml:space="preserve"> так же в бюджете района предусмотрены средства на </w:t>
      </w:r>
      <w:proofErr w:type="spellStart"/>
      <w:r w:rsidRPr="00E51080">
        <w:rPr>
          <w:rFonts w:ascii="Times New Roman" w:eastAsia="Times New Roman" w:hAnsi="Times New Roman" w:cs="Times New Roman"/>
          <w:sz w:val="28"/>
          <w:szCs w:val="28"/>
          <w:lang w:eastAsia="ru-RU"/>
        </w:rPr>
        <w:t>софинансирование</w:t>
      </w:r>
      <w:proofErr w:type="spellEnd"/>
      <w:r w:rsidRPr="00E51080">
        <w:rPr>
          <w:rFonts w:ascii="Times New Roman" w:eastAsia="Times New Roman" w:hAnsi="Times New Roman" w:cs="Times New Roman"/>
          <w:sz w:val="28"/>
          <w:szCs w:val="28"/>
          <w:lang w:eastAsia="ru-RU"/>
        </w:rPr>
        <w:t xml:space="preserve"> мероприятий Программы и местного бюджета.  </w:t>
      </w:r>
    </w:p>
    <w:p w:rsidR="00E51080" w:rsidRPr="00E51080" w:rsidRDefault="00E51080" w:rsidP="00E51080">
      <w:pPr>
        <w:widowControl w:val="0"/>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p>
    <w:p w:rsidR="00E51080" w:rsidRPr="00E51080" w:rsidRDefault="00E51080" w:rsidP="00E51080">
      <w:pPr>
        <w:keepNext/>
        <w:spacing w:after="0" w:line="240" w:lineRule="auto"/>
        <w:ind w:left="-567" w:firstLine="709"/>
        <w:jc w:val="center"/>
        <w:rPr>
          <w:rFonts w:ascii="Times New Roman" w:eastAsia="Calibri" w:hAnsi="Times New Roman" w:cs="Times New Roman"/>
          <w:b/>
          <w:sz w:val="28"/>
          <w:szCs w:val="28"/>
        </w:rPr>
      </w:pPr>
      <w:r w:rsidRPr="00E51080">
        <w:rPr>
          <w:rFonts w:ascii="Times New Roman" w:eastAsia="Times New Roman" w:hAnsi="Times New Roman" w:cs="Times New Roman"/>
          <w:b/>
          <w:sz w:val="28"/>
          <w:szCs w:val="28"/>
          <w:lang w:eastAsia="ru-RU"/>
        </w:rPr>
        <w:t xml:space="preserve">4.4. </w:t>
      </w:r>
      <w:r w:rsidRPr="00E51080">
        <w:rPr>
          <w:rFonts w:ascii="Times New Roman" w:eastAsia="Calibri" w:hAnsi="Times New Roman" w:cs="Times New Roman"/>
          <w:b/>
          <w:sz w:val="28"/>
          <w:szCs w:val="28"/>
        </w:rPr>
        <w:t xml:space="preserve">Муниципальная программа «Содействие развитию учреждений образования и культуры в муниципальном образовании </w:t>
      </w:r>
      <w:proofErr w:type="spellStart"/>
      <w:r w:rsidRPr="00E51080">
        <w:rPr>
          <w:rFonts w:ascii="Times New Roman" w:eastAsia="Calibri" w:hAnsi="Times New Roman" w:cs="Times New Roman"/>
          <w:b/>
          <w:sz w:val="28"/>
          <w:szCs w:val="28"/>
        </w:rPr>
        <w:t>Слюдянский</w:t>
      </w:r>
      <w:proofErr w:type="spellEnd"/>
      <w:r w:rsidRPr="00E51080">
        <w:rPr>
          <w:rFonts w:ascii="Times New Roman" w:eastAsia="Calibri" w:hAnsi="Times New Roman" w:cs="Times New Roman"/>
          <w:b/>
          <w:sz w:val="28"/>
          <w:szCs w:val="28"/>
        </w:rPr>
        <w:t xml:space="preserve"> район </w:t>
      </w:r>
      <w:proofErr w:type="gramStart"/>
      <w:r w:rsidRPr="00E51080">
        <w:rPr>
          <w:rFonts w:ascii="Times New Roman" w:eastAsia="Calibri" w:hAnsi="Times New Roman" w:cs="Times New Roman"/>
          <w:b/>
          <w:sz w:val="28"/>
          <w:szCs w:val="28"/>
        </w:rPr>
        <w:t>на</w:t>
      </w:r>
      <w:proofErr w:type="gramEnd"/>
    </w:p>
    <w:p w:rsidR="00E51080" w:rsidRPr="00E51080" w:rsidRDefault="00E51080" w:rsidP="00E51080">
      <w:pPr>
        <w:keepNext/>
        <w:spacing w:after="0" w:line="240" w:lineRule="auto"/>
        <w:ind w:left="-567" w:firstLine="709"/>
        <w:jc w:val="center"/>
        <w:rPr>
          <w:rFonts w:ascii="Times New Roman" w:eastAsia="Calibri" w:hAnsi="Times New Roman" w:cs="Times New Roman"/>
          <w:b/>
          <w:sz w:val="28"/>
          <w:szCs w:val="28"/>
        </w:rPr>
      </w:pPr>
      <w:r w:rsidRPr="00E51080">
        <w:rPr>
          <w:rFonts w:ascii="Times New Roman" w:eastAsia="Calibri" w:hAnsi="Times New Roman" w:cs="Times New Roman"/>
          <w:b/>
          <w:sz w:val="28"/>
          <w:szCs w:val="28"/>
        </w:rPr>
        <w:t>2014-2018 годы»</w:t>
      </w:r>
    </w:p>
    <w:p w:rsidR="00E51080" w:rsidRPr="00E51080" w:rsidRDefault="00E51080" w:rsidP="00E51080">
      <w:pPr>
        <w:keepNext/>
        <w:spacing w:after="0" w:line="240" w:lineRule="auto"/>
        <w:ind w:left="-284" w:firstLine="568"/>
        <w:jc w:val="center"/>
        <w:rPr>
          <w:rFonts w:ascii="Times New Roman" w:eastAsia="Calibri" w:hAnsi="Times New Roman" w:cs="Times New Roman"/>
          <w:sz w:val="28"/>
          <w:szCs w:val="28"/>
        </w:rPr>
      </w:pPr>
    </w:p>
    <w:p w:rsidR="00E51080" w:rsidRPr="00E51080" w:rsidRDefault="00E51080" w:rsidP="00E51080">
      <w:pPr>
        <w:widowControl w:val="0"/>
        <w:spacing w:after="0" w:line="240" w:lineRule="auto"/>
        <w:ind w:left="-284" w:firstLine="568"/>
        <w:jc w:val="both"/>
        <w:rPr>
          <w:rFonts w:ascii="Times New Roman" w:eastAsia="Times New Roman" w:hAnsi="Times New Roman" w:cs="Times New Roman"/>
          <w:sz w:val="28"/>
          <w:szCs w:val="28"/>
        </w:rPr>
      </w:pPr>
      <w:r w:rsidRPr="00E51080">
        <w:rPr>
          <w:rFonts w:ascii="Times New Roman" w:eastAsia="Times New Roman" w:hAnsi="Times New Roman" w:cs="Times New Roman"/>
          <w:sz w:val="28"/>
          <w:szCs w:val="28"/>
        </w:rPr>
        <w:t xml:space="preserve">Ответственным исполнителем данной программы  определен </w:t>
      </w:r>
      <w:r w:rsidRPr="00E51080">
        <w:rPr>
          <w:rFonts w:ascii="Times New Roman" w:eastAsia="Times New Roman" w:hAnsi="Times New Roman" w:cs="Times New Roman"/>
          <w:sz w:val="28"/>
          <w:szCs w:val="28"/>
          <w:lang w:eastAsia="ru-RU"/>
        </w:rPr>
        <w:t xml:space="preserve">МКУ «Комитет по социальной политике и культуре муниципального образования </w:t>
      </w:r>
      <w:proofErr w:type="spellStart"/>
      <w:r w:rsidRPr="00E51080">
        <w:rPr>
          <w:rFonts w:ascii="Times New Roman" w:eastAsia="Times New Roman" w:hAnsi="Times New Roman" w:cs="Times New Roman"/>
          <w:sz w:val="28"/>
          <w:szCs w:val="28"/>
          <w:lang w:eastAsia="ru-RU"/>
        </w:rPr>
        <w:t>Слюдянский</w:t>
      </w:r>
      <w:proofErr w:type="spellEnd"/>
      <w:r w:rsidRPr="00E51080">
        <w:rPr>
          <w:rFonts w:ascii="Times New Roman" w:eastAsia="Times New Roman" w:hAnsi="Times New Roman" w:cs="Times New Roman"/>
          <w:sz w:val="28"/>
          <w:szCs w:val="28"/>
          <w:lang w:eastAsia="ru-RU"/>
        </w:rPr>
        <w:t xml:space="preserve"> район».</w:t>
      </w:r>
    </w:p>
    <w:p w:rsidR="00E51080" w:rsidRPr="00E51080" w:rsidRDefault="00E51080" w:rsidP="00E51080">
      <w:pPr>
        <w:widowControl w:val="0"/>
        <w:spacing w:after="0" w:line="240" w:lineRule="auto"/>
        <w:ind w:left="-284" w:firstLine="568"/>
        <w:contextualSpacing/>
        <w:jc w:val="both"/>
        <w:rPr>
          <w:rFonts w:ascii="Times New Roman" w:eastAsia="Times New Roman" w:hAnsi="Times New Roman" w:cs="Times New Roman"/>
          <w:sz w:val="28"/>
          <w:szCs w:val="28"/>
        </w:rPr>
      </w:pPr>
      <w:r w:rsidRPr="00E51080">
        <w:rPr>
          <w:rFonts w:ascii="Times New Roman" w:eastAsia="Times New Roman" w:hAnsi="Times New Roman" w:cs="Times New Roman"/>
          <w:sz w:val="28"/>
          <w:szCs w:val="28"/>
        </w:rPr>
        <w:t xml:space="preserve"> Соисполнители программы: </w:t>
      </w:r>
      <w:r w:rsidRPr="00E51080">
        <w:rPr>
          <w:rFonts w:ascii="Times New Roman" w:eastAsia="Times New Roman" w:hAnsi="Times New Roman" w:cs="Times New Roman"/>
          <w:sz w:val="28"/>
          <w:szCs w:val="28"/>
          <w:lang w:eastAsia="ru-RU"/>
        </w:rPr>
        <w:t xml:space="preserve">МКУ «Комитет по социальной политике и культуре муниципального образования </w:t>
      </w:r>
      <w:proofErr w:type="spellStart"/>
      <w:r w:rsidRPr="00E51080">
        <w:rPr>
          <w:rFonts w:ascii="Times New Roman" w:eastAsia="Times New Roman" w:hAnsi="Times New Roman" w:cs="Times New Roman"/>
          <w:sz w:val="28"/>
          <w:szCs w:val="28"/>
          <w:lang w:eastAsia="ru-RU"/>
        </w:rPr>
        <w:t>Слюдянский</w:t>
      </w:r>
      <w:proofErr w:type="spellEnd"/>
      <w:r w:rsidRPr="00E51080">
        <w:rPr>
          <w:rFonts w:ascii="Times New Roman" w:eastAsia="Times New Roman" w:hAnsi="Times New Roman" w:cs="Times New Roman"/>
          <w:sz w:val="28"/>
          <w:szCs w:val="28"/>
          <w:lang w:eastAsia="ru-RU"/>
        </w:rPr>
        <w:t xml:space="preserve"> район».</w:t>
      </w:r>
    </w:p>
    <w:p w:rsidR="00E51080" w:rsidRPr="00E51080" w:rsidRDefault="00E51080" w:rsidP="00E51080">
      <w:pPr>
        <w:widowControl w:val="0"/>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Программа с объемами  расходов, заложенными  в качестве бюджетных ассигнований в проекте бюджета, утверждена  постановлением  администрации муниципального образования </w:t>
      </w:r>
      <w:proofErr w:type="spellStart"/>
      <w:r w:rsidRPr="00E51080">
        <w:rPr>
          <w:rFonts w:ascii="Times New Roman" w:eastAsia="Times New Roman" w:hAnsi="Times New Roman" w:cs="Times New Roman"/>
          <w:sz w:val="28"/>
          <w:szCs w:val="28"/>
          <w:lang w:eastAsia="ru-RU"/>
        </w:rPr>
        <w:t>Слюдянский</w:t>
      </w:r>
      <w:proofErr w:type="spellEnd"/>
      <w:r w:rsidRPr="00E51080">
        <w:rPr>
          <w:rFonts w:ascii="Times New Roman" w:eastAsia="Times New Roman" w:hAnsi="Times New Roman" w:cs="Times New Roman"/>
          <w:sz w:val="28"/>
          <w:szCs w:val="28"/>
          <w:lang w:eastAsia="ru-RU"/>
        </w:rPr>
        <w:t xml:space="preserve"> район от 01.11.2013 г. №1712, проектом постановления администрации МО </w:t>
      </w:r>
      <w:proofErr w:type="spellStart"/>
      <w:r w:rsidRPr="00E51080">
        <w:rPr>
          <w:rFonts w:ascii="Times New Roman" w:eastAsia="Times New Roman" w:hAnsi="Times New Roman" w:cs="Times New Roman"/>
          <w:sz w:val="28"/>
          <w:szCs w:val="28"/>
          <w:lang w:eastAsia="ru-RU"/>
        </w:rPr>
        <w:t>Слюдянский</w:t>
      </w:r>
      <w:proofErr w:type="spellEnd"/>
      <w:r w:rsidRPr="00E51080">
        <w:rPr>
          <w:rFonts w:ascii="Times New Roman" w:eastAsia="Times New Roman" w:hAnsi="Times New Roman" w:cs="Times New Roman"/>
          <w:sz w:val="28"/>
          <w:szCs w:val="28"/>
          <w:lang w:eastAsia="ru-RU"/>
        </w:rPr>
        <w:t xml:space="preserve"> район срок реализации программы продлен до 2019 года. </w:t>
      </w:r>
    </w:p>
    <w:p w:rsidR="00E51080" w:rsidRPr="00E51080" w:rsidRDefault="00E51080" w:rsidP="00E51080">
      <w:pPr>
        <w:widowControl w:val="0"/>
        <w:spacing w:after="0" w:line="240" w:lineRule="auto"/>
        <w:ind w:left="-284" w:firstLine="568"/>
        <w:jc w:val="both"/>
        <w:rPr>
          <w:rFonts w:ascii="Times New Roman" w:eastAsia="Times New Roman" w:hAnsi="Times New Roman" w:cs="Times New Roman"/>
          <w:sz w:val="28"/>
          <w:szCs w:val="28"/>
        </w:rPr>
      </w:pPr>
      <w:r w:rsidRPr="00E51080">
        <w:rPr>
          <w:rFonts w:ascii="Times New Roman" w:eastAsia="Times New Roman" w:hAnsi="Times New Roman" w:cs="Times New Roman"/>
          <w:sz w:val="28"/>
          <w:szCs w:val="28"/>
        </w:rPr>
        <w:t>Цель муниципальной программы - р</w:t>
      </w:r>
      <w:r w:rsidRPr="00E51080">
        <w:rPr>
          <w:rFonts w:ascii="Times New Roman" w:eastAsia="Times New Roman" w:hAnsi="Times New Roman" w:cs="Times New Roman"/>
          <w:sz w:val="28"/>
          <w:szCs w:val="28"/>
          <w:lang w:eastAsia="ru-RU"/>
        </w:rPr>
        <w:t xml:space="preserve">азвитие учреждений образования и культуры в муниципальном образовании </w:t>
      </w:r>
      <w:proofErr w:type="spellStart"/>
      <w:r w:rsidRPr="00E51080">
        <w:rPr>
          <w:rFonts w:ascii="Times New Roman" w:eastAsia="Times New Roman" w:hAnsi="Times New Roman" w:cs="Times New Roman"/>
          <w:sz w:val="28"/>
          <w:szCs w:val="28"/>
          <w:lang w:eastAsia="ru-RU"/>
        </w:rPr>
        <w:t>Слюдянский</w:t>
      </w:r>
      <w:proofErr w:type="spellEnd"/>
      <w:r w:rsidRPr="00E51080">
        <w:rPr>
          <w:rFonts w:ascii="Times New Roman" w:eastAsia="Times New Roman" w:hAnsi="Times New Roman" w:cs="Times New Roman"/>
          <w:sz w:val="28"/>
          <w:szCs w:val="28"/>
          <w:lang w:eastAsia="ru-RU"/>
        </w:rPr>
        <w:t xml:space="preserve"> район.</w:t>
      </w:r>
    </w:p>
    <w:p w:rsidR="00E51080" w:rsidRPr="00E51080" w:rsidRDefault="00E51080" w:rsidP="00E51080">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rPr>
        <w:t xml:space="preserve">Задачами   муниципальной программы </w:t>
      </w:r>
      <w:r w:rsidRPr="00E51080">
        <w:rPr>
          <w:rFonts w:ascii="Times New Roman" w:eastAsia="Times New Roman" w:hAnsi="Times New Roman" w:cs="Times New Roman"/>
          <w:sz w:val="28"/>
          <w:szCs w:val="28"/>
          <w:lang w:eastAsia="ru-RU"/>
        </w:rPr>
        <w:t>являются:</w:t>
      </w:r>
    </w:p>
    <w:p w:rsidR="00E51080" w:rsidRPr="00E51080" w:rsidRDefault="00E51080" w:rsidP="00E51080">
      <w:pPr>
        <w:autoSpaceDE w:val="0"/>
        <w:autoSpaceDN w:val="0"/>
        <w:adjustRightInd w:val="0"/>
        <w:spacing w:after="0" w:line="240" w:lineRule="auto"/>
        <w:ind w:left="-284" w:firstLine="568"/>
        <w:contextualSpacing/>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  обеспечение функционирования МКУ  «Межотраслевая централизованная бухгалтерия муниципального образования </w:t>
      </w:r>
      <w:proofErr w:type="spellStart"/>
      <w:r w:rsidRPr="00E51080">
        <w:rPr>
          <w:rFonts w:ascii="Times New Roman" w:eastAsia="Times New Roman" w:hAnsi="Times New Roman" w:cs="Times New Roman"/>
          <w:sz w:val="28"/>
          <w:szCs w:val="28"/>
          <w:lang w:eastAsia="ru-RU"/>
        </w:rPr>
        <w:t>Слюдянский</w:t>
      </w:r>
      <w:proofErr w:type="spellEnd"/>
      <w:r w:rsidRPr="00E51080">
        <w:rPr>
          <w:rFonts w:ascii="Times New Roman" w:eastAsia="Times New Roman" w:hAnsi="Times New Roman" w:cs="Times New Roman"/>
          <w:sz w:val="28"/>
          <w:szCs w:val="28"/>
          <w:lang w:eastAsia="ru-RU"/>
        </w:rPr>
        <w:t xml:space="preserve"> район»;</w:t>
      </w:r>
    </w:p>
    <w:p w:rsidR="00E51080" w:rsidRPr="00E51080" w:rsidRDefault="00E51080" w:rsidP="00E51080">
      <w:pPr>
        <w:autoSpaceDE w:val="0"/>
        <w:autoSpaceDN w:val="0"/>
        <w:adjustRightInd w:val="0"/>
        <w:spacing w:after="0" w:line="240" w:lineRule="auto"/>
        <w:ind w:left="-284" w:firstLine="568"/>
        <w:contextualSpacing/>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обеспечение функционирования информационно - методического центра;</w:t>
      </w:r>
    </w:p>
    <w:p w:rsidR="00E51080" w:rsidRPr="00E51080" w:rsidRDefault="00E51080" w:rsidP="00E51080">
      <w:pPr>
        <w:widowControl w:val="0"/>
        <w:spacing w:after="0" w:line="240" w:lineRule="auto"/>
        <w:ind w:left="-284" w:firstLine="568"/>
        <w:contextualSpacing/>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проведение культурно-массовых  мероприятий;</w:t>
      </w:r>
    </w:p>
    <w:p w:rsidR="00E51080" w:rsidRPr="00E51080" w:rsidRDefault="00E51080" w:rsidP="00E51080">
      <w:pPr>
        <w:widowControl w:val="0"/>
        <w:spacing w:after="0" w:line="240" w:lineRule="auto"/>
        <w:ind w:left="-284" w:firstLine="568"/>
        <w:contextualSpacing/>
        <w:jc w:val="both"/>
        <w:rPr>
          <w:rFonts w:ascii="Times New Roman" w:eastAsia="Times New Roman" w:hAnsi="Times New Roman" w:cs="Times New Roman"/>
          <w:sz w:val="28"/>
          <w:szCs w:val="28"/>
        </w:rPr>
      </w:pPr>
      <w:r w:rsidRPr="00E51080">
        <w:rPr>
          <w:rFonts w:ascii="Times New Roman" w:eastAsia="Times New Roman" w:hAnsi="Times New Roman" w:cs="Times New Roman"/>
          <w:sz w:val="28"/>
          <w:szCs w:val="28"/>
          <w:lang w:eastAsia="ru-RU"/>
        </w:rPr>
        <w:t>- развитие единой образовательной информационной среды.</w:t>
      </w:r>
    </w:p>
    <w:p w:rsidR="00E51080" w:rsidRPr="00E51080" w:rsidRDefault="00E51080" w:rsidP="00E51080">
      <w:pPr>
        <w:widowControl w:val="0"/>
        <w:shd w:val="clear" w:color="auto" w:fill="FFFFFF"/>
        <w:tabs>
          <w:tab w:val="left" w:pos="787"/>
        </w:tabs>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На выполнение мероприятий программы  на  2017 год необходимы финансовые средства в сумме 32 485,0 тыс. руб., на 2018-2019 годы 31 908,1 тыс. руб. ежегодно. </w:t>
      </w:r>
    </w:p>
    <w:p w:rsidR="00E51080" w:rsidRPr="00E51080" w:rsidRDefault="00E51080" w:rsidP="00E51080">
      <w:pPr>
        <w:widowControl w:val="0"/>
        <w:shd w:val="clear" w:color="auto" w:fill="FFFFFF"/>
        <w:tabs>
          <w:tab w:val="left" w:pos="787"/>
        </w:tabs>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p>
    <w:p w:rsidR="00E51080" w:rsidRPr="00E51080" w:rsidRDefault="00E51080" w:rsidP="00E51080">
      <w:pPr>
        <w:widowControl w:val="0"/>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Анализ  бюджетных средств на реализацию мероприятий подпрограмм  </w:t>
      </w:r>
      <w:r w:rsidRPr="00E51080">
        <w:rPr>
          <w:rFonts w:ascii="Times New Roman" w:eastAsia="Times New Roman" w:hAnsi="Times New Roman" w:cs="Times New Roman"/>
          <w:sz w:val="28"/>
          <w:szCs w:val="28"/>
          <w:lang w:eastAsia="ru-RU"/>
        </w:rPr>
        <w:lastRenderedPageBreak/>
        <w:t>представлен  в таблице</w:t>
      </w:r>
    </w:p>
    <w:p w:rsidR="00E51080" w:rsidRPr="00E51080" w:rsidRDefault="00E51080" w:rsidP="00E51080">
      <w:pPr>
        <w:autoSpaceDE w:val="0"/>
        <w:autoSpaceDN w:val="0"/>
        <w:adjustRightInd w:val="0"/>
        <w:spacing w:after="0" w:line="228" w:lineRule="auto"/>
        <w:ind w:left="-284" w:firstLine="568"/>
        <w:jc w:val="both"/>
        <w:rPr>
          <w:rFonts w:ascii="Times New Roman" w:eastAsia="Calibri" w:hAnsi="Times New Roman" w:cs="Times New Roman"/>
          <w:sz w:val="20"/>
          <w:szCs w:val="20"/>
        </w:rPr>
      </w:pPr>
      <w:r w:rsidRPr="00E51080">
        <w:rPr>
          <w:rFonts w:ascii="Times New Roman" w:eastAsia="Calibri" w:hAnsi="Times New Roman" w:cs="Times New Roman"/>
          <w:sz w:val="20"/>
          <w:szCs w:val="20"/>
        </w:rPr>
        <w:t xml:space="preserve">                                                                                                                                                 (тыс. руб.)</w:t>
      </w:r>
    </w:p>
    <w:tbl>
      <w:tblPr>
        <w:tblW w:w="0" w:type="auto"/>
        <w:tblInd w:w="40" w:type="dxa"/>
        <w:tblLayout w:type="fixed"/>
        <w:tblCellMar>
          <w:left w:w="40" w:type="dxa"/>
          <w:right w:w="40" w:type="dxa"/>
        </w:tblCellMar>
        <w:tblLook w:val="0000" w:firstRow="0" w:lastRow="0" w:firstColumn="0" w:lastColumn="0" w:noHBand="0" w:noVBand="0"/>
      </w:tblPr>
      <w:tblGrid>
        <w:gridCol w:w="6271"/>
        <w:gridCol w:w="7"/>
        <w:gridCol w:w="1235"/>
        <w:gridCol w:w="1276"/>
        <w:gridCol w:w="1134"/>
      </w:tblGrid>
      <w:tr w:rsidR="00E51080" w:rsidRPr="00E51080" w:rsidTr="00E51080">
        <w:trPr>
          <w:trHeight w:hRule="exact" w:val="684"/>
        </w:trPr>
        <w:tc>
          <w:tcPr>
            <w:tcW w:w="6271"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shd w:val="clear" w:color="auto" w:fill="FFFFFF"/>
              <w:ind w:left="1454" w:firstLine="851"/>
              <w:rPr>
                <w:rFonts w:ascii="Times New Roman" w:eastAsia="Times New Roman" w:hAnsi="Times New Roman" w:cs="Times New Roman"/>
                <w:b/>
                <w:sz w:val="20"/>
                <w:szCs w:val="20"/>
                <w:lang w:eastAsia="ru-RU"/>
              </w:rPr>
            </w:pPr>
            <w:r w:rsidRPr="00E51080">
              <w:rPr>
                <w:rFonts w:ascii="Times New Roman" w:eastAsia="Times New Roman" w:hAnsi="Times New Roman" w:cs="Times New Roman"/>
                <w:b/>
                <w:sz w:val="20"/>
                <w:szCs w:val="20"/>
                <w:lang w:eastAsia="ru-RU"/>
              </w:rPr>
              <w:t>Наименование подпрограмм</w:t>
            </w:r>
          </w:p>
        </w:tc>
        <w:tc>
          <w:tcPr>
            <w:tcW w:w="1242" w:type="dxa"/>
            <w:gridSpan w:val="2"/>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210" w:firstLine="121"/>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2017 год</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353"/>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 xml:space="preserve">2018 год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2019 год</w:t>
            </w:r>
          </w:p>
        </w:tc>
      </w:tr>
      <w:tr w:rsidR="00E51080" w:rsidRPr="00E51080" w:rsidTr="00E51080">
        <w:trPr>
          <w:trHeight w:hRule="exact" w:val="991"/>
        </w:trPr>
        <w:tc>
          <w:tcPr>
            <w:tcW w:w="6271"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shd w:val="clear" w:color="auto" w:fill="FFFFFF"/>
              <w:spacing w:line="281" w:lineRule="exact"/>
              <w:ind w:left="7" w:right="626" w:firstLine="379"/>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 xml:space="preserve">Подпрограмма «Оказание поддержки учреждениям образования и культуры в решении финансово-хозяйственных задач в </w:t>
            </w:r>
            <w:proofErr w:type="spellStart"/>
            <w:r w:rsidRPr="00E51080">
              <w:rPr>
                <w:rFonts w:ascii="Times New Roman" w:eastAsia="Times New Roman" w:hAnsi="Times New Roman" w:cs="Times New Roman"/>
                <w:sz w:val="20"/>
                <w:szCs w:val="20"/>
                <w:lang w:eastAsia="ru-RU"/>
              </w:rPr>
              <w:t>Слюдянском</w:t>
            </w:r>
            <w:proofErr w:type="spellEnd"/>
            <w:r w:rsidRPr="00E51080">
              <w:rPr>
                <w:rFonts w:ascii="Times New Roman" w:eastAsia="Times New Roman" w:hAnsi="Times New Roman" w:cs="Times New Roman"/>
                <w:sz w:val="20"/>
                <w:szCs w:val="20"/>
                <w:lang w:eastAsia="ru-RU"/>
              </w:rPr>
              <w:t xml:space="preserve"> муниципальном районе»</w:t>
            </w:r>
          </w:p>
        </w:tc>
        <w:tc>
          <w:tcPr>
            <w:tcW w:w="1242" w:type="dxa"/>
            <w:gridSpan w:val="2"/>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shd w:val="clear" w:color="auto" w:fill="FFFFFF"/>
              <w:ind w:left="259" w:hanging="6"/>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30 687,2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shd w:val="clear" w:color="auto" w:fill="FFFFFF"/>
              <w:ind w:left="259" w:hanging="17"/>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30 110,4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shd w:val="clear" w:color="auto" w:fill="FFFFFF"/>
              <w:ind w:left="53" w:firstLine="142"/>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30 110,4</w:t>
            </w:r>
          </w:p>
        </w:tc>
      </w:tr>
      <w:tr w:rsidR="00E51080" w:rsidRPr="00E51080" w:rsidTr="00E51080">
        <w:trPr>
          <w:trHeight w:hRule="exact" w:val="914"/>
        </w:trPr>
        <w:tc>
          <w:tcPr>
            <w:tcW w:w="6271"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shd w:val="clear" w:color="auto" w:fill="FFFFFF"/>
              <w:spacing w:line="274" w:lineRule="exact"/>
              <w:ind w:left="14" w:right="122" w:firstLine="372"/>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Подпрограмма «Развитие информационно-методического центра через работу с педагогическими кадрами и одаренными детьми на 2014-2018 годы»</w:t>
            </w:r>
          </w:p>
        </w:tc>
        <w:tc>
          <w:tcPr>
            <w:tcW w:w="1242" w:type="dxa"/>
            <w:gridSpan w:val="2"/>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shd w:val="clear" w:color="auto" w:fill="FFFFFF"/>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525,9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ind w:left="-851" w:firstLine="851"/>
              <w:jc w:val="center"/>
              <w:rPr>
                <w:rFonts w:ascii="Times New Roman" w:eastAsia="Times New Roman" w:hAnsi="Times New Roman" w:cs="Times New Roman"/>
                <w:sz w:val="24"/>
                <w:szCs w:val="24"/>
                <w:lang w:eastAsia="ru-RU"/>
              </w:rPr>
            </w:pPr>
            <w:r w:rsidRPr="00E51080">
              <w:rPr>
                <w:rFonts w:ascii="Times New Roman" w:eastAsia="Times New Roman" w:hAnsi="Times New Roman" w:cs="Times New Roman"/>
                <w:sz w:val="20"/>
                <w:szCs w:val="20"/>
                <w:lang w:eastAsia="ru-RU"/>
              </w:rPr>
              <w:t>525,9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ind w:left="-851" w:firstLine="851"/>
              <w:jc w:val="center"/>
              <w:rPr>
                <w:rFonts w:ascii="Times New Roman" w:eastAsia="Times New Roman" w:hAnsi="Times New Roman" w:cs="Times New Roman"/>
                <w:sz w:val="24"/>
                <w:szCs w:val="24"/>
                <w:lang w:eastAsia="ru-RU"/>
              </w:rPr>
            </w:pPr>
            <w:r w:rsidRPr="00E51080">
              <w:rPr>
                <w:rFonts w:ascii="Times New Roman" w:eastAsia="Times New Roman" w:hAnsi="Times New Roman" w:cs="Times New Roman"/>
                <w:sz w:val="20"/>
                <w:szCs w:val="20"/>
                <w:lang w:eastAsia="ru-RU"/>
              </w:rPr>
              <w:t>525,9</w:t>
            </w:r>
          </w:p>
        </w:tc>
      </w:tr>
      <w:tr w:rsidR="00E51080" w:rsidRPr="00E51080" w:rsidTr="00E51080">
        <w:trPr>
          <w:trHeight w:hRule="exact" w:val="612"/>
        </w:trPr>
        <w:tc>
          <w:tcPr>
            <w:tcW w:w="6278" w:type="dxa"/>
            <w:gridSpan w:val="2"/>
            <w:tcBorders>
              <w:top w:val="nil"/>
              <w:left w:val="single" w:sz="6" w:space="0" w:color="auto"/>
              <w:bottom w:val="single" w:sz="6" w:space="0" w:color="auto"/>
              <w:right w:val="single" w:sz="6" w:space="0" w:color="auto"/>
            </w:tcBorders>
            <w:shd w:val="clear" w:color="auto" w:fill="FFFFFF"/>
          </w:tcPr>
          <w:p w:rsidR="00E51080" w:rsidRPr="00E51080" w:rsidRDefault="00E51080" w:rsidP="00E51080">
            <w:pPr>
              <w:shd w:val="clear" w:color="auto" w:fill="FFFFFF"/>
              <w:spacing w:line="266" w:lineRule="exact"/>
              <w:ind w:left="102" w:right="583" w:firstLine="284"/>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 xml:space="preserve">Подпрограмма «Проведение культурно-массовых мероприятий в </w:t>
            </w:r>
            <w:proofErr w:type="spellStart"/>
            <w:r w:rsidRPr="00E51080">
              <w:rPr>
                <w:rFonts w:ascii="Times New Roman" w:eastAsia="Times New Roman" w:hAnsi="Times New Roman" w:cs="Times New Roman"/>
                <w:sz w:val="20"/>
                <w:szCs w:val="20"/>
                <w:lang w:eastAsia="ru-RU"/>
              </w:rPr>
              <w:t>Слюдянском</w:t>
            </w:r>
            <w:proofErr w:type="spellEnd"/>
            <w:r w:rsidRPr="00E51080">
              <w:rPr>
                <w:rFonts w:ascii="Times New Roman" w:eastAsia="Times New Roman" w:hAnsi="Times New Roman" w:cs="Times New Roman"/>
                <w:sz w:val="20"/>
                <w:szCs w:val="20"/>
                <w:lang w:eastAsia="ru-RU"/>
              </w:rPr>
              <w:t xml:space="preserve"> муниципальном районе»</w:t>
            </w:r>
          </w:p>
        </w:tc>
        <w:tc>
          <w:tcPr>
            <w:tcW w:w="1235" w:type="dxa"/>
            <w:tcBorders>
              <w:top w:val="nil"/>
              <w:left w:val="single" w:sz="6" w:space="0" w:color="auto"/>
              <w:bottom w:val="single" w:sz="6" w:space="0" w:color="auto"/>
              <w:right w:val="single" w:sz="6" w:space="0" w:color="auto"/>
            </w:tcBorders>
            <w:shd w:val="clear" w:color="auto" w:fill="FFFFFF"/>
          </w:tcPr>
          <w:p w:rsidR="00E51080" w:rsidRPr="00E51080" w:rsidRDefault="00E51080" w:rsidP="00E51080">
            <w:pPr>
              <w:shd w:val="clear" w:color="auto" w:fill="FFFFFF"/>
              <w:tabs>
                <w:tab w:val="left" w:pos="770"/>
              </w:tabs>
              <w:ind w:left="-851" w:right="335" w:firstLine="851"/>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407,4</w:t>
            </w:r>
          </w:p>
        </w:tc>
        <w:tc>
          <w:tcPr>
            <w:tcW w:w="1276" w:type="dxa"/>
            <w:tcBorders>
              <w:top w:val="nil"/>
              <w:left w:val="single" w:sz="6" w:space="0" w:color="auto"/>
              <w:bottom w:val="single" w:sz="6" w:space="0" w:color="auto"/>
              <w:right w:val="single" w:sz="6" w:space="0" w:color="auto"/>
            </w:tcBorders>
            <w:shd w:val="clear" w:color="auto" w:fill="FFFFFF"/>
          </w:tcPr>
          <w:p w:rsidR="00E51080" w:rsidRPr="00E51080" w:rsidRDefault="00E51080" w:rsidP="00E51080">
            <w:pPr>
              <w:ind w:left="-851" w:firstLine="851"/>
              <w:jc w:val="center"/>
              <w:rPr>
                <w:rFonts w:ascii="Times New Roman" w:eastAsia="Times New Roman" w:hAnsi="Times New Roman" w:cs="Times New Roman"/>
                <w:sz w:val="24"/>
                <w:szCs w:val="24"/>
                <w:lang w:eastAsia="ru-RU"/>
              </w:rPr>
            </w:pPr>
            <w:r w:rsidRPr="00E51080">
              <w:rPr>
                <w:rFonts w:ascii="Times New Roman" w:eastAsia="Times New Roman" w:hAnsi="Times New Roman" w:cs="Times New Roman"/>
                <w:sz w:val="20"/>
                <w:szCs w:val="20"/>
                <w:lang w:eastAsia="ru-RU"/>
              </w:rPr>
              <w:t>407,4</w:t>
            </w:r>
          </w:p>
        </w:tc>
        <w:tc>
          <w:tcPr>
            <w:tcW w:w="1134" w:type="dxa"/>
            <w:tcBorders>
              <w:top w:val="nil"/>
              <w:left w:val="single" w:sz="6" w:space="0" w:color="auto"/>
              <w:bottom w:val="single" w:sz="6" w:space="0" w:color="auto"/>
              <w:right w:val="single" w:sz="6" w:space="0" w:color="auto"/>
            </w:tcBorders>
            <w:shd w:val="clear" w:color="auto" w:fill="FFFFFF"/>
          </w:tcPr>
          <w:p w:rsidR="00E51080" w:rsidRPr="00E51080" w:rsidRDefault="00E51080" w:rsidP="00E51080">
            <w:pPr>
              <w:ind w:left="-851" w:firstLine="851"/>
              <w:jc w:val="center"/>
              <w:rPr>
                <w:rFonts w:ascii="Times New Roman" w:eastAsia="Times New Roman" w:hAnsi="Times New Roman" w:cs="Times New Roman"/>
                <w:sz w:val="24"/>
                <w:szCs w:val="24"/>
                <w:lang w:eastAsia="ru-RU"/>
              </w:rPr>
            </w:pPr>
            <w:r w:rsidRPr="00E51080">
              <w:rPr>
                <w:rFonts w:ascii="Times New Roman" w:eastAsia="Times New Roman" w:hAnsi="Times New Roman" w:cs="Times New Roman"/>
                <w:sz w:val="20"/>
                <w:szCs w:val="20"/>
                <w:lang w:eastAsia="ru-RU"/>
              </w:rPr>
              <w:t>407,4</w:t>
            </w:r>
          </w:p>
        </w:tc>
      </w:tr>
      <w:tr w:rsidR="00E51080" w:rsidRPr="00E51080" w:rsidTr="00E51080">
        <w:trPr>
          <w:trHeight w:hRule="exact" w:val="589"/>
        </w:trPr>
        <w:tc>
          <w:tcPr>
            <w:tcW w:w="6278" w:type="dxa"/>
            <w:gridSpan w:val="2"/>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shd w:val="clear" w:color="auto" w:fill="FFFFFF"/>
              <w:spacing w:line="274" w:lineRule="exact"/>
              <w:ind w:left="102" w:right="101" w:firstLine="284"/>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 xml:space="preserve">Подпрограмма «Развитие дистанционного образования в муниципальном образовании </w:t>
            </w:r>
            <w:proofErr w:type="spellStart"/>
            <w:r w:rsidRPr="00E51080">
              <w:rPr>
                <w:rFonts w:ascii="Times New Roman" w:eastAsia="Times New Roman" w:hAnsi="Times New Roman" w:cs="Times New Roman"/>
                <w:sz w:val="20"/>
                <w:szCs w:val="20"/>
                <w:lang w:eastAsia="ru-RU"/>
              </w:rPr>
              <w:t>Слюдянский</w:t>
            </w:r>
            <w:proofErr w:type="spellEnd"/>
            <w:r w:rsidRPr="00E51080">
              <w:rPr>
                <w:rFonts w:ascii="Times New Roman" w:eastAsia="Times New Roman" w:hAnsi="Times New Roman" w:cs="Times New Roman"/>
                <w:sz w:val="20"/>
                <w:szCs w:val="20"/>
                <w:lang w:eastAsia="ru-RU"/>
              </w:rPr>
              <w:t xml:space="preserve"> район на 2014-2019годы»</w:t>
            </w:r>
          </w:p>
        </w:tc>
        <w:tc>
          <w:tcPr>
            <w:tcW w:w="1235"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shd w:val="clear" w:color="auto" w:fill="FFFFFF"/>
              <w:tabs>
                <w:tab w:val="left" w:pos="770"/>
              </w:tabs>
              <w:ind w:left="-851" w:right="335" w:firstLine="851"/>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864,5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ind w:left="-851" w:firstLine="851"/>
              <w:jc w:val="center"/>
              <w:rPr>
                <w:rFonts w:ascii="Times New Roman" w:eastAsia="Times New Roman" w:hAnsi="Times New Roman" w:cs="Times New Roman"/>
                <w:sz w:val="24"/>
                <w:szCs w:val="24"/>
                <w:lang w:eastAsia="ru-RU"/>
              </w:rPr>
            </w:pPr>
            <w:r w:rsidRPr="00E51080">
              <w:rPr>
                <w:rFonts w:ascii="Times New Roman" w:eastAsia="Times New Roman" w:hAnsi="Times New Roman" w:cs="Times New Roman"/>
                <w:sz w:val="20"/>
                <w:szCs w:val="20"/>
                <w:lang w:eastAsia="ru-RU"/>
              </w:rPr>
              <w:t>864,5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ind w:left="-851" w:firstLine="851"/>
              <w:jc w:val="center"/>
              <w:rPr>
                <w:rFonts w:ascii="Times New Roman" w:eastAsia="Times New Roman" w:hAnsi="Times New Roman" w:cs="Times New Roman"/>
                <w:sz w:val="24"/>
                <w:szCs w:val="24"/>
                <w:lang w:eastAsia="ru-RU"/>
              </w:rPr>
            </w:pPr>
            <w:r w:rsidRPr="00E51080">
              <w:rPr>
                <w:rFonts w:ascii="Times New Roman" w:eastAsia="Times New Roman" w:hAnsi="Times New Roman" w:cs="Times New Roman"/>
                <w:sz w:val="20"/>
                <w:szCs w:val="20"/>
                <w:lang w:eastAsia="ru-RU"/>
              </w:rPr>
              <w:t>864,5</w:t>
            </w:r>
          </w:p>
        </w:tc>
      </w:tr>
      <w:tr w:rsidR="00E51080" w:rsidRPr="00E51080" w:rsidTr="00E51080">
        <w:trPr>
          <w:trHeight w:hRule="exact" w:val="317"/>
        </w:trPr>
        <w:tc>
          <w:tcPr>
            <w:tcW w:w="6278" w:type="dxa"/>
            <w:gridSpan w:val="2"/>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shd w:val="clear" w:color="auto" w:fill="FFFFFF"/>
              <w:ind w:left="102" w:firstLine="284"/>
              <w:rPr>
                <w:rFonts w:ascii="Times New Roman" w:eastAsia="Times New Roman" w:hAnsi="Times New Roman" w:cs="Times New Roman"/>
                <w:b/>
                <w:sz w:val="20"/>
                <w:szCs w:val="20"/>
                <w:lang w:eastAsia="ru-RU"/>
              </w:rPr>
            </w:pPr>
            <w:r w:rsidRPr="00E51080">
              <w:rPr>
                <w:rFonts w:ascii="Times New Roman" w:eastAsia="Times New Roman" w:hAnsi="Times New Roman" w:cs="Times New Roman"/>
                <w:b/>
                <w:sz w:val="20"/>
                <w:szCs w:val="20"/>
                <w:lang w:eastAsia="ru-RU"/>
              </w:rPr>
              <w:t xml:space="preserve">Итого </w:t>
            </w:r>
          </w:p>
        </w:tc>
        <w:tc>
          <w:tcPr>
            <w:tcW w:w="1235"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shd w:val="clear" w:color="auto" w:fill="FFFFFF"/>
              <w:tabs>
                <w:tab w:val="left" w:pos="770"/>
              </w:tabs>
              <w:ind w:left="-851" w:right="335" w:firstLine="851"/>
              <w:jc w:val="center"/>
              <w:rPr>
                <w:rFonts w:ascii="Times New Roman" w:eastAsia="Times New Roman" w:hAnsi="Times New Roman" w:cs="Times New Roman"/>
                <w:b/>
                <w:sz w:val="20"/>
                <w:szCs w:val="20"/>
                <w:lang w:eastAsia="ru-RU"/>
              </w:rPr>
            </w:pPr>
            <w:r w:rsidRPr="00E51080">
              <w:rPr>
                <w:rFonts w:ascii="Times New Roman" w:eastAsia="Times New Roman" w:hAnsi="Times New Roman" w:cs="Times New Roman"/>
                <w:b/>
                <w:sz w:val="20"/>
                <w:szCs w:val="20"/>
                <w:lang w:eastAsia="ru-RU"/>
              </w:rPr>
              <w:t>32 485,0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shd w:val="clear" w:color="auto" w:fill="FFFFFF"/>
              <w:tabs>
                <w:tab w:val="left" w:pos="770"/>
              </w:tabs>
              <w:ind w:left="-851" w:right="335" w:firstLine="851"/>
              <w:jc w:val="right"/>
              <w:rPr>
                <w:rFonts w:ascii="Times New Roman" w:eastAsia="Times New Roman" w:hAnsi="Times New Roman" w:cs="Times New Roman"/>
                <w:b/>
                <w:sz w:val="20"/>
                <w:szCs w:val="20"/>
                <w:lang w:eastAsia="ru-RU"/>
              </w:rPr>
            </w:pPr>
            <w:r w:rsidRPr="00E51080">
              <w:rPr>
                <w:rFonts w:ascii="Times New Roman" w:eastAsia="Times New Roman" w:hAnsi="Times New Roman" w:cs="Times New Roman"/>
                <w:b/>
                <w:sz w:val="20"/>
                <w:szCs w:val="20"/>
                <w:lang w:eastAsia="ru-RU"/>
              </w:rPr>
              <w:t>31 908,1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shd w:val="clear" w:color="auto" w:fill="FFFFFF"/>
              <w:ind w:left="-851" w:right="234" w:firstLine="851"/>
              <w:jc w:val="center"/>
              <w:rPr>
                <w:rFonts w:ascii="Times New Roman" w:eastAsia="Times New Roman" w:hAnsi="Times New Roman" w:cs="Times New Roman"/>
                <w:b/>
                <w:sz w:val="20"/>
                <w:szCs w:val="20"/>
                <w:lang w:eastAsia="ru-RU"/>
              </w:rPr>
            </w:pPr>
            <w:r w:rsidRPr="00E51080">
              <w:rPr>
                <w:rFonts w:ascii="Times New Roman" w:eastAsia="Times New Roman" w:hAnsi="Times New Roman" w:cs="Times New Roman"/>
                <w:b/>
                <w:sz w:val="20"/>
                <w:szCs w:val="20"/>
                <w:lang w:eastAsia="ru-RU"/>
              </w:rPr>
              <w:t>31 908,1</w:t>
            </w:r>
          </w:p>
        </w:tc>
      </w:tr>
    </w:tbl>
    <w:p w:rsidR="00E51080" w:rsidRPr="00E51080" w:rsidRDefault="00E51080" w:rsidP="00E51080">
      <w:pPr>
        <w:autoSpaceDE w:val="0"/>
        <w:autoSpaceDN w:val="0"/>
        <w:adjustRightInd w:val="0"/>
        <w:spacing w:after="0" w:line="228" w:lineRule="auto"/>
        <w:ind w:left="-284" w:firstLine="568"/>
        <w:jc w:val="both"/>
        <w:rPr>
          <w:rFonts w:ascii="Times New Roman" w:eastAsia="Calibri" w:hAnsi="Times New Roman" w:cs="Times New Roman"/>
          <w:sz w:val="24"/>
          <w:szCs w:val="24"/>
        </w:rPr>
      </w:pPr>
    </w:p>
    <w:p w:rsidR="00E51080" w:rsidRPr="00E51080" w:rsidRDefault="00E51080" w:rsidP="00E51080">
      <w:pPr>
        <w:shd w:val="clear" w:color="auto" w:fill="FFFFFF"/>
        <w:spacing w:after="0" w:line="240" w:lineRule="auto"/>
        <w:ind w:left="45" w:right="23" w:firstLine="692"/>
        <w:jc w:val="center"/>
        <w:rPr>
          <w:rFonts w:ascii="Times New Roman" w:eastAsia="Calibri" w:hAnsi="Times New Roman" w:cs="Times New Roman"/>
          <w:sz w:val="28"/>
          <w:szCs w:val="28"/>
        </w:rPr>
      </w:pPr>
      <w:r w:rsidRPr="00E51080">
        <w:rPr>
          <w:rFonts w:ascii="Times New Roman" w:eastAsia="Times New Roman" w:hAnsi="Times New Roman" w:cs="Times New Roman"/>
          <w:b/>
          <w:sz w:val="28"/>
          <w:szCs w:val="28"/>
          <w:lang w:eastAsia="ru-RU"/>
        </w:rPr>
        <w:t xml:space="preserve">Подпрограмма  «Оказание поддержки учреждениям образования и культуры в решении финансово-хозяйственных      задач      в      </w:t>
      </w:r>
      <w:proofErr w:type="spellStart"/>
      <w:r w:rsidRPr="00E51080">
        <w:rPr>
          <w:rFonts w:ascii="Times New Roman" w:eastAsia="Times New Roman" w:hAnsi="Times New Roman" w:cs="Times New Roman"/>
          <w:b/>
          <w:sz w:val="28"/>
          <w:szCs w:val="28"/>
          <w:lang w:eastAsia="ru-RU"/>
        </w:rPr>
        <w:t>Слюдянском</w:t>
      </w:r>
      <w:proofErr w:type="spellEnd"/>
      <w:r w:rsidRPr="00E51080">
        <w:rPr>
          <w:rFonts w:ascii="Times New Roman" w:eastAsia="Times New Roman" w:hAnsi="Times New Roman" w:cs="Times New Roman"/>
          <w:b/>
          <w:sz w:val="28"/>
          <w:szCs w:val="28"/>
          <w:lang w:eastAsia="ru-RU"/>
        </w:rPr>
        <w:t xml:space="preserve">       муниципальном  районе»    </w:t>
      </w:r>
    </w:p>
    <w:p w:rsidR="00E51080" w:rsidRPr="00E51080" w:rsidRDefault="00E51080" w:rsidP="00E51080">
      <w:pPr>
        <w:autoSpaceDE w:val="0"/>
        <w:autoSpaceDN w:val="0"/>
        <w:adjustRightInd w:val="0"/>
        <w:spacing w:after="0" w:line="228" w:lineRule="auto"/>
        <w:ind w:left="-284" w:firstLine="568"/>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bCs/>
          <w:sz w:val="28"/>
          <w:szCs w:val="28"/>
          <w:lang w:eastAsia="ru-RU"/>
        </w:rPr>
        <w:t>Проектом решения</w:t>
      </w:r>
      <w:r w:rsidRPr="00E51080">
        <w:rPr>
          <w:rFonts w:ascii="Times New Roman" w:eastAsia="Times New Roman" w:hAnsi="Times New Roman" w:cs="Times New Roman"/>
          <w:b/>
          <w:bCs/>
          <w:sz w:val="28"/>
          <w:szCs w:val="28"/>
          <w:lang w:eastAsia="ru-RU"/>
        </w:rPr>
        <w:t xml:space="preserve"> </w:t>
      </w:r>
      <w:r w:rsidRPr="00E51080">
        <w:rPr>
          <w:rFonts w:ascii="Times New Roman" w:eastAsia="Times New Roman" w:hAnsi="Times New Roman" w:cs="Times New Roman"/>
          <w:sz w:val="28"/>
          <w:szCs w:val="28"/>
          <w:lang w:eastAsia="ru-RU"/>
        </w:rPr>
        <w:t xml:space="preserve"> о бюджете на 2017 год на ресурсное обеспечение  подпрограммы  предусмотрены ассигнования на финансовое обеспечение МКУ «Межотраслевая централизованная бухгалтерия муниципального образования </w:t>
      </w:r>
      <w:proofErr w:type="spellStart"/>
      <w:r w:rsidRPr="00E51080">
        <w:rPr>
          <w:rFonts w:ascii="Times New Roman" w:eastAsia="Times New Roman" w:hAnsi="Times New Roman" w:cs="Times New Roman"/>
          <w:sz w:val="28"/>
          <w:szCs w:val="28"/>
          <w:lang w:eastAsia="ru-RU"/>
        </w:rPr>
        <w:t>Слюдянский</w:t>
      </w:r>
      <w:proofErr w:type="spellEnd"/>
      <w:r w:rsidRPr="00E51080">
        <w:rPr>
          <w:rFonts w:ascii="Times New Roman" w:eastAsia="Times New Roman" w:hAnsi="Times New Roman" w:cs="Times New Roman"/>
          <w:sz w:val="28"/>
          <w:szCs w:val="28"/>
          <w:lang w:eastAsia="ru-RU"/>
        </w:rPr>
        <w:t xml:space="preserve"> район» в сумме 30 687,2 тыс. руб., на 2018-2019 годы запланировано  по 30 110,4 тыс. руб. на каждый год.</w:t>
      </w:r>
    </w:p>
    <w:p w:rsidR="00E51080" w:rsidRPr="00E51080" w:rsidRDefault="00E51080" w:rsidP="00E51080">
      <w:pPr>
        <w:autoSpaceDE w:val="0"/>
        <w:autoSpaceDN w:val="0"/>
        <w:adjustRightInd w:val="0"/>
        <w:spacing w:after="0" w:line="228" w:lineRule="auto"/>
        <w:ind w:left="-284" w:firstLine="568"/>
        <w:jc w:val="both"/>
        <w:rPr>
          <w:rFonts w:ascii="Times New Roman" w:eastAsia="Times New Roman" w:hAnsi="Times New Roman" w:cs="Times New Roman"/>
          <w:b/>
          <w:bCs/>
          <w:sz w:val="28"/>
          <w:szCs w:val="28"/>
          <w:lang w:eastAsia="ru-RU"/>
        </w:rPr>
      </w:pPr>
    </w:p>
    <w:p w:rsidR="00E51080" w:rsidRPr="00E51080" w:rsidRDefault="00E51080" w:rsidP="00E51080">
      <w:pPr>
        <w:shd w:val="clear" w:color="auto" w:fill="FFFFFF"/>
        <w:spacing w:after="0" w:line="240" w:lineRule="auto"/>
        <w:ind w:left="-284" w:right="11" w:firstLine="568"/>
        <w:jc w:val="center"/>
        <w:rPr>
          <w:rFonts w:ascii="Times New Roman" w:eastAsia="Times New Roman" w:hAnsi="Times New Roman" w:cs="Times New Roman"/>
          <w:sz w:val="28"/>
          <w:szCs w:val="28"/>
          <w:lang w:eastAsia="ru-RU"/>
        </w:rPr>
      </w:pPr>
      <w:r w:rsidRPr="00E51080">
        <w:rPr>
          <w:rFonts w:ascii="Times New Roman" w:eastAsia="Times New Roman" w:hAnsi="Times New Roman" w:cs="Times New Roman"/>
          <w:b/>
          <w:sz w:val="28"/>
          <w:szCs w:val="28"/>
          <w:lang w:eastAsia="ru-RU"/>
        </w:rPr>
        <w:t xml:space="preserve">  Подпрограмма «Развитие информационно-методического центра через работу с педагогическими кадрами и одаренными детьми на 2014-2018 годы»</w:t>
      </w:r>
    </w:p>
    <w:p w:rsidR="00E51080" w:rsidRPr="00E51080" w:rsidRDefault="00E51080" w:rsidP="00E51080">
      <w:pPr>
        <w:autoSpaceDE w:val="0"/>
        <w:autoSpaceDN w:val="0"/>
        <w:adjustRightInd w:val="0"/>
        <w:spacing w:after="0" w:line="228" w:lineRule="auto"/>
        <w:ind w:left="-284" w:firstLine="568"/>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bCs/>
          <w:sz w:val="28"/>
          <w:szCs w:val="28"/>
          <w:lang w:eastAsia="ru-RU"/>
        </w:rPr>
        <w:t xml:space="preserve">На 2017-2019 годы на реализацию мероприятий подпрограммы предусмотрены финансовые средства в сумме 525,9 </w:t>
      </w:r>
      <w:r w:rsidRPr="00E51080">
        <w:rPr>
          <w:rFonts w:ascii="Times New Roman" w:eastAsia="Times New Roman" w:hAnsi="Times New Roman" w:cs="Times New Roman"/>
          <w:sz w:val="28"/>
          <w:szCs w:val="28"/>
          <w:lang w:eastAsia="ru-RU"/>
        </w:rPr>
        <w:t>тыс. руб. на каждый год.</w:t>
      </w:r>
    </w:p>
    <w:p w:rsidR="00E51080" w:rsidRPr="00E51080" w:rsidRDefault="00E51080" w:rsidP="00E51080">
      <w:pPr>
        <w:autoSpaceDE w:val="0"/>
        <w:autoSpaceDN w:val="0"/>
        <w:adjustRightInd w:val="0"/>
        <w:spacing w:after="0" w:line="228" w:lineRule="auto"/>
        <w:ind w:left="-284" w:firstLine="568"/>
        <w:jc w:val="both"/>
        <w:rPr>
          <w:rFonts w:ascii="Times New Roman" w:eastAsia="Times New Roman" w:hAnsi="Times New Roman" w:cs="Times New Roman"/>
          <w:b/>
          <w:bCs/>
          <w:sz w:val="28"/>
          <w:szCs w:val="28"/>
          <w:lang w:eastAsia="ru-RU"/>
        </w:rPr>
      </w:pPr>
    </w:p>
    <w:p w:rsidR="00E51080" w:rsidRPr="00E51080" w:rsidRDefault="00E51080" w:rsidP="00E51080">
      <w:pPr>
        <w:shd w:val="clear" w:color="auto" w:fill="FFFFFF"/>
        <w:spacing w:after="0" w:line="240" w:lineRule="auto"/>
        <w:ind w:left="-284" w:firstLine="568"/>
        <w:jc w:val="center"/>
        <w:rPr>
          <w:rFonts w:ascii="Times New Roman" w:eastAsia="Times New Roman" w:hAnsi="Times New Roman" w:cs="Times New Roman"/>
          <w:b/>
          <w:sz w:val="28"/>
          <w:szCs w:val="28"/>
          <w:lang w:eastAsia="ru-RU"/>
        </w:rPr>
      </w:pPr>
      <w:r w:rsidRPr="00E51080">
        <w:rPr>
          <w:rFonts w:ascii="Times New Roman" w:eastAsia="Times New Roman" w:hAnsi="Times New Roman" w:cs="Times New Roman"/>
          <w:b/>
          <w:sz w:val="28"/>
          <w:szCs w:val="28"/>
          <w:lang w:eastAsia="ru-RU"/>
        </w:rPr>
        <w:t xml:space="preserve">Подпрограмма «Проведение культурно-массовых мероприятий в </w:t>
      </w:r>
      <w:proofErr w:type="spellStart"/>
      <w:r w:rsidRPr="00E51080">
        <w:rPr>
          <w:rFonts w:ascii="Times New Roman" w:eastAsia="Times New Roman" w:hAnsi="Times New Roman" w:cs="Times New Roman"/>
          <w:b/>
          <w:sz w:val="28"/>
          <w:szCs w:val="28"/>
          <w:lang w:eastAsia="ru-RU"/>
        </w:rPr>
        <w:t>Слюдянском</w:t>
      </w:r>
      <w:proofErr w:type="spellEnd"/>
      <w:r w:rsidRPr="00E51080">
        <w:rPr>
          <w:rFonts w:ascii="Times New Roman" w:eastAsia="Times New Roman" w:hAnsi="Times New Roman" w:cs="Times New Roman"/>
          <w:b/>
          <w:sz w:val="28"/>
          <w:szCs w:val="28"/>
          <w:lang w:eastAsia="ru-RU"/>
        </w:rPr>
        <w:t xml:space="preserve"> муниципальном районе»</w:t>
      </w:r>
    </w:p>
    <w:p w:rsidR="00E51080" w:rsidRPr="00E51080" w:rsidRDefault="00E51080" w:rsidP="00E51080">
      <w:pPr>
        <w:autoSpaceDE w:val="0"/>
        <w:autoSpaceDN w:val="0"/>
        <w:adjustRightInd w:val="0"/>
        <w:spacing w:after="0" w:line="228" w:lineRule="auto"/>
        <w:ind w:left="-284" w:firstLine="568"/>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bCs/>
          <w:sz w:val="28"/>
          <w:szCs w:val="28"/>
          <w:lang w:eastAsia="ru-RU"/>
        </w:rPr>
        <w:t>Проектом решения о бюджете</w:t>
      </w:r>
      <w:r w:rsidRPr="00E51080">
        <w:rPr>
          <w:rFonts w:ascii="Times New Roman" w:eastAsia="Times New Roman" w:hAnsi="Times New Roman" w:cs="Times New Roman"/>
          <w:b/>
          <w:bCs/>
          <w:sz w:val="28"/>
          <w:szCs w:val="28"/>
          <w:lang w:eastAsia="ru-RU"/>
        </w:rPr>
        <w:t xml:space="preserve"> </w:t>
      </w:r>
      <w:r w:rsidRPr="00E51080">
        <w:rPr>
          <w:rFonts w:ascii="Times New Roman" w:eastAsia="Times New Roman" w:hAnsi="Times New Roman" w:cs="Times New Roman"/>
          <w:sz w:val="28"/>
          <w:szCs w:val="28"/>
          <w:lang w:eastAsia="ru-RU"/>
        </w:rPr>
        <w:t xml:space="preserve"> на 2017-2019 годы по подпрограмме  предусмотрены ассигнования на финансовое обеспечение культурно-массовых мероприятий в сумме 500,0  тыс. руб. </w:t>
      </w:r>
    </w:p>
    <w:p w:rsidR="00E51080" w:rsidRPr="00E51080" w:rsidRDefault="00E51080" w:rsidP="00E51080">
      <w:pPr>
        <w:autoSpaceDE w:val="0"/>
        <w:autoSpaceDN w:val="0"/>
        <w:adjustRightInd w:val="0"/>
        <w:spacing w:after="0" w:line="228" w:lineRule="auto"/>
        <w:ind w:left="-284" w:firstLine="568"/>
        <w:jc w:val="both"/>
        <w:rPr>
          <w:rFonts w:ascii="Times New Roman" w:eastAsia="Times New Roman" w:hAnsi="Times New Roman" w:cs="Times New Roman"/>
          <w:b/>
          <w:bCs/>
          <w:sz w:val="28"/>
          <w:szCs w:val="28"/>
          <w:lang w:eastAsia="ru-RU"/>
        </w:rPr>
      </w:pPr>
    </w:p>
    <w:p w:rsidR="00E51080" w:rsidRPr="00E51080" w:rsidRDefault="00E51080" w:rsidP="00E51080">
      <w:pPr>
        <w:shd w:val="clear" w:color="auto" w:fill="FFFFFF"/>
        <w:spacing w:before="7" w:line="240" w:lineRule="auto"/>
        <w:ind w:left="-284" w:right="7" w:firstLine="568"/>
        <w:jc w:val="both"/>
        <w:rPr>
          <w:rFonts w:ascii="Times New Roman" w:eastAsia="Times New Roman" w:hAnsi="Times New Roman" w:cs="Times New Roman"/>
          <w:b/>
          <w:sz w:val="28"/>
          <w:szCs w:val="28"/>
          <w:lang w:eastAsia="ru-RU"/>
        </w:rPr>
      </w:pPr>
      <w:r w:rsidRPr="00E51080">
        <w:rPr>
          <w:rFonts w:ascii="Times New Roman" w:eastAsia="Times New Roman" w:hAnsi="Times New Roman" w:cs="Times New Roman"/>
          <w:b/>
          <w:sz w:val="28"/>
          <w:szCs w:val="28"/>
          <w:lang w:eastAsia="ru-RU"/>
        </w:rPr>
        <w:t xml:space="preserve">Подпрограмма «Развитие дистанционного образования в муниципальном образовании </w:t>
      </w:r>
      <w:proofErr w:type="spellStart"/>
      <w:r w:rsidRPr="00E51080">
        <w:rPr>
          <w:rFonts w:ascii="Times New Roman" w:eastAsia="Times New Roman" w:hAnsi="Times New Roman" w:cs="Times New Roman"/>
          <w:b/>
          <w:sz w:val="28"/>
          <w:szCs w:val="28"/>
          <w:lang w:eastAsia="ru-RU"/>
        </w:rPr>
        <w:t>Слюдянский</w:t>
      </w:r>
      <w:proofErr w:type="spellEnd"/>
      <w:r w:rsidRPr="00E51080">
        <w:rPr>
          <w:rFonts w:ascii="Times New Roman" w:eastAsia="Times New Roman" w:hAnsi="Times New Roman" w:cs="Times New Roman"/>
          <w:b/>
          <w:sz w:val="28"/>
          <w:szCs w:val="28"/>
          <w:lang w:eastAsia="ru-RU"/>
        </w:rPr>
        <w:t xml:space="preserve"> район»</w:t>
      </w:r>
    </w:p>
    <w:p w:rsidR="00E51080" w:rsidRPr="00E51080" w:rsidRDefault="00E51080" w:rsidP="00E51080">
      <w:pPr>
        <w:autoSpaceDE w:val="0"/>
        <w:autoSpaceDN w:val="0"/>
        <w:adjustRightInd w:val="0"/>
        <w:spacing w:after="0" w:line="240" w:lineRule="auto"/>
        <w:ind w:left="-284" w:firstLine="568"/>
        <w:jc w:val="both"/>
        <w:rPr>
          <w:rFonts w:ascii="Times New Roman" w:eastAsia="Times New Roman" w:hAnsi="Times New Roman" w:cs="Times New Roman"/>
          <w:b/>
          <w:bCs/>
          <w:sz w:val="28"/>
          <w:szCs w:val="28"/>
          <w:lang w:eastAsia="ru-RU"/>
        </w:rPr>
      </w:pPr>
      <w:r w:rsidRPr="00E51080">
        <w:rPr>
          <w:rFonts w:ascii="Times New Roman" w:eastAsia="Times New Roman" w:hAnsi="Times New Roman" w:cs="Times New Roman"/>
          <w:bCs/>
          <w:sz w:val="28"/>
          <w:szCs w:val="28"/>
          <w:lang w:eastAsia="ru-RU"/>
        </w:rPr>
        <w:t xml:space="preserve">   Проектом решения</w:t>
      </w:r>
      <w:r w:rsidRPr="00E51080">
        <w:rPr>
          <w:rFonts w:ascii="Times New Roman" w:eastAsia="Times New Roman" w:hAnsi="Times New Roman" w:cs="Times New Roman"/>
          <w:b/>
          <w:bCs/>
          <w:sz w:val="28"/>
          <w:szCs w:val="28"/>
          <w:lang w:eastAsia="ru-RU"/>
        </w:rPr>
        <w:t xml:space="preserve"> </w:t>
      </w:r>
      <w:r w:rsidRPr="00E51080">
        <w:rPr>
          <w:rFonts w:ascii="Times New Roman" w:eastAsia="Times New Roman" w:hAnsi="Times New Roman" w:cs="Times New Roman"/>
          <w:bCs/>
          <w:sz w:val="28"/>
          <w:szCs w:val="28"/>
          <w:lang w:eastAsia="ru-RU"/>
        </w:rPr>
        <w:t>о бюджете</w:t>
      </w:r>
      <w:r w:rsidRPr="00E51080">
        <w:rPr>
          <w:rFonts w:ascii="Times New Roman" w:eastAsia="Times New Roman" w:hAnsi="Times New Roman" w:cs="Times New Roman"/>
          <w:b/>
          <w:bCs/>
          <w:sz w:val="28"/>
          <w:szCs w:val="28"/>
          <w:lang w:eastAsia="ru-RU"/>
        </w:rPr>
        <w:t xml:space="preserve"> </w:t>
      </w:r>
      <w:r w:rsidRPr="00E51080">
        <w:rPr>
          <w:rFonts w:ascii="Times New Roman" w:eastAsia="Times New Roman" w:hAnsi="Times New Roman" w:cs="Times New Roman"/>
          <w:sz w:val="28"/>
          <w:szCs w:val="28"/>
          <w:lang w:eastAsia="ru-RU"/>
        </w:rPr>
        <w:t>на 2017-2019 годы на реализацию мероприятий  подпрограммы предусмотрены финансовые средства на обеспечение информационно-методического центра для работы с педагогическими кадрами и одаренными детьми в сумме 864,5  тыс. руб. на каждый год.</w:t>
      </w:r>
    </w:p>
    <w:p w:rsidR="00E51080" w:rsidRPr="00E51080" w:rsidRDefault="00E51080" w:rsidP="00E51080">
      <w:pPr>
        <w:spacing w:after="120" w:line="240" w:lineRule="auto"/>
        <w:ind w:left="-284" w:firstLine="568"/>
        <w:jc w:val="both"/>
        <w:rPr>
          <w:rFonts w:ascii="Times New Roman" w:eastAsia="Times New Roman" w:hAnsi="Times New Roman" w:cs="Times New Roman"/>
          <w:b/>
          <w:sz w:val="24"/>
          <w:szCs w:val="24"/>
          <w:lang w:eastAsia="ru-RU"/>
        </w:rPr>
      </w:pPr>
    </w:p>
    <w:p w:rsidR="00E51080" w:rsidRPr="00E51080" w:rsidRDefault="00E51080" w:rsidP="00E51080">
      <w:pPr>
        <w:autoSpaceDE w:val="0"/>
        <w:autoSpaceDN w:val="0"/>
        <w:adjustRightInd w:val="0"/>
        <w:spacing w:after="0" w:line="228" w:lineRule="auto"/>
        <w:ind w:left="-284" w:firstLine="568"/>
        <w:jc w:val="center"/>
        <w:rPr>
          <w:rFonts w:ascii="Times New Roman" w:eastAsia="Times New Roman" w:hAnsi="Times New Roman" w:cs="Times New Roman"/>
          <w:b/>
          <w:sz w:val="28"/>
          <w:szCs w:val="28"/>
          <w:lang w:eastAsia="ru-RU"/>
        </w:rPr>
      </w:pPr>
      <w:r w:rsidRPr="00E51080">
        <w:rPr>
          <w:rFonts w:ascii="Times New Roman" w:eastAsia="Times New Roman" w:hAnsi="Times New Roman" w:cs="Times New Roman"/>
          <w:b/>
          <w:sz w:val="24"/>
          <w:szCs w:val="24"/>
          <w:lang w:eastAsia="ru-RU"/>
        </w:rPr>
        <w:lastRenderedPageBreak/>
        <w:t>4</w:t>
      </w:r>
      <w:r w:rsidRPr="00E51080">
        <w:rPr>
          <w:rFonts w:ascii="Times New Roman" w:eastAsia="Times New Roman" w:hAnsi="Times New Roman" w:cs="Times New Roman"/>
          <w:b/>
          <w:sz w:val="28"/>
          <w:szCs w:val="28"/>
          <w:lang w:eastAsia="ru-RU"/>
        </w:rPr>
        <w:t xml:space="preserve">.5. Муниципальная программа «Развитие физической культуры и спорта в муниципальном образовании </w:t>
      </w:r>
      <w:proofErr w:type="spellStart"/>
      <w:r w:rsidRPr="00E51080">
        <w:rPr>
          <w:rFonts w:ascii="Times New Roman" w:eastAsia="Times New Roman" w:hAnsi="Times New Roman" w:cs="Times New Roman"/>
          <w:b/>
          <w:sz w:val="28"/>
          <w:szCs w:val="28"/>
          <w:lang w:eastAsia="ru-RU"/>
        </w:rPr>
        <w:t>Слюдянский</w:t>
      </w:r>
      <w:proofErr w:type="spellEnd"/>
      <w:r w:rsidRPr="00E51080">
        <w:rPr>
          <w:rFonts w:ascii="Times New Roman" w:eastAsia="Times New Roman" w:hAnsi="Times New Roman" w:cs="Times New Roman"/>
          <w:b/>
          <w:sz w:val="28"/>
          <w:szCs w:val="28"/>
          <w:lang w:eastAsia="ru-RU"/>
        </w:rPr>
        <w:t xml:space="preserve"> район на 2014-2018 годы»</w:t>
      </w:r>
    </w:p>
    <w:p w:rsidR="00E51080" w:rsidRPr="00E51080" w:rsidRDefault="00E51080" w:rsidP="00E51080">
      <w:pPr>
        <w:widowControl w:val="0"/>
        <w:spacing w:after="0"/>
        <w:ind w:left="-284" w:firstLine="568"/>
        <w:jc w:val="both"/>
        <w:rPr>
          <w:rFonts w:ascii="Times New Roman" w:eastAsia="Times New Roman" w:hAnsi="Times New Roman" w:cs="Times New Roman"/>
          <w:sz w:val="28"/>
          <w:szCs w:val="28"/>
        </w:rPr>
      </w:pPr>
      <w:r w:rsidRPr="00E51080">
        <w:rPr>
          <w:rFonts w:ascii="Times New Roman" w:eastAsia="Times New Roman" w:hAnsi="Times New Roman" w:cs="Times New Roman"/>
          <w:sz w:val="28"/>
          <w:szCs w:val="28"/>
        </w:rPr>
        <w:t xml:space="preserve">Ответственным исполнителем данной программы  определен </w:t>
      </w:r>
      <w:r w:rsidRPr="00E51080">
        <w:rPr>
          <w:rFonts w:ascii="Times New Roman" w:eastAsia="Times New Roman" w:hAnsi="Times New Roman" w:cs="Times New Roman"/>
          <w:sz w:val="28"/>
          <w:szCs w:val="28"/>
          <w:lang w:eastAsia="ru-RU"/>
        </w:rPr>
        <w:t xml:space="preserve">отдел культуры, спорта и молодежной политики МКУ «Комитет по социальной политике и культуре муниципального образования </w:t>
      </w:r>
      <w:proofErr w:type="spellStart"/>
      <w:r w:rsidRPr="00E51080">
        <w:rPr>
          <w:rFonts w:ascii="Times New Roman" w:eastAsia="Times New Roman" w:hAnsi="Times New Roman" w:cs="Times New Roman"/>
          <w:sz w:val="28"/>
          <w:szCs w:val="28"/>
          <w:lang w:eastAsia="ru-RU"/>
        </w:rPr>
        <w:t>Слюдянский</w:t>
      </w:r>
      <w:proofErr w:type="spellEnd"/>
      <w:r w:rsidRPr="00E51080">
        <w:rPr>
          <w:rFonts w:ascii="Times New Roman" w:eastAsia="Times New Roman" w:hAnsi="Times New Roman" w:cs="Times New Roman"/>
          <w:sz w:val="28"/>
          <w:szCs w:val="28"/>
          <w:lang w:eastAsia="ru-RU"/>
        </w:rPr>
        <w:t xml:space="preserve"> район,  отдел образования МКУ «Комитет по социальной политике и культуре муниципального  образования </w:t>
      </w:r>
      <w:proofErr w:type="spellStart"/>
      <w:r w:rsidRPr="00E51080">
        <w:rPr>
          <w:rFonts w:ascii="Times New Roman" w:eastAsia="Times New Roman" w:hAnsi="Times New Roman" w:cs="Times New Roman"/>
          <w:sz w:val="28"/>
          <w:szCs w:val="28"/>
          <w:lang w:eastAsia="ru-RU"/>
        </w:rPr>
        <w:t>Слюдянский</w:t>
      </w:r>
      <w:proofErr w:type="spellEnd"/>
      <w:r w:rsidRPr="00E51080">
        <w:rPr>
          <w:rFonts w:ascii="Times New Roman" w:eastAsia="Times New Roman" w:hAnsi="Times New Roman" w:cs="Times New Roman"/>
          <w:sz w:val="28"/>
          <w:szCs w:val="28"/>
          <w:lang w:eastAsia="ru-RU"/>
        </w:rPr>
        <w:t xml:space="preserve"> район».</w:t>
      </w:r>
    </w:p>
    <w:p w:rsidR="00E51080" w:rsidRPr="00E51080" w:rsidRDefault="00E51080" w:rsidP="00E51080">
      <w:pPr>
        <w:widowControl w:val="0"/>
        <w:ind w:left="-284" w:firstLine="568"/>
        <w:contextualSpacing/>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rPr>
        <w:t xml:space="preserve"> Соисполнители программы: МКУ «Комитет по социальной политике  культуре МО </w:t>
      </w:r>
      <w:proofErr w:type="spellStart"/>
      <w:r w:rsidRPr="00E51080">
        <w:rPr>
          <w:rFonts w:ascii="Times New Roman" w:eastAsia="Times New Roman" w:hAnsi="Times New Roman" w:cs="Times New Roman"/>
          <w:sz w:val="28"/>
          <w:szCs w:val="28"/>
        </w:rPr>
        <w:t>Слюдянский</w:t>
      </w:r>
      <w:proofErr w:type="spellEnd"/>
      <w:r w:rsidRPr="00E51080">
        <w:rPr>
          <w:rFonts w:ascii="Times New Roman" w:eastAsia="Times New Roman" w:hAnsi="Times New Roman" w:cs="Times New Roman"/>
          <w:sz w:val="28"/>
          <w:szCs w:val="28"/>
        </w:rPr>
        <w:t xml:space="preserve"> район», управление экономики администрации муниципального района, администрации городских поселений </w:t>
      </w:r>
      <w:proofErr w:type="spellStart"/>
      <w:r w:rsidRPr="00E51080">
        <w:rPr>
          <w:rFonts w:ascii="Times New Roman" w:eastAsia="Times New Roman" w:hAnsi="Times New Roman" w:cs="Times New Roman"/>
          <w:sz w:val="28"/>
          <w:szCs w:val="28"/>
        </w:rPr>
        <w:t>Слюдянского</w:t>
      </w:r>
      <w:proofErr w:type="spellEnd"/>
      <w:r w:rsidRPr="00E51080">
        <w:rPr>
          <w:rFonts w:ascii="Times New Roman" w:eastAsia="Times New Roman" w:hAnsi="Times New Roman" w:cs="Times New Roman"/>
          <w:sz w:val="28"/>
          <w:szCs w:val="28"/>
        </w:rPr>
        <w:t xml:space="preserve"> района</w:t>
      </w:r>
      <w:r w:rsidRPr="00E51080">
        <w:rPr>
          <w:rFonts w:ascii="Times New Roman" w:eastAsia="Times New Roman" w:hAnsi="Times New Roman" w:cs="Times New Roman"/>
          <w:sz w:val="28"/>
          <w:szCs w:val="28"/>
          <w:lang w:eastAsia="ru-RU"/>
        </w:rPr>
        <w:t>.</w:t>
      </w:r>
    </w:p>
    <w:p w:rsidR="00E51080" w:rsidRPr="00E51080" w:rsidRDefault="00E51080" w:rsidP="00E51080">
      <w:pPr>
        <w:widowControl w:val="0"/>
        <w:shd w:val="clear" w:color="auto" w:fill="FFFFFF"/>
        <w:tabs>
          <w:tab w:val="left" w:pos="787"/>
        </w:tabs>
        <w:autoSpaceDE w:val="0"/>
        <w:autoSpaceDN w:val="0"/>
        <w:adjustRightInd w:val="0"/>
        <w:spacing w:after="0" w:line="240" w:lineRule="auto"/>
        <w:ind w:left="-284" w:firstLine="568"/>
        <w:jc w:val="both"/>
        <w:rPr>
          <w:rFonts w:ascii="Times New Roman" w:eastAsia="Times New Roman" w:hAnsi="Times New Roman" w:cs="Times New Roman"/>
          <w:sz w:val="24"/>
          <w:szCs w:val="24"/>
          <w:lang w:eastAsia="ru-RU"/>
        </w:rPr>
      </w:pPr>
      <w:r w:rsidRPr="00E51080">
        <w:rPr>
          <w:rFonts w:ascii="Times New Roman" w:eastAsia="Times New Roman" w:hAnsi="Times New Roman" w:cs="Times New Roman"/>
          <w:sz w:val="28"/>
          <w:szCs w:val="28"/>
          <w:lang w:eastAsia="ru-RU"/>
        </w:rPr>
        <w:t xml:space="preserve">Программа утверждена  постановлением  администрации муниципального образования </w:t>
      </w:r>
      <w:proofErr w:type="spellStart"/>
      <w:r w:rsidRPr="00E51080">
        <w:rPr>
          <w:rFonts w:ascii="Times New Roman" w:eastAsia="Times New Roman" w:hAnsi="Times New Roman" w:cs="Times New Roman"/>
          <w:sz w:val="28"/>
          <w:szCs w:val="28"/>
          <w:lang w:eastAsia="ru-RU"/>
        </w:rPr>
        <w:t>Слюдянский</w:t>
      </w:r>
      <w:proofErr w:type="spellEnd"/>
      <w:r w:rsidRPr="00E51080">
        <w:rPr>
          <w:rFonts w:ascii="Times New Roman" w:eastAsia="Times New Roman" w:hAnsi="Times New Roman" w:cs="Times New Roman"/>
          <w:sz w:val="28"/>
          <w:szCs w:val="28"/>
          <w:lang w:eastAsia="ru-RU"/>
        </w:rPr>
        <w:t xml:space="preserve"> район от 06.11.2013 г. №1739 а. </w:t>
      </w:r>
    </w:p>
    <w:p w:rsidR="00E51080" w:rsidRPr="00E51080" w:rsidRDefault="00E51080" w:rsidP="00E51080">
      <w:pPr>
        <w:widowControl w:val="0"/>
        <w:spacing w:after="0"/>
        <w:ind w:left="-284" w:firstLine="568"/>
        <w:contextualSpacing/>
        <w:jc w:val="both"/>
        <w:rPr>
          <w:rFonts w:ascii="Times New Roman" w:eastAsia="Times New Roman" w:hAnsi="Times New Roman" w:cs="Times New Roman"/>
          <w:sz w:val="28"/>
          <w:szCs w:val="28"/>
        </w:rPr>
      </w:pPr>
      <w:r w:rsidRPr="00E51080">
        <w:rPr>
          <w:rFonts w:ascii="Times New Roman" w:eastAsia="Times New Roman" w:hAnsi="Times New Roman" w:cs="Times New Roman"/>
          <w:sz w:val="28"/>
          <w:szCs w:val="28"/>
        </w:rPr>
        <w:t xml:space="preserve">Постановлением администрации МО </w:t>
      </w:r>
      <w:proofErr w:type="spellStart"/>
      <w:r w:rsidRPr="00E51080">
        <w:rPr>
          <w:rFonts w:ascii="Times New Roman" w:eastAsia="Times New Roman" w:hAnsi="Times New Roman" w:cs="Times New Roman"/>
          <w:sz w:val="28"/>
          <w:szCs w:val="28"/>
        </w:rPr>
        <w:t>Слюдянский</w:t>
      </w:r>
      <w:proofErr w:type="spellEnd"/>
      <w:r w:rsidRPr="00E51080">
        <w:rPr>
          <w:rFonts w:ascii="Times New Roman" w:eastAsia="Times New Roman" w:hAnsi="Times New Roman" w:cs="Times New Roman"/>
          <w:sz w:val="28"/>
          <w:szCs w:val="28"/>
        </w:rPr>
        <w:t xml:space="preserve"> район от 24.11.2016 г. срок реализации программы продлен на 2019 год.</w:t>
      </w:r>
    </w:p>
    <w:p w:rsidR="00E51080" w:rsidRPr="00E51080" w:rsidRDefault="00E51080" w:rsidP="00E51080">
      <w:pPr>
        <w:autoSpaceDE w:val="0"/>
        <w:autoSpaceDN w:val="0"/>
        <w:adjustRightInd w:val="0"/>
        <w:spacing w:after="0" w:line="240" w:lineRule="auto"/>
        <w:ind w:left="-284" w:firstLine="568"/>
        <w:jc w:val="both"/>
        <w:rPr>
          <w:rFonts w:ascii="Arial" w:eastAsia="Times New Roman" w:hAnsi="Arial" w:cs="Arial"/>
          <w:sz w:val="28"/>
          <w:szCs w:val="28"/>
        </w:rPr>
      </w:pPr>
      <w:r w:rsidRPr="00E51080">
        <w:rPr>
          <w:rFonts w:ascii="Times New Roman" w:eastAsia="Times New Roman" w:hAnsi="Times New Roman" w:cs="Times New Roman"/>
          <w:sz w:val="28"/>
          <w:szCs w:val="28"/>
        </w:rPr>
        <w:t>Цель муниципальной программы</w:t>
      </w:r>
      <w:r w:rsidRPr="00E51080">
        <w:rPr>
          <w:rFonts w:ascii="Arial" w:eastAsia="Times New Roman" w:hAnsi="Arial" w:cs="Arial"/>
          <w:sz w:val="28"/>
          <w:szCs w:val="28"/>
        </w:rPr>
        <w:t>:</w:t>
      </w:r>
    </w:p>
    <w:p w:rsidR="00E51080" w:rsidRPr="00E51080" w:rsidRDefault="00E51080" w:rsidP="00E51080">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rPr>
        <w:t xml:space="preserve"> -</w:t>
      </w:r>
      <w:r w:rsidRPr="00E51080">
        <w:rPr>
          <w:rFonts w:ascii="Times New Roman" w:eastAsia="Times New Roman" w:hAnsi="Times New Roman" w:cs="Times New Roman"/>
          <w:sz w:val="28"/>
          <w:szCs w:val="28"/>
          <w:lang w:eastAsia="ru-RU"/>
        </w:rPr>
        <w:t xml:space="preserve"> </w:t>
      </w:r>
      <w:r w:rsidRPr="00E51080">
        <w:rPr>
          <w:rFonts w:ascii="Times New Roman" w:eastAsia="Times New Roman" w:hAnsi="Times New Roman" w:cs="Times New Roman"/>
          <w:color w:val="000000"/>
          <w:sz w:val="28"/>
          <w:szCs w:val="28"/>
          <w:lang w:eastAsia="ru-RU"/>
        </w:rPr>
        <w:t>обеспечение максимальной вовлеченности населения в систематические занятия физкультурой и спортом, развитие спорта высших достижений</w:t>
      </w:r>
    </w:p>
    <w:p w:rsidR="00E51080" w:rsidRPr="00E51080" w:rsidRDefault="00E51080" w:rsidP="00E51080">
      <w:pPr>
        <w:widowControl w:val="0"/>
        <w:spacing w:after="0"/>
        <w:ind w:left="-284" w:firstLine="568"/>
        <w:jc w:val="both"/>
        <w:rPr>
          <w:rFonts w:ascii="Times New Roman" w:eastAsia="Times New Roman" w:hAnsi="Times New Roman" w:cs="Times New Roman"/>
          <w:sz w:val="28"/>
          <w:szCs w:val="28"/>
        </w:rPr>
      </w:pPr>
      <w:r w:rsidRPr="00E51080">
        <w:rPr>
          <w:rFonts w:ascii="Times New Roman" w:eastAsia="Times New Roman" w:hAnsi="Times New Roman" w:cs="Times New Roman"/>
          <w:sz w:val="28"/>
          <w:szCs w:val="28"/>
          <w:lang w:eastAsia="ru-RU"/>
        </w:rPr>
        <w:t xml:space="preserve">- обеспечение условий для развития на территории МО </w:t>
      </w:r>
      <w:proofErr w:type="spellStart"/>
      <w:r w:rsidRPr="00E51080">
        <w:rPr>
          <w:rFonts w:ascii="Times New Roman" w:eastAsia="Times New Roman" w:hAnsi="Times New Roman" w:cs="Times New Roman"/>
          <w:sz w:val="28"/>
          <w:szCs w:val="28"/>
          <w:lang w:eastAsia="ru-RU"/>
        </w:rPr>
        <w:t>Слюдянский</w:t>
      </w:r>
      <w:proofErr w:type="spellEnd"/>
      <w:r w:rsidRPr="00E51080">
        <w:rPr>
          <w:rFonts w:ascii="Times New Roman" w:eastAsia="Times New Roman" w:hAnsi="Times New Roman" w:cs="Times New Roman"/>
          <w:sz w:val="28"/>
          <w:szCs w:val="28"/>
          <w:lang w:eastAsia="ru-RU"/>
        </w:rPr>
        <w:t xml:space="preserve"> район физической культуры и массового спорта, организация проведения официальных физкультурно-оздоровительных и спортивно - массовых мероприятий на территории муниципального района.</w:t>
      </w:r>
    </w:p>
    <w:p w:rsidR="00E51080" w:rsidRPr="00E51080" w:rsidRDefault="00E51080" w:rsidP="00E51080">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rPr>
        <w:t xml:space="preserve">Задачами   муниципальной программы </w:t>
      </w:r>
      <w:r w:rsidRPr="00E51080">
        <w:rPr>
          <w:rFonts w:ascii="Times New Roman" w:eastAsia="Times New Roman" w:hAnsi="Times New Roman" w:cs="Times New Roman"/>
          <w:sz w:val="28"/>
          <w:szCs w:val="28"/>
          <w:lang w:eastAsia="ru-RU"/>
        </w:rPr>
        <w:t>являются:</w:t>
      </w:r>
    </w:p>
    <w:p w:rsidR="00E51080" w:rsidRPr="00E51080" w:rsidRDefault="00E51080" w:rsidP="00E51080">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создание  новой и   совершенствование  имеющейся материально-спортивной  базы района;</w:t>
      </w:r>
    </w:p>
    <w:p w:rsidR="00E51080" w:rsidRPr="00E51080" w:rsidRDefault="00E51080" w:rsidP="00E51080">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активизация работы детско-юношеских спортивных школ района;</w:t>
      </w:r>
    </w:p>
    <w:p w:rsidR="00E51080" w:rsidRPr="00E51080" w:rsidRDefault="00E51080" w:rsidP="00E51080">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организация  и проведение физкультурно-оздоровительных  и спортивно-массовых мероприятий среди детей и подростков,  а также  молодежи и других  категорий  населения района;</w:t>
      </w:r>
    </w:p>
    <w:p w:rsidR="00E51080" w:rsidRPr="00E51080" w:rsidRDefault="00E51080" w:rsidP="00E51080">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подготовка  спортсменов  района  для успешного  выступления на областных,  российских соревнованиях, формирование современной нормативно-правовой  базы  для  развития  физической  культуры и спорта;</w:t>
      </w:r>
    </w:p>
    <w:p w:rsidR="00E51080" w:rsidRPr="00E51080" w:rsidRDefault="00E51080" w:rsidP="00E51080">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 повышение  уровня  кадровой  подготовки  специалистов  по физической  культуре и спорту в муниципальном районе. </w:t>
      </w:r>
    </w:p>
    <w:p w:rsidR="00E51080" w:rsidRPr="00E51080" w:rsidRDefault="00E51080" w:rsidP="00E51080">
      <w:pPr>
        <w:widowControl w:val="0"/>
        <w:shd w:val="clear" w:color="auto" w:fill="FFFFFF"/>
        <w:tabs>
          <w:tab w:val="left" w:pos="787"/>
        </w:tabs>
        <w:autoSpaceDE w:val="0"/>
        <w:autoSpaceDN w:val="0"/>
        <w:adjustRightInd w:val="0"/>
        <w:spacing w:after="0" w:line="240" w:lineRule="auto"/>
        <w:ind w:left="-284" w:firstLine="568"/>
        <w:jc w:val="both"/>
        <w:rPr>
          <w:rFonts w:ascii="Times New Roman" w:eastAsia="Times New Roman" w:hAnsi="Times New Roman" w:cs="Times New Roman"/>
          <w:sz w:val="24"/>
          <w:szCs w:val="24"/>
          <w:lang w:eastAsia="ru-RU"/>
        </w:rPr>
      </w:pPr>
      <w:r w:rsidRPr="00E51080">
        <w:rPr>
          <w:rFonts w:ascii="Times New Roman" w:eastAsia="Times New Roman" w:hAnsi="Times New Roman" w:cs="Times New Roman"/>
          <w:sz w:val="28"/>
          <w:szCs w:val="28"/>
          <w:lang w:eastAsia="ru-RU"/>
        </w:rPr>
        <w:t xml:space="preserve">     </w:t>
      </w:r>
    </w:p>
    <w:p w:rsidR="00E51080" w:rsidRPr="00E51080" w:rsidRDefault="00E51080" w:rsidP="00E51080">
      <w:pPr>
        <w:widowControl w:val="0"/>
        <w:autoSpaceDE w:val="0"/>
        <w:autoSpaceDN w:val="0"/>
        <w:adjustRightInd w:val="0"/>
        <w:spacing w:after="0" w:line="240" w:lineRule="auto"/>
        <w:ind w:left="-284" w:firstLine="568"/>
        <w:jc w:val="center"/>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Финансирование  на реализацию программы приведено в нижеследующей таблице.</w:t>
      </w:r>
    </w:p>
    <w:p w:rsidR="00E51080" w:rsidRPr="00E51080" w:rsidRDefault="00E51080" w:rsidP="00E51080">
      <w:pPr>
        <w:autoSpaceDE w:val="0"/>
        <w:autoSpaceDN w:val="0"/>
        <w:adjustRightInd w:val="0"/>
        <w:spacing w:after="0" w:line="228" w:lineRule="auto"/>
        <w:ind w:left="-567" w:firstLine="709"/>
        <w:rPr>
          <w:rFonts w:ascii="Times New Roman" w:eastAsia="Times New Roman" w:hAnsi="Times New Roman" w:cs="Times New Roman"/>
          <w:sz w:val="24"/>
          <w:szCs w:val="24"/>
          <w:lang w:eastAsia="ru-RU"/>
        </w:rPr>
      </w:pPr>
      <w:r w:rsidRPr="00E51080">
        <w:rPr>
          <w:rFonts w:ascii="Times New Roman" w:eastAsia="Times New Roman" w:hAnsi="Times New Roman" w:cs="Times New Roman"/>
          <w:sz w:val="24"/>
          <w:szCs w:val="24"/>
          <w:lang w:eastAsia="ru-RU"/>
        </w:rPr>
        <w:t xml:space="preserve">                                                                                                                                       тыс. руб.</w:t>
      </w:r>
    </w:p>
    <w:tbl>
      <w:tblPr>
        <w:tblpPr w:leftFromText="180" w:rightFromText="180" w:vertAnchor="text" w:horzAnchor="margin" w:tblpXSpec="center" w:tblpY="64"/>
        <w:tblW w:w="10117" w:type="dxa"/>
        <w:tblLook w:val="04A0" w:firstRow="1" w:lastRow="0" w:firstColumn="1" w:lastColumn="0" w:noHBand="0" w:noVBand="1"/>
      </w:tblPr>
      <w:tblGrid>
        <w:gridCol w:w="4977"/>
        <w:gridCol w:w="1700"/>
        <w:gridCol w:w="1660"/>
        <w:gridCol w:w="1780"/>
      </w:tblGrid>
      <w:tr w:rsidR="00E51080" w:rsidRPr="00E51080" w:rsidTr="00E51080">
        <w:trPr>
          <w:trHeight w:val="312"/>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1080" w:rsidRPr="00E51080" w:rsidRDefault="00E51080" w:rsidP="00E51080">
            <w:pPr>
              <w:spacing w:after="0" w:line="240" w:lineRule="auto"/>
              <w:ind w:left="142" w:firstLine="284"/>
              <w:jc w:val="both"/>
              <w:rPr>
                <w:rFonts w:ascii="Times New Roman" w:eastAsia="Times New Roman" w:hAnsi="Times New Roman" w:cs="Times New Roman"/>
                <w:bCs/>
                <w:sz w:val="20"/>
                <w:szCs w:val="20"/>
                <w:lang w:eastAsia="ru-RU"/>
              </w:rPr>
            </w:pPr>
            <w:r w:rsidRPr="00E51080">
              <w:rPr>
                <w:rFonts w:ascii="Times New Roman" w:eastAsia="Times New Roman" w:hAnsi="Times New Roman" w:cs="Times New Roman"/>
                <w:bCs/>
                <w:sz w:val="20"/>
                <w:szCs w:val="20"/>
                <w:lang w:eastAsia="ru-RU"/>
              </w:rPr>
              <w:t>Наименование программы</w:t>
            </w:r>
          </w:p>
        </w:tc>
        <w:tc>
          <w:tcPr>
            <w:tcW w:w="1700" w:type="dxa"/>
            <w:tcBorders>
              <w:top w:val="single" w:sz="4" w:space="0" w:color="auto"/>
              <w:left w:val="nil"/>
              <w:bottom w:val="single" w:sz="4" w:space="0" w:color="auto"/>
              <w:right w:val="single" w:sz="4" w:space="0" w:color="auto"/>
            </w:tcBorders>
            <w:shd w:val="clear" w:color="auto" w:fill="auto"/>
            <w:hideMark/>
          </w:tcPr>
          <w:p w:rsidR="00E51080" w:rsidRPr="00E51080" w:rsidRDefault="00E51080" w:rsidP="00E51080">
            <w:pPr>
              <w:widowControl w:val="0"/>
              <w:shd w:val="clear" w:color="auto" w:fill="FFFFFF"/>
              <w:autoSpaceDE w:val="0"/>
              <w:autoSpaceDN w:val="0"/>
              <w:adjustRightInd w:val="0"/>
              <w:spacing w:after="0" w:line="240" w:lineRule="auto"/>
              <w:ind w:left="331"/>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2017 год</w:t>
            </w:r>
          </w:p>
        </w:tc>
        <w:tc>
          <w:tcPr>
            <w:tcW w:w="1660" w:type="dxa"/>
            <w:tcBorders>
              <w:top w:val="single" w:sz="4" w:space="0" w:color="auto"/>
              <w:left w:val="nil"/>
              <w:bottom w:val="single" w:sz="4" w:space="0" w:color="auto"/>
              <w:right w:val="single" w:sz="4" w:space="0" w:color="auto"/>
            </w:tcBorders>
            <w:shd w:val="clear" w:color="auto" w:fill="auto"/>
          </w:tcPr>
          <w:p w:rsidR="00E51080" w:rsidRPr="00E51080" w:rsidRDefault="00E51080" w:rsidP="00E51080">
            <w:pPr>
              <w:widowControl w:val="0"/>
              <w:shd w:val="clear" w:color="auto" w:fill="FFFFFF"/>
              <w:autoSpaceDE w:val="0"/>
              <w:autoSpaceDN w:val="0"/>
              <w:adjustRightInd w:val="0"/>
              <w:spacing w:after="0" w:line="240" w:lineRule="auto"/>
              <w:ind w:left="353"/>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2018 год</w:t>
            </w:r>
          </w:p>
        </w:tc>
        <w:tc>
          <w:tcPr>
            <w:tcW w:w="1780" w:type="dxa"/>
            <w:tcBorders>
              <w:top w:val="single" w:sz="4" w:space="0" w:color="auto"/>
              <w:left w:val="nil"/>
              <w:bottom w:val="single" w:sz="4" w:space="0" w:color="auto"/>
              <w:right w:val="single" w:sz="4" w:space="0" w:color="auto"/>
            </w:tcBorders>
            <w:shd w:val="clear" w:color="auto" w:fill="auto"/>
          </w:tcPr>
          <w:p w:rsidR="00E51080" w:rsidRPr="00E51080" w:rsidRDefault="00E51080" w:rsidP="00E5108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2019 год</w:t>
            </w:r>
          </w:p>
        </w:tc>
      </w:tr>
      <w:tr w:rsidR="00E51080" w:rsidRPr="00E51080" w:rsidTr="00E51080">
        <w:trPr>
          <w:trHeight w:val="419"/>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E51080" w:rsidRPr="00E51080" w:rsidRDefault="00E51080" w:rsidP="00E51080">
            <w:pPr>
              <w:spacing w:after="0" w:line="240" w:lineRule="auto"/>
              <w:ind w:left="142"/>
              <w:jc w:val="both"/>
              <w:rPr>
                <w:rFonts w:ascii="Times New Roman" w:eastAsia="Times New Roman" w:hAnsi="Times New Roman" w:cs="Times New Roman"/>
                <w:bCs/>
                <w:sz w:val="20"/>
                <w:szCs w:val="20"/>
                <w:lang w:eastAsia="ru-RU"/>
              </w:rPr>
            </w:pPr>
            <w:r w:rsidRPr="00E51080">
              <w:rPr>
                <w:rFonts w:ascii="Times New Roman" w:eastAsia="Times New Roman" w:hAnsi="Times New Roman" w:cs="Times New Roman"/>
                <w:bCs/>
                <w:sz w:val="20"/>
                <w:szCs w:val="20"/>
                <w:lang w:eastAsia="ru-RU"/>
              </w:rPr>
              <w:t xml:space="preserve"> «Развитие физической культуры и спорта в муниципальном образовании </w:t>
            </w:r>
            <w:proofErr w:type="spellStart"/>
            <w:r w:rsidRPr="00E51080">
              <w:rPr>
                <w:rFonts w:ascii="Times New Roman" w:eastAsia="Times New Roman" w:hAnsi="Times New Roman" w:cs="Times New Roman"/>
                <w:bCs/>
                <w:sz w:val="20"/>
                <w:szCs w:val="20"/>
                <w:lang w:eastAsia="ru-RU"/>
              </w:rPr>
              <w:t>Слюдянский</w:t>
            </w:r>
            <w:proofErr w:type="spellEnd"/>
            <w:r w:rsidRPr="00E51080">
              <w:rPr>
                <w:rFonts w:ascii="Times New Roman" w:eastAsia="Times New Roman" w:hAnsi="Times New Roman" w:cs="Times New Roman"/>
                <w:bCs/>
                <w:sz w:val="20"/>
                <w:szCs w:val="20"/>
                <w:lang w:eastAsia="ru-RU"/>
              </w:rPr>
              <w:t xml:space="preserve"> район на 2014-2018 годы»</w:t>
            </w:r>
          </w:p>
        </w:tc>
        <w:tc>
          <w:tcPr>
            <w:tcW w:w="1700" w:type="dxa"/>
            <w:tcBorders>
              <w:top w:val="nil"/>
              <w:left w:val="nil"/>
              <w:bottom w:val="single" w:sz="4" w:space="0" w:color="auto"/>
              <w:right w:val="single" w:sz="4" w:space="0" w:color="auto"/>
            </w:tcBorders>
            <w:shd w:val="clear" w:color="auto" w:fill="auto"/>
            <w:noWrap/>
          </w:tcPr>
          <w:p w:rsidR="00E51080" w:rsidRPr="00E51080" w:rsidRDefault="00E51080" w:rsidP="00E51080">
            <w:pPr>
              <w:spacing w:after="0" w:line="240" w:lineRule="auto"/>
              <w:ind w:left="-567" w:firstLine="709"/>
              <w:jc w:val="center"/>
              <w:rPr>
                <w:rFonts w:ascii="Times New Roman" w:eastAsia="Times New Roman" w:hAnsi="Times New Roman" w:cs="Times New Roman"/>
                <w:bCs/>
                <w:sz w:val="20"/>
                <w:szCs w:val="20"/>
                <w:lang w:eastAsia="ru-RU"/>
              </w:rPr>
            </w:pPr>
            <w:r w:rsidRPr="00E51080">
              <w:rPr>
                <w:rFonts w:ascii="Times New Roman" w:eastAsia="Times New Roman" w:hAnsi="Times New Roman" w:cs="Times New Roman"/>
                <w:bCs/>
                <w:sz w:val="20"/>
                <w:szCs w:val="20"/>
                <w:lang w:eastAsia="ru-RU"/>
              </w:rPr>
              <w:t>585,0</w:t>
            </w:r>
          </w:p>
        </w:tc>
        <w:tc>
          <w:tcPr>
            <w:tcW w:w="1660" w:type="dxa"/>
            <w:tcBorders>
              <w:top w:val="nil"/>
              <w:left w:val="nil"/>
              <w:bottom w:val="single" w:sz="4" w:space="0" w:color="auto"/>
              <w:right w:val="single" w:sz="4" w:space="0" w:color="auto"/>
            </w:tcBorders>
            <w:shd w:val="clear" w:color="auto" w:fill="auto"/>
            <w:noWrap/>
          </w:tcPr>
          <w:p w:rsidR="00E51080" w:rsidRPr="00E51080" w:rsidRDefault="00E51080" w:rsidP="00E51080">
            <w:pPr>
              <w:jc w:val="center"/>
              <w:rPr>
                <w:rFonts w:ascii="Times New Roman" w:eastAsia="Times New Roman" w:hAnsi="Times New Roman" w:cs="Times New Roman"/>
                <w:sz w:val="24"/>
                <w:szCs w:val="24"/>
                <w:lang w:eastAsia="ru-RU"/>
              </w:rPr>
            </w:pPr>
            <w:r w:rsidRPr="00E51080">
              <w:rPr>
                <w:rFonts w:ascii="Times New Roman" w:eastAsia="Times New Roman" w:hAnsi="Times New Roman" w:cs="Times New Roman"/>
                <w:bCs/>
                <w:sz w:val="20"/>
                <w:szCs w:val="20"/>
                <w:lang w:eastAsia="ru-RU"/>
              </w:rPr>
              <w:t>585,0</w:t>
            </w:r>
          </w:p>
        </w:tc>
        <w:tc>
          <w:tcPr>
            <w:tcW w:w="1780" w:type="dxa"/>
            <w:tcBorders>
              <w:top w:val="nil"/>
              <w:left w:val="nil"/>
              <w:bottom w:val="single" w:sz="4" w:space="0" w:color="auto"/>
              <w:right w:val="single" w:sz="4" w:space="0" w:color="auto"/>
            </w:tcBorders>
            <w:shd w:val="clear" w:color="auto" w:fill="auto"/>
            <w:noWrap/>
          </w:tcPr>
          <w:p w:rsidR="00E51080" w:rsidRPr="00E51080" w:rsidRDefault="00E51080" w:rsidP="00E51080">
            <w:pPr>
              <w:ind w:left="-851" w:firstLine="851"/>
              <w:jc w:val="center"/>
              <w:rPr>
                <w:rFonts w:ascii="Times New Roman" w:eastAsia="Times New Roman" w:hAnsi="Times New Roman" w:cs="Times New Roman"/>
                <w:sz w:val="24"/>
                <w:szCs w:val="24"/>
                <w:lang w:eastAsia="ru-RU"/>
              </w:rPr>
            </w:pPr>
            <w:r w:rsidRPr="00E51080">
              <w:rPr>
                <w:rFonts w:ascii="Times New Roman" w:eastAsia="Times New Roman" w:hAnsi="Times New Roman" w:cs="Times New Roman"/>
                <w:bCs/>
                <w:sz w:val="20"/>
                <w:szCs w:val="20"/>
                <w:lang w:eastAsia="ru-RU"/>
              </w:rPr>
              <w:t>585,0</w:t>
            </w:r>
          </w:p>
        </w:tc>
      </w:tr>
    </w:tbl>
    <w:p w:rsidR="00E51080" w:rsidRPr="00E51080" w:rsidRDefault="00E51080" w:rsidP="00E51080">
      <w:pPr>
        <w:autoSpaceDE w:val="0"/>
        <w:autoSpaceDN w:val="0"/>
        <w:adjustRightInd w:val="0"/>
        <w:spacing w:after="0" w:line="228" w:lineRule="auto"/>
        <w:ind w:left="-567" w:firstLine="709"/>
        <w:jc w:val="both"/>
        <w:rPr>
          <w:rFonts w:ascii="Times New Roman" w:eastAsia="Calibri" w:hAnsi="Times New Roman" w:cs="Times New Roman"/>
          <w:sz w:val="24"/>
          <w:szCs w:val="24"/>
        </w:rPr>
      </w:pPr>
    </w:p>
    <w:p w:rsidR="00E51080" w:rsidRPr="00E51080" w:rsidRDefault="00E51080" w:rsidP="00E51080">
      <w:pPr>
        <w:keepNext/>
        <w:spacing w:after="0" w:line="240" w:lineRule="auto"/>
        <w:ind w:left="-284" w:firstLine="710"/>
        <w:jc w:val="center"/>
        <w:rPr>
          <w:rFonts w:ascii="Times New Roman" w:eastAsia="Calibri" w:hAnsi="Times New Roman" w:cs="Times New Roman"/>
          <w:sz w:val="28"/>
          <w:szCs w:val="28"/>
        </w:rPr>
      </w:pPr>
      <w:r w:rsidRPr="00E51080">
        <w:rPr>
          <w:rFonts w:ascii="Times New Roman" w:eastAsia="Times New Roman" w:hAnsi="Times New Roman" w:cs="Times New Roman"/>
          <w:b/>
          <w:sz w:val="28"/>
          <w:szCs w:val="28"/>
          <w:lang w:eastAsia="ru-RU"/>
        </w:rPr>
        <w:t xml:space="preserve">4.6. Муниципальная программа «Молодёжная политика в муниципальном образовании </w:t>
      </w:r>
      <w:proofErr w:type="spellStart"/>
      <w:r w:rsidRPr="00E51080">
        <w:rPr>
          <w:rFonts w:ascii="Times New Roman" w:eastAsia="Times New Roman" w:hAnsi="Times New Roman" w:cs="Times New Roman"/>
          <w:b/>
          <w:sz w:val="28"/>
          <w:szCs w:val="28"/>
          <w:lang w:eastAsia="ru-RU"/>
        </w:rPr>
        <w:t>Слюдянский</w:t>
      </w:r>
      <w:proofErr w:type="spellEnd"/>
      <w:r w:rsidRPr="00E51080">
        <w:rPr>
          <w:rFonts w:ascii="Times New Roman" w:eastAsia="Times New Roman" w:hAnsi="Times New Roman" w:cs="Times New Roman"/>
          <w:b/>
          <w:sz w:val="28"/>
          <w:szCs w:val="28"/>
          <w:lang w:eastAsia="ru-RU"/>
        </w:rPr>
        <w:t xml:space="preserve"> район на 2014 - 2018 годы»</w:t>
      </w:r>
    </w:p>
    <w:p w:rsidR="00E51080" w:rsidRPr="00E51080" w:rsidRDefault="00E51080" w:rsidP="00E51080">
      <w:pPr>
        <w:widowControl w:val="0"/>
        <w:spacing w:after="0" w:line="240" w:lineRule="auto"/>
        <w:ind w:left="-284" w:firstLine="568"/>
        <w:jc w:val="both"/>
        <w:rPr>
          <w:rFonts w:ascii="Times New Roman" w:eastAsia="Times New Roman" w:hAnsi="Times New Roman" w:cs="Times New Roman"/>
          <w:sz w:val="28"/>
          <w:szCs w:val="28"/>
        </w:rPr>
      </w:pPr>
      <w:r w:rsidRPr="00E51080">
        <w:rPr>
          <w:rFonts w:ascii="Times New Roman" w:eastAsia="Times New Roman" w:hAnsi="Times New Roman" w:cs="Times New Roman"/>
          <w:sz w:val="28"/>
          <w:szCs w:val="28"/>
        </w:rPr>
        <w:t xml:space="preserve">   Ответственным исполнителем данной программы  определен </w:t>
      </w:r>
      <w:r w:rsidRPr="00E51080">
        <w:rPr>
          <w:rFonts w:ascii="Times New Roman" w:eastAsia="Times New Roman" w:hAnsi="Times New Roman" w:cs="Times New Roman"/>
          <w:color w:val="000000"/>
          <w:sz w:val="28"/>
          <w:szCs w:val="28"/>
          <w:lang w:eastAsia="ru-RU"/>
        </w:rPr>
        <w:t xml:space="preserve">отдел культуры, </w:t>
      </w:r>
      <w:r w:rsidRPr="00E51080">
        <w:rPr>
          <w:rFonts w:ascii="Times New Roman" w:eastAsia="Times New Roman" w:hAnsi="Times New Roman" w:cs="Times New Roman"/>
          <w:color w:val="000000"/>
          <w:sz w:val="28"/>
          <w:szCs w:val="28"/>
          <w:lang w:eastAsia="ru-RU"/>
        </w:rPr>
        <w:lastRenderedPageBreak/>
        <w:t xml:space="preserve">спорта и молодежной политики МКУ «Комитет по социальной политике и культуре муниципального образования </w:t>
      </w:r>
      <w:proofErr w:type="spellStart"/>
      <w:r w:rsidRPr="00E51080">
        <w:rPr>
          <w:rFonts w:ascii="Times New Roman" w:eastAsia="Times New Roman" w:hAnsi="Times New Roman" w:cs="Times New Roman"/>
          <w:color w:val="000000"/>
          <w:sz w:val="28"/>
          <w:szCs w:val="28"/>
          <w:lang w:eastAsia="ru-RU"/>
        </w:rPr>
        <w:t>Слюдянский</w:t>
      </w:r>
      <w:proofErr w:type="spellEnd"/>
      <w:r w:rsidRPr="00E51080">
        <w:rPr>
          <w:rFonts w:ascii="Times New Roman" w:eastAsia="Times New Roman" w:hAnsi="Times New Roman" w:cs="Times New Roman"/>
          <w:color w:val="000000"/>
          <w:sz w:val="28"/>
          <w:szCs w:val="28"/>
          <w:lang w:eastAsia="ru-RU"/>
        </w:rPr>
        <w:t xml:space="preserve"> район». </w:t>
      </w:r>
    </w:p>
    <w:p w:rsidR="00E51080" w:rsidRPr="00E51080" w:rsidRDefault="00E51080" w:rsidP="00E51080">
      <w:pPr>
        <w:widowControl w:val="0"/>
        <w:spacing w:after="0" w:line="240" w:lineRule="auto"/>
        <w:ind w:left="-284" w:firstLine="568"/>
        <w:contextualSpacing/>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rPr>
        <w:t xml:space="preserve">  Соисполнители программы: </w:t>
      </w:r>
      <w:r w:rsidRPr="00E51080">
        <w:rPr>
          <w:rFonts w:ascii="Times New Roman" w:eastAsia="Times New Roman" w:hAnsi="Times New Roman" w:cs="Times New Roman"/>
          <w:color w:val="000000"/>
          <w:sz w:val="28"/>
          <w:szCs w:val="28"/>
          <w:lang w:eastAsia="ru-RU"/>
        </w:rPr>
        <w:t xml:space="preserve">Отдел культуры, спорта и молодежной политики МКУ «Комитет по социальной политике и культуре муниципального образования </w:t>
      </w:r>
      <w:proofErr w:type="spellStart"/>
      <w:r w:rsidRPr="00E51080">
        <w:rPr>
          <w:rFonts w:ascii="Times New Roman" w:eastAsia="Times New Roman" w:hAnsi="Times New Roman" w:cs="Times New Roman"/>
          <w:color w:val="000000"/>
          <w:sz w:val="28"/>
          <w:szCs w:val="28"/>
          <w:lang w:eastAsia="ru-RU"/>
        </w:rPr>
        <w:t>Слюдянский</w:t>
      </w:r>
      <w:proofErr w:type="spellEnd"/>
      <w:r w:rsidRPr="00E51080">
        <w:rPr>
          <w:rFonts w:ascii="Times New Roman" w:eastAsia="Times New Roman" w:hAnsi="Times New Roman" w:cs="Times New Roman"/>
          <w:color w:val="000000"/>
          <w:sz w:val="28"/>
          <w:szCs w:val="28"/>
          <w:lang w:eastAsia="ru-RU"/>
        </w:rPr>
        <w:t xml:space="preserve"> район». </w:t>
      </w:r>
    </w:p>
    <w:p w:rsidR="00E51080" w:rsidRPr="00E51080" w:rsidRDefault="00E51080" w:rsidP="00E51080">
      <w:pPr>
        <w:widowControl w:val="0"/>
        <w:shd w:val="clear" w:color="auto" w:fill="FFFFFF"/>
        <w:tabs>
          <w:tab w:val="left" w:pos="787"/>
        </w:tabs>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   Программа утверждена  постановлением  администрации муниципального образования </w:t>
      </w:r>
      <w:proofErr w:type="spellStart"/>
      <w:r w:rsidRPr="00E51080">
        <w:rPr>
          <w:rFonts w:ascii="Times New Roman" w:eastAsia="Times New Roman" w:hAnsi="Times New Roman" w:cs="Times New Roman"/>
          <w:sz w:val="28"/>
          <w:szCs w:val="28"/>
          <w:lang w:eastAsia="ru-RU"/>
        </w:rPr>
        <w:t>Слюдянский</w:t>
      </w:r>
      <w:proofErr w:type="spellEnd"/>
      <w:r w:rsidRPr="00E51080">
        <w:rPr>
          <w:rFonts w:ascii="Times New Roman" w:eastAsia="Times New Roman" w:hAnsi="Times New Roman" w:cs="Times New Roman"/>
          <w:sz w:val="28"/>
          <w:szCs w:val="28"/>
          <w:lang w:eastAsia="ru-RU"/>
        </w:rPr>
        <w:t xml:space="preserve"> район от 05.11.2013 г. №1722, постановлением администрации срок действия программы продлен до 2019 года.</w:t>
      </w:r>
    </w:p>
    <w:p w:rsidR="00E51080" w:rsidRPr="00E51080" w:rsidRDefault="00E51080" w:rsidP="00E51080">
      <w:pPr>
        <w:autoSpaceDE w:val="0"/>
        <w:autoSpaceDN w:val="0"/>
        <w:adjustRightInd w:val="0"/>
        <w:spacing w:after="0" w:line="240" w:lineRule="auto"/>
        <w:ind w:left="-284" w:firstLine="568"/>
        <w:jc w:val="both"/>
        <w:rPr>
          <w:rFonts w:ascii="Times New Roman" w:eastAsia="Times New Roman" w:hAnsi="Times New Roman" w:cs="Times New Roman"/>
          <w:color w:val="000000"/>
          <w:sz w:val="28"/>
          <w:szCs w:val="28"/>
          <w:lang w:eastAsia="ru-RU"/>
        </w:rPr>
      </w:pPr>
      <w:r w:rsidRPr="00E51080">
        <w:rPr>
          <w:rFonts w:ascii="Times New Roman" w:eastAsia="Times New Roman" w:hAnsi="Times New Roman" w:cs="Times New Roman"/>
          <w:sz w:val="28"/>
          <w:szCs w:val="28"/>
        </w:rPr>
        <w:t xml:space="preserve">    Цель муниципальной программы</w:t>
      </w:r>
      <w:r w:rsidRPr="00E51080">
        <w:rPr>
          <w:rFonts w:ascii="Arial" w:eastAsia="Times New Roman" w:hAnsi="Arial" w:cs="Arial"/>
          <w:sz w:val="28"/>
          <w:szCs w:val="28"/>
        </w:rPr>
        <w:t>:</w:t>
      </w:r>
      <w:r w:rsidRPr="00E51080">
        <w:rPr>
          <w:rFonts w:ascii="Times New Roman" w:eastAsia="Times New Roman" w:hAnsi="Times New Roman" w:cs="Times New Roman"/>
          <w:color w:val="000000"/>
          <w:sz w:val="28"/>
          <w:szCs w:val="28"/>
          <w:lang w:eastAsia="ru-RU"/>
        </w:rPr>
        <w:t xml:space="preserve"> обеспечение успешной социализации и эффективной самореализации молодежи.</w:t>
      </w:r>
    </w:p>
    <w:p w:rsidR="00E51080" w:rsidRPr="00E51080" w:rsidRDefault="00E51080" w:rsidP="00E51080">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rPr>
        <w:t xml:space="preserve"> Задачами   муниципальной программы </w:t>
      </w:r>
      <w:r w:rsidRPr="00E51080">
        <w:rPr>
          <w:rFonts w:ascii="Times New Roman" w:eastAsia="Times New Roman" w:hAnsi="Times New Roman" w:cs="Times New Roman"/>
          <w:sz w:val="28"/>
          <w:szCs w:val="28"/>
          <w:lang w:eastAsia="ru-RU"/>
        </w:rPr>
        <w:t>являются:</w:t>
      </w:r>
    </w:p>
    <w:p w:rsidR="00E51080" w:rsidRPr="00E51080" w:rsidRDefault="00E51080" w:rsidP="00E51080">
      <w:pPr>
        <w:autoSpaceDE w:val="0"/>
        <w:autoSpaceDN w:val="0"/>
        <w:adjustRightInd w:val="0"/>
        <w:spacing w:after="0" w:line="240" w:lineRule="auto"/>
        <w:ind w:left="-284" w:firstLine="568"/>
        <w:jc w:val="both"/>
        <w:rPr>
          <w:rFonts w:ascii="Times New Roman" w:eastAsia="Times New Roman" w:hAnsi="Times New Roman" w:cs="Times New Roman"/>
          <w:color w:val="000000"/>
          <w:sz w:val="28"/>
          <w:szCs w:val="28"/>
          <w:lang w:eastAsia="ru-RU"/>
        </w:rPr>
      </w:pPr>
      <w:r w:rsidRPr="00E51080">
        <w:rPr>
          <w:rFonts w:ascii="Times New Roman" w:eastAsia="Times New Roman" w:hAnsi="Times New Roman" w:cs="Times New Roman"/>
          <w:sz w:val="28"/>
          <w:szCs w:val="28"/>
          <w:lang w:eastAsia="ru-RU"/>
        </w:rPr>
        <w:t xml:space="preserve">-  </w:t>
      </w:r>
      <w:r w:rsidRPr="00E51080">
        <w:rPr>
          <w:rFonts w:ascii="Times New Roman" w:eastAsia="Times New Roman" w:hAnsi="Times New Roman" w:cs="Times New Roman"/>
          <w:color w:val="000000"/>
          <w:sz w:val="28"/>
          <w:szCs w:val="28"/>
          <w:lang w:eastAsia="ru-RU"/>
        </w:rPr>
        <w:t>качественное развитие потенциала и воспитание молодежи;</w:t>
      </w:r>
    </w:p>
    <w:p w:rsidR="00E51080" w:rsidRPr="00E51080" w:rsidRDefault="00E51080" w:rsidP="00E51080">
      <w:pPr>
        <w:autoSpaceDE w:val="0"/>
        <w:autoSpaceDN w:val="0"/>
        <w:adjustRightInd w:val="0"/>
        <w:spacing w:after="0" w:line="240" w:lineRule="auto"/>
        <w:ind w:left="-284" w:firstLine="568"/>
        <w:jc w:val="both"/>
        <w:rPr>
          <w:rFonts w:ascii="Times New Roman" w:eastAsia="Times New Roman" w:hAnsi="Times New Roman" w:cs="Times New Roman"/>
          <w:color w:val="000000"/>
          <w:sz w:val="28"/>
          <w:szCs w:val="28"/>
          <w:lang w:eastAsia="ru-RU"/>
        </w:rPr>
      </w:pPr>
      <w:r w:rsidRPr="00E51080">
        <w:rPr>
          <w:rFonts w:ascii="Times New Roman" w:eastAsia="Times New Roman" w:hAnsi="Times New Roman" w:cs="Times New Roman"/>
          <w:color w:val="000000"/>
          <w:sz w:val="28"/>
          <w:szCs w:val="28"/>
          <w:lang w:eastAsia="ru-RU"/>
        </w:rPr>
        <w:t>- повышение эффективности реализации молодежной политики;</w:t>
      </w:r>
    </w:p>
    <w:p w:rsidR="00E51080" w:rsidRPr="00E51080" w:rsidRDefault="00E51080" w:rsidP="00E51080">
      <w:pPr>
        <w:autoSpaceDE w:val="0"/>
        <w:autoSpaceDN w:val="0"/>
        <w:adjustRightInd w:val="0"/>
        <w:spacing w:after="0" w:line="240" w:lineRule="auto"/>
        <w:ind w:left="-284" w:firstLine="568"/>
        <w:jc w:val="both"/>
        <w:rPr>
          <w:rFonts w:ascii="Times New Roman" w:eastAsia="Times New Roman" w:hAnsi="Times New Roman" w:cs="Times New Roman"/>
          <w:color w:val="000000"/>
          <w:sz w:val="28"/>
          <w:szCs w:val="28"/>
          <w:lang w:eastAsia="ru-RU"/>
        </w:rPr>
      </w:pPr>
      <w:r w:rsidRPr="00E51080">
        <w:rPr>
          <w:rFonts w:ascii="Times New Roman" w:eastAsia="Times New Roman" w:hAnsi="Times New Roman" w:cs="Times New Roman"/>
          <w:color w:val="000000"/>
          <w:sz w:val="28"/>
          <w:szCs w:val="28"/>
          <w:lang w:eastAsia="ru-RU"/>
        </w:rPr>
        <w:t>- совершенствование системы патриотического и гражданско-патриотического воспитания и допризывной подготовки молодежи в муниципальном районе;</w:t>
      </w:r>
    </w:p>
    <w:p w:rsidR="00E51080" w:rsidRPr="00E51080" w:rsidRDefault="00E51080" w:rsidP="00E51080">
      <w:pPr>
        <w:autoSpaceDE w:val="0"/>
        <w:autoSpaceDN w:val="0"/>
        <w:adjustRightInd w:val="0"/>
        <w:spacing w:after="0" w:line="240" w:lineRule="auto"/>
        <w:ind w:left="-284" w:firstLine="568"/>
        <w:jc w:val="both"/>
        <w:rPr>
          <w:rFonts w:ascii="Times New Roman" w:eastAsia="Times New Roman" w:hAnsi="Times New Roman" w:cs="Times New Roman"/>
          <w:color w:val="000000"/>
          <w:sz w:val="28"/>
          <w:szCs w:val="28"/>
          <w:lang w:eastAsia="ru-RU"/>
        </w:rPr>
      </w:pPr>
      <w:r w:rsidRPr="00E51080">
        <w:rPr>
          <w:rFonts w:ascii="Times New Roman" w:eastAsia="Times New Roman" w:hAnsi="Times New Roman" w:cs="Times New Roman"/>
          <w:color w:val="000000"/>
          <w:sz w:val="28"/>
          <w:szCs w:val="28"/>
          <w:lang w:eastAsia="ru-RU"/>
        </w:rPr>
        <w:t>- сокращение масштабов немедицинского потребления наркотических и психотропных веществ, формирование негативного отношения к незаконному обороту и потреблению наркотиков и существенное снижение спроса на них.</w:t>
      </w:r>
    </w:p>
    <w:p w:rsidR="00E51080" w:rsidRPr="00E51080" w:rsidRDefault="00E51080" w:rsidP="00E51080">
      <w:pPr>
        <w:widowControl w:val="0"/>
        <w:shd w:val="clear" w:color="auto" w:fill="FFFFFF"/>
        <w:tabs>
          <w:tab w:val="left" w:pos="787"/>
        </w:tabs>
        <w:autoSpaceDE w:val="0"/>
        <w:autoSpaceDN w:val="0"/>
        <w:adjustRightInd w:val="0"/>
        <w:spacing w:after="0" w:line="240" w:lineRule="auto"/>
        <w:ind w:left="-284" w:firstLine="568"/>
        <w:contextualSpacing/>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   Источником финансирования муниципальной программы и ее подпрограмм определены средства районного бюджета.</w:t>
      </w:r>
    </w:p>
    <w:p w:rsidR="00E51080" w:rsidRPr="00E51080" w:rsidRDefault="00E51080" w:rsidP="00E51080">
      <w:pPr>
        <w:widowControl w:val="0"/>
        <w:shd w:val="clear" w:color="auto" w:fill="FFFFFF"/>
        <w:tabs>
          <w:tab w:val="left" w:pos="787"/>
        </w:tabs>
        <w:autoSpaceDE w:val="0"/>
        <w:autoSpaceDN w:val="0"/>
        <w:adjustRightInd w:val="0"/>
        <w:spacing w:after="0" w:line="240" w:lineRule="auto"/>
        <w:ind w:left="-284" w:firstLine="568"/>
        <w:jc w:val="both"/>
        <w:rPr>
          <w:rFonts w:ascii="Times New Roman" w:eastAsia="Times New Roman" w:hAnsi="Times New Roman" w:cs="Times New Roman"/>
          <w:sz w:val="24"/>
          <w:szCs w:val="24"/>
          <w:lang w:eastAsia="ru-RU"/>
        </w:rPr>
      </w:pPr>
      <w:r w:rsidRPr="00E51080">
        <w:rPr>
          <w:rFonts w:ascii="Times New Roman" w:eastAsia="Times New Roman" w:hAnsi="Times New Roman" w:cs="Times New Roman"/>
          <w:sz w:val="28"/>
          <w:szCs w:val="28"/>
          <w:lang w:eastAsia="ru-RU"/>
        </w:rPr>
        <w:t xml:space="preserve">В состав программы входят  две подпрограммы. </w:t>
      </w:r>
    </w:p>
    <w:p w:rsidR="00E51080" w:rsidRPr="00E51080" w:rsidRDefault="00E51080" w:rsidP="00E51080">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 Ресурсное  обеспечение программы в проекте бюджета на 2017-2019 годы предусмотрено по 305,0  тыс. руб. на каждый год.  </w:t>
      </w:r>
    </w:p>
    <w:p w:rsidR="00E51080" w:rsidRPr="00E51080" w:rsidRDefault="00E51080" w:rsidP="00E51080">
      <w:pPr>
        <w:widowControl w:val="0"/>
        <w:shd w:val="clear" w:color="auto" w:fill="FFFFFF"/>
        <w:tabs>
          <w:tab w:val="left" w:pos="787"/>
        </w:tabs>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    </w:t>
      </w:r>
    </w:p>
    <w:p w:rsidR="00E51080" w:rsidRPr="00E51080" w:rsidRDefault="00E51080" w:rsidP="00E51080">
      <w:pPr>
        <w:widowControl w:val="0"/>
        <w:autoSpaceDE w:val="0"/>
        <w:autoSpaceDN w:val="0"/>
        <w:adjustRightInd w:val="0"/>
        <w:spacing w:after="0" w:line="240" w:lineRule="auto"/>
        <w:ind w:left="-284" w:firstLine="709"/>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Финансовое обеспечение  подпрограммам представлено  в таблице.</w:t>
      </w:r>
    </w:p>
    <w:p w:rsidR="00E51080" w:rsidRPr="00E51080" w:rsidRDefault="00E51080" w:rsidP="00E51080">
      <w:pPr>
        <w:autoSpaceDE w:val="0"/>
        <w:autoSpaceDN w:val="0"/>
        <w:adjustRightInd w:val="0"/>
        <w:spacing w:after="0" w:line="240" w:lineRule="auto"/>
        <w:ind w:left="-284" w:firstLine="710"/>
        <w:jc w:val="both"/>
        <w:rPr>
          <w:rFonts w:ascii="Times New Roman" w:eastAsia="Times New Roman" w:hAnsi="Times New Roman" w:cs="Times New Roman"/>
          <w:sz w:val="24"/>
          <w:szCs w:val="24"/>
          <w:lang w:eastAsia="ru-RU"/>
        </w:rPr>
      </w:pPr>
      <w:r w:rsidRPr="00E51080">
        <w:rPr>
          <w:rFonts w:ascii="Times New Roman" w:eastAsia="Times New Roman" w:hAnsi="Times New Roman" w:cs="Times New Roman"/>
          <w:sz w:val="24"/>
          <w:szCs w:val="24"/>
          <w:lang w:eastAsia="ru-RU"/>
        </w:rPr>
        <w:t xml:space="preserve">              </w:t>
      </w:r>
    </w:p>
    <w:p w:rsidR="00E51080" w:rsidRPr="00E51080" w:rsidRDefault="00E51080" w:rsidP="00E51080">
      <w:pPr>
        <w:autoSpaceDE w:val="0"/>
        <w:autoSpaceDN w:val="0"/>
        <w:adjustRightInd w:val="0"/>
        <w:spacing w:after="0" w:line="240" w:lineRule="auto"/>
        <w:ind w:left="-284" w:firstLine="710"/>
        <w:jc w:val="both"/>
        <w:rPr>
          <w:rFonts w:ascii="Times New Roman" w:eastAsia="Calibri" w:hAnsi="Times New Roman" w:cs="Times New Roman"/>
          <w:sz w:val="28"/>
          <w:szCs w:val="28"/>
        </w:rPr>
      </w:pPr>
      <w:r w:rsidRPr="00E51080">
        <w:rPr>
          <w:rFonts w:ascii="Times New Roman" w:eastAsia="Times New Roman" w:hAnsi="Times New Roman" w:cs="Times New Roman"/>
          <w:sz w:val="24"/>
          <w:szCs w:val="24"/>
          <w:lang w:eastAsia="ru-RU"/>
        </w:rPr>
        <w:t xml:space="preserve"> </w:t>
      </w:r>
    </w:p>
    <w:tbl>
      <w:tblPr>
        <w:tblpPr w:leftFromText="180" w:rightFromText="180" w:vertAnchor="text" w:horzAnchor="margin" w:tblpXSpec="center" w:tblpY="-32"/>
        <w:tblW w:w="10117" w:type="dxa"/>
        <w:tblLook w:val="04A0" w:firstRow="1" w:lastRow="0" w:firstColumn="1" w:lastColumn="0" w:noHBand="0" w:noVBand="1"/>
      </w:tblPr>
      <w:tblGrid>
        <w:gridCol w:w="4977"/>
        <w:gridCol w:w="1700"/>
        <w:gridCol w:w="1660"/>
        <w:gridCol w:w="1780"/>
      </w:tblGrid>
      <w:tr w:rsidR="00E51080" w:rsidRPr="00E51080" w:rsidTr="00E51080">
        <w:trPr>
          <w:trHeight w:val="312"/>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1080" w:rsidRPr="00E51080" w:rsidRDefault="00E51080" w:rsidP="00E51080">
            <w:pPr>
              <w:spacing w:after="0" w:line="240" w:lineRule="auto"/>
              <w:ind w:left="142" w:firstLine="284"/>
              <w:contextualSpacing/>
              <w:jc w:val="both"/>
              <w:rPr>
                <w:rFonts w:ascii="Times New Roman" w:eastAsia="Times New Roman" w:hAnsi="Times New Roman" w:cs="Times New Roman"/>
                <w:bCs/>
                <w:sz w:val="20"/>
                <w:szCs w:val="20"/>
                <w:lang w:eastAsia="ru-RU"/>
              </w:rPr>
            </w:pPr>
            <w:r w:rsidRPr="00E51080">
              <w:rPr>
                <w:rFonts w:ascii="Times New Roman" w:eastAsia="Times New Roman" w:hAnsi="Times New Roman" w:cs="Times New Roman"/>
                <w:bCs/>
                <w:sz w:val="20"/>
                <w:szCs w:val="20"/>
                <w:lang w:eastAsia="ru-RU"/>
              </w:rPr>
              <w:t>Наименование подпрограмм</w:t>
            </w:r>
          </w:p>
        </w:tc>
        <w:tc>
          <w:tcPr>
            <w:tcW w:w="1700" w:type="dxa"/>
            <w:tcBorders>
              <w:top w:val="single" w:sz="4" w:space="0" w:color="auto"/>
              <w:left w:val="nil"/>
              <w:bottom w:val="single" w:sz="4" w:space="0" w:color="auto"/>
              <w:right w:val="single" w:sz="4" w:space="0" w:color="auto"/>
            </w:tcBorders>
            <w:shd w:val="clear" w:color="auto" w:fill="auto"/>
            <w:hideMark/>
          </w:tcPr>
          <w:p w:rsidR="00E51080" w:rsidRPr="00E51080" w:rsidRDefault="00E51080" w:rsidP="00E51080">
            <w:pPr>
              <w:widowControl w:val="0"/>
              <w:shd w:val="clear" w:color="auto" w:fill="FFFFFF"/>
              <w:autoSpaceDE w:val="0"/>
              <w:autoSpaceDN w:val="0"/>
              <w:adjustRightInd w:val="0"/>
              <w:spacing w:after="0" w:line="240" w:lineRule="auto"/>
              <w:ind w:left="331"/>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2017 год</w:t>
            </w:r>
          </w:p>
        </w:tc>
        <w:tc>
          <w:tcPr>
            <w:tcW w:w="1660" w:type="dxa"/>
            <w:tcBorders>
              <w:top w:val="single" w:sz="4" w:space="0" w:color="auto"/>
              <w:left w:val="nil"/>
              <w:bottom w:val="single" w:sz="4" w:space="0" w:color="auto"/>
              <w:right w:val="single" w:sz="4" w:space="0" w:color="auto"/>
            </w:tcBorders>
            <w:shd w:val="clear" w:color="auto" w:fill="auto"/>
            <w:hideMark/>
          </w:tcPr>
          <w:p w:rsidR="00E51080" w:rsidRPr="00E51080" w:rsidRDefault="00E51080" w:rsidP="00E51080">
            <w:pPr>
              <w:widowControl w:val="0"/>
              <w:shd w:val="clear" w:color="auto" w:fill="FFFFFF"/>
              <w:autoSpaceDE w:val="0"/>
              <w:autoSpaceDN w:val="0"/>
              <w:adjustRightInd w:val="0"/>
              <w:spacing w:after="0" w:line="240" w:lineRule="auto"/>
              <w:ind w:left="353"/>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 xml:space="preserve">2018 год </w:t>
            </w:r>
          </w:p>
        </w:tc>
        <w:tc>
          <w:tcPr>
            <w:tcW w:w="1780" w:type="dxa"/>
            <w:tcBorders>
              <w:top w:val="single" w:sz="4" w:space="0" w:color="auto"/>
              <w:left w:val="nil"/>
              <w:bottom w:val="single" w:sz="4" w:space="0" w:color="auto"/>
              <w:right w:val="single" w:sz="4" w:space="0" w:color="auto"/>
            </w:tcBorders>
            <w:shd w:val="clear" w:color="auto" w:fill="auto"/>
            <w:hideMark/>
          </w:tcPr>
          <w:p w:rsidR="00E51080" w:rsidRPr="00E51080" w:rsidRDefault="00E51080" w:rsidP="00E5108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2019 год</w:t>
            </w:r>
          </w:p>
        </w:tc>
      </w:tr>
      <w:tr w:rsidR="00E51080" w:rsidRPr="00E51080" w:rsidTr="00E51080">
        <w:trPr>
          <w:trHeight w:val="563"/>
        </w:trPr>
        <w:tc>
          <w:tcPr>
            <w:tcW w:w="4977" w:type="dxa"/>
            <w:tcBorders>
              <w:top w:val="nil"/>
              <w:left w:val="single" w:sz="4" w:space="0" w:color="auto"/>
              <w:bottom w:val="single" w:sz="4" w:space="0" w:color="auto"/>
              <w:right w:val="single" w:sz="4" w:space="0" w:color="auto"/>
            </w:tcBorders>
            <w:shd w:val="clear" w:color="auto" w:fill="auto"/>
            <w:vAlign w:val="bottom"/>
          </w:tcPr>
          <w:p w:rsidR="00E51080" w:rsidRPr="00E51080" w:rsidRDefault="00E51080" w:rsidP="00E51080">
            <w:pPr>
              <w:spacing w:after="0" w:line="240" w:lineRule="auto"/>
              <w:ind w:left="142" w:firstLine="284"/>
              <w:contextualSpacing/>
              <w:jc w:val="both"/>
              <w:rPr>
                <w:rFonts w:ascii="Times New Roman" w:eastAsia="Times New Roman" w:hAnsi="Times New Roman" w:cs="Times New Roman"/>
                <w:b/>
                <w:bCs/>
                <w:sz w:val="20"/>
                <w:szCs w:val="20"/>
                <w:lang w:eastAsia="ru-RU"/>
              </w:rPr>
            </w:pPr>
            <w:r w:rsidRPr="00E51080">
              <w:rPr>
                <w:rFonts w:ascii="Times New Roman" w:eastAsia="Times New Roman" w:hAnsi="Times New Roman" w:cs="Times New Roman"/>
                <w:sz w:val="20"/>
                <w:szCs w:val="20"/>
                <w:lang w:eastAsia="ru-RU"/>
              </w:rPr>
              <w:t>Подпрограмма «Муниципальная молодежная политика  на 2014-2018 годы»</w:t>
            </w:r>
          </w:p>
        </w:tc>
        <w:tc>
          <w:tcPr>
            <w:tcW w:w="1700" w:type="dxa"/>
            <w:tcBorders>
              <w:top w:val="nil"/>
              <w:left w:val="nil"/>
              <w:bottom w:val="single" w:sz="4" w:space="0" w:color="auto"/>
              <w:right w:val="single" w:sz="4" w:space="0" w:color="auto"/>
            </w:tcBorders>
            <w:shd w:val="clear" w:color="auto" w:fill="auto"/>
            <w:noWrap/>
            <w:vAlign w:val="bottom"/>
          </w:tcPr>
          <w:p w:rsidR="00E51080" w:rsidRPr="00E51080" w:rsidRDefault="00E51080" w:rsidP="00E51080">
            <w:pPr>
              <w:spacing w:after="0" w:line="240" w:lineRule="auto"/>
              <w:ind w:left="410" w:right="224"/>
              <w:contextualSpacing/>
              <w:jc w:val="both"/>
              <w:rPr>
                <w:rFonts w:ascii="Times New Roman" w:eastAsia="Times New Roman" w:hAnsi="Times New Roman" w:cs="Times New Roman"/>
                <w:bCs/>
                <w:sz w:val="20"/>
                <w:szCs w:val="20"/>
                <w:lang w:eastAsia="ru-RU"/>
              </w:rPr>
            </w:pPr>
            <w:r w:rsidRPr="00E51080">
              <w:rPr>
                <w:rFonts w:ascii="Times New Roman" w:eastAsia="Times New Roman" w:hAnsi="Times New Roman" w:cs="Times New Roman"/>
                <w:bCs/>
                <w:sz w:val="20"/>
                <w:szCs w:val="20"/>
                <w:lang w:eastAsia="ru-RU"/>
              </w:rPr>
              <w:t>225,00</w:t>
            </w:r>
          </w:p>
        </w:tc>
        <w:tc>
          <w:tcPr>
            <w:tcW w:w="1660" w:type="dxa"/>
            <w:tcBorders>
              <w:top w:val="nil"/>
              <w:left w:val="nil"/>
              <w:bottom w:val="single" w:sz="4" w:space="0" w:color="auto"/>
              <w:right w:val="single" w:sz="4" w:space="0" w:color="auto"/>
            </w:tcBorders>
            <w:shd w:val="clear" w:color="auto" w:fill="auto"/>
            <w:noWrap/>
            <w:vAlign w:val="bottom"/>
          </w:tcPr>
          <w:p w:rsidR="00E51080" w:rsidRPr="00E51080" w:rsidRDefault="00E51080" w:rsidP="00E51080">
            <w:pPr>
              <w:spacing w:after="0" w:line="240" w:lineRule="auto"/>
              <w:ind w:left="142" w:firstLine="284"/>
              <w:contextualSpacing/>
              <w:jc w:val="both"/>
              <w:rPr>
                <w:rFonts w:ascii="Times New Roman" w:eastAsia="Times New Roman" w:hAnsi="Times New Roman" w:cs="Times New Roman"/>
                <w:bCs/>
                <w:sz w:val="20"/>
                <w:szCs w:val="20"/>
                <w:lang w:eastAsia="ru-RU"/>
              </w:rPr>
            </w:pPr>
            <w:r w:rsidRPr="00E51080">
              <w:rPr>
                <w:rFonts w:ascii="Times New Roman" w:eastAsia="Times New Roman" w:hAnsi="Times New Roman" w:cs="Times New Roman"/>
                <w:bCs/>
                <w:sz w:val="20"/>
                <w:szCs w:val="20"/>
                <w:lang w:eastAsia="ru-RU"/>
              </w:rPr>
              <w:t>225,00</w:t>
            </w:r>
          </w:p>
        </w:tc>
        <w:tc>
          <w:tcPr>
            <w:tcW w:w="1780" w:type="dxa"/>
            <w:tcBorders>
              <w:top w:val="nil"/>
              <w:left w:val="nil"/>
              <w:bottom w:val="single" w:sz="4" w:space="0" w:color="auto"/>
              <w:right w:val="single" w:sz="4" w:space="0" w:color="auto"/>
            </w:tcBorders>
            <w:shd w:val="clear" w:color="auto" w:fill="auto"/>
            <w:noWrap/>
            <w:vAlign w:val="bottom"/>
          </w:tcPr>
          <w:p w:rsidR="00E51080" w:rsidRPr="00E51080" w:rsidRDefault="00E51080" w:rsidP="00E51080">
            <w:pPr>
              <w:spacing w:after="0" w:line="240" w:lineRule="auto"/>
              <w:ind w:left="142" w:firstLine="284"/>
              <w:contextualSpacing/>
              <w:jc w:val="both"/>
              <w:rPr>
                <w:rFonts w:ascii="Times New Roman" w:eastAsia="Times New Roman" w:hAnsi="Times New Roman" w:cs="Times New Roman"/>
                <w:bCs/>
                <w:sz w:val="20"/>
                <w:szCs w:val="20"/>
                <w:lang w:eastAsia="ru-RU"/>
              </w:rPr>
            </w:pPr>
            <w:r w:rsidRPr="00E51080">
              <w:rPr>
                <w:rFonts w:ascii="Times New Roman" w:eastAsia="Times New Roman" w:hAnsi="Times New Roman" w:cs="Times New Roman"/>
                <w:bCs/>
                <w:sz w:val="20"/>
                <w:szCs w:val="20"/>
                <w:lang w:eastAsia="ru-RU"/>
              </w:rPr>
              <w:t>225,00</w:t>
            </w:r>
          </w:p>
        </w:tc>
      </w:tr>
      <w:tr w:rsidR="00E51080" w:rsidRPr="00E51080" w:rsidTr="00E51080">
        <w:trPr>
          <w:trHeight w:val="624"/>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E51080" w:rsidRPr="00E51080" w:rsidRDefault="00E51080" w:rsidP="00E51080">
            <w:pPr>
              <w:spacing w:after="0" w:line="240" w:lineRule="auto"/>
              <w:ind w:left="142" w:firstLine="284"/>
              <w:contextualSpacing/>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Подпрограмма «Комплексные меры по профилактике злоупотребления наркотическими средствами и психотропными веществами на 2014-2018 годы»</w:t>
            </w:r>
          </w:p>
        </w:tc>
        <w:tc>
          <w:tcPr>
            <w:tcW w:w="1700" w:type="dxa"/>
            <w:tcBorders>
              <w:top w:val="nil"/>
              <w:left w:val="nil"/>
              <w:bottom w:val="single" w:sz="4" w:space="0" w:color="auto"/>
              <w:right w:val="single" w:sz="4" w:space="0" w:color="auto"/>
            </w:tcBorders>
            <w:shd w:val="clear" w:color="auto" w:fill="auto"/>
            <w:noWrap/>
            <w:vAlign w:val="bottom"/>
          </w:tcPr>
          <w:p w:rsidR="00E51080" w:rsidRPr="00E51080" w:rsidRDefault="00E51080" w:rsidP="00E51080">
            <w:pPr>
              <w:spacing w:after="0" w:line="240" w:lineRule="auto"/>
              <w:ind w:left="410" w:right="224"/>
              <w:contextualSpacing/>
              <w:jc w:val="both"/>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80,0</w:t>
            </w:r>
          </w:p>
        </w:tc>
        <w:tc>
          <w:tcPr>
            <w:tcW w:w="1660" w:type="dxa"/>
            <w:tcBorders>
              <w:top w:val="nil"/>
              <w:left w:val="nil"/>
              <w:bottom w:val="single" w:sz="4" w:space="0" w:color="auto"/>
              <w:right w:val="single" w:sz="4" w:space="0" w:color="auto"/>
            </w:tcBorders>
            <w:shd w:val="clear" w:color="auto" w:fill="auto"/>
            <w:noWrap/>
            <w:vAlign w:val="bottom"/>
          </w:tcPr>
          <w:p w:rsidR="00E51080" w:rsidRPr="00E51080" w:rsidRDefault="00E51080" w:rsidP="00E51080">
            <w:pPr>
              <w:spacing w:after="0" w:line="240" w:lineRule="auto"/>
              <w:ind w:left="142" w:firstLine="284"/>
              <w:contextualSpacing/>
              <w:jc w:val="both"/>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80,00</w:t>
            </w:r>
          </w:p>
        </w:tc>
        <w:tc>
          <w:tcPr>
            <w:tcW w:w="1780" w:type="dxa"/>
            <w:tcBorders>
              <w:top w:val="nil"/>
              <w:left w:val="nil"/>
              <w:bottom w:val="single" w:sz="4" w:space="0" w:color="auto"/>
              <w:right w:val="single" w:sz="4" w:space="0" w:color="auto"/>
            </w:tcBorders>
            <w:shd w:val="clear" w:color="auto" w:fill="auto"/>
            <w:noWrap/>
            <w:vAlign w:val="bottom"/>
          </w:tcPr>
          <w:p w:rsidR="00E51080" w:rsidRPr="00E51080" w:rsidRDefault="00E51080" w:rsidP="00E51080">
            <w:pPr>
              <w:spacing w:after="0" w:line="240" w:lineRule="auto"/>
              <w:ind w:left="142" w:firstLine="284"/>
              <w:contextualSpacing/>
              <w:jc w:val="both"/>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80,00</w:t>
            </w:r>
          </w:p>
        </w:tc>
      </w:tr>
      <w:tr w:rsidR="00E51080" w:rsidRPr="00E51080" w:rsidTr="00E51080">
        <w:trPr>
          <w:trHeight w:val="449"/>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E51080" w:rsidRPr="00E51080" w:rsidRDefault="00E51080" w:rsidP="00E51080">
            <w:pPr>
              <w:spacing w:after="0" w:line="240" w:lineRule="auto"/>
              <w:ind w:left="142" w:firstLine="284"/>
              <w:contextualSpacing/>
              <w:jc w:val="both"/>
              <w:rPr>
                <w:rFonts w:ascii="Times New Roman" w:eastAsia="Times New Roman" w:hAnsi="Times New Roman" w:cs="Times New Roman"/>
                <w:b/>
                <w:sz w:val="20"/>
                <w:szCs w:val="20"/>
                <w:lang w:eastAsia="ru-RU"/>
              </w:rPr>
            </w:pPr>
            <w:r w:rsidRPr="00E51080">
              <w:rPr>
                <w:rFonts w:ascii="Times New Roman" w:eastAsia="Times New Roman" w:hAnsi="Times New Roman" w:cs="Times New Roman"/>
                <w:b/>
                <w:sz w:val="20"/>
                <w:szCs w:val="20"/>
                <w:lang w:eastAsia="ru-RU"/>
              </w:rPr>
              <w:t>Итого</w:t>
            </w:r>
          </w:p>
        </w:tc>
        <w:tc>
          <w:tcPr>
            <w:tcW w:w="1700" w:type="dxa"/>
            <w:tcBorders>
              <w:top w:val="nil"/>
              <w:left w:val="nil"/>
              <w:bottom w:val="single" w:sz="4" w:space="0" w:color="auto"/>
              <w:right w:val="single" w:sz="4" w:space="0" w:color="auto"/>
            </w:tcBorders>
            <w:shd w:val="clear" w:color="auto" w:fill="auto"/>
            <w:noWrap/>
            <w:vAlign w:val="bottom"/>
            <w:hideMark/>
          </w:tcPr>
          <w:p w:rsidR="00E51080" w:rsidRPr="00E51080" w:rsidRDefault="00E51080" w:rsidP="00E51080">
            <w:pPr>
              <w:spacing w:after="0" w:line="240" w:lineRule="auto"/>
              <w:ind w:left="410" w:right="224"/>
              <w:contextualSpacing/>
              <w:jc w:val="both"/>
              <w:rPr>
                <w:rFonts w:ascii="Times New Roman" w:eastAsia="Times New Roman" w:hAnsi="Times New Roman" w:cs="Times New Roman"/>
                <w:b/>
                <w:sz w:val="20"/>
                <w:szCs w:val="20"/>
                <w:lang w:eastAsia="ru-RU"/>
              </w:rPr>
            </w:pPr>
            <w:r w:rsidRPr="00E51080">
              <w:rPr>
                <w:rFonts w:ascii="Times New Roman" w:eastAsia="Times New Roman" w:hAnsi="Times New Roman" w:cs="Times New Roman"/>
                <w:b/>
                <w:sz w:val="20"/>
                <w:szCs w:val="20"/>
                <w:lang w:eastAsia="ru-RU"/>
              </w:rPr>
              <w:t>305,0</w:t>
            </w:r>
          </w:p>
        </w:tc>
        <w:tc>
          <w:tcPr>
            <w:tcW w:w="1660" w:type="dxa"/>
            <w:tcBorders>
              <w:top w:val="nil"/>
              <w:left w:val="nil"/>
              <w:bottom w:val="single" w:sz="4" w:space="0" w:color="auto"/>
              <w:right w:val="single" w:sz="4" w:space="0" w:color="auto"/>
            </w:tcBorders>
            <w:shd w:val="clear" w:color="auto" w:fill="auto"/>
            <w:noWrap/>
            <w:vAlign w:val="bottom"/>
            <w:hideMark/>
          </w:tcPr>
          <w:p w:rsidR="00E51080" w:rsidRPr="00E51080" w:rsidRDefault="00E51080" w:rsidP="00E51080">
            <w:pPr>
              <w:spacing w:after="0" w:line="240" w:lineRule="auto"/>
              <w:ind w:left="142" w:firstLine="284"/>
              <w:contextualSpacing/>
              <w:jc w:val="both"/>
              <w:rPr>
                <w:rFonts w:ascii="Times New Roman" w:eastAsia="Times New Roman" w:hAnsi="Times New Roman" w:cs="Times New Roman"/>
                <w:b/>
                <w:sz w:val="20"/>
                <w:szCs w:val="20"/>
                <w:lang w:eastAsia="ru-RU"/>
              </w:rPr>
            </w:pPr>
            <w:r w:rsidRPr="00E51080">
              <w:rPr>
                <w:rFonts w:ascii="Times New Roman" w:eastAsia="Times New Roman" w:hAnsi="Times New Roman" w:cs="Times New Roman"/>
                <w:b/>
                <w:sz w:val="20"/>
                <w:szCs w:val="20"/>
                <w:lang w:eastAsia="ru-RU"/>
              </w:rPr>
              <w:t>305,0</w:t>
            </w:r>
          </w:p>
        </w:tc>
        <w:tc>
          <w:tcPr>
            <w:tcW w:w="1780" w:type="dxa"/>
            <w:tcBorders>
              <w:top w:val="nil"/>
              <w:left w:val="nil"/>
              <w:bottom w:val="single" w:sz="4" w:space="0" w:color="auto"/>
              <w:right w:val="single" w:sz="4" w:space="0" w:color="auto"/>
            </w:tcBorders>
            <w:shd w:val="clear" w:color="auto" w:fill="auto"/>
            <w:noWrap/>
            <w:vAlign w:val="bottom"/>
            <w:hideMark/>
          </w:tcPr>
          <w:p w:rsidR="00E51080" w:rsidRPr="00E51080" w:rsidRDefault="00E51080" w:rsidP="00E51080">
            <w:pPr>
              <w:spacing w:after="0" w:line="240" w:lineRule="auto"/>
              <w:ind w:left="142" w:firstLine="284"/>
              <w:contextualSpacing/>
              <w:jc w:val="both"/>
              <w:rPr>
                <w:rFonts w:ascii="Times New Roman" w:eastAsia="Times New Roman" w:hAnsi="Times New Roman" w:cs="Times New Roman"/>
                <w:b/>
                <w:sz w:val="20"/>
                <w:szCs w:val="20"/>
                <w:lang w:eastAsia="ru-RU"/>
              </w:rPr>
            </w:pPr>
            <w:r w:rsidRPr="00E51080">
              <w:rPr>
                <w:rFonts w:ascii="Times New Roman" w:eastAsia="Times New Roman" w:hAnsi="Times New Roman" w:cs="Times New Roman"/>
                <w:b/>
                <w:sz w:val="20"/>
                <w:szCs w:val="20"/>
                <w:lang w:eastAsia="ru-RU"/>
              </w:rPr>
              <w:t>305,0</w:t>
            </w:r>
          </w:p>
        </w:tc>
      </w:tr>
    </w:tbl>
    <w:p w:rsidR="00E51080" w:rsidRPr="00E51080" w:rsidRDefault="00E51080" w:rsidP="00E51080">
      <w:pPr>
        <w:keepNext/>
        <w:spacing w:after="0" w:line="240" w:lineRule="auto"/>
        <w:ind w:left="-284" w:firstLine="709"/>
        <w:jc w:val="both"/>
        <w:rPr>
          <w:rFonts w:ascii="Times New Roman" w:eastAsia="Calibri" w:hAnsi="Times New Roman" w:cs="Times New Roman"/>
          <w:b/>
          <w:sz w:val="28"/>
          <w:szCs w:val="28"/>
        </w:rPr>
      </w:pPr>
    </w:p>
    <w:p w:rsidR="00E51080" w:rsidRPr="00E51080" w:rsidRDefault="00E51080" w:rsidP="00E51080">
      <w:pPr>
        <w:keepNext/>
        <w:spacing w:after="0" w:line="240" w:lineRule="auto"/>
        <w:ind w:left="-284" w:firstLine="709"/>
        <w:jc w:val="both"/>
        <w:rPr>
          <w:rFonts w:ascii="Times New Roman" w:eastAsia="Calibri" w:hAnsi="Times New Roman" w:cs="Times New Roman"/>
          <w:sz w:val="28"/>
          <w:szCs w:val="28"/>
        </w:rPr>
      </w:pPr>
      <w:r w:rsidRPr="00E51080">
        <w:rPr>
          <w:rFonts w:ascii="Times New Roman" w:eastAsia="Calibri" w:hAnsi="Times New Roman" w:cs="Times New Roman"/>
          <w:b/>
          <w:sz w:val="28"/>
          <w:szCs w:val="28"/>
        </w:rPr>
        <w:t>4.7.</w:t>
      </w:r>
      <w:r w:rsidRPr="00E51080">
        <w:rPr>
          <w:rFonts w:ascii="Times New Roman" w:eastAsia="Calibri" w:hAnsi="Times New Roman" w:cs="Times New Roman"/>
          <w:sz w:val="28"/>
          <w:szCs w:val="28"/>
        </w:rPr>
        <w:t xml:space="preserve"> </w:t>
      </w:r>
      <w:r w:rsidRPr="00E51080">
        <w:rPr>
          <w:rFonts w:ascii="Times New Roman" w:eastAsia="Times New Roman" w:hAnsi="Times New Roman" w:cs="Times New Roman"/>
          <w:b/>
          <w:sz w:val="28"/>
          <w:szCs w:val="28"/>
          <w:lang w:eastAsia="ru-RU"/>
        </w:rPr>
        <w:t xml:space="preserve">Муниципальная программа «Безопасность дорожного движения в муниципальном образовании </w:t>
      </w:r>
      <w:proofErr w:type="spellStart"/>
      <w:r w:rsidRPr="00E51080">
        <w:rPr>
          <w:rFonts w:ascii="Times New Roman" w:eastAsia="Times New Roman" w:hAnsi="Times New Roman" w:cs="Times New Roman"/>
          <w:b/>
          <w:sz w:val="28"/>
          <w:szCs w:val="28"/>
          <w:lang w:eastAsia="ru-RU"/>
        </w:rPr>
        <w:t>Слюдянский</w:t>
      </w:r>
      <w:proofErr w:type="spellEnd"/>
      <w:r w:rsidRPr="00E51080">
        <w:rPr>
          <w:rFonts w:ascii="Times New Roman" w:eastAsia="Times New Roman" w:hAnsi="Times New Roman" w:cs="Times New Roman"/>
          <w:b/>
          <w:sz w:val="28"/>
          <w:szCs w:val="28"/>
          <w:lang w:eastAsia="ru-RU"/>
        </w:rPr>
        <w:t xml:space="preserve"> район на 2014-2018 годы»</w:t>
      </w:r>
    </w:p>
    <w:p w:rsidR="00E51080" w:rsidRPr="00E51080" w:rsidRDefault="00E51080" w:rsidP="00E51080">
      <w:pPr>
        <w:widowControl w:val="0"/>
        <w:spacing w:after="0" w:line="240" w:lineRule="auto"/>
        <w:ind w:left="-284" w:firstLine="710"/>
        <w:jc w:val="both"/>
        <w:rPr>
          <w:rFonts w:ascii="Times New Roman" w:eastAsia="Times New Roman" w:hAnsi="Times New Roman" w:cs="Times New Roman"/>
          <w:sz w:val="28"/>
          <w:szCs w:val="28"/>
        </w:rPr>
      </w:pPr>
      <w:r w:rsidRPr="00E51080">
        <w:rPr>
          <w:rFonts w:ascii="Times New Roman" w:eastAsia="Times New Roman" w:hAnsi="Times New Roman" w:cs="Times New Roman"/>
          <w:sz w:val="28"/>
          <w:szCs w:val="28"/>
        </w:rPr>
        <w:t xml:space="preserve">Ответственным исполнителем данной программы  определен МКУ «Комитет по социальной политике и культуре муниципального образования </w:t>
      </w:r>
      <w:proofErr w:type="spellStart"/>
      <w:r w:rsidRPr="00E51080">
        <w:rPr>
          <w:rFonts w:ascii="Times New Roman" w:eastAsia="Times New Roman" w:hAnsi="Times New Roman" w:cs="Times New Roman"/>
          <w:sz w:val="28"/>
          <w:szCs w:val="28"/>
        </w:rPr>
        <w:t>Слюдянский</w:t>
      </w:r>
      <w:proofErr w:type="spellEnd"/>
      <w:r w:rsidRPr="00E51080">
        <w:rPr>
          <w:rFonts w:ascii="Times New Roman" w:eastAsia="Times New Roman" w:hAnsi="Times New Roman" w:cs="Times New Roman"/>
          <w:sz w:val="28"/>
          <w:szCs w:val="28"/>
        </w:rPr>
        <w:t xml:space="preserve"> район»</w:t>
      </w:r>
      <w:r w:rsidRPr="00E51080">
        <w:rPr>
          <w:rFonts w:ascii="Times New Roman" w:eastAsia="Times New Roman" w:hAnsi="Times New Roman" w:cs="Times New Roman"/>
          <w:color w:val="000000"/>
          <w:sz w:val="28"/>
          <w:szCs w:val="28"/>
          <w:lang w:eastAsia="ru-RU"/>
        </w:rPr>
        <w:t xml:space="preserve">. </w:t>
      </w:r>
    </w:p>
    <w:p w:rsidR="00E51080" w:rsidRPr="00E51080" w:rsidRDefault="00E51080" w:rsidP="00E51080">
      <w:pPr>
        <w:widowControl w:val="0"/>
        <w:spacing w:line="240" w:lineRule="auto"/>
        <w:ind w:left="-284" w:firstLine="710"/>
        <w:contextualSpacing/>
        <w:jc w:val="both"/>
        <w:rPr>
          <w:rFonts w:ascii="Times New Roman" w:eastAsia="Times New Roman" w:hAnsi="Times New Roman" w:cs="Times New Roman"/>
          <w:sz w:val="28"/>
          <w:szCs w:val="28"/>
        </w:rPr>
      </w:pPr>
      <w:r w:rsidRPr="00E51080">
        <w:rPr>
          <w:rFonts w:ascii="Times New Roman" w:eastAsia="Times New Roman" w:hAnsi="Times New Roman" w:cs="Times New Roman"/>
          <w:sz w:val="28"/>
          <w:szCs w:val="28"/>
        </w:rPr>
        <w:t xml:space="preserve"> Период реализации  программы  определен с 2014 по 2018 годы (5 лет).</w:t>
      </w:r>
    </w:p>
    <w:p w:rsidR="00E51080" w:rsidRPr="00E51080" w:rsidRDefault="00E51080" w:rsidP="00E51080">
      <w:pPr>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rPr>
        <w:t>Цель муниципальной программы</w:t>
      </w:r>
      <w:r w:rsidRPr="00E51080">
        <w:rPr>
          <w:rFonts w:ascii="Arial" w:eastAsia="Times New Roman" w:hAnsi="Arial" w:cs="Arial"/>
          <w:sz w:val="28"/>
          <w:szCs w:val="28"/>
        </w:rPr>
        <w:t xml:space="preserve"> - </w:t>
      </w:r>
      <w:r w:rsidRPr="00E51080">
        <w:rPr>
          <w:rFonts w:ascii="Times New Roman" w:eastAsia="Times New Roman" w:hAnsi="Times New Roman" w:cs="Times New Roman"/>
          <w:sz w:val="28"/>
          <w:szCs w:val="28"/>
          <w:lang w:eastAsia="ru-RU"/>
        </w:rPr>
        <w:t xml:space="preserve">повышение безопасности дорожного движения в </w:t>
      </w:r>
      <w:proofErr w:type="spellStart"/>
      <w:r w:rsidRPr="00E51080">
        <w:rPr>
          <w:rFonts w:ascii="Times New Roman" w:eastAsia="Times New Roman" w:hAnsi="Times New Roman" w:cs="Times New Roman"/>
          <w:sz w:val="28"/>
          <w:szCs w:val="28"/>
          <w:lang w:eastAsia="ru-RU"/>
        </w:rPr>
        <w:t>Слюдянском</w:t>
      </w:r>
      <w:proofErr w:type="spellEnd"/>
      <w:r w:rsidRPr="00E51080">
        <w:rPr>
          <w:rFonts w:ascii="Times New Roman" w:eastAsia="Times New Roman" w:hAnsi="Times New Roman" w:cs="Times New Roman"/>
          <w:sz w:val="28"/>
          <w:szCs w:val="28"/>
          <w:lang w:eastAsia="ru-RU"/>
        </w:rPr>
        <w:t xml:space="preserve"> районе.</w:t>
      </w:r>
    </w:p>
    <w:p w:rsidR="00E51080" w:rsidRPr="00E51080" w:rsidRDefault="00E51080" w:rsidP="00E51080">
      <w:pPr>
        <w:autoSpaceDE w:val="0"/>
        <w:autoSpaceDN w:val="0"/>
        <w:adjustRightInd w:val="0"/>
        <w:spacing w:line="240" w:lineRule="auto"/>
        <w:ind w:left="-284" w:firstLine="710"/>
        <w:contextualSpacing/>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rPr>
        <w:t xml:space="preserve">Задачами   муниципальной программы </w:t>
      </w:r>
      <w:r w:rsidRPr="00E51080">
        <w:rPr>
          <w:rFonts w:ascii="Times New Roman" w:eastAsia="Times New Roman" w:hAnsi="Times New Roman" w:cs="Times New Roman"/>
          <w:sz w:val="28"/>
          <w:szCs w:val="28"/>
          <w:lang w:eastAsia="ru-RU"/>
        </w:rPr>
        <w:t xml:space="preserve">являются: </w:t>
      </w:r>
    </w:p>
    <w:p w:rsidR="00E51080" w:rsidRPr="00E51080" w:rsidRDefault="00E51080" w:rsidP="00E51080">
      <w:pPr>
        <w:autoSpaceDE w:val="0"/>
        <w:autoSpaceDN w:val="0"/>
        <w:adjustRightInd w:val="0"/>
        <w:spacing w:line="240" w:lineRule="auto"/>
        <w:ind w:left="-284" w:firstLine="710"/>
        <w:contextualSpacing/>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lastRenderedPageBreak/>
        <w:t>-  предупреждение опасного поведения участников дорожного движения;</w:t>
      </w:r>
    </w:p>
    <w:p w:rsidR="00E51080" w:rsidRPr="00E51080" w:rsidRDefault="00E51080" w:rsidP="00E51080">
      <w:pPr>
        <w:autoSpaceDE w:val="0"/>
        <w:autoSpaceDN w:val="0"/>
        <w:adjustRightInd w:val="0"/>
        <w:spacing w:after="0" w:line="240" w:lineRule="auto"/>
        <w:ind w:left="-284" w:firstLine="710"/>
        <w:contextualSpacing/>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обеспечение безопасного участия детей в дорожном движении.</w:t>
      </w:r>
    </w:p>
    <w:p w:rsidR="00E51080" w:rsidRPr="00E51080" w:rsidRDefault="00E51080" w:rsidP="00E51080">
      <w:pPr>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  Ресурсное  обеспечение программы на 2017-2019 годы соответствует бюджетным расходам  проекта бюджета в общем объеме  по 100,0  тыс. руб.  </w:t>
      </w:r>
    </w:p>
    <w:p w:rsidR="00E51080" w:rsidRPr="00E51080" w:rsidRDefault="00E51080" w:rsidP="00E51080">
      <w:pPr>
        <w:widowControl w:val="0"/>
        <w:shd w:val="clear" w:color="auto" w:fill="FFFFFF"/>
        <w:tabs>
          <w:tab w:val="left" w:pos="787"/>
        </w:tabs>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Программа с объемами  расходов, заложенными  в качестве бюджетных ассигнований в проекте бюджета, утверждена  постановлением  администрации муниципального образования </w:t>
      </w:r>
      <w:proofErr w:type="spellStart"/>
      <w:r w:rsidRPr="00E51080">
        <w:rPr>
          <w:rFonts w:ascii="Times New Roman" w:eastAsia="Times New Roman" w:hAnsi="Times New Roman" w:cs="Times New Roman"/>
          <w:sz w:val="28"/>
          <w:szCs w:val="28"/>
          <w:lang w:eastAsia="ru-RU"/>
        </w:rPr>
        <w:t>Слюдянский</w:t>
      </w:r>
      <w:proofErr w:type="spellEnd"/>
      <w:r w:rsidRPr="00E51080">
        <w:rPr>
          <w:rFonts w:ascii="Times New Roman" w:eastAsia="Times New Roman" w:hAnsi="Times New Roman" w:cs="Times New Roman"/>
          <w:sz w:val="28"/>
          <w:szCs w:val="28"/>
          <w:lang w:eastAsia="ru-RU"/>
        </w:rPr>
        <w:t xml:space="preserve"> район от 01.11.2013 г. №1720.</w:t>
      </w:r>
    </w:p>
    <w:p w:rsidR="00E51080" w:rsidRPr="00E51080" w:rsidRDefault="00E51080" w:rsidP="00E51080">
      <w:pPr>
        <w:widowControl w:val="0"/>
        <w:shd w:val="clear" w:color="auto" w:fill="FFFFFF"/>
        <w:tabs>
          <w:tab w:val="left" w:pos="787"/>
        </w:tabs>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p>
    <w:p w:rsidR="00E51080" w:rsidRPr="00E51080" w:rsidRDefault="00E51080" w:rsidP="00E51080">
      <w:pPr>
        <w:autoSpaceDE w:val="0"/>
        <w:autoSpaceDN w:val="0"/>
        <w:adjustRightInd w:val="0"/>
        <w:spacing w:after="0" w:line="228" w:lineRule="auto"/>
        <w:ind w:left="-284" w:firstLine="710"/>
        <w:jc w:val="center"/>
        <w:rPr>
          <w:rFonts w:ascii="Times New Roman" w:eastAsia="Times New Roman" w:hAnsi="Times New Roman" w:cs="Times New Roman"/>
          <w:b/>
          <w:sz w:val="28"/>
          <w:szCs w:val="28"/>
          <w:lang w:eastAsia="ru-RU"/>
        </w:rPr>
      </w:pPr>
      <w:r w:rsidRPr="00E51080">
        <w:rPr>
          <w:rFonts w:ascii="Times New Roman" w:eastAsia="Times New Roman" w:hAnsi="Times New Roman" w:cs="Times New Roman"/>
          <w:b/>
          <w:sz w:val="28"/>
          <w:szCs w:val="28"/>
          <w:lang w:eastAsia="ru-RU"/>
        </w:rPr>
        <w:t xml:space="preserve">4.8.  Муниципальная программа «Обеспечение комплексных мер безопасности, противодействия чрезвычайным ситуациям природного и техногенного характера, построение и развитие аппаратно-программного комплекса «Безопасный город»  в муниципальном образовании </w:t>
      </w:r>
      <w:proofErr w:type="spellStart"/>
      <w:r w:rsidRPr="00E51080">
        <w:rPr>
          <w:rFonts w:ascii="Times New Roman" w:eastAsia="Times New Roman" w:hAnsi="Times New Roman" w:cs="Times New Roman"/>
          <w:b/>
          <w:sz w:val="28"/>
          <w:szCs w:val="28"/>
          <w:lang w:eastAsia="ru-RU"/>
        </w:rPr>
        <w:t>Слюдянский</w:t>
      </w:r>
      <w:proofErr w:type="spellEnd"/>
      <w:r w:rsidRPr="00E51080">
        <w:rPr>
          <w:rFonts w:ascii="Times New Roman" w:eastAsia="Times New Roman" w:hAnsi="Times New Roman" w:cs="Times New Roman"/>
          <w:b/>
          <w:sz w:val="28"/>
          <w:szCs w:val="28"/>
          <w:lang w:eastAsia="ru-RU"/>
        </w:rPr>
        <w:t xml:space="preserve"> район на 2014-2018 годы» </w:t>
      </w:r>
    </w:p>
    <w:p w:rsidR="00E51080" w:rsidRPr="00E51080" w:rsidRDefault="00E51080" w:rsidP="00E51080">
      <w:pPr>
        <w:widowControl w:val="0"/>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rPr>
        <w:t xml:space="preserve">   На момент подготовки Заключения действовала муниципальная программа «Обеспечение комплексных мер безопасности в муниципальном образовании </w:t>
      </w:r>
      <w:proofErr w:type="spellStart"/>
      <w:r w:rsidRPr="00E51080">
        <w:rPr>
          <w:rFonts w:ascii="Times New Roman" w:eastAsia="Times New Roman" w:hAnsi="Times New Roman" w:cs="Times New Roman"/>
          <w:sz w:val="28"/>
          <w:szCs w:val="28"/>
        </w:rPr>
        <w:t>Слюдянский</w:t>
      </w:r>
      <w:proofErr w:type="spellEnd"/>
      <w:r w:rsidRPr="00E51080">
        <w:rPr>
          <w:rFonts w:ascii="Times New Roman" w:eastAsia="Times New Roman" w:hAnsi="Times New Roman" w:cs="Times New Roman"/>
          <w:sz w:val="28"/>
          <w:szCs w:val="28"/>
        </w:rPr>
        <w:t xml:space="preserve"> район на 2014-2018 годы», утвержденная  </w:t>
      </w:r>
      <w:r w:rsidRPr="00E51080">
        <w:rPr>
          <w:rFonts w:ascii="Times New Roman" w:eastAsia="Times New Roman" w:hAnsi="Times New Roman" w:cs="Times New Roman"/>
          <w:sz w:val="28"/>
          <w:szCs w:val="28"/>
          <w:lang w:eastAsia="ru-RU"/>
        </w:rPr>
        <w:t xml:space="preserve">постановлением  администрации муниципального образования </w:t>
      </w:r>
      <w:proofErr w:type="spellStart"/>
      <w:r w:rsidRPr="00E51080">
        <w:rPr>
          <w:rFonts w:ascii="Times New Roman" w:eastAsia="Times New Roman" w:hAnsi="Times New Roman" w:cs="Times New Roman"/>
          <w:sz w:val="28"/>
          <w:szCs w:val="28"/>
          <w:lang w:eastAsia="ru-RU"/>
        </w:rPr>
        <w:t>Слюдянский</w:t>
      </w:r>
      <w:proofErr w:type="spellEnd"/>
      <w:r w:rsidRPr="00E51080">
        <w:rPr>
          <w:rFonts w:ascii="Times New Roman" w:eastAsia="Times New Roman" w:hAnsi="Times New Roman" w:cs="Times New Roman"/>
          <w:sz w:val="28"/>
          <w:szCs w:val="28"/>
          <w:lang w:eastAsia="ru-RU"/>
        </w:rPr>
        <w:t xml:space="preserve"> район от 01.11.2013 г. № 1706. </w:t>
      </w:r>
    </w:p>
    <w:p w:rsidR="00E51080" w:rsidRPr="00E51080" w:rsidRDefault="00E51080" w:rsidP="00E51080">
      <w:pPr>
        <w:widowControl w:val="0"/>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     </w:t>
      </w:r>
      <w:proofErr w:type="gramStart"/>
      <w:r w:rsidRPr="00E51080">
        <w:rPr>
          <w:rFonts w:ascii="Times New Roman" w:eastAsia="Times New Roman" w:hAnsi="Times New Roman" w:cs="Times New Roman"/>
          <w:sz w:val="28"/>
          <w:szCs w:val="28"/>
          <w:lang w:eastAsia="ru-RU"/>
        </w:rPr>
        <w:t xml:space="preserve">Частично источниками финансирования действующей муниципальной  программы </w:t>
      </w:r>
      <w:r w:rsidRPr="00E51080">
        <w:rPr>
          <w:rFonts w:ascii="Times New Roman" w:eastAsia="Times New Roman" w:hAnsi="Times New Roman" w:cs="Times New Roman"/>
          <w:sz w:val="28"/>
          <w:szCs w:val="28"/>
        </w:rPr>
        <w:t xml:space="preserve">«Обеспечение комплексных мер безопасности в муниципальном образовании </w:t>
      </w:r>
      <w:proofErr w:type="spellStart"/>
      <w:r w:rsidRPr="00E51080">
        <w:rPr>
          <w:rFonts w:ascii="Times New Roman" w:eastAsia="Times New Roman" w:hAnsi="Times New Roman" w:cs="Times New Roman"/>
          <w:sz w:val="28"/>
          <w:szCs w:val="28"/>
        </w:rPr>
        <w:t>Слюдянский</w:t>
      </w:r>
      <w:proofErr w:type="spellEnd"/>
      <w:r w:rsidRPr="00E51080">
        <w:rPr>
          <w:rFonts w:ascii="Times New Roman" w:eastAsia="Times New Roman" w:hAnsi="Times New Roman" w:cs="Times New Roman"/>
          <w:sz w:val="28"/>
          <w:szCs w:val="28"/>
        </w:rPr>
        <w:t xml:space="preserve"> район на 2014-2018 годы»  были  городские и сельские поселения района, в проекте муниципальной программы </w:t>
      </w:r>
      <w:r w:rsidRPr="00E51080">
        <w:rPr>
          <w:rFonts w:ascii="Times New Roman" w:eastAsia="Times New Roman" w:hAnsi="Times New Roman" w:cs="Times New Roman"/>
          <w:sz w:val="28"/>
          <w:szCs w:val="28"/>
          <w:lang w:eastAsia="ru-RU"/>
        </w:rPr>
        <w:t xml:space="preserve">«Обеспечение комплексных мер безопасности, противодействия чрезвычайным ситуациям природного и техногенного характера, построение и развитие аппаратно-программного комплекса «Безопасный город»  в муниципальном образовании </w:t>
      </w:r>
      <w:proofErr w:type="spellStart"/>
      <w:r w:rsidRPr="00E51080">
        <w:rPr>
          <w:rFonts w:ascii="Times New Roman" w:eastAsia="Times New Roman" w:hAnsi="Times New Roman" w:cs="Times New Roman"/>
          <w:sz w:val="28"/>
          <w:szCs w:val="28"/>
          <w:lang w:eastAsia="ru-RU"/>
        </w:rPr>
        <w:t>Слюдянский</w:t>
      </w:r>
      <w:proofErr w:type="spellEnd"/>
      <w:r w:rsidRPr="00E51080">
        <w:rPr>
          <w:rFonts w:ascii="Times New Roman" w:eastAsia="Times New Roman" w:hAnsi="Times New Roman" w:cs="Times New Roman"/>
          <w:sz w:val="28"/>
          <w:szCs w:val="28"/>
          <w:lang w:eastAsia="ru-RU"/>
        </w:rPr>
        <w:t xml:space="preserve"> район на 2014-2018 годы»  источником финансирования определен бюджет муниципального района.</w:t>
      </w:r>
      <w:proofErr w:type="gramEnd"/>
    </w:p>
    <w:p w:rsidR="00E51080" w:rsidRPr="00E51080" w:rsidRDefault="00E51080" w:rsidP="00E51080">
      <w:pPr>
        <w:widowControl w:val="0"/>
        <w:spacing w:after="0" w:line="240" w:lineRule="auto"/>
        <w:ind w:left="-284" w:firstLine="710"/>
        <w:jc w:val="both"/>
        <w:rPr>
          <w:rFonts w:ascii="Times New Roman" w:eastAsia="Times New Roman" w:hAnsi="Times New Roman" w:cs="Times New Roman"/>
          <w:sz w:val="28"/>
          <w:szCs w:val="28"/>
        </w:rPr>
      </w:pPr>
    </w:p>
    <w:p w:rsidR="00E51080" w:rsidRPr="00E51080" w:rsidRDefault="00E51080" w:rsidP="00E51080">
      <w:pPr>
        <w:widowControl w:val="0"/>
        <w:spacing w:after="0" w:line="240" w:lineRule="auto"/>
        <w:ind w:left="-284" w:firstLine="710"/>
        <w:jc w:val="both"/>
        <w:rPr>
          <w:rFonts w:ascii="Times New Roman" w:eastAsia="Times New Roman" w:hAnsi="Times New Roman" w:cs="Times New Roman"/>
          <w:sz w:val="28"/>
          <w:szCs w:val="28"/>
        </w:rPr>
      </w:pPr>
      <w:r w:rsidRPr="00E51080">
        <w:rPr>
          <w:rFonts w:ascii="Times New Roman" w:eastAsia="Times New Roman" w:hAnsi="Times New Roman" w:cs="Times New Roman"/>
          <w:sz w:val="28"/>
          <w:szCs w:val="28"/>
        </w:rPr>
        <w:t xml:space="preserve">Ответственным исполнителем данного проекта  программы  является </w:t>
      </w:r>
      <w:r w:rsidRPr="00E51080">
        <w:rPr>
          <w:rFonts w:ascii="Times New Roman" w:eastAsia="Times New Roman" w:hAnsi="Times New Roman" w:cs="Times New Roman"/>
          <w:sz w:val="28"/>
          <w:szCs w:val="28"/>
          <w:lang w:eastAsia="ru-RU"/>
        </w:rPr>
        <w:t xml:space="preserve">отдел по делам гражданской обороны и чрезвычайных ситуаций администрации муниципального образования </w:t>
      </w:r>
      <w:proofErr w:type="spellStart"/>
      <w:r w:rsidRPr="00E51080">
        <w:rPr>
          <w:rFonts w:ascii="Times New Roman" w:eastAsia="Times New Roman" w:hAnsi="Times New Roman" w:cs="Times New Roman"/>
          <w:sz w:val="28"/>
          <w:szCs w:val="28"/>
          <w:lang w:eastAsia="ru-RU"/>
        </w:rPr>
        <w:t>Слюдянский</w:t>
      </w:r>
      <w:proofErr w:type="spellEnd"/>
      <w:r w:rsidRPr="00E51080">
        <w:rPr>
          <w:rFonts w:ascii="Times New Roman" w:eastAsia="Times New Roman" w:hAnsi="Times New Roman" w:cs="Times New Roman"/>
          <w:sz w:val="28"/>
          <w:szCs w:val="28"/>
          <w:lang w:eastAsia="ru-RU"/>
        </w:rPr>
        <w:t xml:space="preserve"> район.</w:t>
      </w:r>
    </w:p>
    <w:p w:rsidR="00E51080" w:rsidRPr="00E51080" w:rsidRDefault="00E51080" w:rsidP="00E51080">
      <w:pPr>
        <w:widowControl w:val="0"/>
        <w:spacing w:after="0" w:line="240" w:lineRule="auto"/>
        <w:ind w:left="-284" w:firstLine="710"/>
        <w:contextualSpacing/>
        <w:jc w:val="both"/>
        <w:rPr>
          <w:rFonts w:ascii="Times New Roman" w:eastAsia="Times New Roman" w:hAnsi="Times New Roman" w:cs="Times New Roman"/>
          <w:sz w:val="28"/>
          <w:szCs w:val="28"/>
        </w:rPr>
      </w:pPr>
      <w:r w:rsidRPr="00E51080">
        <w:rPr>
          <w:rFonts w:ascii="Times New Roman" w:eastAsia="Times New Roman" w:hAnsi="Times New Roman" w:cs="Times New Roman"/>
          <w:sz w:val="28"/>
          <w:szCs w:val="28"/>
        </w:rPr>
        <w:t xml:space="preserve"> Цель муниципальной программы:</w:t>
      </w:r>
    </w:p>
    <w:p w:rsidR="00E51080" w:rsidRPr="00E51080" w:rsidRDefault="00E51080" w:rsidP="00E51080">
      <w:pPr>
        <w:widowControl w:val="0"/>
        <w:spacing w:after="0" w:line="240" w:lineRule="auto"/>
        <w:ind w:left="-284" w:firstLine="710"/>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rPr>
        <w:t xml:space="preserve"> -</w:t>
      </w:r>
      <w:r w:rsidRPr="00E51080">
        <w:rPr>
          <w:rFonts w:ascii="Times New Roman" w:eastAsia="Times New Roman" w:hAnsi="Times New Roman" w:cs="Times New Roman"/>
          <w:sz w:val="28"/>
          <w:szCs w:val="28"/>
          <w:lang w:eastAsia="ru-RU"/>
        </w:rPr>
        <w:t xml:space="preserve"> повышение готовности и эффективности функционирования муниципальной системы оповещения;</w:t>
      </w:r>
    </w:p>
    <w:p w:rsidR="00E51080" w:rsidRPr="00E51080" w:rsidRDefault="00E51080" w:rsidP="00E51080">
      <w:pPr>
        <w:widowControl w:val="0"/>
        <w:spacing w:after="0" w:line="240" w:lineRule="auto"/>
        <w:ind w:left="-284" w:firstLine="710"/>
        <w:jc w:val="both"/>
        <w:rPr>
          <w:rFonts w:ascii="Times New Roman" w:eastAsia="Times New Roman" w:hAnsi="Times New Roman" w:cs="Times New Roman"/>
          <w:color w:val="000000"/>
          <w:sz w:val="28"/>
          <w:szCs w:val="28"/>
          <w:lang w:eastAsia="ru-RU"/>
        </w:rPr>
      </w:pPr>
      <w:r w:rsidRPr="00E51080">
        <w:rPr>
          <w:rFonts w:ascii="Times New Roman" w:eastAsia="Times New Roman" w:hAnsi="Times New Roman" w:cs="Times New Roman"/>
          <w:color w:val="000000"/>
          <w:sz w:val="28"/>
          <w:szCs w:val="28"/>
          <w:lang w:eastAsia="ru-RU"/>
        </w:rPr>
        <w:t xml:space="preserve"> - создание, накопление и восполнение резерва материальных ресурсов в </w:t>
      </w:r>
      <w:proofErr w:type="spellStart"/>
      <w:r w:rsidRPr="00E51080">
        <w:rPr>
          <w:rFonts w:ascii="Times New Roman" w:eastAsia="Times New Roman" w:hAnsi="Times New Roman" w:cs="Times New Roman"/>
          <w:color w:val="000000"/>
          <w:sz w:val="28"/>
          <w:szCs w:val="28"/>
          <w:lang w:eastAsia="ru-RU"/>
        </w:rPr>
        <w:t>Слюдянском</w:t>
      </w:r>
      <w:proofErr w:type="spellEnd"/>
      <w:r w:rsidRPr="00E51080">
        <w:rPr>
          <w:rFonts w:ascii="Times New Roman" w:eastAsia="Times New Roman" w:hAnsi="Times New Roman" w:cs="Times New Roman"/>
          <w:color w:val="000000"/>
          <w:sz w:val="28"/>
          <w:szCs w:val="28"/>
          <w:lang w:eastAsia="ru-RU"/>
        </w:rPr>
        <w:t xml:space="preserve"> муниципальном районе;</w:t>
      </w:r>
    </w:p>
    <w:p w:rsidR="00E51080" w:rsidRPr="00E51080" w:rsidRDefault="00E51080" w:rsidP="00E51080">
      <w:pPr>
        <w:widowControl w:val="0"/>
        <w:spacing w:after="0" w:line="240" w:lineRule="auto"/>
        <w:ind w:left="-284" w:firstLine="710"/>
        <w:jc w:val="both"/>
        <w:rPr>
          <w:rFonts w:ascii="Times New Roman" w:eastAsia="Times New Roman" w:hAnsi="Times New Roman" w:cs="Times New Roman"/>
          <w:color w:val="000000"/>
          <w:sz w:val="28"/>
          <w:szCs w:val="28"/>
          <w:lang w:eastAsia="ru-RU"/>
        </w:rPr>
      </w:pPr>
      <w:r w:rsidRPr="00E51080">
        <w:rPr>
          <w:rFonts w:ascii="Times New Roman" w:eastAsia="Times New Roman" w:hAnsi="Times New Roman" w:cs="Times New Roman"/>
          <w:color w:val="000000"/>
          <w:sz w:val="28"/>
          <w:szCs w:val="28"/>
          <w:lang w:eastAsia="ru-RU"/>
        </w:rPr>
        <w:t xml:space="preserve">  - обеспечение защиты прав и свобод граждан, внедрение в социальную практику установок толерантного сознания, совершенствование системы профилактических мер </w:t>
      </w:r>
      <w:proofErr w:type="spellStart"/>
      <w:r w:rsidRPr="00E51080">
        <w:rPr>
          <w:rFonts w:ascii="Times New Roman" w:eastAsia="Times New Roman" w:hAnsi="Times New Roman" w:cs="Times New Roman"/>
          <w:color w:val="000000"/>
          <w:sz w:val="28"/>
          <w:szCs w:val="28"/>
          <w:lang w:eastAsia="ru-RU"/>
        </w:rPr>
        <w:t>антиэкстремистской</w:t>
      </w:r>
      <w:proofErr w:type="spellEnd"/>
      <w:r w:rsidRPr="00E51080">
        <w:rPr>
          <w:rFonts w:ascii="Times New Roman" w:eastAsia="Times New Roman" w:hAnsi="Times New Roman" w:cs="Times New Roman"/>
          <w:color w:val="000000"/>
          <w:sz w:val="28"/>
          <w:szCs w:val="28"/>
          <w:lang w:eastAsia="ru-RU"/>
        </w:rPr>
        <w:t xml:space="preserve"> направленности, предупреждение </w:t>
      </w:r>
      <w:proofErr w:type="spellStart"/>
      <w:r w:rsidRPr="00E51080">
        <w:rPr>
          <w:rFonts w:ascii="Times New Roman" w:eastAsia="Times New Roman" w:hAnsi="Times New Roman" w:cs="Times New Roman"/>
          <w:color w:val="000000"/>
          <w:sz w:val="28"/>
          <w:szCs w:val="28"/>
          <w:lang w:eastAsia="ru-RU"/>
        </w:rPr>
        <w:t>ксенофобных</w:t>
      </w:r>
      <w:proofErr w:type="spellEnd"/>
      <w:r w:rsidRPr="00E51080">
        <w:rPr>
          <w:rFonts w:ascii="Times New Roman" w:eastAsia="Times New Roman" w:hAnsi="Times New Roman" w:cs="Times New Roman"/>
          <w:color w:val="000000"/>
          <w:sz w:val="28"/>
          <w:szCs w:val="28"/>
          <w:lang w:eastAsia="ru-RU"/>
        </w:rPr>
        <w:t xml:space="preserve"> проявлений;</w:t>
      </w:r>
    </w:p>
    <w:p w:rsidR="00E51080" w:rsidRPr="00E51080" w:rsidRDefault="00E51080" w:rsidP="00E51080">
      <w:pPr>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  - стабилизация </w:t>
      </w:r>
      <w:proofErr w:type="gramStart"/>
      <w:r w:rsidRPr="00E51080">
        <w:rPr>
          <w:rFonts w:ascii="Times New Roman" w:eastAsia="Times New Roman" w:hAnsi="Times New Roman" w:cs="Times New Roman"/>
          <w:sz w:val="28"/>
          <w:szCs w:val="28"/>
          <w:lang w:eastAsia="ru-RU"/>
        </w:rPr>
        <w:t>криминогенной ситуации</w:t>
      </w:r>
      <w:proofErr w:type="gramEnd"/>
      <w:r w:rsidRPr="00E51080">
        <w:rPr>
          <w:rFonts w:ascii="Times New Roman" w:eastAsia="Times New Roman" w:hAnsi="Times New Roman" w:cs="Times New Roman"/>
          <w:sz w:val="28"/>
          <w:szCs w:val="28"/>
          <w:lang w:eastAsia="ru-RU"/>
        </w:rPr>
        <w:t xml:space="preserve"> в </w:t>
      </w:r>
      <w:proofErr w:type="spellStart"/>
      <w:r w:rsidRPr="00E51080">
        <w:rPr>
          <w:rFonts w:ascii="Times New Roman" w:eastAsia="Times New Roman" w:hAnsi="Times New Roman" w:cs="Times New Roman"/>
          <w:sz w:val="28"/>
          <w:szCs w:val="28"/>
          <w:lang w:eastAsia="ru-RU"/>
        </w:rPr>
        <w:t>Слюдянском</w:t>
      </w:r>
      <w:proofErr w:type="spellEnd"/>
      <w:r w:rsidRPr="00E51080">
        <w:rPr>
          <w:rFonts w:ascii="Times New Roman" w:eastAsia="Times New Roman" w:hAnsi="Times New Roman" w:cs="Times New Roman"/>
          <w:sz w:val="28"/>
          <w:szCs w:val="28"/>
          <w:lang w:eastAsia="ru-RU"/>
        </w:rPr>
        <w:t xml:space="preserve"> муниципальном районе путем комплексного решения проблем по обеспечению надлежащего уровня общественной безопасности, защите общественного порядка, защите конституционных прав и свобод граждан, проживающих на территории </w:t>
      </w:r>
      <w:proofErr w:type="spellStart"/>
      <w:r w:rsidRPr="00E51080">
        <w:rPr>
          <w:rFonts w:ascii="Times New Roman" w:eastAsia="Times New Roman" w:hAnsi="Times New Roman" w:cs="Times New Roman"/>
          <w:sz w:val="28"/>
          <w:szCs w:val="28"/>
          <w:lang w:eastAsia="ru-RU"/>
        </w:rPr>
        <w:t>Слюдянского</w:t>
      </w:r>
      <w:proofErr w:type="spellEnd"/>
      <w:r w:rsidRPr="00E51080">
        <w:rPr>
          <w:rFonts w:ascii="Times New Roman" w:eastAsia="Times New Roman" w:hAnsi="Times New Roman" w:cs="Times New Roman"/>
          <w:sz w:val="28"/>
          <w:szCs w:val="28"/>
          <w:lang w:eastAsia="ru-RU"/>
        </w:rPr>
        <w:t xml:space="preserve"> муниципального района;</w:t>
      </w:r>
    </w:p>
    <w:p w:rsidR="00E51080" w:rsidRPr="00E51080" w:rsidRDefault="00E51080" w:rsidP="00E51080">
      <w:pPr>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 развитие единой диспетчерской службы (ЕДДС) </w:t>
      </w:r>
      <w:proofErr w:type="spellStart"/>
      <w:r w:rsidRPr="00E51080">
        <w:rPr>
          <w:rFonts w:ascii="Times New Roman" w:eastAsia="Times New Roman" w:hAnsi="Times New Roman" w:cs="Times New Roman"/>
          <w:sz w:val="28"/>
          <w:szCs w:val="28"/>
          <w:lang w:eastAsia="ru-RU"/>
        </w:rPr>
        <w:t>Слюдянского</w:t>
      </w:r>
      <w:proofErr w:type="spellEnd"/>
      <w:r w:rsidRPr="00E51080">
        <w:rPr>
          <w:rFonts w:ascii="Times New Roman" w:eastAsia="Times New Roman" w:hAnsi="Times New Roman" w:cs="Times New Roman"/>
          <w:sz w:val="28"/>
          <w:szCs w:val="28"/>
          <w:lang w:eastAsia="ru-RU"/>
        </w:rPr>
        <w:t xml:space="preserve"> района.</w:t>
      </w:r>
    </w:p>
    <w:p w:rsidR="00E51080" w:rsidRPr="00E51080" w:rsidRDefault="00E51080" w:rsidP="00E51080">
      <w:pPr>
        <w:autoSpaceDE w:val="0"/>
        <w:autoSpaceDN w:val="0"/>
        <w:adjustRightInd w:val="0"/>
        <w:spacing w:after="0" w:line="240" w:lineRule="auto"/>
        <w:ind w:left="-284" w:firstLine="710"/>
        <w:contextualSpacing/>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rPr>
        <w:t xml:space="preserve">Задачами   муниципальной программы </w:t>
      </w:r>
      <w:r w:rsidRPr="00E51080">
        <w:rPr>
          <w:rFonts w:ascii="Times New Roman" w:eastAsia="Times New Roman" w:hAnsi="Times New Roman" w:cs="Times New Roman"/>
          <w:sz w:val="28"/>
          <w:szCs w:val="28"/>
          <w:lang w:eastAsia="ru-RU"/>
        </w:rPr>
        <w:t xml:space="preserve">являются: </w:t>
      </w:r>
    </w:p>
    <w:p w:rsidR="00E51080" w:rsidRPr="00E51080" w:rsidRDefault="00E51080" w:rsidP="00E51080">
      <w:pPr>
        <w:spacing w:after="0" w:line="240" w:lineRule="auto"/>
        <w:ind w:left="-284" w:firstLine="710"/>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lastRenderedPageBreak/>
        <w:t xml:space="preserve">      - создание системы оповещения и информирования населения об угрозе возникновения или о возникновении чрезвычайных ситуаций в мирное и военное время в </w:t>
      </w:r>
      <w:proofErr w:type="spellStart"/>
      <w:r w:rsidRPr="00E51080">
        <w:rPr>
          <w:rFonts w:ascii="Times New Roman" w:eastAsia="Times New Roman" w:hAnsi="Times New Roman" w:cs="Times New Roman"/>
          <w:sz w:val="28"/>
          <w:szCs w:val="28"/>
          <w:lang w:eastAsia="ru-RU"/>
        </w:rPr>
        <w:t>Слюдянском</w:t>
      </w:r>
      <w:proofErr w:type="spellEnd"/>
      <w:r w:rsidRPr="00E51080">
        <w:rPr>
          <w:rFonts w:ascii="Times New Roman" w:eastAsia="Times New Roman" w:hAnsi="Times New Roman" w:cs="Times New Roman"/>
          <w:sz w:val="28"/>
          <w:szCs w:val="28"/>
          <w:lang w:eastAsia="ru-RU"/>
        </w:rPr>
        <w:t xml:space="preserve"> МО;</w:t>
      </w:r>
    </w:p>
    <w:p w:rsidR="00E51080" w:rsidRPr="00E51080" w:rsidRDefault="00E51080" w:rsidP="00E51080">
      <w:pPr>
        <w:spacing w:after="0" w:line="240" w:lineRule="auto"/>
        <w:ind w:left="-284" w:firstLine="710"/>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color w:val="000000"/>
          <w:sz w:val="28"/>
          <w:szCs w:val="28"/>
          <w:lang w:eastAsia="ru-RU"/>
        </w:rPr>
        <w:t xml:space="preserve">      -  воспитание культуры толерантности и межнационального согласия, профилактика межэтнической и межконфессиональной враждебности и нетерпимости;</w:t>
      </w:r>
    </w:p>
    <w:p w:rsidR="00E51080" w:rsidRPr="00E51080" w:rsidRDefault="00E51080" w:rsidP="00E51080">
      <w:pPr>
        <w:spacing w:after="0" w:line="240" w:lineRule="auto"/>
        <w:ind w:left="-284" w:firstLine="710"/>
        <w:jc w:val="both"/>
        <w:rPr>
          <w:rFonts w:ascii="Times New Roman" w:eastAsia="Times New Roman" w:hAnsi="Times New Roman" w:cs="Times New Roman"/>
          <w:color w:val="000000"/>
          <w:sz w:val="28"/>
          <w:szCs w:val="28"/>
          <w:lang w:eastAsia="ru-RU"/>
        </w:rPr>
      </w:pPr>
      <w:r w:rsidRPr="00E51080">
        <w:rPr>
          <w:rFonts w:ascii="Times New Roman" w:eastAsia="Times New Roman" w:hAnsi="Times New Roman" w:cs="Times New Roman"/>
          <w:color w:val="000000"/>
          <w:sz w:val="28"/>
          <w:szCs w:val="28"/>
          <w:lang w:eastAsia="ru-RU"/>
        </w:rPr>
        <w:t xml:space="preserve">      - осуществление в муниципальном образовании </w:t>
      </w:r>
      <w:proofErr w:type="spellStart"/>
      <w:r w:rsidRPr="00E51080">
        <w:rPr>
          <w:rFonts w:ascii="Times New Roman" w:eastAsia="Times New Roman" w:hAnsi="Times New Roman" w:cs="Times New Roman"/>
          <w:color w:val="000000"/>
          <w:sz w:val="28"/>
          <w:szCs w:val="28"/>
          <w:lang w:eastAsia="ru-RU"/>
        </w:rPr>
        <w:t>Слюдянский</w:t>
      </w:r>
      <w:proofErr w:type="spellEnd"/>
      <w:r w:rsidRPr="00E51080">
        <w:rPr>
          <w:rFonts w:ascii="Times New Roman" w:eastAsia="Times New Roman" w:hAnsi="Times New Roman" w:cs="Times New Roman"/>
          <w:color w:val="000000"/>
          <w:sz w:val="28"/>
          <w:szCs w:val="28"/>
          <w:lang w:eastAsia="ru-RU"/>
        </w:rPr>
        <w:t xml:space="preserve"> район культурной деятельности, обеспечивающей социальную сплоченность общества, профилактику экстремизма и предотвращение национальных конфликтов;</w:t>
      </w:r>
    </w:p>
    <w:p w:rsidR="00E51080" w:rsidRPr="00E51080" w:rsidRDefault="00E51080" w:rsidP="00E51080">
      <w:pPr>
        <w:spacing w:after="0" w:line="240" w:lineRule="auto"/>
        <w:ind w:left="-284" w:firstLine="710"/>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color w:val="000000"/>
          <w:sz w:val="28"/>
          <w:szCs w:val="28"/>
          <w:lang w:eastAsia="ru-RU"/>
        </w:rPr>
        <w:t xml:space="preserve">       - разработка и реализация системы мер раннего учета и предупреждения межнациональных конфликтов на основе аналитического мониторинга межэтнических процессов;</w:t>
      </w:r>
    </w:p>
    <w:p w:rsidR="00E51080" w:rsidRPr="00E51080" w:rsidRDefault="00E51080" w:rsidP="00E51080">
      <w:pPr>
        <w:spacing w:after="0" w:line="240" w:lineRule="auto"/>
        <w:ind w:left="-284" w:firstLine="710"/>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color w:val="000000"/>
          <w:sz w:val="28"/>
          <w:szCs w:val="28"/>
          <w:lang w:eastAsia="ru-RU"/>
        </w:rPr>
        <w:t xml:space="preserve">      - разработка и реализация эффективных мер и механизмов в области формирования у граждан толерантного сознания и поведения, противодействия экстремизму и снижения социально-психологической напряженности в обществе;</w:t>
      </w:r>
      <w:r w:rsidRPr="00E51080">
        <w:rPr>
          <w:rFonts w:ascii="Times New Roman" w:eastAsia="Times New Roman" w:hAnsi="Times New Roman" w:cs="Times New Roman"/>
          <w:sz w:val="28"/>
          <w:szCs w:val="28"/>
          <w:lang w:eastAsia="ru-RU"/>
        </w:rPr>
        <w:t xml:space="preserve"> </w:t>
      </w:r>
    </w:p>
    <w:p w:rsidR="00E51080" w:rsidRPr="00E51080" w:rsidRDefault="00E51080" w:rsidP="00E51080">
      <w:pPr>
        <w:spacing w:after="0" w:line="240" w:lineRule="auto"/>
        <w:ind w:left="-284" w:firstLine="710"/>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      - укрепление кадров и повышение уровня профессиональной   подготовки подразделений ОМВД;</w:t>
      </w:r>
    </w:p>
    <w:p w:rsidR="00E51080" w:rsidRPr="00E51080" w:rsidRDefault="00E51080" w:rsidP="00E51080">
      <w:pPr>
        <w:spacing w:after="0" w:line="240" w:lineRule="auto"/>
        <w:ind w:left="-284" w:firstLine="710"/>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      - организация работы по борьбе с незаконным оборотом наркотиков и тяжкими преступлениями;</w:t>
      </w:r>
    </w:p>
    <w:p w:rsidR="00E51080" w:rsidRPr="00E51080" w:rsidRDefault="00E51080" w:rsidP="00E51080">
      <w:pPr>
        <w:spacing w:after="0" w:line="240" w:lineRule="auto"/>
        <w:ind w:left="-284" w:firstLine="710"/>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      - организация работы по борьбе с преступностью на улицах и общественных местах, кражами и угонами транспортных  средств;</w:t>
      </w:r>
    </w:p>
    <w:p w:rsidR="00E51080" w:rsidRPr="00E51080" w:rsidRDefault="00E51080" w:rsidP="00E51080">
      <w:pPr>
        <w:spacing w:after="0" w:line="240" w:lineRule="auto"/>
        <w:ind w:left="-284" w:firstLine="710"/>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      - профилактика правонарушений, организация взаимодействия полиции с общественными формированиями по месту жительства граждан.</w:t>
      </w:r>
    </w:p>
    <w:p w:rsidR="00E51080" w:rsidRPr="00E51080" w:rsidRDefault="00E51080" w:rsidP="00E51080">
      <w:pPr>
        <w:widowControl w:val="0"/>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   </w:t>
      </w:r>
    </w:p>
    <w:p w:rsidR="00E51080" w:rsidRPr="00E51080" w:rsidRDefault="00E51080" w:rsidP="00E51080">
      <w:pPr>
        <w:widowControl w:val="0"/>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    На выполнение мероприятий программы  на  2017 год в проекте бюджета предусмотрены финансовые средства в сумме  249,8  тыс. руб., на 2018-2019 годы по 217,3 тыс. руб. ежегодно.  </w:t>
      </w:r>
    </w:p>
    <w:p w:rsidR="00E51080" w:rsidRPr="00E51080" w:rsidRDefault="00E51080" w:rsidP="00E51080">
      <w:pPr>
        <w:widowControl w:val="0"/>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p>
    <w:p w:rsidR="00E51080" w:rsidRPr="00E51080" w:rsidRDefault="00E51080" w:rsidP="00E51080">
      <w:pPr>
        <w:widowControl w:val="0"/>
        <w:shd w:val="clear" w:color="auto" w:fill="FFFFFF"/>
        <w:autoSpaceDE w:val="0"/>
        <w:autoSpaceDN w:val="0"/>
        <w:adjustRightInd w:val="0"/>
        <w:spacing w:after="0" w:line="240" w:lineRule="auto"/>
        <w:ind w:left="-284" w:firstLine="710"/>
        <w:jc w:val="center"/>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Финансирование  подпрограмм</w:t>
      </w:r>
    </w:p>
    <w:p w:rsidR="00E51080" w:rsidRPr="00E51080" w:rsidRDefault="00E51080" w:rsidP="00E51080">
      <w:pPr>
        <w:spacing w:after="0" w:line="240" w:lineRule="auto"/>
        <w:ind w:left="-284" w:firstLine="709"/>
        <w:jc w:val="both"/>
        <w:rPr>
          <w:rFonts w:ascii="Times New Roman" w:eastAsia="Times New Roman" w:hAnsi="Times New Roman" w:cs="Times New Roman"/>
          <w:sz w:val="24"/>
          <w:szCs w:val="24"/>
          <w:lang w:eastAsia="ru-RU"/>
        </w:rPr>
      </w:pPr>
      <w:r w:rsidRPr="00E51080">
        <w:rPr>
          <w:rFonts w:ascii="Times New Roman" w:eastAsia="Times New Roman" w:hAnsi="Times New Roman" w:cs="Times New Roman"/>
          <w:sz w:val="24"/>
          <w:szCs w:val="24"/>
          <w:lang w:eastAsia="ru-RU"/>
        </w:rPr>
        <w:t xml:space="preserve">                                                                                                                                  тыс. руб.</w:t>
      </w:r>
    </w:p>
    <w:tbl>
      <w:tblPr>
        <w:tblW w:w="0" w:type="auto"/>
        <w:tblInd w:w="40" w:type="dxa"/>
        <w:tblLayout w:type="fixed"/>
        <w:tblCellMar>
          <w:left w:w="40" w:type="dxa"/>
          <w:right w:w="40" w:type="dxa"/>
        </w:tblCellMar>
        <w:tblLook w:val="0000" w:firstRow="0" w:lastRow="0" w:firstColumn="0" w:lastColumn="0" w:noHBand="0" w:noVBand="0"/>
      </w:tblPr>
      <w:tblGrid>
        <w:gridCol w:w="5839"/>
        <w:gridCol w:w="1282"/>
        <w:gridCol w:w="1282"/>
        <w:gridCol w:w="1236"/>
      </w:tblGrid>
      <w:tr w:rsidR="00E51080" w:rsidRPr="00E51080" w:rsidTr="00E51080">
        <w:trPr>
          <w:trHeight w:hRule="exact" w:val="562"/>
        </w:trPr>
        <w:tc>
          <w:tcPr>
            <w:tcW w:w="5839"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102" w:firstLine="284"/>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Наименование подпрограммы</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75"/>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2017 год</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353"/>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 xml:space="preserve">2018 год </w:t>
            </w:r>
          </w:p>
        </w:tc>
        <w:tc>
          <w:tcPr>
            <w:tcW w:w="1236"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 xml:space="preserve">2019 год </w:t>
            </w:r>
          </w:p>
        </w:tc>
      </w:tr>
      <w:tr w:rsidR="00E51080" w:rsidRPr="00E51080" w:rsidTr="00E51080">
        <w:trPr>
          <w:trHeight w:hRule="exact" w:val="1450"/>
        </w:trPr>
        <w:tc>
          <w:tcPr>
            <w:tcW w:w="5839"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74" w:lineRule="exact"/>
              <w:ind w:left="102" w:firstLine="284"/>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Подпрограмма «Организация и осуществление</w:t>
            </w:r>
          </w:p>
          <w:p w:rsidR="00E51080" w:rsidRPr="00E51080" w:rsidRDefault="00E51080" w:rsidP="00E51080">
            <w:pPr>
              <w:widowControl w:val="0"/>
              <w:shd w:val="clear" w:color="auto" w:fill="FFFFFF"/>
              <w:autoSpaceDE w:val="0"/>
              <w:autoSpaceDN w:val="0"/>
              <w:adjustRightInd w:val="0"/>
              <w:spacing w:after="0" w:line="274" w:lineRule="exact"/>
              <w:ind w:left="102" w:firstLine="284"/>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мероприятий по гражданской обороне, защите</w:t>
            </w:r>
          </w:p>
          <w:p w:rsidR="00E51080" w:rsidRPr="00E51080" w:rsidRDefault="00E51080" w:rsidP="00E51080">
            <w:pPr>
              <w:widowControl w:val="0"/>
              <w:shd w:val="clear" w:color="auto" w:fill="FFFFFF"/>
              <w:autoSpaceDE w:val="0"/>
              <w:autoSpaceDN w:val="0"/>
              <w:adjustRightInd w:val="0"/>
              <w:spacing w:after="0" w:line="274" w:lineRule="exact"/>
              <w:ind w:left="102" w:firstLine="284"/>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населения и территории муниципального образования</w:t>
            </w:r>
          </w:p>
          <w:p w:rsidR="00E51080" w:rsidRPr="00E51080" w:rsidRDefault="00E51080" w:rsidP="00E51080">
            <w:pPr>
              <w:widowControl w:val="0"/>
              <w:shd w:val="clear" w:color="auto" w:fill="FFFFFF"/>
              <w:autoSpaceDE w:val="0"/>
              <w:autoSpaceDN w:val="0"/>
              <w:adjustRightInd w:val="0"/>
              <w:spacing w:after="0" w:line="274" w:lineRule="exact"/>
              <w:ind w:left="102" w:firstLine="284"/>
              <w:rPr>
                <w:rFonts w:ascii="Times New Roman" w:eastAsia="Times New Roman" w:hAnsi="Times New Roman" w:cs="Times New Roman"/>
                <w:sz w:val="20"/>
                <w:szCs w:val="20"/>
                <w:lang w:eastAsia="ru-RU"/>
              </w:rPr>
            </w:pPr>
            <w:proofErr w:type="spellStart"/>
            <w:r w:rsidRPr="00E51080">
              <w:rPr>
                <w:rFonts w:ascii="Times New Roman" w:eastAsia="Times New Roman" w:hAnsi="Times New Roman" w:cs="Times New Roman"/>
                <w:sz w:val="20"/>
                <w:szCs w:val="20"/>
                <w:lang w:eastAsia="ru-RU"/>
              </w:rPr>
              <w:t>Слюдянский</w:t>
            </w:r>
            <w:proofErr w:type="spellEnd"/>
            <w:r w:rsidRPr="00E51080">
              <w:rPr>
                <w:rFonts w:ascii="Times New Roman" w:eastAsia="Times New Roman" w:hAnsi="Times New Roman" w:cs="Times New Roman"/>
                <w:sz w:val="20"/>
                <w:szCs w:val="20"/>
                <w:lang w:eastAsia="ru-RU"/>
              </w:rPr>
              <w:t xml:space="preserve"> район от чрезвычайных ситуаций</w:t>
            </w:r>
          </w:p>
          <w:p w:rsidR="00E51080" w:rsidRPr="00E51080" w:rsidRDefault="00E51080" w:rsidP="00E51080">
            <w:pPr>
              <w:widowControl w:val="0"/>
              <w:shd w:val="clear" w:color="auto" w:fill="FFFFFF"/>
              <w:autoSpaceDE w:val="0"/>
              <w:autoSpaceDN w:val="0"/>
              <w:adjustRightInd w:val="0"/>
              <w:spacing w:after="0" w:line="274" w:lineRule="exact"/>
              <w:ind w:left="102" w:firstLine="284"/>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природного и техногенного характера»</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288"/>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166,8</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353"/>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132,3</w:t>
            </w:r>
          </w:p>
        </w:tc>
        <w:tc>
          <w:tcPr>
            <w:tcW w:w="1236"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132,3</w:t>
            </w:r>
          </w:p>
        </w:tc>
      </w:tr>
      <w:tr w:rsidR="00E51080" w:rsidRPr="00E51080" w:rsidTr="00E51080">
        <w:trPr>
          <w:trHeight w:hRule="exact" w:val="554"/>
        </w:trPr>
        <w:tc>
          <w:tcPr>
            <w:tcW w:w="5839"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74" w:lineRule="exact"/>
              <w:ind w:left="386" w:right="302"/>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 xml:space="preserve">Подпрограмма «Противодействие экстремизму в </w:t>
            </w:r>
            <w:proofErr w:type="spellStart"/>
            <w:r w:rsidRPr="00E51080">
              <w:rPr>
                <w:rFonts w:ascii="Times New Roman" w:eastAsia="Times New Roman" w:hAnsi="Times New Roman" w:cs="Times New Roman"/>
                <w:sz w:val="20"/>
                <w:szCs w:val="20"/>
                <w:lang w:eastAsia="ru-RU"/>
              </w:rPr>
              <w:t>Слюдянском</w:t>
            </w:r>
            <w:proofErr w:type="spellEnd"/>
            <w:r w:rsidRPr="00E51080">
              <w:rPr>
                <w:rFonts w:ascii="Times New Roman" w:eastAsia="Times New Roman" w:hAnsi="Times New Roman" w:cs="Times New Roman"/>
                <w:sz w:val="20"/>
                <w:szCs w:val="20"/>
                <w:lang w:eastAsia="ru-RU"/>
              </w:rPr>
              <w:t xml:space="preserve"> муниципальном районе»</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468"/>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20,0</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20,0</w:t>
            </w:r>
          </w:p>
        </w:tc>
        <w:tc>
          <w:tcPr>
            <w:tcW w:w="1236"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20,0</w:t>
            </w:r>
          </w:p>
        </w:tc>
      </w:tr>
      <w:tr w:rsidR="00E51080" w:rsidRPr="00E51080" w:rsidTr="00E51080">
        <w:trPr>
          <w:trHeight w:hRule="exact" w:val="1411"/>
        </w:trPr>
        <w:tc>
          <w:tcPr>
            <w:tcW w:w="5839"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81" w:lineRule="exact"/>
              <w:ind w:left="102" w:firstLine="284"/>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Подпрограмма «Обеспечение личной безопасности</w:t>
            </w:r>
          </w:p>
          <w:p w:rsidR="00E51080" w:rsidRPr="00E51080" w:rsidRDefault="00E51080" w:rsidP="00E51080">
            <w:pPr>
              <w:widowControl w:val="0"/>
              <w:shd w:val="clear" w:color="auto" w:fill="FFFFFF"/>
              <w:autoSpaceDE w:val="0"/>
              <w:autoSpaceDN w:val="0"/>
              <w:adjustRightInd w:val="0"/>
              <w:spacing w:after="0" w:line="281" w:lineRule="exact"/>
              <w:ind w:left="102" w:firstLine="284"/>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граждан, охраны общественного порядка и</w:t>
            </w:r>
          </w:p>
          <w:p w:rsidR="00E51080" w:rsidRPr="00E51080" w:rsidRDefault="00E51080" w:rsidP="00E51080">
            <w:pPr>
              <w:widowControl w:val="0"/>
              <w:shd w:val="clear" w:color="auto" w:fill="FFFFFF"/>
              <w:autoSpaceDE w:val="0"/>
              <w:autoSpaceDN w:val="0"/>
              <w:adjustRightInd w:val="0"/>
              <w:spacing w:after="0" w:line="281" w:lineRule="exact"/>
              <w:ind w:left="102" w:firstLine="284"/>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 xml:space="preserve">обеспечения общественной безопасности, борьбы </w:t>
            </w:r>
            <w:proofErr w:type="gramStart"/>
            <w:r w:rsidRPr="00E51080">
              <w:rPr>
                <w:rFonts w:ascii="Times New Roman" w:eastAsia="Times New Roman" w:hAnsi="Times New Roman" w:cs="Times New Roman"/>
                <w:sz w:val="20"/>
                <w:szCs w:val="20"/>
                <w:lang w:eastAsia="ru-RU"/>
              </w:rPr>
              <w:t>с</w:t>
            </w:r>
            <w:proofErr w:type="gramEnd"/>
          </w:p>
          <w:p w:rsidR="00E51080" w:rsidRPr="00E51080" w:rsidRDefault="00E51080" w:rsidP="00E51080">
            <w:pPr>
              <w:widowControl w:val="0"/>
              <w:shd w:val="clear" w:color="auto" w:fill="FFFFFF"/>
              <w:autoSpaceDE w:val="0"/>
              <w:autoSpaceDN w:val="0"/>
              <w:adjustRightInd w:val="0"/>
              <w:spacing w:after="0" w:line="281" w:lineRule="exact"/>
              <w:ind w:left="102" w:firstLine="284"/>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 xml:space="preserve">преступностью в </w:t>
            </w:r>
            <w:proofErr w:type="spellStart"/>
            <w:r w:rsidRPr="00E51080">
              <w:rPr>
                <w:rFonts w:ascii="Times New Roman" w:eastAsia="Times New Roman" w:hAnsi="Times New Roman" w:cs="Times New Roman"/>
                <w:sz w:val="20"/>
                <w:szCs w:val="20"/>
                <w:lang w:eastAsia="ru-RU"/>
              </w:rPr>
              <w:t>Слюдянском</w:t>
            </w:r>
            <w:proofErr w:type="spellEnd"/>
            <w:r w:rsidRPr="00E51080">
              <w:rPr>
                <w:rFonts w:ascii="Times New Roman" w:eastAsia="Times New Roman" w:hAnsi="Times New Roman" w:cs="Times New Roman"/>
                <w:sz w:val="20"/>
                <w:szCs w:val="20"/>
                <w:lang w:eastAsia="ru-RU"/>
              </w:rPr>
              <w:t xml:space="preserve"> </w:t>
            </w:r>
            <w:proofErr w:type="gramStart"/>
            <w:r w:rsidRPr="00E51080">
              <w:rPr>
                <w:rFonts w:ascii="Times New Roman" w:eastAsia="Times New Roman" w:hAnsi="Times New Roman" w:cs="Times New Roman"/>
                <w:sz w:val="20"/>
                <w:szCs w:val="20"/>
                <w:lang w:eastAsia="ru-RU"/>
              </w:rPr>
              <w:t>муниципальном</w:t>
            </w:r>
            <w:proofErr w:type="gramEnd"/>
          </w:p>
          <w:p w:rsidR="00E51080" w:rsidRPr="00E51080" w:rsidRDefault="00E51080" w:rsidP="00E51080">
            <w:pPr>
              <w:widowControl w:val="0"/>
              <w:shd w:val="clear" w:color="auto" w:fill="FFFFFF"/>
              <w:autoSpaceDE w:val="0"/>
              <w:autoSpaceDN w:val="0"/>
              <w:adjustRightInd w:val="0"/>
              <w:spacing w:after="0" w:line="281" w:lineRule="exact"/>
              <w:ind w:left="102" w:firstLine="284"/>
              <w:rPr>
                <w:rFonts w:ascii="Times New Roman" w:eastAsia="Times New Roman" w:hAnsi="Times New Roman" w:cs="Times New Roman"/>
                <w:sz w:val="20"/>
                <w:szCs w:val="20"/>
                <w:lang w:eastAsia="ru-RU"/>
              </w:rPr>
            </w:pPr>
            <w:proofErr w:type="gramStart"/>
            <w:r w:rsidRPr="00E51080">
              <w:rPr>
                <w:rFonts w:ascii="Times New Roman" w:eastAsia="Times New Roman" w:hAnsi="Times New Roman" w:cs="Times New Roman"/>
                <w:sz w:val="20"/>
                <w:szCs w:val="20"/>
                <w:lang w:eastAsia="ru-RU"/>
              </w:rPr>
              <w:t>районе</w:t>
            </w:r>
            <w:proofErr w:type="gramEnd"/>
            <w:r w:rsidRPr="00E51080">
              <w:rPr>
                <w:rFonts w:ascii="Times New Roman" w:eastAsia="Times New Roman" w:hAnsi="Times New Roman" w:cs="Times New Roman"/>
                <w:sz w:val="20"/>
                <w:szCs w:val="20"/>
                <w:lang w:eastAsia="ru-RU"/>
              </w:rPr>
              <w:t>»</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410"/>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63,0</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403"/>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65,0</w:t>
            </w:r>
          </w:p>
        </w:tc>
        <w:tc>
          <w:tcPr>
            <w:tcW w:w="1236"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65,0</w:t>
            </w:r>
          </w:p>
        </w:tc>
      </w:tr>
      <w:tr w:rsidR="00E51080" w:rsidRPr="00E51080" w:rsidTr="00E51080">
        <w:trPr>
          <w:trHeight w:hRule="exact" w:val="317"/>
        </w:trPr>
        <w:tc>
          <w:tcPr>
            <w:tcW w:w="5839"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E51080">
              <w:rPr>
                <w:rFonts w:ascii="Times New Roman" w:eastAsia="Times New Roman" w:hAnsi="Times New Roman" w:cs="Times New Roman"/>
                <w:b/>
                <w:sz w:val="20"/>
                <w:szCs w:val="20"/>
                <w:lang w:eastAsia="ru-RU"/>
              </w:rPr>
              <w:t xml:space="preserve">         Итого</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266"/>
              <w:rPr>
                <w:rFonts w:ascii="Times New Roman" w:eastAsia="Times New Roman" w:hAnsi="Times New Roman" w:cs="Times New Roman"/>
                <w:b/>
                <w:sz w:val="20"/>
                <w:szCs w:val="20"/>
                <w:lang w:eastAsia="ru-RU"/>
              </w:rPr>
            </w:pPr>
            <w:r w:rsidRPr="00E51080">
              <w:rPr>
                <w:rFonts w:ascii="Times New Roman" w:eastAsia="Times New Roman" w:hAnsi="Times New Roman" w:cs="Times New Roman"/>
                <w:b/>
                <w:sz w:val="20"/>
                <w:szCs w:val="20"/>
                <w:lang w:eastAsia="ru-RU"/>
              </w:rPr>
              <w:t>249,8</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338"/>
              <w:jc w:val="center"/>
              <w:rPr>
                <w:rFonts w:ascii="Times New Roman" w:eastAsia="Times New Roman" w:hAnsi="Times New Roman" w:cs="Times New Roman"/>
                <w:b/>
                <w:sz w:val="20"/>
                <w:szCs w:val="20"/>
                <w:lang w:eastAsia="ru-RU"/>
              </w:rPr>
            </w:pPr>
            <w:r w:rsidRPr="00E51080">
              <w:rPr>
                <w:rFonts w:ascii="Times New Roman" w:eastAsia="Times New Roman" w:hAnsi="Times New Roman" w:cs="Times New Roman"/>
                <w:b/>
                <w:sz w:val="20"/>
                <w:szCs w:val="20"/>
                <w:lang w:eastAsia="ru-RU"/>
              </w:rPr>
              <w:t>217,3</w:t>
            </w:r>
          </w:p>
        </w:tc>
        <w:tc>
          <w:tcPr>
            <w:tcW w:w="1236"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51080">
              <w:rPr>
                <w:rFonts w:ascii="Times New Roman" w:eastAsia="Times New Roman" w:hAnsi="Times New Roman" w:cs="Times New Roman"/>
                <w:b/>
                <w:sz w:val="20"/>
                <w:szCs w:val="20"/>
                <w:lang w:eastAsia="ru-RU"/>
              </w:rPr>
              <w:t>217,3</w:t>
            </w:r>
          </w:p>
          <w:p w:rsidR="00E51080" w:rsidRPr="00E51080" w:rsidRDefault="00E51080" w:rsidP="00E5108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bl>
    <w:p w:rsidR="00E51080" w:rsidRPr="00E51080" w:rsidRDefault="00E51080" w:rsidP="00E51080">
      <w:pPr>
        <w:autoSpaceDE w:val="0"/>
        <w:autoSpaceDN w:val="0"/>
        <w:adjustRightInd w:val="0"/>
        <w:spacing w:after="0" w:line="228" w:lineRule="auto"/>
        <w:ind w:left="-567" w:firstLine="709"/>
        <w:contextualSpacing/>
        <w:jc w:val="both"/>
        <w:rPr>
          <w:rFonts w:ascii="Times New Roman" w:eastAsia="Calibri" w:hAnsi="Times New Roman" w:cs="Times New Roman"/>
          <w:sz w:val="24"/>
          <w:szCs w:val="24"/>
        </w:rPr>
      </w:pPr>
    </w:p>
    <w:p w:rsidR="00E51080" w:rsidRPr="00E51080" w:rsidRDefault="00E51080" w:rsidP="00E51080">
      <w:pPr>
        <w:autoSpaceDE w:val="0"/>
        <w:autoSpaceDN w:val="0"/>
        <w:adjustRightInd w:val="0"/>
        <w:spacing w:after="0" w:line="240" w:lineRule="auto"/>
        <w:ind w:left="-284" w:firstLine="709"/>
        <w:jc w:val="center"/>
        <w:rPr>
          <w:rFonts w:ascii="Times New Roman" w:eastAsia="Calibri" w:hAnsi="Times New Roman" w:cs="Times New Roman"/>
          <w:sz w:val="28"/>
          <w:szCs w:val="28"/>
        </w:rPr>
      </w:pPr>
      <w:r w:rsidRPr="00E51080">
        <w:rPr>
          <w:rFonts w:ascii="Times New Roman" w:eastAsia="Times New Roman" w:hAnsi="Times New Roman" w:cs="Times New Roman"/>
          <w:b/>
          <w:sz w:val="28"/>
          <w:szCs w:val="28"/>
          <w:lang w:eastAsia="ru-RU"/>
        </w:rPr>
        <w:lastRenderedPageBreak/>
        <w:t xml:space="preserve">4.9. Муниципальная программа «Социальная поддержка населения муниципального образования </w:t>
      </w:r>
      <w:proofErr w:type="spellStart"/>
      <w:r w:rsidRPr="00E51080">
        <w:rPr>
          <w:rFonts w:ascii="Times New Roman" w:eastAsia="Times New Roman" w:hAnsi="Times New Roman" w:cs="Times New Roman"/>
          <w:b/>
          <w:sz w:val="28"/>
          <w:szCs w:val="28"/>
          <w:lang w:eastAsia="ru-RU"/>
        </w:rPr>
        <w:t>Слюдянский</w:t>
      </w:r>
      <w:proofErr w:type="spellEnd"/>
      <w:r w:rsidRPr="00E51080">
        <w:rPr>
          <w:rFonts w:ascii="Times New Roman" w:eastAsia="Times New Roman" w:hAnsi="Times New Roman" w:cs="Times New Roman"/>
          <w:b/>
          <w:sz w:val="28"/>
          <w:szCs w:val="28"/>
          <w:lang w:eastAsia="ru-RU"/>
        </w:rPr>
        <w:t xml:space="preserve"> район на 2014-2018 годы»</w:t>
      </w:r>
    </w:p>
    <w:p w:rsidR="00E51080" w:rsidRPr="00E51080" w:rsidRDefault="00E51080" w:rsidP="00E51080">
      <w:pPr>
        <w:widowControl w:val="0"/>
        <w:spacing w:after="0" w:line="240" w:lineRule="auto"/>
        <w:ind w:left="-284" w:firstLine="851"/>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Программа утверждена  постановлением  администрации муниципального образования </w:t>
      </w:r>
      <w:proofErr w:type="spellStart"/>
      <w:r w:rsidRPr="00E51080">
        <w:rPr>
          <w:rFonts w:ascii="Times New Roman" w:eastAsia="Times New Roman" w:hAnsi="Times New Roman" w:cs="Times New Roman"/>
          <w:sz w:val="28"/>
          <w:szCs w:val="28"/>
          <w:lang w:eastAsia="ru-RU"/>
        </w:rPr>
        <w:t>Слюдянский</w:t>
      </w:r>
      <w:proofErr w:type="spellEnd"/>
      <w:r w:rsidRPr="00E51080">
        <w:rPr>
          <w:rFonts w:ascii="Times New Roman" w:eastAsia="Times New Roman" w:hAnsi="Times New Roman" w:cs="Times New Roman"/>
          <w:sz w:val="28"/>
          <w:szCs w:val="28"/>
          <w:lang w:eastAsia="ru-RU"/>
        </w:rPr>
        <w:t xml:space="preserve"> район от 05.11.2013 г. № 1721, проектом постановления администрации района, срок реализации программы продлен до 2019 года. </w:t>
      </w:r>
    </w:p>
    <w:p w:rsidR="00E51080" w:rsidRPr="00E51080" w:rsidRDefault="00E51080" w:rsidP="00E51080">
      <w:pPr>
        <w:widowControl w:val="0"/>
        <w:spacing w:after="0" w:line="240" w:lineRule="auto"/>
        <w:ind w:left="-284" w:firstLine="851"/>
        <w:rPr>
          <w:rFonts w:ascii="Times New Roman" w:eastAsia="Calibri" w:hAnsi="Times New Roman" w:cs="Times New Roman"/>
          <w:sz w:val="28"/>
          <w:szCs w:val="28"/>
        </w:rPr>
      </w:pPr>
      <w:r w:rsidRPr="00E51080">
        <w:rPr>
          <w:rFonts w:ascii="Times New Roman" w:eastAsia="Times New Roman" w:hAnsi="Times New Roman" w:cs="Times New Roman"/>
          <w:sz w:val="28"/>
          <w:szCs w:val="28"/>
        </w:rPr>
        <w:t xml:space="preserve">Ответственным исполнителем данной программы  является </w:t>
      </w:r>
      <w:r w:rsidRPr="00E51080">
        <w:rPr>
          <w:rFonts w:ascii="Times New Roman" w:eastAsia="Calibri" w:hAnsi="Times New Roman" w:cs="Times New Roman"/>
          <w:sz w:val="28"/>
          <w:szCs w:val="28"/>
        </w:rPr>
        <w:t xml:space="preserve">отдел субсидий и социальной поддержки населения администрации муниципального образования </w:t>
      </w:r>
      <w:proofErr w:type="spellStart"/>
      <w:r w:rsidRPr="00E51080">
        <w:rPr>
          <w:rFonts w:ascii="Times New Roman" w:eastAsia="Calibri" w:hAnsi="Times New Roman" w:cs="Times New Roman"/>
          <w:sz w:val="28"/>
          <w:szCs w:val="28"/>
        </w:rPr>
        <w:t>Слюдянский</w:t>
      </w:r>
      <w:proofErr w:type="spellEnd"/>
      <w:r w:rsidRPr="00E51080">
        <w:rPr>
          <w:rFonts w:ascii="Times New Roman" w:eastAsia="Calibri" w:hAnsi="Times New Roman" w:cs="Times New Roman"/>
          <w:sz w:val="28"/>
          <w:szCs w:val="28"/>
        </w:rPr>
        <w:t xml:space="preserve"> район.     </w:t>
      </w:r>
    </w:p>
    <w:p w:rsidR="00E51080" w:rsidRPr="00E51080" w:rsidRDefault="00E51080" w:rsidP="00E51080">
      <w:pPr>
        <w:widowControl w:val="0"/>
        <w:spacing w:after="0" w:line="240" w:lineRule="auto"/>
        <w:ind w:left="-284" w:firstLine="851"/>
        <w:rPr>
          <w:rFonts w:ascii="Times New Roman" w:eastAsia="Times New Roman" w:hAnsi="Times New Roman" w:cs="Times New Roman"/>
          <w:sz w:val="28"/>
          <w:szCs w:val="28"/>
        </w:rPr>
      </w:pPr>
      <w:r w:rsidRPr="00E51080">
        <w:rPr>
          <w:rFonts w:ascii="Times New Roman" w:eastAsia="Calibri" w:hAnsi="Times New Roman" w:cs="Times New Roman"/>
          <w:sz w:val="28"/>
          <w:szCs w:val="28"/>
        </w:rPr>
        <w:t xml:space="preserve">  Соисполнители программы - </w:t>
      </w:r>
      <w:r w:rsidRPr="00E51080">
        <w:rPr>
          <w:rFonts w:ascii="Times New Roman" w:eastAsia="Calibri" w:hAnsi="Times New Roman" w:cs="Times New Roman"/>
          <w:sz w:val="28"/>
          <w:szCs w:val="28"/>
          <w:lang w:eastAsia="ru-RU"/>
        </w:rPr>
        <w:t>МКУ «Межотраслевая централизованная бухгалтерия», МКУ «Комитет по социальной политике</w:t>
      </w:r>
      <w:r w:rsidRPr="00E51080">
        <w:rPr>
          <w:rFonts w:ascii="Times New Roman" w:eastAsia="Calibri" w:hAnsi="Times New Roman" w:cs="Times New Roman"/>
          <w:sz w:val="28"/>
          <w:szCs w:val="28"/>
        </w:rPr>
        <w:t xml:space="preserve">  и культуре», МКУ «Комитет по управлению имуществом и земельным отношениям муниципального образования </w:t>
      </w:r>
      <w:proofErr w:type="spellStart"/>
      <w:r w:rsidRPr="00E51080">
        <w:rPr>
          <w:rFonts w:ascii="Times New Roman" w:eastAsia="Calibri" w:hAnsi="Times New Roman" w:cs="Times New Roman"/>
          <w:sz w:val="28"/>
          <w:szCs w:val="28"/>
        </w:rPr>
        <w:t>Слюдянский</w:t>
      </w:r>
      <w:proofErr w:type="spellEnd"/>
      <w:r w:rsidRPr="00E51080">
        <w:rPr>
          <w:rFonts w:ascii="Times New Roman" w:eastAsia="Calibri" w:hAnsi="Times New Roman" w:cs="Times New Roman"/>
          <w:sz w:val="28"/>
          <w:szCs w:val="28"/>
        </w:rPr>
        <w:t xml:space="preserve"> район».                 </w:t>
      </w:r>
    </w:p>
    <w:p w:rsidR="00E51080" w:rsidRPr="00E51080" w:rsidRDefault="00E51080" w:rsidP="00E51080">
      <w:pPr>
        <w:widowControl w:val="0"/>
        <w:spacing w:after="0" w:line="240" w:lineRule="auto"/>
        <w:ind w:left="-284" w:firstLine="851"/>
        <w:contextualSpacing/>
        <w:rPr>
          <w:rFonts w:ascii="Times New Roman" w:eastAsia="Times New Roman" w:hAnsi="Times New Roman" w:cs="Times New Roman"/>
          <w:sz w:val="28"/>
          <w:szCs w:val="28"/>
        </w:rPr>
      </w:pPr>
      <w:r w:rsidRPr="00E51080">
        <w:rPr>
          <w:rFonts w:ascii="Times New Roman" w:eastAsia="Times New Roman" w:hAnsi="Times New Roman" w:cs="Times New Roman"/>
          <w:sz w:val="28"/>
          <w:szCs w:val="28"/>
        </w:rPr>
        <w:t xml:space="preserve"> Цель муниципальной программы - </w:t>
      </w:r>
      <w:r w:rsidRPr="00E51080">
        <w:rPr>
          <w:rFonts w:ascii="Times New Roman" w:eastAsia="Calibri" w:hAnsi="Times New Roman" w:cs="Times New Roman"/>
          <w:sz w:val="28"/>
          <w:szCs w:val="28"/>
        </w:rPr>
        <w:t xml:space="preserve"> улучшение качества жизни отдельных категорий граждан.  </w:t>
      </w:r>
    </w:p>
    <w:p w:rsidR="00E51080" w:rsidRPr="00E51080" w:rsidRDefault="00E51080" w:rsidP="00E51080">
      <w:pPr>
        <w:widowControl w:val="0"/>
        <w:autoSpaceDE w:val="0"/>
        <w:autoSpaceDN w:val="0"/>
        <w:adjustRightInd w:val="0"/>
        <w:spacing w:after="0" w:line="240" w:lineRule="auto"/>
        <w:ind w:left="-284" w:firstLine="851"/>
        <w:rPr>
          <w:rFonts w:ascii="Times New Roman" w:eastAsia="Calibri" w:hAnsi="Times New Roman" w:cs="Times New Roman"/>
          <w:sz w:val="28"/>
          <w:szCs w:val="28"/>
        </w:rPr>
      </w:pPr>
      <w:r w:rsidRPr="00E51080">
        <w:rPr>
          <w:rFonts w:ascii="Times New Roman" w:eastAsia="Times New Roman" w:hAnsi="Times New Roman" w:cs="Times New Roman"/>
          <w:sz w:val="28"/>
          <w:szCs w:val="28"/>
        </w:rPr>
        <w:t xml:space="preserve">Задачами   муниципальной программы </w:t>
      </w:r>
      <w:r w:rsidRPr="00E51080">
        <w:rPr>
          <w:rFonts w:ascii="Times New Roman" w:eastAsia="Times New Roman" w:hAnsi="Times New Roman" w:cs="Times New Roman"/>
          <w:sz w:val="28"/>
          <w:szCs w:val="28"/>
          <w:lang w:eastAsia="ru-RU"/>
        </w:rPr>
        <w:t xml:space="preserve">являются: </w:t>
      </w:r>
    </w:p>
    <w:p w:rsidR="00E51080" w:rsidRPr="00E51080" w:rsidRDefault="00E51080" w:rsidP="00E51080">
      <w:pPr>
        <w:widowControl w:val="0"/>
        <w:autoSpaceDE w:val="0"/>
        <w:autoSpaceDN w:val="0"/>
        <w:adjustRightInd w:val="0"/>
        <w:spacing w:after="0" w:line="240" w:lineRule="auto"/>
        <w:ind w:left="-284" w:firstLine="851"/>
        <w:rPr>
          <w:rFonts w:ascii="Times New Roman" w:eastAsia="Calibri" w:hAnsi="Times New Roman" w:cs="Times New Roman"/>
          <w:sz w:val="28"/>
          <w:szCs w:val="28"/>
        </w:rPr>
      </w:pPr>
      <w:r w:rsidRPr="00E51080">
        <w:rPr>
          <w:rFonts w:ascii="Times New Roman" w:eastAsia="Calibri" w:hAnsi="Times New Roman" w:cs="Times New Roman"/>
          <w:sz w:val="28"/>
          <w:szCs w:val="28"/>
        </w:rPr>
        <w:t>-  оказание адресной поддержки отдельным  категориям</w:t>
      </w:r>
    </w:p>
    <w:p w:rsidR="00E51080" w:rsidRPr="00E51080" w:rsidRDefault="00E51080" w:rsidP="00E51080">
      <w:pPr>
        <w:widowControl w:val="0"/>
        <w:autoSpaceDE w:val="0"/>
        <w:autoSpaceDN w:val="0"/>
        <w:adjustRightInd w:val="0"/>
        <w:spacing w:after="0" w:line="240" w:lineRule="auto"/>
        <w:ind w:left="-284" w:firstLine="851"/>
        <w:rPr>
          <w:rFonts w:ascii="Times New Roman" w:eastAsia="Calibri" w:hAnsi="Times New Roman" w:cs="Times New Roman"/>
          <w:sz w:val="28"/>
          <w:szCs w:val="28"/>
        </w:rPr>
      </w:pPr>
      <w:r w:rsidRPr="00E51080">
        <w:rPr>
          <w:rFonts w:ascii="Times New Roman" w:eastAsia="Calibri" w:hAnsi="Times New Roman" w:cs="Times New Roman"/>
          <w:sz w:val="28"/>
          <w:szCs w:val="28"/>
        </w:rPr>
        <w:t xml:space="preserve">граждан в муниципальном образовании </w:t>
      </w:r>
      <w:proofErr w:type="spellStart"/>
      <w:r w:rsidRPr="00E51080">
        <w:rPr>
          <w:rFonts w:ascii="Times New Roman" w:eastAsia="Calibri" w:hAnsi="Times New Roman" w:cs="Times New Roman"/>
          <w:sz w:val="28"/>
          <w:szCs w:val="28"/>
        </w:rPr>
        <w:t>Слюдянский</w:t>
      </w:r>
      <w:proofErr w:type="spellEnd"/>
      <w:r w:rsidRPr="00E51080">
        <w:rPr>
          <w:rFonts w:ascii="Times New Roman" w:eastAsia="Calibri" w:hAnsi="Times New Roman" w:cs="Times New Roman"/>
          <w:sz w:val="28"/>
          <w:szCs w:val="28"/>
        </w:rPr>
        <w:t xml:space="preserve"> район;                            </w:t>
      </w:r>
    </w:p>
    <w:p w:rsidR="00E51080" w:rsidRPr="00E51080" w:rsidRDefault="00E51080" w:rsidP="00E51080">
      <w:pPr>
        <w:widowControl w:val="0"/>
        <w:autoSpaceDE w:val="0"/>
        <w:autoSpaceDN w:val="0"/>
        <w:adjustRightInd w:val="0"/>
        <w:spacing w:after="0" w:line="240" w:lineRule="auto"/>
        <w:ind w:left="-284" w:firstLine="851"/>
        <w:rPr>
          <w:rFonts w:ascii="Times New Roman" w:eastAsia="Calibri" w:hAnsi="Times New Roman" w:cs="Times New Roman"/>
          <w:sz w:val="28"/>
          <w:szCs w:val="28"/>
        </w:rPr>
      </w:pPr>
      <w:r w:rsidRPr="00E51080">
        <w:rPr>
          <w:rFonts w:ascii="Times New Roman" w:eastAsia="Calibri" w:hAnsi="Times New Roman" w:cs="Times New Roman"/>
          <w:sz w:val="28"/>
          <w:szCs w:val="28"/>
        </w:rPr>
        <w:t>-  создание  условий  для  беспрепятственного  доступа</w:t>
      </w:r>
    </w:p>
    <w:p w:rsidR="00E51080" w:rsidRPr="00E51080" w:rsidRDefault="00E51080" w:rsidP="00E51080">
      <w:pPr>
        <w:widowControl w:val="0"/>
        <w:autoSpaceDE w:val="0"/>
        <w:autoSpaceDN w:val="0"/>
        <w:adjustRightInd w:val="0"/>
        <w:spacing w:after="0" w:line="240" w:lineRule="auto"/>
        <w:ind w:left="-284" w:firstLine="851"/>
        <w:rPr>
          <w:rFonts w:ascii="Times New Roman" w:eastAsia="Calibri" w:hAnsi="Times New Roman" w:cs="Times New Roman"/>
          <w:sz w:val="28"/>
          <w:szCs w:val="28"/>
        </w:rPr>
      </w:pPr>
      <w:r w:rsidRPr="00E51080">
        <w:rPr>
          <w:rFonts w:ascii="Times New Roman" w:eastAsia="Calibri" w:hAnsi="Times New Roman" w:cs="Times New Roman"/>
          <w:sz w:val="28"/>
          <w:szCs w:val="28"/>
        </w:rPr>
        <w:t xml:space="preserve">инвалидов и других  маломобильных  групп  населения  </w:t>
      </w:r>
      <w:proofErr w:type="gramStart"/>
      <w:r w:rsidRPr="00E51080">
        <w:rPr>
          <w:rFonts w:ascii="Times New Roman" w:eastAsia="Calibri" w:hAnsi="Times New Roman" w:cs="Times New Roman"/>
          <w:sz w:val="28"/>
          <w:szCs w:val="28"/>
        </w:rPr>
        <w:t>к</w:t>
      </w:r>
      <w:proofErr w:type="gramEnd"/>
      <w:r w:rsidRPr="00E51080">
        <w:rPr>
          <w:rFonts w:ascii="Times New Roman" w:eastAsia="Calibri" w:hAnsi="Times New Roman" w:cs="Times New Roman"/>
          <w:sz w:val="28"/>
          <w:szCs w:val="28"/>
        </w:rPr>
        <w:t xml:space="preserve"> </w:t>
      </w:r>
    </w:p>
    <w:p w:rsidR="00E51080" w:rsidRPr="00E51080" w:rsidRDefault="00E51080" w:rsidP="00E51080">
      <w:pPr>
        <w:widowControl w:val="0"/>
        <w:autoSpaceDE w:val="0"/>
        <w:autoSpaceDN w:val="0"/>
        <w:adjustRightInd w:val="0"/>
        <w:spacing w:after="0" w:line="240" w:lineRule="auto"/>
        <w:ind w:left="-284" w:firstLine="851"/>
        <w:rPr>
          <w:rFonts w:ascii="Times New Roman" w:eastAsia="Calibri" w:hAnsi="Times New Roman" w:cs="Times New Roman"/>
          <w:sz w:val="28"/>
          <w:szCs w:val="28"/>
        </w:rPr>
      </w:pPr>
      <w:r w:rsidRPr="00E51080">
        <w:rPr>
          <w:rFonts w:ascii="Times New Roman" w:eastAsia="Calibri" w:hAnsi="Times New Roman" w:cs="Times New Roman"/>
          <w:sz w:val="28"/>
          <w:szCs w:val="28"/>
        </w:rPr>
        <w:t xml:space="preserve">объектам социальной инфраструктуры МО </w:t>
      </w:r>
      <w:proofErr w:type="spellStart"/>
      <w:r w:rsidRPr="00E51080">
        <w:rPr>
          <w:rFonts w:ascii="Times New Roman" w:eastAsia="Calibri" w:hAnsi="Times New Roman" w:cs="Times New Roman"/>
          <w:sz w:val="28"/>
          <w:szCs w:val="28"/>
        </w:rPr>
        <w:t>Слюдянский</w:t>
      </w:r>
      <w:proofErr w:type="spellEnd"/>
      <w:r w:rsidRPr="00E51080">
        <w:rPr>
          <w:rFonts w:ascii="Times New Roman" w:eastAsia="Calibri" w:hAnsi="Times New Roman" w:cs="Times New Roman"/>
          <w:sz w:val="28"/>
          <w:szCs w:val="28"/>
        </w:rPr>
        <w:t xml:space="preserve"> район;    </w:t>
      </w:r>
    </w:p>
    <w:p w:rsidR="00E51080" w:rsidRPr="00E51080" w:rsidRDefault="00E51080" w:rsidP="00E51080">
      <w:pPr>
        <w:widowControl w:val="0"/>
        <w:autoSpaceDE w:val="0"/>
        <w:autoSpaceDN w:val="0"/>
        <w:adjustRightInd w:val="0"/>
        <w:spacing w:after="0" w:line="240" w:lineRule="auto"/>
        <w:ind w:left="-284" w:firstLine="851"/>
        <w:rPr>
          <w:rFonts w:ascii="Times New Roman" w:eastAsia="Calibri" w:hAnsi="Times New Roman" w:cs="Times New Roman"/>
          <w:sz w:val="28"/>
          <w:szCs w:val="28"/>
        </w:rPr>
      </w:pPr>
      <w:r w:rsidRPr="00E51080">
        <w:rPr>
          <w:rFonts w:ascii="Times New Roman" w:eastAsia="Calibri" w:hAnsi="Times New Roman" w:cs="Times New Roman"/>
          <w:sz w:val="28"/>
          <w:szCs w:val="28"/>
        </w:rPr>
        <w:t>-  создание  условий  для   развития   сферы   услуг,</w:t>
      </w:r>
    </w:p>
    <w:p w:rsidR="00E51080" w:rsidRPr="00E51080" w:rsidRDefault="00E51080" w:rsidP="00E51080">
      <w:pPr>
        <w:widowControl w:val="0"/>
        <w:autoSpaceDE w:val="0"/>
        <w:autoSpaceDN w:val="0"/>
        <w:adjustRightInd w:val="0"/>
        <w:spacing w:after="0" w:line="240" w:lineRule="auto"/>
        <w:ind w:left="-284" w:firstLine="851"/>
        <w:rPr>
          <w:rFonts w:ascii="Times New Roman" w:eastAsia="Calibri" w:hAnsi="Times New Roman" w:cs="Times New Roman"/>
          <w:sz w:val="28"/>
          <w:szCs w:val="28"/>
        </w:rPr>
      </w:pPr>
      <w:r w:rsidRPr="00E51080">
        <w:rPr>
          <w:rFonts w:ascii="Times New Roman" w:eastAsia="Calibri" w:hAnsi="Times New Roman" w:cs="Times New Roman"/>
          <w:sz w:val="28"/>
          <w:szCs w:val="28"/>
        </w:rPr>
        <w:t>оказываемых социально ориентированными некоммерческими</w:t>
      </w:r>
    </w:p>
    <w:p w:rsidR="00E51080" w:rsidRPr="00E51080" w:rsidRDefault="00E51080" w:rsidP="00E51080">
      <w:pPr>
        <w:autoSpaceDE w:val="0"/>
        <w:autoSpaceDN w:val="0"/>
        <w:adjustRightInd w:val="0"/>
        <w:spacing w:after="0" w:line="240" w:lineRule="auto"/>
        <w:ind w:left="-284" w:firstLine="851"/>
        <w:contextualSpacing/>
        <w:rPr>
          <w:rFonts w:ascii="Times New Roman" w:eastAsia="Times New Roman" w:hAnsi="Times New Roman" w:cs="Times New Roman"/>
          <w:sz w:val="28"/>
          <w:szCs w:val="28"/>
          <w:lang w:eastAsia="ru-RU"/>
        </w:rPr>
      </w:pPr>
      <w:r w:rsidRPr="00E51080">
        <w:rPr>
          <w:rFonts w:ascii="Times New Roman" w:eastAsia="Calibri" w:hAnsi="Times New Roman" w:cs="Times New Roman"/>
          <w:sz w:val="28"/>
          <w:szCs w:val="28"/>
        </w:rPr>
        <w:t xml:space="preserve">организациями населению.               </w:t>
      </w:r>
    </w:p>
    <w:p w:rsidR="00E51080" w:rsidRPr="00E51080" w:rsidRDefault="00E51080" w:rsidP="00E51080">
      <w:pPr>
        <w:autoSpaceDE w:val="0"/>
        <w:autoSpaceDN w:val="0"/>
        <w:adjustRightInd w:val="0"/>
        <w:spacing w:after="0" w:line="240" w:lineRule="auto"/>
        <w:ind w:left="-284" w:firstLine="851"/>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На 2017 год в проекте бюджета района предусмотрены денежные средства на реализацию мероприятий программы в сумме 48 713,80 тыс. руб., на 2018 год 46 373,0 тыс. руб., на 2019 год 44 033,1 тыс. руб.  </w:t>
      </w:r>
    </w:p>
    <w:p w:rsidR="00E51080" w:rsidRPr="00E51080" w:rsidRDefault="00E51080" w:rsidP="00E51080">
      <w:pPr>
        <w:autoSpaceDE w:val="0"/>
        <w:autoSpaceDN w:val="0"/>
        <w:adjustRightInd w:val="0"/>
        <w:spacing w:after="0" w:line="240" w:lineRule="auto"/>
        <w:ind w:left="-284" w:firstLine="851"/>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В том числе за счет субсидии из бюджета Иркутской области на оплату жилых помещений и коммунальных услуг на 2017 год запланировано 46 800,0 тыс. руб., на 2018 год 44 460,0 тыс. руб., на 2019 год 42 120,0 тыс. руб. </w:t>
      </w:r>
    </w:p>
    <w:p w:rsidR="00E51080" w:rsidRPr="00E51080" w:rsidRDefault="00E51080" w:rsidP="00E51080">
      <w:pPr>
        <w:autoSpaceDE w:val="0"/>
        <w:autoSpaceDN w:val="0"/>
        <w:adjustRightInd w:val="0"/>
        <w:spacing w:after="0" w:line="240" w:lineRule="auto"/>
        <w:ind w:left="-284" w:firstLine="851"/>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     </w:t>
      </w:r>
    </w:p>
    <w:p w:rsidR="00E51080" w:rsidRPr="00E51080" w:rsidRDefault="00E51080" w:rsidP="00E51080">
      <w:pPr>
        <w:widowControl w:val="0"/>
        <w:autoSpaceDE w:val="0"/>
        <w:autoSpaceDN w:val="0"/>
        <w:adjustRightInd w:val="0"/>
        <w:spacing w:after="0" w:line="240" w:lineRule="auto"/>
        <w:ind w:left="-284" w:firstLine="709"/>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Финансирование подпрограмм  представлено в нижеследующей таблице. </w:t>
      </w:r>
    </w:p>
    <w:p w:rsidR="00E51080" w:rsidRPr="00E51080" w:rsidRDefault="00E51080" w:rsidP="00E51080">
      <w:pPr>
        <w:spacing w:after="0" w:line="240" w:lineRule="auto"/>
        <w:ind w:left="-284" w:firstLine="709"/>
        <w:jc w:val="both"/>
        <w:rPr>
          <w:rFonts w:ascii="Times New Roman" w:eastAsia="Times New Roman" w:hAnsi="Times New Roman" w:cs="Times New Roman"/>
          <w:sz w:val="24"/>
          <w:szCs w:val="24"/>
          <w:lang w:eastAsia="ru-RU"/>
        </w:rPr>
      </w:pPr>
      <w:r w:rsidRPr="00E51080">
        <w:rPr>
          <w:rFonts w:ascii="Times New Roman" w:eastAsia="Times New Roman" w:hAnsi="Times New Roman" w:cs="Times New Roman"/>
          <w:sz w:val="24"/>
          <w:szCs w:val="24"/>
          <w:lang w:eastAsia="ru-RU"/>
        </w:rPr>
        <w:t xml:space="preserve">                                                                                                                                 тыс. руб.</w:t>
      </w:r>
    </w:p>
    <w:tbl>
      <w:tblPr>
        <w:tblW w:w="0" w:type="auto"/>
        <w:tblInd w:w="40" w:type="dxa"/>
        <w:tblLayout w:type="fixed"/>
        <w:tblCellMar>
          <w:left w:w="40" w:type="dxa"/>
          <w:right w:w="40" w:type="dxa"/>
        </w:tblCellMar>
        <w:tblLook w:val="0000" w:firstRow="0" w:lastRow="0" w:firstColumn="0" w:lastColumn="0" w:noHBand="0" w:noVBand="0"/>
      </w:tblPr>
      <w:tblGrid>
        <w:gridCol w:w="5103"/>
        <w:gridCol w:w="1706"/>
        <w:gridCol w:w="1426"/>
        <w:gridCol w:w="7"/>
        <w:gridCol w:w="1318"/>
      </w:tblGrid>
      <w:tr w:rsidR="00E51080" w:rsidRPr="00E51080" w:rsidTr="00E51080">
        <w:trPr>
          <w:trHeight w:hRule="exact" w:val="817"/>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1188"/>
              <w:rPr>
                <w:rFonts w:ascii="Times New Roman" w:eastAsia="Times New Roman" w:hAnsi="Times New Roman" w:cs="Times New Roman"/>
                <w:sz w:val="24"/>
                <w:szCs w:val="24"/>
                <w:lang w:eastAsia="ru-RU"/>
              </w:rPr>
            </w:pPr>
            <w:r w:rsidRPr="00E51080">
              <w:rPr>
                <w:rFonts w:ascii="Times New Roman" w:eastAsia="Times New Roman" w:hAnsi="Times New Roman" w:cs="Times New Roman"/>
                <w:lang w:eastAsia="ru-RU"/>
              </w:rPr>
              <w:t>Наименование подпрограмм</w:t>
            </w:r>
          </w:p>
        </w:tc>
        <w:tc>
          <w:tcPr>
            <w:tcW w:w="1706"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331"/>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2017 год</w:t>
            </w:r>
          </w:p>
        </w:tc>
        <w:tc>
          <w:tcPr>
            <w:tcW w:w="1433" w:type="dxa"/>
            <w:gridSpan w:val="2"/>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353"/>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2018 год</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2019 год</w:t>
            </w:r>
          </w:p>
        </w:tc>
      </w:tr>
      <w:tr w:rsidR="00E51080" w:rsidRPr="00E51080" w:rsidTr="00E51080">
        <w:trPr>
          <w:trHeight w:hRule="exact" w:val="547"/>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102"/>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Подпрограмма  «Социальная поддержка отдельных категорий граждан»</w:t>
            </w:r>
          </w:p>
        </w:tc>
        <w:tc>
          <w:tcPr>
            <w:tcW w:w="1706"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497"/>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48 613,1</w:t>
            </w:r>
          </w:p>
        </w:tc>
        <w:tc>
          <w:tcPr>
            <w:tcW w:w="1433" w:type="dxa"/>
            <w:gridSpan w:val="2"/>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360"/>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46 273,0</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43 933,1</w:t>
            </w:r>
          </w:p>
        </w:tc>
      </w:tr>
      <w:tr w:rsidR="00E51080" w:rsidRPr="00E51080" w:rsidTr="00E51080">
        <w:trPr>
          <w:trHeight w:hRule="exact" w:val="57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102"/>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Подпрограмма «Социально - ориентированные некоммерческие общественные организации»</w:t>
            </w:r>
          </w:p>
        </w:tc>
        <w:tc>
          <w:tcPr>
            <w:tcW w:w="1706"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ind w:left="-851" w:firstLine="851"/>
              <w:jc w:val="center"/>
              <w:rPr>
                <w:rFonts w:ascii="Times New Roman" w:eastAsia="Times New Roman" w:hAnsi="Times New Roman" w:cs="Times New Roman"/>
                <w:sz w:val="24"/>
                <w:szCs w:val="24"/>
                <w:lang w:eastAsia="ru-RU"/>
              </w:rPr>
            </w:pPr>
            <w:r w:rsidRPr="00E51080">
              <w:rPr>
                <w:rFonts w:ascii="Times New Roman" w:eastAsia="Times New Roman" w:hAnsi="Times New Roman" w:cs="Times New Roman"/>
                <w:sz w:val="20"/>
                <w:szCs w:val="20"/>
                <w:lang w:eastAsia="ru-RU"/>
              </w:rPr>
              <w:t>100,0</w:t>
            </w:r>
          </w:p>
        </w:tc>
        <w:tc>
          <w:tcPr>
            <w:tcW w:w="1433" w:type="dxa"/>
            <w:gridSpan w:val="2"/>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ind w:left="-851" w:firstLine="851"/>
              <w:jc w:val="center"/>
              <w:rPr>
                <w:rFonts w:ascii="Times New Roman" w:eastAsia="Times New Roman" w:hAnsi="Times New Roman" w:cs="Times New Roman"/>
                <w:sz w:val="24"/>
                <w:szCs w:val="24"/>
                <w:lang w:eastAsia="ru-RU"/>
              </w:rPr>
            </w:pPr>
            <w:r w:rsidRPr="00E51080">
              <w:rPr>
                <w:rFonts w:ascii="Times New Roman" w:eastAsia="Times New Roman" w:hAnsi="Times New Roman" w:cs="Times New Roman"/>
                <w:sz w:val="20"/>
                <w:szCs w:val="20"/>
                <w:lang w:eastAsia="ru-RU"/>
              </w:rPr>
              <w:t>100,0</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100,0</w:t>
            </w:r>
          </w:p>
        </w:tc>
      </w:tr>
      <w:tr w:rsidR="00E51080" w:rsidRPr="00E51080" w:rsidTr="00E51080">
        <w:trPr>
          <w:trHeight w:hRule="exact" w:val="554"/>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102"/>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 xml:space="preserve">Итого по программе </w:t>
            </w:r>
          </w:p>
        </w:tc>
        <w:tc>
          <w:tcPr>
            <w:tcW w:w="1706"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51080">
              <w:rPr>
                <w:rFonts w:ascii="Times New Roman" w:eastAsia="Times New Roman" w:hAnsi="Times New Roman" w:cs="Times New Roman"/>
                <w:b/>
                <w:sz w:val="20"/>
                <w:szCs w:val="20"/>
                <w:lang w:eastAsia="ru-RU"/>
              </w:rPr>
              <w:t>48 713,1</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51080">
              <w:rPr>
                <w:rFonts w:ascii="Times New Roman" w:eastAsia="Times New Roman" w:hAnsi="Times New Roman" w:cs="Times New Roman"/>
                <w:b/>
                <w:sz w:val="20"/>
                <w:szCs w:val="20"/>
                <w:lang w:eastAsia="ru-RU"/>
              </w:rPr>
              <w:t>46 373,0</w:t>
            </w:r>
          </w:p>
        </w:tc>
        <w:tc>
          <w:tcPr>
            <w:tcW w:w="1325" w:type="dxa"/>
            <w:gridSpan w:val="2"/>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51080">
              <w:rPr>
                <w:rFonts w:ascii="Times New Roman" w:eastAsia="Times New Roman" w:hAnsi="Times New Roman" w:cs="Times New Roman"/>
                <w:b/>
                <w:sz w:val="20"/>
                <w:szCs w:val="20"/>
                <w:lang w:eastAsia="ru-RU"/>
              </w:rPr>
              <w:t>44 033,1</w:t>
            </w:r>
          </w:p>
        </w:tc>
      </w:tr>
    </w:tbl>
    <w:p w:rsidR="00E51080" w:rsidRPr="00E51080" w:rsidRDefault="00E51080" w:rsidP="00E51080">
      <w:pPr>
        <w:autoSpaceDE w:val="0"/>
        <w:autoSpaceDN w:val="0"/>
        <w:adjustRightInd w:val="0"/>
        <w:spacing w:after="0" w:line="228" w:lineRule="auto"/>
        <w:ind w:left="-567" w:firstLine="709"/>
        <w:jc w:val="both"/>
        <w:rPr>
          <w:rFonts w:ascii="Times New Roman" w:eastAsia="Times New Roman" w:hAnsi="Times New Roman" w:cs="Times New Roman"/>
          <w:b/>
          <w:sz w:val="24"/>
          <w:szCs w:val="24"/>
          <w:lang w:eastAsia="ru-RU"/>
        </w:rPr>
      </w:pPr>
    </w:p>
    <w:p w:rsidR="00E51080" w:rsidRPr="00E51080" w:rsidRDefault="00E51080" w:rsidP="00E51080">
      <w:pPr>
        <w:autoSpaceDE w:val="0"/>
        <w:autoSpaceDN w:val="0"/>
        <w:adjustRightInd w:val="0"/>
        <w:spacing w:after="0" w:line="228" w:lineRule="auto"/>
        <w:ind w:left="-284" w:firstLine="710"/>
        <w:jc w:val="center"/>
        <w:rPr>
          <w:rFonts w:ascii="Times New Roman" w:eastAsia="Calibri" w:hAnsi="Times New Roman" w:cs="Times New Roman"/>
          <w:sz w:val="28"/>
          <w:szCs w:val="28"/>
        </w:rPr>
      </w:pPr>
      <w:r w:rsidRPr="00E51080">
        <w:rPr>
          <w:rFonts w:ascii="Times New Roman" w:eastAsia="Times New Roman" w:hAnsi="Times New Roman" w:cs="Times New Roman"/>
          <w:b/>
          <w:sz w:val="28"/>
          <w:szCs w:val="28"/>
          <w:lang w:eastAsia="ru-RU"/>
        </w:rPr>
        <w:t xml:space="preserve">4.10.  Муниципальная программа «Повышение транспортной доступности, обеспечение условий для реализации потребностей граждан муниципального образования </w:t>
      </w:r>
      <w:proofErr w:type="spellStart"/>
      <w:r w:rsidRPr="00E51080">
        <w:rPr>
          <w:rFonts w:ascii="Times New Roman" w:eastAsia="Times New Roman" w:hAnsi="Times New Roman" w:cs="Times New Roman"/>
          <w:b/>
          <w:sz w:val="28"/>
          <w:szCs w:val="28"/>
          <w:lang w:eastAsia="ru-RU"/>
        </w:rPr>
        <w:t>Слюдянский</w:t>
      </w:r>
      <w:proofErr w:type="spellEnd"/>
      <w:r w:rsidRPr="00E51080">
        <w:rPr>
          <w:rFonts w:ascii="Times New Roman" w:eastAsia="Times New Roman" w:hAnsi="Times New Roman" w:cs="Times New Roman"/>
          <w:b/>
          <w:sz w:val="28"/>
          <w:szCs w:val="28"/>
          <w:lang w:eastAsia="ru-RU"/>
        </w:rPr>
        <w:t xml:space="preserve"> район в перевозках</w:t>
      </w:r>
    </w:p>
    <w:p w:rsidR="00E51080" w:rsidRPr="00E51080" w:rsidRDefault="00E51080" w:rsidP="00E51080">
      <w:pPr>
        <w:widowControl w:val="0"/>
        <w:autoSpaceDE w:val="0"/>
        <w:autoSpaceDN w:val="0"/>
        <w:adjustRightInd w:val="0"/>
        <w:spacing w:after="0" w:line="240" w:lineRule="auto"/>
        <w:ind w:left="-284" w:firstLine="851"/>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   Программа утверждена  постановлением  администрации муниципального </w:t>
      </w:r>
      <w:r w:rsidRPr="00E51080">
        <w:rPr>
          <w:rFonts w:ascii="Times New Roman" w:eastAsia="Times New Roman" w:hAnsi="Times New Roman" w:cs="Times New Roman"/>
          <w:sz w:val="28"/>
          <w:szCs w:val="28"/>
          <w:lang w:eastAsia="ru-RU"/>
        </w:rPr>
        <w:lastRenderedPageBreak/>
        <w:t xml:space="preserve">образования </w:t>
      </w:r>
      <w:proofErr w:type="spellStart"/>
      <w:r w:rsidRPr="00E51080">
        <w:rPr>
          <w:rFonts w:ascii="Times New Roman" w:eastAsia="Times New Roman" w:hAnsi="Times New Roman" w:cs="Times New Roman"/>
          <w:sz w:val="28"/>
          <w:szCs w:val="28"/>
          <w:lang w:eastAsia="ru-RU"/>
        </w:rPr>
        <w:t>Слюдянский</w:t>
      </w:r>
      <w:proofErr w:type="spellEnd"/>
      <w:r w:rsidRPr="00E51080">
        <w:rPr>
          <w:rFonts w:ascii="Times New Roman" w:eastAsia="Times New Roman" w:hAnsi="Times New Roman" w:cs="Times New Roman"/>
          <w:sz w:val="28"/>
          <w:szCs w:val="28"/>
          <w:lang w:eastAsia="ru-RU"/>
        </w:rPr>
        <w:t xml:space="preserve"> район от 05.11.2013 г. № 1738, проектом постановления администрации реализация программных мероприятий продлена до 2019 года. </w:t>
      </w:r>
    </w:p>
    <w:p w:rsidR="00E51080" w:rsidRPr="00E51080" w:rsidRDefault="00E51080" w:rsidP="00E51080">
      <w:pPr>
        <w:widowControl w:val="0"/>
        <w:autoSpaceDE w:val="0"/>
        <w:autoSpaceDN w:val="0"/>
        <w:adjustRightInd w:val="0"/>
        <w:spacing w:after="0" w:line="240" w:lineRule="auto"/>
        <w:ind w:left="-284" w:firstLine="851"/>
        <w:jc w:val="both"/>
        <w:rPr>
          <w:rFonts w:ascii="Times New Roman" w:eastAsia="Calibri" w:hAnsi="Times New Roman" w:cs="Times New Roman"/>
          <w:sz w:val="28"/>
          <w:szCs w:val="28"/>
        </w:rPr>
      </w:pPr>
      <w:r w:rsidRPr="00E51080">
        <w:rPr>
          <w:rFonts w:ascii="Times New Roman" w:eastAsia="Times New Roman" w:hAnsi="Times New Roman" w:cs="Times New Roman"/>
          <w:sz w:val="28"/>
          <w:szCs w:val="28"/>
          <w:lang w:eastAsia="ru-RU"/>
        </w:rPr>
        <w:t xml:space="preserve">     </w:t>
      </w:r>
      <w:r w:rsidRPr="00E51080">
        <w:rPr>
          <w:rFonts w:ascii="Times New Roman" w:eastAsia="Calibri" w:hAnsi="Times New Roman" w:cs="Times New Roman"/>
          <w:sz w:val="28"/>
          <w:szCs w:val="28"/>
        </w:rPr>
        <w:t xml:space="preserve">Ответственный исполнитель муниципальной  программы  -  управление социально – экономического развития администрации МО </w:t>
      </w:r>
      <w:proofErr w:type="spellStart"/>
      <w:r w:rsidRPr="00E51080">
        <w:rPr>
          <w:rFonts w:ascii="Times New Roman" w:eastAsia="Calibri" w:hAnsi="Times New Roman" w:cs="Times New Roman"/>
          <w:sz w:val="28"/>
          <w:szCs w:val="28"/>
        </w:rPr>
        <w:t>Слюдянский</w:t>
      </w:r>
      <w:proofErr w:type="spellEnd"/>
      <w:r w:rsidRPr="00E51080">
        <w:rPr>
          <w:rFonts w:ascii="Times New Roman" w:eastAsia="Calibri" w:hAnsi="Times New Roman" w:cs="Times New Roman"/>
          <w:sz w:val="28"/>
          <w:szCs w:val="28"/>
        </w:rPr>
        <w:t xml:space="preserve"> район.   </w:t>
      </w:r>
    </w:p>
    <w:p w:rsidR="00E51080" w:rsidRPr="00E51080" w:rsidRDefault="00E51080" w:rsidP="00E51080">
      <w:pPr>
        <w:autoSpaceDE w:val="0"/>
        <w:autoSpaceDN w:val="0"/>
        <w:adjustRightInd w:val="0"/>
        <w:spacing w:after="0" w:line="240" w:lineRule="auto"/>
        <w:ind w:left="-284" w:firstLine="851"/>
        <w:jc w:val="both"/>
        <w:rPr>
          <w:rFonts w:ascii="Times New Roman" w:eastAsia="Calibri" w:hAnsi="Times New Roman" w:cs="Times New Roman"/>
          <w:sz w:val="28"/>
          <w:szCs w:val="28"/>
        </w:rPr>
      </w:pPr>
      <w:r w:rsidRPr="00E51080">
        <w:rPr>
          <w:rFonts w:ascii="Times New Roman" w:eastAsia="Calibri" w:hAnsi="Times New Roman" w:cs="Times New Roman"/>
          <w:sz w:val="28"/>
          <w:szCs w:val="28"/>
        </w:rPr>
        <w:t xml:space="preserve">   Соисполнители муниципальной   программы  - администрация  МО </w:t>
      </w:r>
      <w:proofErr w:type="spellStart"/>
      <w:r w:rsidRPr="00E51080">
        <w:rPr>
          <w:rFonts w:ascii="Times New Roman" w:eastAsia="Calibri" w:hAnsi="Times New Roman" w:cs="Times New Roman"/>
          <w:sz w:val="28"/>
          <w:szCs w:val="28"/>
        </w:rPr>
        <w:t>Слюдянский</w:t>
      </w:r>
      <w:proofErr w:type="spellEnd"/>
      <w:r w:rsidRPr="00E51080">
        <w:rPr>
          <w:rFonts w:ascii="Times New Roman" w:eastAsia="Calibri" w:hAnsi="Times New Roman" w:cs="Times New Roman"/>
          <w:sz w:val="28"/>
          <w:szCs w:val="28"/>
        </w:rPr>
        <w:t xml:space="preserve"> район. </w:t>
      </w:r>
    </w:p>
    <w:p w:rsidR="00E51080" w:rsidRPr="00E51080" w:rsidRDefault="00E51080" w:rsidP="00E51080">
      <w:pPr>
        <w:autoSpaceDE w:val="0"/>
        <w:autoSpaceDN w:val="0"/>
        <w:adjustRightInd w:val="0"/>
        <w:spacing w:after="0" w:line="240" w:lineRule="auto"/>
        <w:ind w:left="-284" w:firstLine="851"/>
        <w:jc w:val="both"/>
        <w:rPr>
          <w:rFonts w:ascii="Times New Roman" w:eastAsia="Calibri" w:hAnsi="Times New Roman" w:cs="Times New Roman"/>
          <w:sz w:val="28"/>
          <w:szCs w:val="28"/>
        </w:rPr>
      </w:pPr>
      <w:r w:rsidRPr="00E51080">
        <w:rPr>
          <w:rFonts w:ascii="Times New Roman" w:eastAsia="Calibri" w:hAnsi="Times New Roman" w:cs="Times New Roman"/>
          <w:sz w:val="28"/>
          <w:szCs w:val="28"/>
        </w:rPr>
        <w:t xml:space="preserve">    Цель муниципальной программы -  формирование эффективно функционирующего пассажирского транспортного комплекса, предоставляющего качественные услуги по транспортному обслуживанию населения при соблюдении принципа надежности и безопасности пассажирских  перевозок. </w:t>
      </w:r>
    </w:p>
    <w:p w:rsidR="00E51080" w:rsidRPr="00E51080" w:rsidRDefault="00E51080" w:rsidP="00E51080">
      <w:pPr>
        <w:autoSpaceDE w:val="0"/>
        <w:autoSpaceDN w:val="0"/>
        <w:adjustRightInd w:val="0"/>
        <w:spacing w:after="0" w:line="240" w:lineRule="auto"/>
        <w:ind w:left="-284" w:firstLine="851"/>
        <w:jc w:val="both"/>
        <w:rPr>
          <w:rFonts w:ascii="Times New Roman" w:eastAsia="Calibri" w:hAnsi="Times New Roman" w:cs="Times New Roman"/>
          <w:sz w:val="28"/>
          <w:szCs w:val="28"/>
        </w:rPr>
      </w:pPr>
      <w:r w:rsidRPr="00E51080">
        <w:rPr>
          <w:rFonts w:ascii="Times New Roman" w:eastAsia="Calibri" w:hAnsi="Times New Roman" w:cs="Times New Roman"/>
          <w:sz w:val="28"/>
          <w:szCs w:val="28"/>
        </w:rPr>
        <w:t xml:space="preserve">Задачами   муниципальной программы являются  - создание условий для удовлетворения потребностей населения муниципального района в перевозках  пассажиров, повышение качества  перевозок пассажиров по социально-значимым маршрутам </w:t>
      </w:r>
      <w:proofErr w:type="spellStart"/>
      <w:r w:rsidRPr="00E51080">
        <w:rPr>
          <w:rFonts w:ascii="Times New Roman" w:eastAsia="Calibri" w:hAnsi="Times New Roman" w:cs="Times New Roman"/>
          <w:sz w:val="28"/>
          <w:szCs w:val="28"/>
        </w:rPr>
        <w:t>Слюдянка</w:t>
      </w:r>
      <w:proofErr w:type="spellEnd"/>
      <w:r w:rsidRPr="00E51080">
        <w:rPr>
          <w:rFonts w:ascii="Times New Roman" w:eastAsia="Calibri" w:hAnsi="Times New Roman" w:cs="Times New Roman"/>
          <w:sz w:val="28"/>
          <w:szCs w:val="28"/>
        </w:rPr>
        <w:t xml:space="preserve"> - </w:t>
      </w:r>
      <w:proofErr w:type="spellStart"/>
      <w:r w:rsidRPr="00E51080">
        <w:rPr>
          <w:rFonts w:ascii="Times New Roman" w:eastAsia="Calibri" w:hAnsi="Times New Roman" w:cs="Times New Roman"/>
          <w:sz w:val="28"/>
          <w:szCs w:val="28"/>
        </w:rPr>
        <w:t>Ангасолка</w:t>
      </w:r>
      <w:proofErr w:type="spellEnd"/>
      <w:r w:rsidRPr="00E51080">
        <w:rPr>
          <w:rFonts w:ascii="Times New Roman" w:eastAsia="Calibri" w:hAnsi="Times New Roman" w:cs="Times New Roman"/>
          <w:sz w:val="28"/>
          <w:szCs w:val="28"/>
        </w:rPr>
        <w:t xml:space="preserve">, </w:t>
      </w:r>
      <w:proofErr w:type="spellStart"/>
      <w:r w:rsidRPr="00E51080">
        <w:rPr>
          <w:rFonts w:ascii="Times New Roman" w:eastAsia="Calibri" w:hAnsi="Times New Roman" w:cs="Times New Roman"/>
          <w:sz w:val="28"/>
          <w:szCs w:val="28"/>
        </w:rPr>
        <w:t>Слюдянка</w:t>
      </w:r>
      <w:proofErr w:type="spellEnd"/>
      <w:r w:rsidRPr="00E51080">
        <w:rPr>
          <w:rFonts w:ascii="Times New Roman" w:eastAsia="Calibri" w:hAnsi="Times New Roman" w:cs="Times New Roman"/>
          <w:sz w:val="28"/>
          <w:szCs w:val="28"/>
        </w:rPr>
        <w:t>-Тибельти, бюджетные ассигнования, предусмотренные проектом бюджета на 2017 год и плановый период 2018-2019 годы по 494 тыс. руб. ежегодно.</w:t>
      </w:r>
    </w:p>
    <w:p w:rsidR="00E51080" w:rsidRPr="00E51080" w:rsidRDefault="00E51080" w:rsidP="00E51080">
      <w:pPr>
        <w:spacing w:after="0" w:line="240" w:lineRule="auto"/>
        <w:ind w:left="-284" w:firstLine="851"/>
        <w:contextualSpacing/>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       </w:t>
      </w:r>
    </w:p>
    <w:p w:rsidR="00E51080" w:rsidRPr="00E51080" w:rsidRDefault="00E51080" w:rsidP="00E51080">
      <w:pPr>
        <w:autoSpaceDE w:val="0"/>
        <w:autoSpaceDN w:val="0"/>
        <w:adjustRightInd w:val="0"/>
        <w:spacing w:after="0" w:line="240" w:lineRule="auto"/>
        <w:ind w:firstLine="567"/>
        <w:jc w:val="both"/>
        <w:rPr>
          <w:rFonts w:ascii="Times New Roman" w:eastAsia="Calibri" w:hAnsi="Times New Roman" w:cs="Times New Roman"/>
          <w:sz w:val="28"/>
          <w:szCs w:val="28"/>
        </w:rPr>
      </w:pPr>
      <w:r w:rsidRPr="00E51080">
        <w:rPr>
          <w:rFonts w:ascii="Times New Roman" w:eastAsia="Times New Roman" w:hAnsi="Times New Roman" w:cs="Times New Roman"/>
          <w:b/>
          <w:sz w:val="28"/>
          <w:szCs w:val="28"/>
          <w:lang w:eastAsia="ru-RU"/>
        </w:rPr>
        <w:t xml:space="preserve">4.11. Муниципальная программа «Поддержка приоритетных отраслей экономики муниципального образования </w:t>
      </w:r>
      <w:proofErr w:type="spellStart"/>
      <w:r w:rsidRPr="00E51080">
        <w:rPr>
          <w:rFonts w:ascii="Times New Roman" w:eastAsia="Times New Roman" w:hAnsi="Times New Roman" w:cs="Times New Roman"/>
          <w:b/>
          <w:sz w:val="28"/>
          <w:szCs w:val="28"/>
          <w:lang w:eastAsia="ru-RU"/>
        </w:rPr>
        <w:t>Слюдянский</w:t>
      </w:r>
      <w:proofErr w:type="spellEnd"/>
      <w:r w:rsidRPr="00E51080">
        <w:rPr>
          <w:rFonts w:ascii="Times New Roman" w:eastAsia="Times New Roman" w:hAnsi="Times New Roman" w:cs="Times New Roman"/>
          <w:b/>
          <w:sz w:val="28"/>
          <w:szCs w:val="28"/>
          <w:lang w:eastAsia="ru-RU"/>
        </w:rPr>
        <w:t xml:space="preserve"> район на 2014-2018 годы» </w:t>
      </w:r>
    </w:p>
    <w:p w:rsidR="00E51080" w:rsidRPr="00E51080" w:rsidRDefault="00E51080" w:rsidP="00E51080">
      <w:pPr>
        <w:widowControl w:val="0"/>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    Программа утверждена  постановлением  администрации муниципального образования </w:t>
      </w:r>
      <w:proofErr w:type="spellStart"/>
      <w:r w:rsidRPr="00E51080">
        <w:rPr>
          <w:rFonts w:ascii="Times New Roman" w:eastAsia="Times New Roman" w:hAnsi="Times New Roman" w:cs="Times New Roman"/>
          <w:sz w:val="28"/>
          <w:szCs w:val="28"/>
          <w:lang w:eastAsia="ru-RU"/>
        </w:rPr>
        <w:t>Слюдянский</w:t>
      </w:r>
      <w:proofErr w:type="spellEnd"/>
      <w:r w:rsidRPr="00E51080">
        <w:rPr>
          <w:rFonts w:ascii="Times New Roman" w:eastAsia="Times New Roman" w:hAnsi="Times New Roman" w:cs="Times New Roman"/>
          <w:sz w:val="28"/>
          <w:szCs w:val="28"/>
          <w:lang w:eastAsia="ru-RU"/>
        </w:rPr>
        <w:t xml:space="preserve"> район от 05.11.2013 г. № 1737, проектом постановления администрации района период реализации программы до 2019 года.</w:t>
      </w:r>
    </w:p>
    <w:p w:rsidR="00E51080" w:rsidRPr="00E51080" w:rsidRDefault="00E51080" w:rsidP="00E51080">
      <w:pPr>
        <w:widowControl w:val="0"/>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   Проектом постановления администрации муниципального образования </w:t>
      </w:r>
      <w:proofErr w:type="spellStart"/>
      <w:r w:rsidRPr="00E51080">
        <w:rPr>
          <w:rFonts w:ascii="Times New Roman" w:eastAsia="Times New Roman" w:hAnsi="Times New Roman" w:cs="Times New Roman"/>
          <w:sz w:val="28"/>
          <w:szCs w:val="28"/>
          <w:lang w:eastAsia="ru-RU"/>
        </w:rPr>
        <w:t>Слюдянский</w:t>
      </w:r>
      <w:proofErr w:type="spellEnd"/>
      <w:r w:rsidRPr="00E51080">
        <w:rPr>
          <w:rFonts w:ascii="Times New Roman" w:eastAsia="Times New Roman" w:hAnsi="Times New Roman" w:cs="Times New Roman"/>
          <w:sz w:val="28"/>
          <w:szCs w:val="28"/>
          <w:lang w:eastAsia="ru-RU"/>
        </w:rPr>
        <w:t xml:space="preserve"> район, представленным одновременно с проектом бюджета, были внесены изменения в программу  в части изменения сроков действия программы подпрограммы  срок  реализации мероприятий  программы  определен 2014- 2019 годы. </w:t>
      </w:r>
    </w:p>
    <w:p w:rsidR="00E51080" w:rsidRPr="00E51080" w:rsidRDefault="00E51080" w:rsidP="00E51080">
      <w:pPr>
        <w:widowControl w:val="0"/>
        <w:autoSpaceDE w:val="0"/>
        <w:autoSpaceDN w:val="0"/>
        <w:adjustRightInd w:val="0"/>
        <w:spacing w:after="0" w:line="240" w:lineRule="auto"/>
        <w:ind w:left="-284" w:firstLine="710"/>
        <w:jc w:val="both"/>
        <w:rPr>
          <w:rFonts w:ascii="Times New Roman" w:eastAsia="Times New Roman" w:hAnsi="Times New Roman" w:cs="Times New Roman"/>
          <w:strike/>
          <w:sz w:val="28"/>
          <w:szCs w:val="28"/>
          <w:lang w:eastAsia="ru-RU"/>
        </w:rPr>
      </w:pPr>
    </w:p>
    <w:p w:rsidR="00E51080" w:rsidRPr="00E51080" w:rsidRDefault="00E51080" w:rsidP="00E51080">
      <w:pPr>
        <w:widowControl w:val="0"/>
        <w:autoSpaceDE w:val="0"/>
        <w:autoSpaceDN w:val="0"/>
        <w:adjustRightInd w:val="0"/>
        <w:spacing w:after="0" w:line="240" w:lineRule="auto"/>
        <w:ind w:left="-284" w:firstLine="710"/>
        <w:jc w:val="both"/>
        <w:rPr>
          <w:rFonts w:ascii="Times New Roman" w:eastAsia="Calibri" w:hAnsi="Times New Roman" w:cs="Times New Roman"/>
          <w:sz w:val="28"/>
          <w:szCs w:val="28"/>
        </w:rPr>
      </w:pPr>
      <w:r w:rsidRPr="00E51080">
        <w:rPr>
          <w:rFonts w:ascii="Times New Roman" w:eastAsia="Times New Roman" w:hAnsi="Times New Roman" w:cs="Times New Roman"/>
          <w:sz w:val="28"/>
          <w:szCs w:val="28"/>
          <w:lang w:eastAsia="ru-RU"/>
        </w:rPr>
        <w:t xml:space="preserve">   </w:t>
      </w:r>
      <w:r w:rsidRPr="00E51080">
        <w:rPr>
          <w:rFonts w:ascii="Times New Roman" w:eastAsia="Calibri" w:hAnsi="Times New Roman" w:cs="Times New Roman"/>
          <w:sz w:val="28"/>
          <w:szCs w:val="28"/>
        </w:rPr>
        <w:t xml:space="preserve">Ответственный исполнитель муниципальной  программы - </w:t>
      </w:r>
      <w:r w:rsidRPr="00E51080">
        <w:rPr>
          <w:rFonts w:ascii="Times New Roman" w:eastAsia="Times New Roman" w:hAnsi="Times New Roman" w:cs="Times New Roman"/>
          <w:sz w:val="28"/>
          <w:szCs w:val="28"/>
          <w:lang w:eastAsia="ru-RU"/>
        </w:rPr>
        <w:t xml:space="preserve">управление социально-экономического развития администрации муниципального образования </w:t>
      </w:r>
      <w:proofErr w:type="spellStart"/>
      <w:r w:rsidRPr="00E51080">
        <w:rPr>
          <w:rFonts w:ascii="Times New Roman" w:eastAsia="Times New Roman" w:hAnsi="Times New Roman" w:cs="Times New Roman"/>
          <w:sz w:val="28"/>
          <w:szCs w:val="28"/>
          <w:lang w:eastAsia="ru-RU"/>
        </w:rPr>
        <w:t>Слюдянский</w:t>
      </w:r>
      <w:proofErr w:type="spellEnd"/>
      <w:r w:rsidRPr="00E51080">
        <w:rPr>
          <w:rFonts w:ascii="Times New Roman" w:eastAsia="Times New Roman" w:hAnsi="Times New Roman" w:cs="Times New Roman"/>
          <w:sz w:val="28"/>
          <w:szCs w:val="28"/>
          <w:lang w:eastAsia="ru-RU"/>
        </w:rPr>
        <w:t xml:space="preserve"> район.</w:t>
      </w:r>
      <w:r w:rsidRPr="00E51080">
        <w:rPr>
          <w:rFonts w:ascii="Times New Roman" w:eastAsia="Calibri" w:hAnsi="Times New Roman" w:cs="Times New Roman"/>
          <w:sz w:val="28"/>
          <w:szCs w:val="28"/>
        </w:rPr>
        <w:t xml:space="preserve"> </w:t>
      </w:r>
    </w:p>
    <w:p w:rsidR="00E51080" w:rsidRPr="00E51080" w:rsidRDefault="00E51080" w:rsidP="00E51080">
      <w:pPr>
        <w:widowControl w:val="0"/>
        <w:autoSpaceDE w:val="0"/>
        <w:autoSpaceDN w:val="0"/>
        <w:adjustRightInd w:val="0"/>
        <w:spacing w:line="240" w:lineRule="auto"/>
        <w:ind w:left="-284" w:firstLine="710"/>
        <w:contextualSpacing/>
        <w:jc w:val="both"/>
        <w:rPr>
          <w:rFonts w:ascii="Times New Roman" w:eastAsia="Calibri" w:hAnsi="Times New Roman" w:cs="Times New Roman"/>
          <w:sz w:val="28"/>
          <w:szCs w:val="28"/>
        </w:rPr>
      </w:pPr>
      <w:r w:rsidRPr="00E51080">
        <w:rPr>
          <w:rFonts w:ascii="Times New Roman" w:eastAsia="Calibri" w:hAnsi="Times New Roman" w:cs="Times New Roman"/>
          <w:sz w:val="28"/>
          <w:szCs w:val="28"/>
        </w:rPr>
        <w:t xml:space="preserve">  Соисполнители  программы  - </w:t>
      </w:r>
      <w:r w:rsidRPr="00E51080">
        <w:rPr>
          <w:rFonts w:ascii="Times New Roman" w:eastAsia="Times New Roman" w:hAnsi="Times New Roman" w:cs="Times New Roman"/>
          <w:sz w:val="28"/>
          <w:szCs w:val="28"/>
          <w:lang w:eastAsia="ru-RU"/>
        </w:rPr>
        <w:t xml:space="preserve">администрация муниципального образования </w:t>
      </w:r>
      <w:proofErr w:type="spellStart"/>
      <w:r w:rsidRPr="00E51080">
        <w:rPr>
          <w:rFonts w:ascii="Times New Roman" w:eastAsia="Times New Roman" w:hAnsi="Times New Roman" w:cs="Times New Roman"/>
          <w:sz w:val="28"/>
          <w:szCs w:val="28"/>
          <w:lang w:eastAsia="ru-RU"/>
        </w:rPr>
        <w:t>Слюдянский</w:t>
      </w:r>
      <w:proofErr w:type="spellEnd"/>
      <w:r w:rsidRPr="00E51080">
        <w:rPr>
          <w:rFonts w:ascii="Times New Roman" w:eastAsia="Times New Roman" w:hAnsi="Times New Roman" w:cs="Times New Roman"/>
          <w:sz w:val="28"/>
          <w:szCs w:val="28"/>
          <w:lang w:eastAsia="ru-RU"/>
        </w:rPr>
        <w:t xml:space="preserve"> район.</w:t>
      </w:r>
      <w:r w:rsidRPr="00E51080">
        <w:rPr>
          <w:rFonts w:ascii="Times New Roman" w:eastAsia="Calibri" w:hAnsi="Times New Roman" w:cs="Times New Roman"/>
          <w:sz w:val="28"/>
          <w:szCs w:val="28"/>
        </w:rPr>
        <w:t xml:space="preserve">                 </w:t>
      </w:r>
    </w:p>
    <w:p w:rsidR="00E51080" w:rsidRPr="00E51080" w:rsidRDefault="00E51080" w:rsidP="00E51080">
      <w:pPr>
        <w:autoSpaceDE w:val="0"/>
        <w:autoSpaceDN w:val="0"/>
        <w:adjustRightInd w:val="0"/>
        <w:spacing w:after="0" w:line="240" w:lineRule="auto"/>
        <w:ind w:left="-284" w:firstLine="710"/>
        <w:contextualSpacing/>
        <w:jc w:val="both"/>
        <w:rPr>
          <w:rFonts w:ascii="Times New Roman" w:eastAsia="Calibri" w:hAnsi="Times New Roman" w:cs="Times New Roman"/>
          <w:sz w:val="28"/>
          <w:szCs w:val="28"/>
        </w:rPr>
      </w:pPr>
      <w:r w:rsidRPr="00E51080">
        <w:rPr>
          <w:rFonts w:ascii="Times New Roman" w:eastAsia="Calibri" w:hAnsi="Times New Roman" w:cs="Times New Roman"/>
          <w:sz w:val="28"/>
          <w:szCs w:val="28"/>
        </w:rPr>
        <w:t xml:space="preserve"> Период реализации  программы  с 2014 по 2019 годы, программа включает в себя 2 подпрограммы:</w:t>
      </w:r>
    </w:p>
    <w:p w:rsidR="00E51080" w:rsidRPr="00E51080" w:rsidRDefault="00E51080" w:rsidP="00E51080">
      <w:pPr>
        <w:autoSpaceDE w:val="0"/>
        <w:autoSpaceDN w:val="0"/>
        <w:adjustRightInd w:val="0"/>
        <w:spacing w:after="0" w:line="240" w:lineRule="auto"/>
        <w:ind w:left="-284" w:firstLine="710"/>
        <w:contextualSpacing/>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 «Развитие туризма в муниципальном образовании </w:t>
      </w:r>
      <w:proofErr w:type="spellStart"/>
      <w:r w:rsidRPr="00E51080">
        <w:rPr>
          <w:rFonts w:ascii="Times New Roman" w:eastAsia="Times New Roman" w:hAnsi="Times New Roman" w:cs="Times New Roman"/>
          <w:sz w:val="28"/>
          <w:szCs w:val="28"/>
          <w:lang w:eastAsia="ru-RU"/>
        </w:rPr>
        <w:t>Слюдянский</w:t>
      </w:r>
      <w:proofErr w:type="spellEnd"/>
      <w:r w:rsidRPr="00E51080">
        <w:rPr>
          <w:rFonts w:ascii="Times New Roman" w:eastAsia="Times New Roman" w:hAnsi="Times New Roman" w:cs="Times New Roman"/>
          <w:sz w:val="28"/>
          <w:szCs w:val="28"/>
          <w:lang w:eastAsia="ru-RU"/>
        </w:rPr>
        <w:t xml:space="preserve"> район на 2014-2019годы»;</w:t>
      </w:r>
    </w:p>
    <w:p w:rsidR="00E51080" w:rsidRPr="00E51080" w:rsidRDefault="00E51080" w:rsidP="00E51080">
      <w:pPr>
        <w:autoSpaceDE w:val="0"/>
        <w:autoSpaceDN w:val="0"/>
        <w:adjustRightInd w:val="0"/>
        <w:spacing w:after="0" w:line="240" w:lineRule="auto"/>
        <w:ind w:left="-284" w:firstLine="710"/>
        <w:contextualSpacing/>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  «Экономическое стимулирование бизнес среды в  муниципальном образовании </w:t>
      </w:r>
      <w:proofErr w:type="spellStart"/>
      <w:r w:rsidRPr="00E51080">
        <w:rPr>
          <w:rFonts w:ascii="Times New Roman" w:eastAsia="Times New Roman" w:hAnsi="Times New Roman" w:cs="Times New Roman"/>
          <w:sz w:val="28"/>
          <w:szCs w:val="28"/>
          <w:lang w:eastAsia="ru-RU"/>
        </w:rPr>
        <w:t>Слюдянский</w:t>
      </w:r>
      <w:proofErr w:type="spellEnd"/>
      <w:r w:rsidRPr="00E51080">
        <w:rPr>
          <w:rFonts w:ascii="Times New Roman" w:eastAsia="Times New Roman" w:hAnsi="Times New Roman" w:cs="Times New Roman"/>
          <w:sz w:val="28"/>
          <w:szCs w:val="28"/>
          <w:lang w:eastAsia="ru-RU"/>
        </w:rPr>
        <w:t xml:space="preserve"> район на 2014-2019 годы».</w:t>
      </w:r>
    </w:p>
    <w:p w:rsidR="00E51080" w:rsidRPr="00E51080" w:rsidRDefault="00E51080" w:rsidP="00E51080">
      <w:pPr>
        <w:autoSpaceDE w:val="0"/>
        <w:autoSpaceDN w:val="0"/>
        <w:adjustRightInd w:val="0"/>
        <w:spacing w:after="0" w:line="240" w:lineRule="auto"/>
        <w:ind w:left="-284" w:firstLine="710"/>
        <w:contextualSpacing/>
        <w:jc w:val="both"/>
        <w:rPr>
          <w:rFonts w:ascii="Times New Roman" w:eastAsia="Calibri" w:hAnsi="Times New Roman" w:cs="Times New Roman"/>
          <w:sz w:val="28"/>
          <w:szCs w:val="28"/>
        </w:rPr>
      </w:pPr>
    </w:p>
    <w:p w:rsidR="00E51080" w:rsidRPr="00E51080" w:rsidRDefault="00E51080" w:rsidP="00E51080">
      <w:pPr>
        <w:widowControl w:val="0"/>
        <w:autoSpaceDE w:val="0"/>
        <w:autoSpaceDN w:val="0"/>
        <w:adjustRightInd w:val="0"/>
        <w:spacing w:after="0" w:line="240" w:lineRule="auto"/>
        <w:ind w:left="-284" w:firstLine="710"/>
        <w:jc w:val="both"/>
        <w:rPr>
          <w:rFonts w:ascii="Times New Roman" w:eastAsia="Calibri" w:hAnsi="Times New Roman" w:cs="Times New Roman"/>
          <w:sz w:val="28"/>
          <w:szCs w:val="28"/>
        </w:rPr>
      </w:pPr>
      <w:r w:rsidRPr="00E51080">
        <w:rPr>
          <w:rFonts w:ascii="Times New Roman" w:eastAsia="Calibri" w:hAnsi="Times New Roman" w:cs="Times New Roman"/>
          <w:sz w:val="28"/>
          <w:szCs w:val="28"/>
        </w:rPr>
        <w:t xml:space="preserve">Цель муниципальной программы - </w:t>
      </w:r>
      <w:r w:rsidRPr="00E51080">
        <w:rPr>
          <w:rFonts w:ascii="Times New Roman" w:eastAsia="Times New Roman" w:hAnsi="Times New Roman" w:cs="Times New Roman"/>
          <w:sz w:val="28"/>
          <w:szCs w:val="28"/>
        </w:rPr>
        <w:t xml:space="preserve">содействие развитию субъектов малого и среднего предпринимательства, </w:t>
      </w:r>
      <w:r w:rsidRPr="00E51080">
        <w:rPr>
          <w:rFonts w:ascii="Times New Roman" w:eastAsia="Times New Roman" w:hAnsi="Times New Roman" w:cs="Times New Roman"/>
          <w:sz w:val="28"/>
          <w:szCs w:val="28"/>
          <w:lang w:eastAsia="ru-RU"/>
        </w:rPr>
        <w:t xml:space="preserve">развитию туризма в МО </w:t>
      </w:r>
      <w:proofErr w:type="spellStart"/>
      <w:r w:rsidRPr="00E51080">
        <w:rPr>
          <w:rFonts w:ascii="Times New Roman" w:eastAsia="Times New Roman" w:hAnsi="Times New Roman" w:cs="Times New Roman"/>
          <w:sz w:val="28"/>
          <w:szCs w:val="28"/>
          <w:lang w:eastAsia="ru-RU"/>
        </w:rPr>
        <w:t>Слюдянский</w:t>
      </w:r>
      <w:proofErr w:type="spellEnd"/>
      <w:r w:rsidRPr="00E51080">
        <w:rPr>
          <w:rFonts w:ascii="Times New Roman" w:eastAsia="Times New Roman" w:hAnsi="Times New Roman" w:cs="Times New Roman"/>
          <w:sz w:val="28"/>
          <w:szCs w:val="28"/>
          <w:lang w:eastAsia="ru-RU"/>
        </w:rPr>
        <w:t xml:space="preserve"> район.</w:t>
      </w:r>
    </w:p>
    <w:p w:rsidR="00E51080" w:rsidRPr="00E51080" w:rsidRDefault="00E51080" w:rsidP="00E51080">
      <w:pPr>
        <w:widowControl w:val="0"/>
        <w:autoSpaceDE w:val="0"/>
        <w:autoSpaceDN w:val="0"/>
        <w:adjustRightInd w:val="0"/>
        <w:spacing w:line="240" w:lineRule="auto"/>
        <w:ind w:left="-284" w:firstLine="710"/>
        <w:contextualSpacing/>
        <w:jc w:val="both"/>
        <w:rPr>
          <w:rFonts w:ascii="Times New Roman" w:eastAsia="Calibri" w:hAnsi="Times New Roman" w:cs="Times New Roman"/>
          <w:sz w:val="28"/>
          <w:szCs w:val="28"/>
        </w:rPr>
      </w:pPr>
      <w:r w:rsidRPr="00E51080">
        <w:rPr>
          <w:rFonts w:ascii="Times New Roman" w:eastAsia="Calibri" w:hAnsi="Times New Roman" w:cs="Times New Roman"/>
          <w:sz w:val="28"/>
          <w:szCs w:val="28"/>
        </w:rPr>
        <w:t>Задачами   муниципальной программы являются:</w:t>
      </w:r>
    </w:p>
    <w:p w:rsidR="00E51080" w:rsidRPr="00E51080" w:rsidRDefault="00E51080" w:rsidP="00E51080">
      <w:pPr>
        <w:widowControl w:val="0"/>
        <w:spacing w:after="0" w:line="240" w:lineRule="auto"/>
        <w:ind w:left="-284" w:firstLine="710"/>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 совершенствование правовых, организационных условий для развития СМСП на территории муниципального образования </w:t>
      </w:r>
      <w:proofErr w:type="spellStart"/>
      <w:r w:rsidRPr="00E51080">
        <w:rPr>
          <w:rFonts w:ascii="Times New Roman" w:eastAsia="Times New Roman" w:hAnsi="Times New Roman" w:cs="Times New Roman"/>
          <w:sz w:val="28"/>
          <w:szCs w:val="28"/>
          <w:lang w:eastAsia="ru-RU"/>
        </w:rPr>
        <w:t>Слюдянский</w:t>
      </w:r>
      <w:proofErr w:type="spellEnd"/>
      <w:r w:rsidRPr="00E51080">
        <w:rPr>
          <w:rFonts w:ascii="Times New Roman" w:eastAsia="Times New Roman" w:hAnsi="Times New Roman" w:cs="Times New Roman"/>
          <w:sz w:val="28"/>
          <w:szCs w:val="28"/>
          <w:lang w:eastAsia="ru-RU"/>
        </w:rPr>
        <w:t xml:space="preserve"> район;</w:t>
      </w:r>
    </w:p>
    <w:p w:rsidR="00E51080" w:rsidRPr="00E51080" w:rsidRDefault="00E51080" w:rsidP="00E51080">
      <w:pPr>
        <w:widowControl w:val="0"/>
        <w:spacing w:after="0" w:line="240" w:lineRule="auto"/>
        <w:ind w:left="-284" w:firstLine="710"/>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lastRenderedPageBreak/>
        <w:t>- совершенствование системы получения СМСП организационной, методической, консультационной и информационной поддержки;</w:t>
      </w:r>
    </w:p>
    <w:p w:rsidR="00E51080" w:rsidRPr="00E51080" w:rsidRDefault="00E51080" w:rsidP="00E51080">
      <w:pPr>
        <w:widowControl w:val="0"/>
        <w:spacing w:after="0" w:line="240" w:lineRule="auto"/>
        <w:ind w:left="-284" w:firstLine="710"/>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развитие системы подготовки, переподготовки и повышения квалификации кадров для СМСП;</w:t>
      </w:r>
    </w:p>
    <w:p w:rsidR="00E51080" w:rsidRPr="00E51080" w:rsidRDefault="00E51080" w:rsidP="00E51080">
      <w:pPr>
        <w:widowControl w:val="0"/>
        <w:spacing w:after="0" w:line="240" w:lineRule="auto"/>
        <w:ind w:left="-284" w:firstLine="710"/>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развитие системы финансовой поддержки СМСП;</w:t>
      </w:r>
    </w:p>
    <w:p w:rsidR="00E51080" w:rsidRPr="00E51080" w:rsidRDefault="00E51080" w:rsidP="00E51080">
      <w:pPr>
        <w:keepNext/>
        <w:spacing w:after="0" w:line="240" w:lineRule="auto"/>
        <w:ind w:left="-284" w:firstLine="710"/>
        <w:jc w:val="both"/>
        <w:rPr>
          <w:rFonts w:ascii="Times New Roman" w:eastAsia="Calibri" w:hAnsi="Times New Roman" w:cs="Times New Roman"/>
          <w:sz w:val="28"/>
          <w:szCs w:val="28"/>
        </w:rPr>
      </w:pPr>
      <w:r w:rsidRPr="00E51080">
        <w:rPr>
          <w:rFonts w:ascii="Times New Roman" w:eastAsia="Times New Roman" w:hAnsi="Times New Roman" w:cs="Times New Roman"/>
          <w:sz w:val="28"/>
          <w:szCs w:val="28"/>
          <w:lang w:eastAsia="ru-RU"/>
        </w:rPr>
        <w:t xml:space="preserve"> - повышение уровня использования туристского потенциала МО </w:t>
      </w:r>
      <w:proofErr w:type="spellStart"/>
      <w:r w:rsidRPr="00E51080">
        <w:rPr>
          <w:rFonts w:ascii="Times New Roman" w:eastAsia="Times New Roman" w:hAnsi="Times New Roman" w:cs="Times New Roman"/>
          <w:sz w:val="28"/>
          <w:szCs w:val="28"/>
          <w:lang w:eastAsia="ru-RU"/>
        </w:rPr>
        <w:t>Слюдянский</w:t>
      </w:r>
      <w:proofErr w:type="spellEnd"/>
      <w:r w:rsidRPr="00E51080">
        <w:rPr>
          <w:rFonts w:ascii="Times New Roman" w:eastAsia="Times New Roman" w:hAnsi="Times New Roman" w:cs="Times New Roman"/>
          <w:sz w:val="28"/>
          <w:szCs w:val="28"/>
          <w:lang w:eastAsia="ru-RU"/>
        </w:rPr>
        <w:t xml:space="preserve"> район.</w:t>
      </w:r>
    </w:p>
    <w:p w:rsidR="00E51080" w:rsidRPr="00E51080" w:rsidRDefault="00E51080" w:rsidP="00E51080">
      <w:pPr>
        <w:spacing w:after="0" w:line="240" w:lineRule="auto"/>
        <w:ind w:left="-284" w:firstLine="710"/>
        <w:contextualSpacing/>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      Ресурсное  обеспечение программы соответствует бюджетным расходам  проекта бюджета на 2017год запланировано на уровне 60,0 тыс. руб., на плановый период 2018-2019 годы  по 30,0</w:t>
      </w:r>
      <w:r w:rsidRPr="00E51080">
        <w:rPr>
          <w:rFonts w:ascii="Times New Roman" w:eastAsia="Times New Roman" w:hAnsi="Times New Roman" w:cs="Times New Roman"/>
          <w:b/>
          <w:sz w:val="28"/>
          <w:szCs w:val="28"/>
          <w:lang w:eastAsia="ru-RU"/>
        </w:rPr>
        <w:t xml:space="preserve"> </w:t>
      </w:r>
      <w:r w:rsidRPr="00E51080">
        <w:rPr>
          <w:rFonts w:ascii="Times New Roman" w:eastAsia="Times New Roman" w:hAnsi="Times New Roman" w:cs="Times New Roman"/>
          <w:sz w:val="28"/>
          <w:szCs w:val="28"/>
          <w:lang w:eastAsia="ru-RU"/>
        </w:rPr>
        <w:t xml:space="preserve">тыс. руб. ежегодно. </w:t>
      </w:r>
    </w:p>
    <w:p w:rsidR="00E51080" w:rsidRPr="00E51080" w:rsidRDefault="00E51080" w:rsidP="00E51080">
      <w:pPr>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Источником финансирования программы являются  средства бюджета района.  </w:t>
      </w:r>
    </w:p>
    <w:p w:rsidR="00E51080" w:rsidRPr="00E51080" w:rsidRDefault="00E51080" w:rsidP="00E51080">
      <w:pPr>
        <w:autoSpaceDE w:val="0"/>
        <w:autoSpaceDN w:val="0"/>
        <w:adjustRightInd w:val="0"/>
        <w:spacing w:after="0" w:line="240" w:lineRule="auto"/>
        <w:ind w:left="-284" w:firstLine="710"/>
        <w:contextualSpacing/>
        <w:jc w:val="both"/>
        <w:rPr>
          <w:rFonts w:ascii="Times New Roman" w:eastAsia="Calibri" w:hAnsi="Times New Roman" w:cs="Times New Roman"/>
          <w:sz w:val="24"/>
          <w:szCs w:val="24"/>
        </w:rPr>
      </w:pPr>
      <w:r w:rsidRPr="00E51080">
        <w:rPr>
          <w:rFonts w:ascii="Times New Roman" w:eastAsia="Times New Roman" w:hAnsi="Times New Roman" w:cs="Times New Roman"/>
          <w:sz w:val="28"/>
          <w:szCs w:val="28"/>
          <w:lang w:eastAsia="ru-RU"/>
        </w:rPr>
        <w:t xml:space="preserve"> </w:t>
      </w:r>
    </w:p>
    <w:p w:rsidR="00E51080" w:rsidRPr="00E51080" w:rsidRDefault="00E51080" w:rsidP="00E51080">
      <w:pPr>
        <w:autoSpaceDE w:val="0"/>
        <w:autoSpaceDN w:val="0"/>
        <w:adjustRightInd w:val="0"/>
        <w:spacing w:after="0" w:line="228" w:lineRule="auto"/>
        <w:ind w:left="-567" w:firstLine="709"/>
        <w:jc w:val="right"/>
        <w:rPr>
          <w:rFonts w:ascii="Times New Roman" w:eastAsia="Times New Roman" w:hAnsi="Times New Roman" w:cs="Times New Roman"/>
          <w:sz w:val="24"/>
          <w:szCs w:val="24"/>
          <w:lang w:eastAsia="ru-RU"/>
        </w:rPr>
      </w:pPr>
      <w:r w:rsidRPr="00E51080">
        <w:rPr>
          <w:rFonts w:ascii="Times New Roman" w:eastAsia="Calibri" w:hAnsi="Times New Roman" w:cs="Times New Roman"/>
          <w:sz w:val="24"/>
          <w:szCs w:val="24"/>
        </w:rPr>
        <w:t xml:space="preserve">                                                                                                              тыс. руб.</w:t>
      </w:r>
    </w:p>
    <w:tbl>
      <w:tblPr>
        <w:tblW w:w="0" w:type="auto"/>
        <w:tblInd w:w="40" w:type="dxa"/>
        <w:tblLayout w:type="fixed"/>
        <w:tblCellMar>
          <w:left w:w="40" w:type="dxa"/>
          <w:right w:w="40" w:type="dxa"/>
        </w:tblCellMar>
        <w:tblLook w:val="0000" w:firstRow="0" w:lastRow="0" w:firstColumn="0" w:lastColumn="0" w:noHBand="0" w:noVBand="0"/>
      </w:tblPr>
      <w:tblGrid>
        <w:gridCol w:w="4990"/>
        <w:gridCol w:w="1706"/>
        <w:gridCol w:w="1678"/>
        <w:gridCol w:w="1691"/>
      </w:tblGrid>
      <w:tr w:rsidR="00E51080" w:rsidRPr="00E51080" w:rsidTr="00E51080">
        <w:trPr>
          <w:trHeight w:hRule="exact" w:val="675"/>
        </w:trPr>
        <w:tc>
          <w:tcPr>
            <w:tcW w:w="4990"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58"/>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Наименование подпрограммы</w:t>
            </w:r>
          </w:p>
        </w:tc>
        <w:tc>
          <w:tcPr>
            <w:tcW w:w="1706"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331"/>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2017 год</w: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353"/>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 xml:space="preserve">2018 год </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2019 год</w:t>
            </w:r>
          </w:p>
        </w:tc>
      </w:tr>
      <w:tr w:rsidR="00E51080" w:rsidRPr="00E51080" w:rsidTr="00E51080">
        <w:trPr>
          <w:trHeight w:hRule="exact" w:val="712"/>
        </w:trPr>
        <w:tc>
          <w:tcPr>
            <w:tcW w:w="4990"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74" w:lineRule="exact"/>
              <w:ind w:left="14" w:right="396"/>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 xml:space="preserve">Подпрограмма «Развитие туризма в муниципальном образовании </w:t>
            </w:r>
            <w:proofErr w:type="spellStart"/>
            <w:r w:rsidRPr="00E51080">
              <w:rPr>
                <w:rFonts w:ascii="Times New Roman" w:eastAsia="Times New Roman" w:hAnsi="Times New Roman" w:cs="Times New Roman"/>
                <w:sz w:val="20"/>
                <w:szCs w:val="20"/>
                <w:lang w:eastAsia="ru-RU"/>
              </w:rPr>
              <w:t>Слюдянский</w:t>
            </w:r>
            <w:proofErr w:type="spellEnd"/>
            <w:r w:rsidRPr="00E51080">
              <w:rPr>
                <w:rFonts w:ascii="Times New Roman" w:eastAsia="Times New Roman" w:hAnsi="Times New Roman" w:cs="Times New Roman"/>
                <w:sz w:val="20"/>
                <w:szCs w:val="20"/>
                <w:lang w:eastAsia="ru-RU"/>
              </w:rPr>
              <w:t xml:space="preserve"> район на 2014-2018 годы»</w:t>
            </w:r>
          </w:p>
        </w:tc>
        <w:tc>
          <w:tcPr>
            <w:tcW w:w="1706"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50,00</w: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 xml:space="preserve">         20,0</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20,0</w:t>
            </w:r>
          </w:p>
        </w:tc>
      </w:tr>
      <w:tr w:rsidR="00E51080" w:rsidRPr="00E51080" w:rsidTr="00E51080">
        <w:trPr>
          <w:trHeight w:hRule="exact" w:val="991"/>
        </w:trPr>
        <w:tc>
          <w:tcPr>
            <w:tcW w:w="4990"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74" w:lineRule="exact"/>
              <w:ind w:left="14" w:right="396"/>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 xml:space="preserve">Подпрограмма «Экономическое стимулирование бизнес среды в  муниципальном образовании </w:t>
            </w:r>
            <w:proofErr w:type="spellStart"/>
            <w:r w:rsidRPr="00E51080">
              <w:rPr>
                <w:rFonts w:ascii="Times New Roman" w:eastAsia="Times New Roman" w:hAnsi="Times New Roman" w:cs="Times New Roman"/>
                <w:sz w:val="20"/>
                <w:szCs w:val="20"/>
                <w:lang w:eastAsia="ru-RU"/>
              </w:rPr>
              <w:t>Слюдянский</w:t>
            </w:r>
            <w:proofErr w:type="spellEnd"/>
            <w:r w:rsidRPr="00E51080">
              <w:rPr>
                <w:rFonts w:ascii="Times New Roman" w:eastAsia="Times New Roman" w:hAnsi="Times New Roman" w:cs="Times New Roman"/>
                <w:sz w:val="20"/>
                <w:szCs w:val="20"/>
                <w:lang w:eastAsia="ru-RU"/>
              </w:rPr>
              <w:t xml:space="preserve"> район на 2016-2018 годы»</w:t>
            </w:r>
          </w:p>
        </w:tc>
        <w:tc>
          <w:tcPr>
            <w:tcW w:w="1706"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10,0</w: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10,0</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10,0</w:t>
            </w:r>
          </w:p>
        </w:tc>
      </w:tr>
      <w:tr w:rsidR="00E51080" w:rsidRPr="00E51080" w:rsidTr="00E51080">
        <w:trPr>
          <w:trHeight w:hRule="exact" w:val="400"/>
        </w:trPr>
        <w:tc>
          <w:tcPr>
            <w:tcW w:w="4990"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74" w:lineRule="exact"/>
              <w:ind w:left="14" w:right="396"/>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Итого</w:t>
            </w:r>
          </w:p>
        </w:tc>
        <w:tc>
          <w:tcPr>
            <w:tcW w:w="1706"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51080">
              <w:rPr>
                <w:rFonts w:ascii="Times New Roman" w:eastAsia="Times New Roman" w:hAnsi="Times New Roman" w:cs="Times New Roman"/>
                <w:b/>
                <w:sz w:val="20"/>
                <w:szCs w:val="20"/>
                <w:lang w:eastAsia="ru-RU"/>
              </w:rPr>
              <w:t>60,0</w: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51080">
              <w:rPr>
                <w:rFonts w:ascii="Times New Roman" w:eastAsia="Times New Roman" w:hAnsi="Times New Roman" w:cs="Times New Roman"/>
                <w:b/>
                <w:sz w:val="20"/>
                <w:szCs w:val="20"/>
                <w:lang w:eastAsia="ru-RU"/>
              </w:rPr>
              <w:t>30,0</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51080">
              <w:rPr>
                <w:rFonts w:ascii="Times New Roman" w:eastAsia="Times New Roman" w:hAnsi="Times New Roman" w:cs="Times New Roman"/>
                <w:b/>
                <w:sz w:val="20"/>
                <w:szCs w:val="20"/>
                <w:lang w:eastAsia="ru-RU"/>
              </w:rPr>
              <w:t>30,0</w:t>
            </w:r>
          </w:p>
        </w:tc>
      </w:tr>
    </w:tbl>
    <w:p w:rsidR="00E51080" w:rsidRPr="00E51080" w:rsidRDefault="00E51080" w:rsidP="00E51080">
      <w:pPr>
        <w:spacing w:after="120" w:line="240" w:lineRule="auto"/>
        <w:jc w:val="both"/>
        <w:rPr>
          <w:rFonts w:ascii="Times New Roman" w:eastAsia="Times New Roman" w:hAnsi="Times New Roman" w:cs="Times New Roman"/>
          <w:b/>
          <w:sz w:val="24"/>
          <w:szCs w:val="24"/>
          <w:lang w:eastAsia="ru-RU"/>
        </w:rPr>
      </w:pPr>
    </w:p>
    <w:p w:rsidR="00E51080" w:rsidRPr="00E51080" w:rsidRDefault="00E51080" w:rsidP="00E51080">
      <w:pPr>
        <w:autoSpaceDE w:val="0"/>
        <w:autoSpaceDN w:val="0"/>
        <w:adjustRightInd w:val="0"/>
        <w:spacing w:after="0" w:line="228" w:lineRule="auto"/>
        <w:ind w:left="-284"/>
        <w:jc w:val="center"/>
        <w:rPr>
          <w:rFonts w:ascii="Times New Roman" w:eastAsia="Calibri" w:hAnsi="Times New Roman" w:cs="Times New Roman"/>
          <w:sz w:val="28"/>
          <w:szCs w:val="28"/>
        </w:rPr>
      </w:pPr>
      <w:r w:rsidRPr="00E51080">
        <w:rPr>
          <w:rFonts w:ascii="Times New Roman" w:eastAsia="Times New Roman" w:hAnsi="Times New Roman" w:cs="Times New Roman"/>
          <w:b/>
          <w:sz w:val="28"/>
          <w:szCs w:val="28"/>
          <w:lang w:eastAsia="ru-RU"/>
        </w:rPr>
        <w:t xml:space="preserve">4.12. Муниципальная программа «Совершенствование механизмов управления муниципальным образованием </w:t>
      </w:r>
      <w:proofErr w:type="spellStart"/>
      <w:r w:rsidRPr="00E51080">
        <w:rPr>
          <w:rFonts w:ascii="Times New Roman" w:eastAsia="Times New Roman" w:hAnsi="Times New Roman" w:cs="Times New Roman"/>
          <w:b/>
          <w:sz w:val="28"/>
          <w:szCs w:val="28"/>
          <w:lang w:eastAsia="ru-RU"/>
        </w:rPr>
        <w:t>Слюдянский</w:t>
      </w:r>
      <w:proofErr w:type="spellEnd"/>
      <w:r w:rsidRPr="00E51080">
        <w:rPr>
          <w:rFonts w:ascii="Times New Roman" w:eastAsia="Times New Roman" w:hAnsi="Times New Roman" w:cs="Times New Roman"/>
          <w:b/>
          <w:sz w:val="28"/>
          <w:szCs w:val="28"/>
          <w:lang w:eastAsia="ru-RU"/>
        </w:rPr>
        <w:t xml:space="preserve"> район в 2014-2018 годах»</w:t>
      </w:r>
    </w:p>
    <w:p w:rsidR="00E51080" w:rsidRPr="00E51080" w:rsidRDefault="00E51080" w:rsidP="00E51080">
      <w:pPr>
        <w:widowControl w:val="0"/>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 Программа  утверждена  постановлением  администрации муниципального образования </w:t>
      </w:r>
      <w:proofErr w:type="spellStart"/>
      <w:r w:rsidRPr="00E51080">
        <w:rPr>
          <w:rFonts w:ascii="Times New Roman" w:eastAsia="Times New Roman" w:hAnsi="Times New Roman" w:cs="Times New Roman"/>
          <w:sz w:val="28"/>
          <w:szCs w:val="28"/>
          <w:lang w:eastAsia="ru-RU"/>
        </w:rPr>
        <w:t>Слюдянский</w:t>
      </w:r>
      <w:proofErr w:type="spellEnd"/>
      <w:r w:rsidRPr="00E51080">
        <w:rPr>
          <w:rFonts w:ascii="Times New Roman" w:eastAsia="Times New Roman" w:hAnsi="Times New Roman" w:cs="Times New Roman"/>
          <w:sz w:val="28"/>
          <w:szCs w:val="28"/>
          <w:lang w:eastAsia="ru-RU"/>
        </w:rPr>
        <w:t xml:space="preserve"> район от 11.11.2013 г. № 1748. Проектом постановления администрации МО </w:t>
      </w:r>
      <w:proofErr w:type="spellStart"/>
      <w:r w:rsidRPr="00E51080">
        <w:rPr>
          <w:rFonts w:ascii="Times New Roman" w:eastAsia="Times New Roman" w:hAnsi="Times New Roman" w:cs="Times New Roman"/>
          <w:sz w:val="28"/>
          <w:szCs w:val="28"/>
          <w:lang w:eastAsia="ru-RU"/>
        </w:rPr>
        <w:t>Слюдянский</w:t>
      </w:r>
      <w:proofErr w:type="spellEnd"/>
      <w:r w:rsidRPr="00E51080">
        <w:rPr>
          <w:rFonts w:ascii="Times New Roman" w:eastAsia="Times New Roman" w:hAnsi="Times New Roman" w:cs="Times New Roman"/>
          <w:sz w:val="28"/>
          <w:szCs w:val="28"/>
          <w:lang w:eastAsia="ru-RU"/>
        </w:rPr>
        <w:t xml:space="preserve"> район, представленным с проектом бюджета района,  продлен срок действия Программы до 2019 год. </w:t>
      </w:r>
    </w:p>
    <w:p w:rsidR="00E51080" w:rsidRPr="00E51080" w:rsidRDefault="00E51080" w:rsidP="00E51080">
      <w:pPr>
        <w:autoSpaceDE w:val="0"/>
        <w:autoSpaceDN w:val="0"/>
        <w:adjustRightInd w:val="0"/>
        <w:spacing w:after="0" w:line="228" w:lineRule="auto"/>
        <w:ind w:left="-284" w:firstLine="568"/>
        <w:jc w:val="both"/>
        <w:rPr>
          <w:rFonts w:ascii="Times New Roman" w:eastAsia="Calibri" w:hAnsi="Times New Roman" w:cs="Times New Roman"/>
          <w:sz w:val="28"/>
          <w:szCs w:val="28"/>
        </w:rPr>
      </w:pPr>
      <w:r w:rsidRPr="00E51080">
        <w:rPr>
          <w:rFonts w:ascii="Times New Roman" w:eastAsia="Calibri" w:hAnsi="Times New Roman" w:cs="Times New Roman"/>
          <w:sz w:val="28"/>
          <w:szCs w:val="28"/>
        </w:rPr>
        <w:t xml:space="preserve">Ответственный исполнитель муниципальной  программы  - </w:t>
      </w:r>
      <w:r w:rsidRPr="00E51080">
        <w:rPr>
          <w:rFonts w:ascii="Times New Roman" w:eastAsia="Times New Roman" w:hAnsi="Times New Roman" w:cs="Times New Roman"/>
          <w:sz w:val="28"/>
          <w:szCs w:val="28"/>
          <w:lang w:eastAsia="ru-RU"/>
        </w:rPr>
        <w:t xml:space="preserve">управление социально-экономического развития администрации муниципального образования </w:t>
      </w:r>
      <w:proofErr w:type="spellStart"/>
      <w:r w:rsidRPr="00E51080">
        <w:rPr>
          <w:rFonts w:ascii="Times New Roman" w:eastAsia="Times New Roman" w:hAnsi="Times New Roman" w:cs="Times New Roman"/>
          <w:sz w:val="28"/>
          <w:szCs w:val="28"/>
          <w:lang w:eastAsia="ru-RU"/>
        </w:rPr>
        <w:t>Слюдянский</w:t>
      </w:r>
      <w:proofErr w:type="spellEnd"/>
      <w:r w:rsidRPr="00E51080">
        <w:rPr>
          <w:rFonts w:ascii="Times New Roman" w:eastAsia="Times New Roman" w:hAnsi="Times New Roman" w:cs="Times New Roman"/>
          <w:sz w:val="28"/>
          <w:szCs w:val="28"/>
          <w:lang w:eastAsia="ru-RU"/>
        </w:rPr>
        <w:t xml:space="preserve"> район.</w:t>
      </w:r>
      <w:r w:rsidRPr="00E51080">
        <w:rPr>
          <w:rFonts w:ascii="Times New Roman" w:eastAsia="Calibri" w:hAnsi="Times New Roman" w:cs="Times New Roman"/>
          <w:sz w:val="28"/>
          <w:szCs w:val="28"/>
        </w:rPr>
        <w:t xml:space="preserve">     </w:t>
      </w:r>
    </w:p>
    <w:p w:rsidR="00E51080" w:rsidRPr="00E51080" w:rsidRDefault="00E51080" w:rsidP="00E51080">
      <w:pPr>
        <w:autoSpaceDE w:val="0"/>
        <w:autoSpaceDN w:val="0"/>
        <w:adjustRightInd w:val="0"/>
        <w:spacing w:after="0" w:line="240" w:lineRule="auto"/>
        <w:ind w:left="-284" w:firstLine="568"/>
        <w:jc w:val="both"/>
        <w:rPr>
          <w:rFonts w:ascii="Times New Roman" w:eastAsia="Calibri" w:hAnsi="Times New Roman" w:cs="Times New Roman"/>
          <w:sz w:val="28"/>
          <w:szCs w:val="28"/>
        </w:rPr>
      </w:pPr>
      <w:r w:rsidRPr="00E51080">
        <w:rPr>
          <w:rFonts w:ascii="Times New Roman" w:eastAsia="Calibri" w:hAnsi="Times New Roman" w:cs="Times New Roman"/>
          <w:sz w:val="28"/>
          <w:szCs w:val="28"/>
        </w:rPr>
        <w:t xml:space="preserve">Соисполнители программы: </w:t>
      </w:r>
    </w:p>
    <w:p w:rsidR="00E51080" w:rsidRPr="00E51080" w:rsidRDefault="00E51080" w:rsidP="00E51080">
      <w:pPr>
        <w:autoSpaceDE w:val="0"/>
        <w:autoSpaceDN w:val="0"/>
        <w:adjustRightInd w:val="0"/>
        <w:spacing w:after="0" w:line="240" w:lineRule="auto"/>
        <w:ind w:left="-284" w:firstLine="568"/>
        <w:jc w:val="both"/>
        <w:rPr>
          <w:rFonts w:ascii="Times New Roman" w:eastAsia="Calibri" w:hAnsi="Times New Roman" w:cs="Times New Roman"/>
          <w:sz w:val="28"/>
          <w:szCs w:val="28"/>
        </w:rPr>
      </w:pPr>
      <w:r w:rsidRPr="00E51080">
        <w:rPr>
          <w:rFonts w:ascii="Times New Roman" w:eastAsia="Calibri" w:hAnsi="Times New Roman" w:cs="Times New Roman"/>
          <w:sz w:val="28"/>
          <w:szCs w:val="28"/>
        </w:rPr>
        <w:t xml:space="preserve">- МКУ «Комитет финансов муниципального образования </w:t>
      </w:r>
      <w:proofErr w:type="spellStart"/>
      <w:r w:rsidRPr="00E51080">
        <w:rPr>
          <w:rFonts w:ascii="Times New Roman" w:eastAsia="Calibri" w:hAnsi="Times New Roman" w:cs="Times New Roman"/>
          <w:sz w:val="28"/>
          <w:szCs w:val="28"/>
        </w:rPr>
        <w:t>Слюдянский</w:t>
      </w:r>
      <w:proofErr w:type="spellEnd"/>
      <w:r w:rsidRPr="00E51080">
        <w:rPr>
          <w:rFonts w:ascii="Times New Roman" w:eastAsia="Calibri" w:hAnsi="Times New Roman" w:cs="Times New Roman"/>
          <w:sz w:val="28"/>
          <w:szCs w:val="28"/>
        </w:rPr>
        <w:t xml:space="preserve"> район»,</w:t>
      </w:r>
    </w:p>
    <w:p w:rsidR="00E51080" w:rsidRPr="00E51080" w:rsidRDefault="00E51080" w:rsidP="00E51080">
      <w:pPr>
        <w:autoSpaceDE w:val="0"/>
        <w:autoSpaceDN w:val="0"/>
        <w:adjustRightInd w:val="0"/>
        <w:spacing w:after="0" w:line="240" w:lineRule="auto"/>
        <w:ind w:left="-284" w:firstLine="568"/>
        <w:jc w:val="both"/>
        <w:rPr>
          <w:rFonts w:ascii="Times New Roman" w:eastAsia="Calibri" w:hAnsi="Times New Roman" w:cs="Times New Roman"/>
          <w:sz w:val="28"/>
          <w:szCs w:val="28"/>
        </w:rPr>
      </w:pPr>
      <w:r w:rsidRPr="00E51080">
        <w:rPr>
          <w:rFonts w:ascii="Times New Roman" w:eastAsia="Calibri" w:hAnsi="Times New Roman" w:cs="Times New Roman"/>
          <w:sz w:val="28"/>
          <w:szCs w:val="28"/>
        </w:rPr>
        <w:t xml:space="preserve">- МКУ «Комитет по управлению муниципальным имуществом и земельным отношениям муниципального образования </w:t>
      </w:r>
      <w:proofErr w:type="spellStart"/>
      <w:r w:rsidRPr="00E51080">
        <w:rPr>
          <w:rFonts w:ascii="Times New Roman" w:eastAsia="Calibri" w:hAnsi="Times New Roman" w:cs="Times New Roman"/>
          <w:sz w:val="28"/>
          <w:szCs w:val="28"/>
        </w:rPr>
        <w:t>Слюдянский</w:t>
      </w:r>
      <w:proofErr w:type="spellEnd"/>
      <w:r w:rsidRPr="00E51080">
        <w:rPr>
          <w:rFonts w:ascii="Times New Roman" w:eastAsia="Calibri" w:hAnsi="Times New Roman" w:cs="Times New Roman"/>
          <w:sz w:val="28"/>
          <w:szCs w:val="28"/>
        </w:rPr>
        <w:t xml:space="preserve"> район»,</w:t>
      </w:r>
    </w:p>
    <w:p w:rsidR="00E51080" w:rsidRPr="00E51080" w:rsidRDefault="00E51080" w:rsidP="00E51080">
      <w:pPr>
        <w:autoSpaceDE w:val="0"/>
        <w:autoSpaceDN w:val="0"/>
        <w:adjustRightInd w:val="0"/>
        <w:spacing w:after="0" w:line="240" w:lineRule="auto"/>
        <w:ind w:left="-284" w:firstLine="568"/>
        <w:jc w:val="both"/>
        <w:rPr>
          <w:rFonts w:ascii="Times New Roman" w:eastAsia="Calibri" w:hAnsi="Times New Roman" w:cs="Times New Roman"/>
          <w:sz w:val="28"/>
          <w:szCs w:val="28"/>
        </w:rPr>
      </w:pPr>
      <w:r w:rsidRPr="00E51080">
        <w:rPr>
          <w:rFonts w:ascii="Times New Roman" w:eastAsia="Calibri" w:hAnsi="Times New Roman" w:cs="Times New Roman"/>
          <w:sz w:val="28"/>
          <w:szCs w:val="28"/>
        </w:rPr>
        <w:t xml:space="preserve">- МКУ «Комитет по социальной политике и культуре муниципального образования </w:t>
      </w:r>
      <w:proofErr w:type="spellStart"/>
      <w:r w:rsidRPr="00E51080">
        <w:rPr>
          <w:rFonts w:ascii="Times New Roman" w:eastAsia="Calibri" w:hAnsi="Times New Roman" w:cs="Times New Roman"/>
          <w:sz w:val="28"/>
          <w:szCs w:val="28"/>
        </w:rPr>
        <w:t>Слюдянский</w:t>
      </w:r>
      <w:proofErr w:type="spellEnd"/>
      <w:r w:rsidRPr="00E51080">
        <w:rPr>
          <w:rFonts w:ascii="Times New Roman" w:eastAsia="Calibri" w:hAnsi="Times New Roman" w:cs="Times New Roman"/>
          <w:sz w:val="28"/>
          <w:szCs w:val="28"/>
        </w:rPr>
        <w:t xml:space="preserve"> район»,</w:t>
      </w:r>
    </w:p>
    <w:p w:rsidR="00E51080" w:rsidRPr="00E51080" w:rsidRDefault="00E51080" w:rsidP="00E51080">
      <w:pPr>
        <w:autoSpaceDE w:val="0"/>
        <w:autoSpaceDN w:val="0"/>
        <w:adjustRightInd w:val="0"/>
        <w:spacing w:after="0" w:line="240" w:lineRule="auto"/>
        <w:ind w:left="-284" w:firstLine="568"/>
        <w:jc w:val="both"/>
        <w:rPr>
          <w:rFonts w:ascii="Times New Roman" w:eastAsia="Calibri" w:hAnsi="Times New Roman" w:cs="Times New Roman"/>
          <w:sz w:val="28"/>
          <w:szCs w:val="28"/>
        </w:rPr>
      </w:pPr>
      <w:r w:rsidRPr="00E51080">
        <w:rPr>
          <w:rFonts w:ascii="Times New Roman" w:eastAsia="Calibri" w:hAnsi="Times New Roman" w:cs="Times New Roman"/>
          <w:sz w:val="28"/>
          <w:szCs w:val="28"/>
        </w:rPr>
        <w:t xml:space="preserve">- аппарат администрации муниципального района, </w:t>
      </w:r>
    </w:p>
    <w:p w:rsidR="00E51080" w:rsidRPr="00E51080" w:rsidRDefault="00E51080" w:rsidP="00E51080">
      <w:pPr>
        <w:autoSpaceDE w:val="0"/>
        <w:autoSpaceDN w:val="0"/>
        <w:adjustRightInd w:val="0"/>
        <w:spacing w:after="0" w:line="228" w:lineRule="auto"/>
        <w:ind w:left="-284" w:firstLine="568"/>
        <w:contextualSpacing/>
        <w:jc w:val="both"/>
        <w:rPr>
          <w:rFonts w:ascii="Times New Roman" w:eastAsia="Calibri" w:hAnsi="Times New Roman" w:cs="Times New Roman"/>
          <w:sz w:val="28"/>
          <w:szCs w:val="28"/>
        </w:rPr>
      </w:pPr>
      <w:r w:rsidRPr="00E51080">
        <w:rPr>
          <w:rFonts w:ascii="Times New Roman" w:eastAsia="Calibri" w:hAnsi="Times New Roman" w:cs="Times New Roman"/>
          <w:sz w:val="28"/>
          <w:szCs w:val="28"/>
        </w:rPr>
        <w:t xml:space="preserve">- МАУ «Объединенная редакция телевидения, радио, газеты «Славное море» </w:t>
      </w:r>
      <w:proofErr w:type="spellStart"/>
      <w:r w:rsidRPr="00E51080">
        <w:rPr>
          <w:rFonts w:ascii="Times New Roman" w:eastAsia="Calibri" w:hAnsi="Times New Roman" w:cs="Times New Roman"/>
          <w:sz w:val="28"/>
          <w:szCs w:val="28"/>
        </w:rPr>
        <w:t>Слюдянского</w:t>
      </w:r>
      <w:proofErr w:type="spellEnd"/>
      <w:r w:rsidRPr="00E51080">
        <w:rPr>
          <w:rFonts w:ascii="Times New Roman" w:eastAsia="Calibri" w:hAnsi="Times New Roman" w:cs="Times New Roman"/>
          <w:sz w:val="28"/>
          <w:szCs w:val="28"/>
        </w:rPr>
        <w:t xml:space="preserve"> района».</w:t>
      </w:r>
    </w:p>
    <w:p w:rsidR="00E51080" w:rsidRPr="00E51080" w:rsidRDefault="00E51080" w:rsidP="00E51080">
      <w:pPr>
        <w:autoSpaceDE w:val="0"/>
        <w:autoSpaceDN w:val="0"/>
        <w:adjustRightInd w:val="0"/>
        <w:spacing w:after="0" w:line="228" w:lineRule="auto"/>
        <w:ind w:left="-284" w:firstLine="568"/>
        <w:contextualSpacing/>
        <w:jc w:val="both"/>
        <w:rPr>
          <w:rFonts w:ascii="Times New Roman" w:eastAsia="Calibri" w:hAnsi="Times New Roman" w:cs="Times New Roman"/>
          <w:sz w:val="28"/>
          <w:szCs w:val="28"/>
        </w:rPr>
      </w:pPr>
      <w:r w:rsidRPr="00E51080">
        <w:rPr>
          <w:rFonts w:ascii="Times New Roman" w:eastAsia="Calibri" w:hAnsi="Times New Roman" w:cs="Times New Roman"/>
          <w:sz w:val="28"/>
          <w:szCs w:val="28"/>
        </w:rPr>
        <w:t xml:space="preserve">Цель муниципальной программы - обеспечение совершенствования механизмов управления муниципальным образованием </w:t>
      </w:r>
      <w:proofErr w:type="spellStart"/>
      <w:r w:rsidRPr="00E51080">
        <w:rPr>
          <w:rFonts w:ascii="Times New Roman" w:eastAsia="Calibri" w:hAnsi="Times New Roman" w:cs="Times New Roman"/>
          <w:sz w:val="28"/>
          <w:szCs w:val="28"/>
        </w:rPr>
        <w:t>Слюдянский</w:t>
      </w:r>
      <w:proofErr w:type="spellEnd"/>
      <w:r w:rsidRPr="00E51080">
        <w:rPr>
          <w:rFonts w:ascii="Times New Roman" w:eastAsia="Calibri" w:hAnsi="Times New Roman" w:cs="Times New Roman"/>
          <w:sz w:val="28"/>
          <w:szCs w:val="28"/>
        </w:rPr>
        <w:t xml:space="preserve"> район.</w:t>
      </w:r>
    </w:p>
    <w:p w:rsidR="00E51080" w:rsidRPr="00E51080" w:rsidRDefault="00E51080" w:rsidP="00E51080">
      <w:pPr>
        <w:autoSpaceDE w:val="0"/>
        <w:autoSpaceDN w:val="0"/>
        <w:adjustRightInd w:val="0"/>
        <w:spacing w:after="0" w:line="240" w:lineRule="auto"/>
        <w:ind w:left="-284" w:firstLine="568"/>
        <w:jc w:val="both"/>
        <w:rPr>
          <w:rFonts w:ascii="Times New Roman" w:eastAsia="Calibri" w:hAnsi="Times New Roman" w:cs="Times New Roman"/>
          <w:sz w:val="28"/>
          <w:szCs w:val="28"/>
        </w:rPr>
      </w:pPr>
      <w:r w:rsidRPr="00E51080">
        <w:rPr>
          <w:rFonts w:ascii="Times New Roman" w:eastAsia="Calibri" w:hAnsi="Times New Roman" w:cs="Times New Roman"/>
          <w:sz w:val="28"/>
          <w:szCs w:val="28"/>
        </w:rPr>
        <w:t>Задачи муниципальной программы:</w:t>
      </w:r>
    </w:p>
    <w:p w:rsidR="00E51080" w:rsidRPr="00E51080" w:rsidRDefault="00E51080" w:rsidP="00E51080">
      <w:pPr>
        <w:autoSpaceDE w:val="0"/>
        <w:autoSpaceDN w:val="0"/>
        <w:adjustRightInd w:val="0"/>
        <w:spacing w:after="0" w:line="240" w:lineRule="auto"/>
        <w:ind w:left="-284" w:firstLine="568"/>
        <w:jc w:val="both"/>
        <w:rPr>
          <w:rFonts w:ascii="Times New Roman" w:eastAsia="Calibri" w:hAnsi="Times New Roman" w:cs="Times New Roman"/>
          <w:sz w:val="28"/>
          <w:szCs w:val="28"/>
        </w:rPr>
      </w:pPr>
      <w:r w:rsidRPr="00E51080">
        <w:rPr>
          <w:rFonts w:ascii="Times New Roman" w:eastAsia="Calibri" w:hAnsi="Times New Roman" w:cs="Times New Roman"/>
          <w:sz w:val="28"/>
          <w:szCs w:val="28"/>
        </w:rPr>
        <w:lastRenderedPageBreak/>
        <w:t xml:space="preserve">-  внедрение     программно-целевых     принципов </w:t>
      </w:r>
      <w:proofErr w:type="gramStart"/>
      <w:r w:rsidRPr="00E51080">
        <w:rPr>
          <w:rFonts w:ascii="Times New Roman" w:eastAsia="Calibri" w:hAnsi="Times New Roman" w:cs="Times New Roman"/>
          <w:sz w:val="28"/>
          <w:szCs w:val="28"/>
        </w:rPr>
        <w:t>организации деятельности     органов     местного самоуправления муниципального района</w:t>
      </w:r>
      <w:proofErr w:type="gramEnd"/>
      <w:r w:rsidRPr="00E51080">
        <w:rPr>
          <w:rFonts w:ascii="Times New Roman" w:eastAsia="Calibri" w:hAnsi="Times New Roman" w:cs="Times New Roman"/>
          <w:sz w:val="28"/>
          <w:szCs w:val="28"/>
        </w:rPr>
        <w:t xml:space="preserve">;                    </w:t>
      </w:r>
    </w:p>
    <w:p w:rsidR="00E51080" w:rsidRPr="00E51080" w:rsidRDefault="00E51080" w:rsidP="00E51080">
      <w:pPr>
        <w:autoSpaceDE w:val="0"/>
        <w:autoSpaceDN w:val="0"/>
        <w:adjustRightInd w:val="0"/>
        <w:spacing w:after="0" w:line="240" w:lineRule="auto"/>
        <w:ind w:left="-284" w:firstLine="568"/>
        <w:jc w:val="both"/>
        <w:rPr>
          <w:rFonts w:ascii="Times New Roman" w:eastAsia="Calibri" w:hAnsi="Times New Roman" w:cs="Times New Roman"/>
          <w:sz w:val="28"/>
          <w:szCs w:val="28"/>
        </w:rPr>
      </w:pPr>
      <w:r w:rsidRPr="00E51080">
        <w:rPr>
          <w:rFonts w:ascii="Times New Roman" w:eastAsia="Calibri" w:hAnsi="Times New Roman" w:cs="Times New Roman"/>
          <w:sz w:val="28"/>
          <w:szCs w:val="28"/>
        </w:rPr>
        <w:t xml:space="preserve">-  обеспечение эффективного использования  бюджетных средств;                                            </w:t>
      </w:r>
    </w:p>
    <w:p w:rsidR="00E51080" w:rsidRPr="00E51080" w:rsidRDefault="00E51080" w:rsidP="00E51080">
      <w:pPr>
        <w:autoSpaceDE w:val="0"/>
        <w:autoSpaceDN w:val="0"/>
        <w:adjustRightInd w:val="0"/>
        <w:spacing w:after="0" w:line="240" w:lineRule="auto"/>
        <w:ind w:left="-284" w:firstLine="568"/>
        <w:jc w:val="both"/>
        <w:rPr>
          <w:rFonts w:ascii="Times New Roman" w:eastAsia="Calibri" w:hAnsi="Times New Roman" w:cs="Times New Roman"/>
          <w:sz w:val="28"/>
          <w:szCs w:val="28"/>
        </w:rPr>
      </w:pPr>
      <w:r w:rsidRPr="00E51080">
        <w:rPr>
          <w:rFonts w:ascii="Times New Roman" w:eastAsia="Calibri" w:hAnsi="Times New Roman" w:cs="Times New Roman"/>
          <w:sz w:val="28"/>
          <w:szCs w:val="28"/>
        </w:rPr>
        <w:t xml:space="preserve"> - обеспечение    качественного    предоставления муниципальных  услуг  и   исполнения   муниципальных функций;                                            </w:t>
      </w:r>
    </w:p>
    <w:p w:rsidR="00E51080" w:rsidRPr="00E51080" w:rsidRDefault="00E51080" w:rsidP="00E51080">
      <w:pPr>
        <w:autoSpaceDE w:val="0"/>
        <w:autoSpaceDN w:val="0"/>
        <w:adjustRightInd w:val="0"/>
        <w:spacing w:after="0" w:line="240" w:lineRule="auto"/>
        <w:ind w:left="-284" w:firstLine="568"/>
        <w:jc w:val="both"/>
        <w:rPr>
          <w:rFonts w:ascii="Times New Roman" w:eastAsia="Calibri" w:hAnsi="Times New Roman" w:cs="Times New Roman"/>
          <w:sz w:val="28"/>
          <w:szCs w:val="28"/>
        </w:rPr>
      </w:pPr>
      <w:r w:rsidRPr="00E51080">
        <w:rPr>
          <w:rFonts w:ascii="Times New Roman" w:eastAsia="Calibri" w:hAnsi="Times New Roman" w:cs="Times New Roman"/>
          <w:sz w:val="28"/>
          <w:szCs w:val="28"/>
        </w:rPr>
        <w:t xml:space="preserve">-  создание и  внедрение  эффективных  механизмов  и технологий   управления стратегическим развитием  и социальной сферой.                                   </w:t>
      </w:r>
    </w:p>
    <w:p w:rsidR="00E51080" w:rsidRPr="00E51080" w:rsidRDefault="00E51080" w:rsidP="00E51080">
      <w:pPr>
        <w:spacing w:after="0" w:line="240" w:lineRule="auto"/>
        <w:ind w:left="-284" w:firstLine="568"/>
        <w:contextualSpacing/>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   Ресурсное  обеспечение программы в разрезе подпрограмм представлено в ниже следующей таблице </w:t>
      </w:r>
    </w:p>
    <w:p w:rsidR="00E51080" w:rsidRPr="00E51080" w:rsidRDefault="00E51080" w:rsidP="00E51080">
      <w:pPr>
        <w:autoSpaceDE w:val="0"/>
        <w:autoSpaceDN w:val="0"/>
        <w:adjustRightInd w:val="0"/>
        <w:spacing w:after="0" w:line="240" w:lineRule="auto"/>
        <w:ind w:left="-284" w:firstLine="710"/>
        <w:jc w:val="both"/>
        <w:rPr>
          <w:rFonts w:ascii="Times New Roman" w:eastAsia="Calibri" w:hAnsi="Times New Roman" w:cs="Times New Roman"/>
          <w:sz w:val="28"/>
          <w:szCs w:val="28"/>
        </w:rPr>
      </w:pPr>
    </w:p>
    <w:p w:rsidR="00E51080" w:rsidRPr="00E51080" w:rsidRDefault="00E51080" w:rsidP="00E51080">
      <w:pPr>
        <w:autoSpaceDE w:val="0"/>
        <w:autoSpaceDN w:val="0"/>
        <w:adjustRightInd w:val="0"/>
        <w:spacing w:after="0" w:line="240" w:lineRule="auto"/>
        <w:ind w:left="-284" w:firstLine="710"/>
        <w:jc w:val="both"/>
        <w:rPr>
          <w:rFonts w:ascii="Times New Roman" w:eastAsia="Calibri" w:hAnsi="Times New Roman" w:cs="Times New Roman"/>
          <w:sz w:val="28"/>
          <w:szCs w:val="28"/>
        </w:rPr>
      </w:pPr>
      <w:r w:rsidRPr="00E51080">
        <w:rPr>
          <w:rFonts w:ascii="Times New Roman" w:eastAsia="Times New Roman" w:hAnsi="Times New Roman" w:cs="Times New Roman"/>
          <w:sz w:val="28"/>
          <w:szCs w:val="28"/>
          <w:lang w:eastAsia="ru-RU"/>
        </w:rPr>
        <w:t>Анализ  бюджетных средств  по подпрограммам представлен  в таблице</w:t>
      </w:r>
    </w:p>
    <w:p w:rsidR="00E51080" w:rsidRPr="00E51080" w:rsidRDefault="00E51080" w:rsidP="00E51080">
      <w:pPr>
        <w:autoSpaceDE w:val="0"/>
        <w:autoSpaceDN w:val="0"/>
        <w:adjustRightInd w:val="0"/>
        <w:spacing w:after="0" w:line="228" w:lineRule="auto"/>
        <w:ind w:left="-567" w:firstLine="709"/>
        <w:jc w:val="both"/>
        <w:rPr>
          <w:rFonts w:ascii="Times New Roman" w:eastAsia="Times New Roman" w:hAnsi="Times New Roman" w:cs="Times New Roman"/>
          <w:sz w:val="24"/>
          <w:szCs w:val="24"/>
          <w:lang w:eastAsia="ru-RU"/>
        </w:rPr>
      </w:pPr>
      <w:r w:rsidRPr="00E51080">
        <w:rPr>
          <w:rFonts w:ascii="Times New Roman" w:eastAsia="Calibri" w:hAnsi="Times New Roman" w:cs="Times New Roman"/>
          <w:sz w:val="24"/>
          <w:szCs w:val="24"/>
        </w:rPr>
        <w:t xml:space="preserve">                                                                                                                                                тыс. руб.</w:t>
      </w:r>
    </w:p>
    <w:tbl>
      <w:tblPr>
        <w:tblW w:w="0" w:type="auto"/>
        <w:tblInd w:w="40" w:type="dxa"/>
        <w:tblLayout w:type="fixed"/>
        <w:tblCellMar>
          <w:left w:w="40" w:type="dxa"/>
          <w:right w:w="40" w:type="dxa"/>
        </w:tblCellMar>
        <w:tblLook w:val="0000" w:firstRow="0" w:lastRow="0" w:firstColumn="0" w:lastColumn="0" w:noHBand="0" w:noVBand="0"/>
      </w:tblPr>
      <w:tblGrid>
        <w:gridCol w:w="4853"/>
        <w:gridCol w:w="7"/>
        <w:gridCol w:w="1519"/>
        <w:gridCol w:w="29"/>
        <w:gridCol w:w="1548"/>
        <w:gridCol w:w="29"/>
        <w:gridCol w:w="2037"/>
        <w:gridCol w:w="43"/>
      </w:tblGrid>
      <w:tr w:rsidR="00E51080" w:rsidRPr="00E51080" w:rsidTr="00E51080">
        <w:trPr>
          <w:trHeight w:hRule="exact" w:val="949"/>
        </w:trPr>
        <w:tc>
          <w:tcPr>
            <w:tcW w:w="4853"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641"/>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Наименование подпрограммы</w:t>
            </w:r>
          </w:p>
        </w:tc>
        <w:tc>
          <w:tcPr>
            <w:tcW w:w="1555" w:type="dxa"/>
            <w:gridSpan w:val="3"/>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331"/>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2017 год</w:t>
            </w:r>
          </w:p>
        </w:tc>
        <w:tc>
          <w:tcPr>
            <w:tcW w:w="1577" w:type="dxa"/>
            <w:gridSpan w:val="2"/>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353"/>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2018 год</w:t>
            </w:r>
          </w:p>
        </w:tc>
        <w:tc>
          <w:tcPr>
            <w:tcW w:w="2080" w:type="dxa"/>
            <w:gridSpan w:val="2"/>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2019 год</w:t>
            </w:r>
          </w:p>
        </w:tc>
      </w:tr>
      <w:tr w:rsidR="00E51080" w:rsidRPr="00E51080" w:rsidTr="00E51080">
        <w:trPr>
          <w:trHeight w:hRule="exact" w:val="828"/>
        </w:trPr>
        <w:tc>
          <w:tcPr>
            <w:tcW w:w="4853"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66" w:lineRule="exact"/>
              <w:ind w:left="72"/>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 xml:space="preserve">Подпрограмма «Реализация полномочий </w:t>
            </w:r>
            <w:proofErr w:type="gramStart"/>
            <w:r w:rsidRPr="00E51080">
              <w:rPr>
                <w:rFonts w:ascii="Times New Roman" w:eastAsia="Times New Roman" w:hAnsi="Times New Roman" w:cs="Times New Roman"/>
                <w:sz w:val="20"/>
                <w:szCs w:val="20"/>
                <w:lang w:eastAsia="ru-RU"/>
              </w:rPr>
              <w:t>по</w:t>
            </w:r>
            <w:proofErr w:type="gramEnd"/>
          </w:p>
          <w:p w:rsidR="00E51080" w:rsidRPr="00E51080" w:rsidRDefault="00E51080" w:rsidP="00E51080">
            <w:pPr>
              <w:widowControl w:val="0"/>
              <w:shd w:val="clear" w:color="auto" w:fill="FFFFFF"/>
              <w:autoSpaceDE w:val="0"/>
              <w:autoSpaceDN w:val="0"/>
              <w:adjustRightInd w:val="0"/>
              <w:spacing w:after="0" w:line="266" w:lineRule="exact"/>
              <w:ind w:left="72" w:right="79" w:firstLine="187"/>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решению вопросов местного значения администрацией муниципального района»</w:t>
            </w:r>
          </w:p>
        </w:tc>
        <w:tc>
          <w:tcPr>
            <w:tcW w:w="1555" w:type="dxa"/>
            <w:gridSpan w:val="3"/>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360"/>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36 574,2</w:t>
            </w:r>
          </w:p>
        </w:tc>
        <w:tc>
          <w:tcPr>
            <w:tcW w:w="1577" w:type="dxa"/>
            <w:gridSpan w:val="2"/>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367"/>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35 247,2</w:t>
            </w:r>
          </w:p>
        </w:tc>
        <w:tc>
          <w:tcPr>
            <w:tcW w:w="2080" w:type="dxa"/>
            <w:gridSpan w:val="2"/>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right="115"/>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35 247,2</w:t>
            </w:r>
          </w:p>
        </w:tc>
      </w:tr>
      <w:tr w:rsidR="00E51080" w:rsidRPr="00E51080" w:rsidTr="00E51080">
        <w:trPr>
          <w:trHeight w:hRule="exact" w:val="1130"/>
        </w:trPr>
        <w:tc>
          <w:tcPr>
            <w:tcW w:w="4853"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81" w:lineRule="exact"/>
              <w:ind w:left="36"/>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 xml:space="preserve">Подпрограмма «Обеспечение </w:t>
            </w:r>
            <w:proofErr w:type="gramStart"/>
            <w:r w:rsidRPr="00E51080">
              <w:rPr>
                <w:rFonts w:ascii="Times New Roman" w:eastAsia="Times New Roman" w:hAnsi="Times New Roman" w:cs="Times New Roman"/>
                <w:sz w:val="20"/>
                <w:szCs w:val="20"/>
                <w:lang w:eastAsia="ru-RU"/>
              </w:rPr>
              <w:t>качественного</w:t>
            </w:r>
            <w:proofErr w:type="gramEnd"/>
          </w:p>
          <w:p w:rsidR="00E51080" w:rsidRPr="00E51080" w:rsidRDefault="00E51080" w:rsidP="00E51080">
            <w:pPr>
              <w:widowControl w:val="0"/>
              <w:shd w:val="clear" w:color="auto" w:fill="FFFFFF"/>
              <w:autoSpaceDE w:val="0"/>
              <w:autoSpaceDN w:val="0"/>
              <w:adjustRightInd w:val="0"/>
              <w:spacing w:after="0" w:line="281" w:lineRule="exact"/>
              <w:ind w:left="36"/>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и сбалансированного управления</w:t>
            </w:r>
          </w:p>
          <w:p w:rsidR="00E51080" w:rsidRPr="00E51080" w:rsidRDefault="00E51080" w:rsidP="00E51080">
            <w:pPr>
              <w:widowControl w:val="0"/>
              <w:shd w:val="clear" w:color="auto" w:fill="FFFFFF"/>
              <w:autoSpaceDE w:val="0"/>
              <w:autoSpaceDN w:val="0"/>
              <w:adjustRightInd w:val="0"/>
              <w:spacing w:after="0" w:line="281" w:lineRule="exact"/>
              <w:ind w:left="36"/>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 xml:space="preserve">бюджетными средствами </w:t>
            </w:r>
            <w:proofErr w:type="gramStart"/>
            <w:r w:rsidRPr="00E51080">
              <w:rPr>
                <w:rFonts w:ascii="Times New Roman" w:eastAsia="Times New Roman" w:hAnsi="Times New Roman" w:cs="Times New Roman"/>
                <w:sz w:val="20"/>
                <w:szCs w:val="20"/>
                <w:lang w:eastAsia="ru-RU"/>
              </w:rPr>
              <w:t>муниципального</w:t>
            </w:r>
            <w:proofErr w:type="gramEnd"/>
          </w:p>
          <w:p w:rsidR="00E51080" w:rsidRPr="00E51080" w:rsidRDefault="00E51080" w:rsidP="00E51080">
            <w:pPr>
              <w:widowControl w:val="0"/>
              <w:shd w:val="clear" w:color="auto" w:fill="FFFFFF"/>
              <w:autoSpaceDE w:val="0"/>
              <w:autoSpaceDN w:val="0"/>
              <w:adjustRightInd w:val="0"/>
              <w:spacing w:after="0" w:line="281" w:lineRule="exact"/>
              <w:ind w:left="36"/>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 xml:space="preserve">образования </w:t>
            </w:r>
            <w:proofErr w:type="spellStart"/>
            <w:r w:rsidRPr="00E51080">
              <w:rPr>
                <w:rFonts w:ascii="Times New Roman" w:eastAsia="Times New Roman" w:hAnsi="Times New Roman" w:cs="Times New Roman"/>
                <w:sz w:val="20"/>
                <w:szCs w:val="20"/>
                <w:lang w:eastAsia="ru-RU"/>
              </w:rPr>
              <w:t>Слюдянский</w:t>
            </w:r>
            <w:proofErr w:type="spellEnd"/>
            <w:r w:rsidRPr="00E51080">
              <w:rPr>
                <w:rFonts w:ascii="Times New Roman" w:eastAsia="Times New Roman" w:hAnsi="Times New Roman" w:cs="Times New Roman"/>
                <w:sz w:val="20"/>
                <w:szCs w:val="20"/>
                <w:lang w:eastAsia="ru-RU"/>
              </w:rPr>
              <w:t xml:space="preserve"> район»</w:t>
            </w:r>
          </w:p>
        </w:tc>
        <w:tc>
          <w:tcPr>
            <w:tcW w:w="1555" w:type="dxa"/>
            <w:gridSpan w:val="3"/>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360"/>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48 716,1</w:t>
            </w:r>
          </w:p>
        </w:tc>
        <w:tc>
          <w:tcPr>
            <w:tcW w:w="1577" w:type="dxa"/>
            <w:gridSpan w:val="2"/>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374"/>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40 298,9</w:t>
            </w:r>
          </w:p>
        </w:tc>
        <w:tc>
          <w:tcPr>
            <w:tcW w:w="2080" w:type="dxa"/>
            <w:gridSpan w:val="2"/>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right="122"/>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40 303,2</w:t>
            </w:r>
          </w:p>
        </w:tc>
      </w:tr>
      <w:tr w:rsidR="00E51080" w:rsidRPr="00E51080" w:rsidTr="00E51080">
        <w:trPr>
          <w:trHeight w:hRule="exact" w:val="1109"/>
        </w:trPr>
        <w:tc>
          <w:tcPr>
            <w:tcW w:w="4853"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74" w:lineRule="exact"/>
              <w:ind w:left="79" w:right="86" w:firstLine="317"/>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Подпрограмма «Повышение качества управления муниципальным имуществом и</w:t>
            </w:r>
          </w:p>
          <w:p w:rsidR="00E51080" w:rsidRPr="00E51080" w:rsidRDefault="00E51080" w:rsidP="00E51080">
            <w:pPr>
              <w:widowControl w:val="0"/>
              <w:shd w:val="clear" w:color="auto" w:fill="FFFFFF"/>
              <w:autoSpaceDE w:val="0"/>
              <w:autoSpaceDN w:val="0"/>
              <w:adjustRightInd w:val="0"/>
              <w:spacing w:after="0" w:line="274" w:lineRule="exact"/>
              <w:ind w:left="79" w:right="86" w:firstLine="259"/>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 xml:space="preserve">земельными ресурсами в </w:t>
            </w:r>
            <w:proofErr w:type="spellStart"/>
            <w:r w:rsidRPr="00E51080">
              <w:rPr>
                <w:rFonts w:ascii="Times New Roman" w:eastAsia="Times New Roman" w:hAnsi="Times New Roman" w:cs="Times New Roman"/>
                <w:sz w:val="20"/>
                <w:szCs w:val="20"/>
                <w:lang w:eastAsia="ru-RU"/>
              </w:rPr>
              <w:t>Слюдянском</w:t>
            </w:r>
            <w:proofErr w:type="spellEnd"/>
            <w:r w:rsidRPr="00E51080">
              <w:rPr>
                <w:rFonts w:ascii="Times New Roman" w:eastAsia="Times New Roman" w:hAnsi="Times New Roman" w:cs="Times New Roman"/>
                <w:sz w:val="20"/>
                <w:szCs w:val="20"/>
                <w:lang w:eastAsia="ru-RU"/>
              </w:rPr>
              <w:t xml:space="preserve"> муниципальном районе на 2014-2018 годы»</w:t>
            </w:r>
          </w:p>
        </w:tc>
        <w:tc>
          <w:tcPr>
            <w:tcW w:w="1555" w:type="dxa"/>
            <w:gridSpan w:val="3"/>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382"/>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8 073,9</w:t>
            </w:r>
          </w:p>
        </w:tc>
        <w:tc>
          <w:tcPr>
            <w:tcW w:w="1577" w:type="dxa"/>
            <w:gridSpan w:val="2"/>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396"/>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8 235,7</w:t>
            </w:r>
          </w:p>
        </w:tc>
        <w:tc>
          <w:tcPr>
            <w:tcW w:w="2080" w:type="dxa"/>
            <w:gridSpan w:val="2"/>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right="115"/>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8 235,7</w:t>
            </w:r>
          </w:p>
        </w:tc>
      </w:tr>
      <w:tr w:rsidR="00E51080" w:rsidRPr="00E51080" w:rsidTr="00E51080">
        <w:trPr>
          <w:trHeight w:hRule="exact" w:val="1663"/>
        </w:trPr>
        <w:tc>
          <w:tcPr>
            <w:tcW w:w="4853"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74" w:lineRule="exact"/>
              <w:ind w:left="50"/>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 xml:space="preserve">Подпрограмма «Развитие </w:t>
            </w:r>
            <w:proofErr w:type="gramStart"/>
            <w:r w:rsidRPr="00E51080">
              <w:rPr>
                <w:rFonts w:ascii="Times New Roman" w:eastAsia="Times New Roman" w:hAnsi="Times New Roman" w:cs="Times New Roman"/>
                <w:sz w:val="20"/>
                <w:szCs w:val="20"/>
                <w:lang w:eastAsia="ru-RU"/>
              </w:rPr>
              <w:t>информационного</w:t>
            </w:r>
            <w:proofErr w:type="gramEnd"/>
          </w:p>
          <w:p w:rsidR="00E51080" w:rsidRPr="00E51080" w:rsidRDefault="00E51080" w:rsidP="00E51080">
            <w:pPr>
              <w:widowControl w:val="0"/>
              <w:shd w:val="clear" w:color="auto" w:fill="FFFFFF"/>
              <w:autoSpaceDE w:val="0"/>
              <w:autoSpaceDN w:val="0"/>
              <w:adjustRightInd w:val="0"/>
              <w:spacing w:after="0" w:line="274" w:lineRule="exact"/>
              <w:ind w:left="50"/>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 xml:space="preserve">пространства и создание условий </w:t>
            </w:r>
            <w:proofErr w:type="gramStart"/>
            <w:r w:rsidRPr="00E51080">
              <w:rPr>
                <w:rFonts w:ascii="Times New Roman" w:eastAsia="Times New Roman" w:hAnsi="Times New Roman" w:cs="Times New Roman"/>
                <w:sz w:val="20"/>
                <w:szCs w:val="20"/>
                <w:lang w:eastAsia="ru-RU"/>
              </w:rPr>
              <w:t>для</w:t>
            </w:r>
            <w:proofErr w:type="gramEnd"/>
          </w:p>
          <w:p w:rsidR="00E51080" w:rsidRPr="00E51080" w:rsidRDefault="00E51080" w:rsidP="00E51080">
            <w:pPr>
              <w:widowControl w:val="0"/>
              <w:shd w:val="clear" w:color="auto" w:fill="FFFFFF"/>
              <w:autoSpaceDE w:val="0"/>
              <w:autoSpaceDN w:val="0"/>
              <w:adjustRightInd w:val="0"/>
              <w:spacing w:after="0" w:line="274" w:lineRule="exact"/>
              <w:ind w:left="50"/>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обеспечения информатизации и</w:t>
            </w:r>
          </w:p>
          <w:p w:rsidR="00E51080" w:rsidRPr="00E51080" w:rsidRDefault="00E51080" w:rsidP="00E51080">
            <w:pPr>
              <w:widowControl w:val="0"/>
              <w:shd w:val="clear" w:color="auto" w:fill="FFFFFF"/>
              <w:autoSpaceDE w:val="0"/>
              <w:autoSpaceDN w:val="0"/>
              <w:adjustRightInd w:val="0"/>
              <w:spacing w:after="0" w:line="274" w:lineRule="exact"/>
              <w:ind w:left="50"/>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автоматизации процессов в организациях</w:t>
            </w:r>
          </w:p>
          <w:p w:rsidR="00E51080" w:rsidRPr="00E51080" w:rsidRDefault="00E51080" w:rsidP="00E51080">
            <w:pPr>
              <w:widowControl w:val="0"/>
              <w:shd w:val="clear" w:color="auto" w:fill="FFFFFF"/>
              <w:autoSpaceDE w:val="0"/>
              <w:autoSpaceDN w:val="0"/>
              <w:adjustRightInd w:val="0"/>
              <w:spacing w:after="0" w:line="274" w:lineRule="exact"/>
              <w:ind w:left="50"/>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 xml:space="preserve">муниципального образования </w:t>
            </w:r>
            <w:proofErr w:type="spellStart"/>
            <w:r w:rsidRPr="00E51080">
              <w:rPr>
                <w:rFonts w:ascii="Times New Roman" w:eastAsia="Times New Roman" w:hAnsi="Times New Roman" w:cs="Times New Roman"/>
                <w:sz w:val="20"/>
                <w:szCs w:val="20"/>
                <w:lang w:eastAsia="ru-RU"/>
              </w:rPr>
              <w:t>Слюдянский</w:t>
            </w:r>
            <w:proofErr w:type="spellEnd"/>
          </w:p>
          <w:p w:rsidR="00E51080" w:rsidRPr="00E51080" w:rsidRDefault="00E51080" w:rsidP="00E51080">
            <w:pPr>
              <w:widowControl w:val="0"/>
              <w:shd w:val="clear" w:color="auto" w:fill="FFFFFF"/>
              <w:autoSpaceDE w:val="0"/>
              <w:autoSpaceDN w:val="0"/>
              <w:adjustRightInd w:val="0"/>
              <w:spacing w:after="0" w:line="274" w:lineRule="exact"/>
              <w:ind w:left="50"/>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район»</w:t>
            </w:r>
          </w:p>
        </w:tc>
        <w:tc>
          <w:tcPr>
            <w:tcW w:w="1555" w:type="dxa"/>
            <w:gridSpan w:val="3"/>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482"/>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3 375,5</w:t>
            </w:r>
          </w:p>
        </w:tc>
        <w:tc>
          <w:tcPr>
            <w:tcW w:w="1577" w:type="dxa"/>
            <w:gridSpan w:val="2"/>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490"/>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3 971,2</w:t>
            </w:r>
          </w:p>
        </w:tc>
        <w:tc>
          <w:tcPr>
            <w:tcW w:w="2080" w:type="dxa"/>
            <w:gridSpan w:val="2"/>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3 971,2</w:t>
            </w:r>
          </w:p>
        </w:tc>
      </w:tr>
      <w:tr w:rsidR="00E51080" w:rsidRPr="00E51080" w:rsidTr="00E51080">
        <w:trPr>
          <w:trHeight w:hRule="exact" w:val="1138"/>
        </w:trPr>
        <w:tc>
          <w:tcPr>
            <w:tcW w:w="4853"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81" w:lineRule="exact"/>
              <w:ind w:left="130"/>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Подпрограмма «</w:t>
            </w:r>
            <w:proofErr w:type="gramStart"/>
            <w:r w:rsidRPr="00E51080">
              <w:rPr>
                <w:rFonts w:ascii="Times New Roman" w:eastAsia="Times New Roman" w:hAnsi="Times New Roman" w:cs="Times New Roman"/>
                <w:sz w:val="20"/>
                <w:szCs w:val="20"/>
                <w:lang w:eastAsia="ru-RU"/>
              </w:rPr>
              <w:t>Информационное</w:t>
            </w:r>
            <w:proofErr w:type="gramEnd"/>
          </w:p>
          <w:p w:rsidR="00E51080" w:rsidRPr="00E51080" w:rsidRDefault="00E51080" w:rsidP="00E51080">
            <w:pPr>
              <w:widowControl w:val="0"/>
              <w:shd w:val="clear" w:color="auto" w:fill="FFFFFF"/>
              <w:autoSpaceDE w:val="0"/>
              <w:autoSpaceDN w:val="0"/>
              <w:adjustRightInd w:val="0"/>
              <w:spacing w:after="0" w:line="281" w:lineRule="exact"/>
              <w:ind w:left="130"/>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освещение деятельности органов местного</w:t>
            </w:r>
          </w:p>
          <w:p w:rsidR="00E51080" w:rsidRPr="00E51080" w:rsidRDefault="00E51080" w:rsidP="00E51080">
            <w:pPr>
              <w:widowControl w:val="0"/>
              <w:shd w:val="clear" w:color="auto" w:fill="FFFFFF"/>
              <w:autoSpaceDE w:val="0"/>
              <w:autoSpaceDN w:val="0"/>
              <w:adjustRightInd w:val="0"/>
              <w:spacing w:after="0" w:line="281" w:lineRule="exact"/>
              <w:ind w:left="130"/>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 xml:space="preserve">самоуправления </w:t>
            </w:r>
            <w:proofErr w:type="spellStart"/>
            <w:r w:rsidRPr="00E51080">
              <w:rPr>
                <w:rFonts w:ascii="Times New Roman" w:eastAsia="Times New Roman" w:hAnsi="Times New Roman" w:cs="Times New Roman"/>
                <w:sz w:val="20"/>
                <w:szCs w:val="20"/>
                <w:lang w:eastAsia="ru-RU"/>
              </w:rPr>
              <w:t>Слюдянского</w:t>
            </w:r>
            <w:proofErr w:type="spellEnd"/>
          </w:p>
          <w:p w:rsidR="00E51080" w:rsidRPr="00E51080" w:rsidRDefault="00E51080" w:rsidP="00E51080">
            <w:pPr>
              <w:widowControl w:val="0"/>
              <w:shd w:val="clear" w:color="auto" w:fill="FFFFFF"/>
              <w:autoSpaceDE w:val="0"/>
              <w:autoSpaceDN w:val="0"/>
              <w:adjustRightInd w:val="0"/>
              <w:spacing w:after="0" w:line="281" w:lineRule="exact"/>
              <w:ind w:left="130"/>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муниципального района»</w:t>
            </w:r>
          </w:p>
        </w:tc>
        <w:tc>
          <w:tcPr>
            <w:tcW w:w="1555" w:type="dxa"/>
            <w:gridSpan w:val="3"/>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482"/>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1 875,9</w:t>
            </w:r>
          </w:p>
        </w:tc>
        <w:tc>
          <w:tcPr>
            <w:tcW w:w="1577" w:type="dxa"/>
            <w:gridSpan w:val="2"/>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490"/>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1 875,9</w:t>
            </w:r>
          </w:p>
        </w:tc>
        <w:tc>
          <w:tcPr>
            <w:tcW w:w="2080" w:type="dxa"/>
            <w:gridSpan w:val="2"/>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right="122"/>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1 875,9</w:t>
            </w:r>
          </w:p>
        </w:tc>
      </w:tr>
      <w:tr w:rsidR="00E51080" w:rsidRPr="00E51080" w:rsidTr="00E51080">
        <w:trPr>
          <w:trHeight w:hRule="exact" w:val="842"/>
        </w:trPr>
        <w:tc>
          <w:tcPr>
            <w:tcW w:w="4853"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74" w:lineRule="exact"/>
              <w:ind w:left="50"/>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Подпрограмма «Осуществление функций</w:t>
            </w:r>
          </w:p>
          <w:p w:rsidR="00E51080" w:rsidRPr="00E51080" w:rsidRDefault="00E51080" w:rsidP="00E51080">
            <w:pPr>
              <w:widowControl w:val="0"/>
              <w:shd w:val="clear" w:color="auto" w:fill="FFFFFF"/>
              <w:autoSpaceDE w:val="0"/>
              <w:autoSpaceDN w:val="0"/>
              <w:adjustRightInd w:val="0"/>
              <w:spacing w:after="0" w:line="274" w:lineRule="exact"/>
              <w:ind w:left="50"/>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управления в сфере образования и культуры</w:t>
            </w:r>
          </w:p>
          <w:p w:rsidR="00E51080" w:rsidRPr="00E51080" w:rsidRDefault="00E51080" w:rsidP="00E51080">
            <w:pPr>
              <w:widowControl w:val="0"/>
              <w:shd w:val="clear" w:color="auto" w:fill="FFFFFF"/>
              <w:autoSpaceDE w:val="0"/>
              <w:autoSpaceDN w:val="0"/>
              <w:adjustRightInd w:val="0"/>
              <w:spacing w:after="0" w:line="274" w:lineRule="exact"/>
              <w:ind w:left="50"/>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 xml:space="preserve">в </w:t>
            </w:r>
            <w:proofErr w:type="spellStart"/>
            <w:r w:rsidRPr="00E51080">
              <w:rPr>
                <w:rFonts w:ascii="Times New Roman" w:eastAsia="Times New Roman" w:hAnsi="Times New Roman" w:cs="Times New Roman"/>
                <w:sz w:val="20"/>
                <w:szCs w:val="20"/>
                <w:lang w:eastAsia="ru-RU"/>
              </w:rPr>
              <w:t>Слюдянском</w:t>
            </w:r>
            <w:proofErr w:type="spellEnd"/>
            <w:r w:rsidRPr="00E51080">
              <w:rPr>
                <w:rFonts w:ascii="Times New Roman" w:eastAsia="Times New Roman" w:hAnsi="Times New Roman" w:cs="Times New Roman"/>
                <w:sz w:val="20"/>
                <w:szCs w:val="20"/>
                <w:lang w:eastAsia="ru-RU"/>
              </w:rPr>
              <w:t xml:space="preserve"> муниципальном районе»</w:t>
            </w:r>
          </w:p>
        </w:tc>
        <w:tc>
          <w:tcPr>
            <w:tcW w:w="1555" w:type="dxa"/>
            <w:gridSpan w:val="3"/>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497"/>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9 818,8</w:t>
            </w:r>
          </w:p>
        </w:tc>
        <w:tc>
          <w:tcPr>
            <w:tcW w:w="1577" w:type="dxa"/>
            <w:gridSpan w:val="2"/>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504"/>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9 676,6</w:t>
            </w:r>
          </w:p>
        </w:tc>
        <w:tc>
          <w:tcPr>
            <w:tcW w:w="2080" w:type="dxa"/>
            <w:gridSpan w:val="2"/>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right="122"/>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9 676,6</w:t>
            </w:r>
          </w:p>
        </w:tc>
      </w:tr>
      <w:tr w:rsidR="00E51080" w:rsidRPr="00E51080" w:rsidTr="00E51080">
        <w:trPr>
          <w:trHeight w:hRule="exact" w:val="861"/>
        </w:trPr>
        <w:tc>
          <w:tcPr>
            <w:tcW w:w="4853"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88" w:lineRule="exact"/>
              <w:ind w:left="86" w:right="50"/>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Подпрограмма «Предоставление гражданам субсидий на оплату жилых помещений и коммунальных услуг»</w:t>
            </w:r>
          </w:p>
        </w:tc>
        <w:tc>
          <w:tcPr>
            <w:tcW w:w="1555" w:type="dxa"/>
            <w:gridSpan w:val="3"/>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497"/>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2 327,7</w:t>
            </w:r>
          </w:p>
        </w:tc>
        <w:tc>
          <w:tcPr>
            <w:tcW w:w="1577" w:type="dxa"/>
            <w:gridSpan w:val="2"/>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504"/>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2 211,3</w:t>
            </w:r>
          </w:p>
        </w:tc>
        <w:tc>
          <w:tcPr>
            <w:tcW w:w="2080" w:type="dxa"/>
            <w:gridSpan w:val="2"/>
            <w:tcBorders>
              <w:top w:val="single" w:sz="6" w:space="0" w:color="auto"/>
              <w:left w:val="single" w:sz="6" w:space="0" w:color="auto"/>
              <w:bottom w:val="single" w:sz="6" w:space="0" w:color="auto"/>
              <w:right w:val="single" w:sz="4"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right="115"/>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2 094,9</w:t>
            </w:r>
          </w:p>
        </w:tc>
      </w:tr>
      <w:tr w:rsidR="00E51080" w:rsidRPr="00E51080" w:rsidTr="00E51080">
        <w:trPr>
          <w:gridAfter w:val="1"/>
          <w:wAfter w:w="43" w:type="dxa"/>
          <w:trHeight w:hRule="exact" w:val="1404"/>
        </w:trPr>
        <w:tc>
          <w:tcPr>
            <w:tcW w:w="4860" w:type="dxa"/>
            <w:gridSpan w:val="2"/>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74" w:lineRule="exact"/>
              <w:ind w:left="22"/>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 xml:space="preserve">Подпрограмма «Определение </w:t>
            </w:r>
            <w:proofErr w:type="gramStart"/>
            <w:r w:rsidRPr="00E51080">
              <w:rPr>
                <w:rFonts w:ascii="Times New Roman" w:eastAsia="Times New Roman" w:hAnsi="Times New Roman" w:cs="Times New Roman"/>
                <w:sz w:val="20"/>
                <w:szCs w:val="20"/>
                <w:lang w:eastAsia="ru-RU"/>
              </w:rPr>
              <w:t>персонального</w:t>
            </w:r>
            <w:proofErr w:type="gramEnd"/>
          </w:p>
          <w:p w:rsidR="00E51080" w:rsidRPr="00E51080" w:rsidRDefault="00E51080" w:rsidP="00E51080">
            <w:pPr>
              <w:widowControl w:val="0"/>
              <w:shd w:val="clear" w:color="auto" w:fill="FFFFFF"/>
              <w:autoSpaceDE w:val="0"/>
              <w:autoSpaceDN w:val="0"/>
              <w:adjustRightInd w:val="0"/>
              <w:spacing w:after="0" w:line="274" w:lineRule="exact"/>
              <w:ind w:left="22"/>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состава и обеспечение деятельности</w:t>
            </w:r>
          </w:p>
          <w:p w:rsidR="00E51080" w:rsidRPr="00E51080" w:rsidRDefault="00E51080" w:rsidP="00E51080">
            <w:pPr>
              <w:widowControl w:val="0"/>
              <w:shd w:val="clear" w:color="auto" w:fill="FFFFFF"/>
              <w:autoSpaceDE w:val="0"/>
              <w:autoSpaceDN w:val="0"/>
              <w:adjustRightInd w:val="0"/>
              <w:spacing w:after="0" w:line="274" w:lineRule="exact"/>
              <w:ind w:left="22"/>
              <w:rPr>
                <w:rFonts w:ascii="Times New Roman" w:eastAsia="Times New Roman" w:hAnsi="Times New Roman" w:cs="Times New Roman"/>
                <w:sz w:val="20"/>
                <w:szCs w:val="20"/>
                <w:lang w:eastAsia="ru-RU"/>
              </w:rPr>
            </w:pPr>
            <w:proofErr w:type="gramStart"/>
            <w:r w:rsidRPr="00E51080">
              <w:rPr>
                <w:rFonts w:ascii="Times New Roman" w:eastAsia="Times New Roman" w:hAnsi="Times New Roman" w:cs="Times New Roman"/>
                <w:sz w:val="20"/>
                <w:szCs w:val="20"/>
                <w:lang w:eastAsia="ru-RU"/>
              </w:rPr>
              <w:t>районных (городских), районных в городах</w:t>
            </w:r>
            <w:proofErr w:type="gramEnd"/>
          </w:p>
          <w:p w:rsidR="00E51080" w:rsidRPr="00E51080" w:rsidRDefault="00E51080" w:rsidP="00E51080">
            <w:pPr>
              <w:widowControl w:val="0"/>
              <w:shd w:val="clear" w:color="auto" w:fill="FFFFFF"/>
              <w:autoSpaceDE w:val="0"/>
              <w:autoSpaceDN w:val="0"/>
              <w:adjustRightInd w:val="0"/>
              <w:spacing w:after="0" w:line="274" w:lineRule="exact"/>
              <w:ind w:left="22"/>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комиссий по делам несовершеннолетних и</w:t>
            </w:r>
          </w:p>
          <w:p w:rsidR="00E51080" w:rsidRPr="00E51080" w:rsidRDefault="00E51080" w:rsidP="00E51080">
            <w:pPr>
              <w:widowControl w:val="0"/>
              <w:shd w:val="clear" w:color="auto" w:fill="FFFFFF"/>
              <w:autoSpaceDE w:val="0"/>
              <w:autoSpaceDN w:val="0"/>
              <w:adjustRightInd w:val="0"/>
              <w:spacing w:after="0" w:line="274" w:lineRule="exact"/>
              <w:ind w:left="22"/>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защите их прав»</w:t>
            </w:r>
          </w:p>
        </w:tc>
        <w:tc>
          <w:tcPr>
            <w:tcW w:w="1519"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504"/>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1 219,2</w:t>
            </w:r>
          </w:p>
        </w:tc>
        <w:tc>
          <w:tcPr>
            <w:tcW w:w="1577" w:type="dxa"/>
            <w:gridSpan w:val="2"/>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right="22"/>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1 158,2</w:t>
            </w:r>
          </w:p>
        </w:tc>
        <w:tc>
          <w:tcPr>
            <w:tcW w:w="2066" w:type="dxa"/>
            <w:gridSpan w:val="2"/>
            <w:tcBorders>
              <w:top w:val="single" w:sz="6" w:space="0" w:color="auto"/>
              <w:left w:val="single" w:sz="6" w:space="0" w:color="auto"/>
              <w:bottom w:val="single" w:sz="6" w:space="0" w:color="auto"/>
              <w:right w:val="single" w:sz="4"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right="130"/>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1 097,3</w:t>
            </w:r>
          </w:p>
        </w:tc>
      </w:tr>
      <w:tr w:rsidR="00E51080" w:rsidRPr="00E51080" w:rsidTr="00E51080">
        <w:trPr>
          <w:gridAfter w:val="1"/>
          <w:wAfter w:w="43" w:type="dxa"/>
          <w:trHeight w:hRule="exact" w:val="1130"/>
        </w:trPr>
        <w:tc>
          <w:tcPr>
            <w:tcW w:w="4860" w:type="dxa"/>
            <w:gridSpan w:val="2"/>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81" w:lineRule="exact"/>
              <w:ind w:left="22"/>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lastRenderedPageBreak/>
              <w:t>Подпрограмма «Хранение, комплектование,</w:t>
            </w:r>
          </w:p>
          <w:p w:rsidR="00E51080" w:rsidRPr="00E51080" w:rsidRDefault="00E51080" w:rsidP="00E51080">
            <w:pPr>
              <w:widowControl w:val="0"/>
              <w:shd w:val="clear" w:color="auto" w:fill="FFFFFF"/>
              <w:autoSpaceDE w:val="0"/>
              <w:autoSpaceDN w:val="0"/>
              <w:adjustRightInd w:val="0"/>
              <w:spacing w:after="0" w:line="281" w:lineRule="exact"/>
              <w:ind w:left="22"/>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учет и использование архивных документов,</w:t>
            </w:r>
          </w:p>
          <w:p w:rsidR="00E51080" w:rsidRPr="00E51080" w:rsidRDefault="00E51080" w:rsidP="00E51080">
            <w:pPr>
              <w:widowControl w:val="0"/>
              <w:shd w:val="clear" w:color="auto" w:fill="FFFFFF"/>
              <w:autoSpaceDE w:val="0"/>
              <w:autoSpaceDN w:val="0"/>
              <w:adjustRightInd w:val="0"/>
              <w:spacing w:after="0" w:line="281" w:lineRule="exact"/>
              <w:ind w:left="22"/>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относящихся к государственной</w:t>
            </w:r>
          </w:p>
          <w:p w:rsidR="00E51080" w:rsidRPr="00E51080" w:rsidRDefault="00E51080" w:rsidP="00E51080">
            <w:pPr>
              <w:widowControl w:val="0"/>
              <w:shd w:val="clear" w:color="auto" w:fill="FFFFFF"/>
              <w:autoSpaceDE w:val="0"/>
              <w:autoSpaceDN w:val="0"/>
              <w:adjustRightInd w:val="0"/>
              <w:spacing w:after="0" w:line="281" w:lineRule="exact"/>
              <w:ind w:left="22"/>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собственности Иркутской области»</w:t>
            </w:r>
          </w:p>
        </w:tc>
        <w:tc>
          <w:tcPr>
            <w:tcW w:w="1519"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662"/>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329,7</w:t>
            </w:r>
          </w:p>
        </w:tc>
        <w:tc>
          <w:tcPr>
            <w:tcW w:w="1577" w:type="dxa"/>
            <w:gridSpan w:val="2"/>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right="22"/>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313,2</w:t>
            </w:r>
          </w:p>
        </w:tc>
        <w:tc>
          <w:tcPr>
            <w:tcW w:w="2066" w:type="dxa"/>
            <w:gridSpan w:val="2"/>
            <w:tcBorders>
              <w:top w:val="single" w:sz="6" w:space="0" w:color="auto"/>
              <w:left w:val="single" w:sz="6" w:space="0" w:color="auto"/>
              <w:bottom w:val="single" w:sz="6" w:space="0" w:color="auto"/>
              <w:right w:val="single" w:sz="4"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right="130"/>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296,7</w:t>
            </w:r>
          </w:p>
        </w:tc>
      </w:tr>
      <w:tr w:rsidR="00E51080" w:rsidRPr="00E51080" w:rsidTr="00E51080">
        <w:trPr>
          <w:gridAfter w:val="1"/>
          <w:wAfter w:w="43" w:type="dxa"/>
          <w:trHeight w:hRule="exact" w:val="620"/>
        </w:trPr>
        <w:tc>
          <w:tcPr>
            <w:tcW w:w="4860" w:type="dxa"/>
            <w:gridSpan w:val="2"/>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65"/>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Подпрограмма «Полномочия в  области охраны  труда»</w:t>
            </w:r>
          </w:p>
        </w:tc>
        <w:tc>
          <w:tcPr>
            <w:tcW w:w="1519"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670"/>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605,2</w:t>
            </w:r>
          </w:p>
        </w:tc>
        <w:tc>
          <w:tcPr>
            <w:tcW w:w="1577" w:type="dxa"/>
            <w:gridSpan w:val="2"/>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right="14"/>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574,9</w:t>
            </w:r>
          </w:p>
        </w:tc>
        <w:tc>
          <w:tcPr>
            <w:tcW w:w="2066" w:type="dxa"/>
            <w:gridSpan w:val="2"/>
            <w:tcBorders>
              <w:top w:val="single" w:sz="6" w:space="0" w:color="auto"/>
              <w:left w:val="single" w:sz="6" w:space="0" w:color="auto"/>
              <w:bottom w:val="single" w:sz="6" w:space="0" w:color="auto"/>
              <w:right w:val="single" w:sz="4"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right="122"/>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544,7</w:t>
            </w:r>
          </w:p>
        </w:tc>
      </w:tr>
      <w:tr w:rsidR="00E51080" w:rsidRPr="00E51080" w:rsidTr="00E51080">
        <w:trPr>
          <w:gridAfter w:val="1"/>
          <w:wAfter w:w="43" w:type="dxa"/>
          <w:trHeight w:hRule="exact" w:val="821"/>
        </w:trPr>
        <w:tc>
          <w:tcPr>
            <w:tcW w:w="4860" w:type="dxa"/>
            <w:gridSpan w:val="2"/>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66" w:lineRule="exact"/>
              <w:ind w:left="36"/>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Подпрограмма «Лицензирование розничной продажи алкогольной продукции»</w:t>
            </w:r>
          </w:p>
        </w:tc>
        <w:tc>
          <w:tcPr>
            <w:tcW w:w="1519"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670"/>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529,0</w:t>
            </w:r>
          </w:p>
        </w:tc>
        <w:tc>
          <w:tcPr>
            <w:tcW w:w="1577" w:type="dxa"/>
            <w:gridSpan w:val="2"/>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right="7"/>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502,6</w:t>
            </w:r>
          </w:p>
        </w:tc>
        <w:tc>
          <w:tcPr>
            <w:tcW w:w="2066" w:type="dxa"/>
            <w:gridSpan w:val="2"/>
            <w:tcBorders>
              <w:top w:val="single" w:sz="6" w:space="0" w:color="auto"/>
              <w:left w:val="single" w:sz="6" w:space="0" w:color="auto"/>
              <w:bottom w:val="single" w:sz="6" w:space="0" w:color="auto"/>
              <w:right w:val="single" w:sz="4"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right="115"/>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476,1</w:t>
            </w:r>
          </w:p>
        </w:tc>
      </w:tr>
      <w:tr w:rsidR="00E51080" w:rsidRPr="00E51080" w:rsidTr="00E51080">
        <w:trPr>
          <w:gridAfter w:val="1"/>
          <w:wAfter w:w="43" w:type="dxa"/>
          <w:trHeight w:hRule="exact" w:val="2772"/>
        </w:trPr>
        <w:tc>
          <w:tcPr>
            <w:tcW w:w="4860" w:type="dxa"/>
            <w:gridSpan w:val="2"/>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74" w:lineRule="exact"/>
              <w:ind w:left="29"/>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 xml:space="preserve">Подпрограмма «Определение </w:t>
            </w:r>
            <w:proofErr w:type="gramStart"/>
            <w:r w:rsidRPr="00E51080">
              <w:rPr>
                <w:rFonts w:ascii="Times New Roman" w:eastAsia="Times New Roman" w:hAnsi="Times New Roman" w:cs="Times New Roman"/>
                <w:sz w:val="20"/>
                <w:szCs w:val="20"/>
                <w:lang w:eastAsia="ru-RU"/>
              </w:rPr>
              <w:t>персонального</w:t>
            </w:r>
            <w:proofErr w:type="gramEnd"/>
          </w:p>
          <w:p w:rsidR="00E51080" w:rsidRPr="00E51080" w:rsidRDefault="00E51080" w:rsidP="00E51080">
            <w:pPr>
              <w:widowControl w:val="0"/>
              <w:shd w:val="clear" w:color="auto" w:fill="FFFFFF"/>
              <w:autoSpaceDE w:val="0"/>
              <w:autoSpaceDN w:val="0"/>
              <w:adjustRightInd w:val="0"/>
              <w:spacing w:after="0" w:line="274" w:lineRule="exact"/>
              <w:ind w:left="29" w:firstLine="425"/>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состава и обеспечение деятельности административных комиссий, определению перечня должностных лиц органов местного</w:t>
            </w:r>
          </w:p>
          <w:p w:rsidR="00E51080" w:rsidRPr="00E51080" w:rsidRDefault="00E51080" w:rsidP="00E51080">
            <w:pPr>
              <w:widowControl w:val="0"/>
              <w:shd w:val="clear" w:color="auto" w:fill="FFFFFF"/>
              <w:autoSpaceDE w:val="0"/>
              <w:autoSpaceDN w:val="0"/>
              <w:adjustRightInd w:val="0"/>
              <w:spacing w:after="0" w:line="274" w:lineRule="exact"/>
              <w:ind w:left="29" w:firstLine="518"/>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 xml:space="preserve">самоуправления, уполномоченных составлять протоколы </w:t>
            </w:r>
            <w:proofErr w:type="gramStart"/>
            <w:r w:rsidRPr="00E51080">
              <w:rPr>
                <w:rFonts w:ascii="Times New Roman" w:eastAsia="Times New Roman" w:hAnsi="Times New Roman" w:cs="Times New Roman"/>
                <w:sz w:val="20"/>
                <w:szCs w:val="20"/>
                <w:lang w:eastAsia="ru-RU"/>
              </w:rPr>
              <w:t>об</w:t>
            </w:r>
            <w:proofErr w:type="gramEnd"/>
            <w:r w:rsidRPr="00E51080">
              <w:rPr>
                <w:rFonts w:ascii="Times New Roman" w:eastAsia="Times New Roman" w:hAnsi="Times New Roman" w:cs="Times New Roman"/>
                <w:sz w:val="20"/>
                <w:szCs w:val="20"/>
                <w:lang w:eastAsia="ru-RU"/>
              </w:rPr>
              <w:t xml:space="preserve"> административных</w:t>
            </w:r>
          </w:p>
          <w:p w:rsidR="00E51080" w:rsidRPr="00E51080" w:rsidRDefault="00E51080" w:rsidP="00E51080">
            <w:pPr>
              <w:widowControl w:val="0"/>
              <w:shd w:val="clear" w:color="auto" w:fill="FFFFFF"/>
              <w:autoSpaceDE w:val="0"/>
              <w:autoSpaceDN w:val="0"/>
              <w:adjustRightInd w:val="0"/>
              <w:spacing w:after="0" w:line="274" w:lineRule="exact"/>
              <w:ind w:left="29"/>
              <w:rPr>
                <w:rFonts w:ascii="Times New Roman" w:eastAsia="Times New Roman" w:hAnsi="Times New Roman" w:cs="Times New Roman"/>
                <w:sz w:val="20"/>
                <w:szCs w:val="20"/>
                <w:lang w:eastAsia="ru-RU"/>
              </w:rPr>
            </w:pPr>
            <w:proofErr w:type="gramStart"/>
            <w:r w:rsidRPr="00E51080">
              <w:rPr>
                <w:rFonts w:ascii="Times New Roman" w:eastAsia="Times New Roman" w:hAnsi="Times New Roman" w:cs="Times New Roman"/>
                <w:sz w:val="20"/>
                <w:szCs w:val="20"/>
                <w:lang w:eastAsia="ru-RU"/>
              </w:rPr>
              <w:t>правонарушениях</w:t>
            </w:r>
            <w:proofErr w:type="gramEnd"/>
            <w:r w:rsidRPr="00E51080">
              <w:rPr>
                <w:rFonts w:ascii="Times New Roman" w:eastAsia="Times New Roman" w:hAnsi="Times New Roman" w:cs="Times New Roman"/>
                <w:sz w:val="20"/>
                <w:szCs w:val="20"/>
                <w:lang w:eastAsia="ru-RU"/>
              </w:rPr>
              <w:t>, предусмотренных</w:t>
            </w:r>
          </w:p>
          <w:p w:rsidR="00E51080" w:rsidRPr="00E51080" w:rsidRDefault="00E51080" w:rsidP="00E51080">
            <w:pPr>
              <w:widowControl w:val="0"/>
              <w:shd w:val="clear" w:color="auto" w:fill="FFFFFF"/>
              <w:autoSpaceDE w:val="0"/>
              <w:autoSpaceDN w:val="0"/>
              <w:adjustRightInd w:val="0"/>
              <w:spacing w:after="0" w:line="274" w:lineRule="exact"/>
              <w:ind w:left="29"/>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 xml:space="preserve">отдельными законами Иркутской области </w:t>
            </w:r>
            <w:proofErr w:type="gramStart"/>
            <w:r w:rsidRPr="00E51080">
              <w:rPr>
                <w:rFonts w:ascii="Times New Roman" w:eastAsia="Times New Roman" w:hAnsi="Times New Roman" w:cs="Times New Roman"/>
                <w:sz w:val="20"/>
                <w:szCs w:val="20"/>
                <w:lang w:eastAsia="ru-RU"/>
              </w:rPr>
              <w:t>об</w:t>
            </w:r>
            <w:proofErr w:type="gramEnd"/>
          </w:p>
          <w:p w:rsidR="00E51080" w:rsidRPr="00E51080" w:rsidRDefault="00E51080" w:rsidP="00E51080">
            <w:pPr>
              <w:widowControl w:val="0"/>
              <w:shd w:val="clear" w:color="auto" w:fill="FFFFFF"/>
              <w:autoSpaceDE w:val="0"/>
              <w:autoSpaceDN w:val="0"/>
              <w:adjustRightInd w:val="0"/>
              <w:spacing w:after="0" w:line="274" w:lineRule="exact"/>
              <w:ind w:left="29"/>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административной ответственности на 2014</w:t>
            </w:r>
          </w:p>
          <w:p w:rsidR="00E51080" w:rsidRPr="00E51080" w:rsidRDefault="00E51080" w:rsidP="00E51080">
            <w:pPr>
              <w:widowControl w:val="0"/>
              <w:shd w:val="clear" w:color="auto" w:fill="FFFFFF"/>
              <w:autoSpaceDE w:val="0"/>
              <w:autoSpaceDN w:val="0"/>
              <w:adjustRightInd w:val="0"/>
              <w:spacing w:after="0" w:line="274" w:lineRule="exact"/>
              <w:ind w:left="29"/>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год»</w:t>
            </w:r>
          </w:p>
        </w:tc>
        <w:tc>
          <w:tcPr>
            <w:tcW w:w="1519"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526"/>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1 211,1</w:t>
            </w:r>
          </w:p>
        </w:tc>
        <w:tc>
          <w:tcPr>
            <w:tcW w:w="1577" w:type="dxa"/>
            <w:gridSpan w:val="2"/>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1 151,6</w:t>
            </w:r>
          </w:p>
        </w:tc>
        <w:tc>
          <w:tcPr>
            <w:tcW w:w="2066" w:type="dxa"/>
            <w:gridSpan w:val="2"/>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1 090,4</w:t>
            </w:r>
          </w:p>
        </w:tc>
      </w:tr>
      <w:tr w:rsidR="00E51080" w:rsidRPr="00E51080" w:rsidTr="00E51080">
        <w:trPr>
          <w:gridAfter w:val="1"/>
          <w:wAfter w:w="43" w:type="dxa"/>
          <w:trHeight w:hRule="exact" w:val="302"/>
        </w:trPr>
        <w:tc>
          <w:tcPr>
            <w:tcW w:w="4860" w:type="dxa"/>
            <w:gridSpan w:val="2"/>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51080">
              <w:rPr>
                <w:rFonts w:ascii="Times New Roman" w:eastAsia="Times New Roman" w:hAnsi="Times New Roman" w:cs="Times New Roman"/>
                <w:sz w:val="20"/>
                <w:szCs w:val="20"/>
                <w:lang w:eastAsia="ru-RU"/>
              </w:rPr>
              <w:t xml:space="preserve">Итого по программе </w:t>
            </w:r>
          </w:p>
        </w:tc>
        <w:tc>
          <w:tcPr>
            <w:tcW w:w="1519" w:type="dxa"/>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left="266"/>
              <w:jc w:val="center"/>
              <w:rPr>
                <w:rFonts w:ascii="Times New Roman" w:eastAsia="Times New Roman" w:hAnsi="Times New Roman" w:cs="Times New Roman"/>
                <w:b/>
                <w:sz w:val="20"/>
                <w:szCs w:val="20"/>
                <w:lang w:eastAsia="ru-RU"/>
              </w:rPr>
            </w:pPr>
            <w:r w:rsidRPr="00E51080">
              <w:rPr>
                <w:rFonts w:ascii="Times New Roman" w:eastAsia="Times New Roman" w:hAnsi="Times New Roman" w:cs="Times New Roman"/>
                <w:b/>
                <w:sz w:val="20"/>
                <w:szCs w:val="20"/>
                <w:lang w:eastAsia="ru-RU"/>
              </w:rPr>
              <w:t>114 656,3</w:t>
            </w:r>
          </w:p>
        </w:tc>
        <w:tc>
          <w:tcPr>
            <w:tcW w:w="1577" w:type="dxa"/>
            <w:gridSpan w:val="2"/>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51080">
              <w:rPr>
                <w:rFonts w:ascii="Times New Roman" w:eastAsia="Times New Roman" w:hAnsi="Times New Roman" w:cs="Times New Roman"/>
                <w:b/>
                <w:sz w:val="20"/>
                <w:szCs w:val="20"/>
                <w:lang w:eastAsia="ru-RU"/>
              </w:rPr>
              <w:t>105 217,3</w:t>
            </w:r>
          </w:p>
        </w:tc>
        <w:tc>
          <w:tcPr>
            <w:tcW w:w="2066" w:type="dxa"/>
            <w:gridSpan w:val="2"/>
            <w:tcBorders>
              <w:top w:val="single" w:sz="6" w:space="0" w:color="auto"/>
              <w:left w:val="single" w:sz="6" w:space="0" w:color="auto"/>
              <w:bottom w:val="single" w:sz="6" w:space="0" w:color="auto"/>
              <w:right w:val="single" w:sz="6" w:space="0" w:color="auto"/>
            </w:tcBorders>
            <w:shd w:val="clear" w:color="auto" w:fill="FFFFFF"/>
          </w:tcPr>
          <w:p w:rsidR="00E51080" w:rsidRPr="00E51080" w:rsidRDefault="00E51080" w:rsidP="00E51080">
            <w:pPr>
              <w:widowControl w:val="0"/>
              <w:shd w:val="clear" w:color="auto" w:fill="FFFFFF"/>
              <w:autoSpaceDE w:val="0"/>
              <w:autoSpaceDN w:val="0"/>
              <w:adjustRightInd w:val="0"/>
              <w:spacing w:after="0" w:line="240" w:lineRule="auto"/>
              <w:ind w:right="115"/>
              <w:jc w:val="center"/>
              <w:rPr>
                <w:rFonts w:ascii="Times New Roman" w:eastAsia="Times New Roman" w:hAnsi="Times New Roman" w:cs="Times New Roman"/>
                <w:b/>
                <w:sz w:val="20"/>
                <w:szCs w:val="20"/>
                <w:lang w:eastAsia="ru-RU"/>
              </w:rPr>
            </w:pPr>
            <w:r w:rsidRPr="00E51080">
              <w:rPr>
                <w:rFonts w:ascii="Times New Roman" w:eastAsia="Times New Roman" w:hAnsi="Times New Roman" w:cs="Times New Roman"/>
                <w:b/>
                <w:sz w:val="20"/>
                <w:szCs w:val="20"/>
                <w:lang w:eastAsia="ru-RU"/>
              </w:rPr>
              <w:t>104 909,9</w:t>
            </w:r>
          </w:p>
        </w:tc>
      </w:tr>
    </w:tbl>
    <w:p w:rsidR="00E51080" w:rsidRPr="00E51080" w:rsidRDefault="00E51080" w:rsidP="00E51080">
      <w:pPr>
        <w:spacing w:after="120" w:line="240" w:lineRule="auto"/>
        <w:ind w:left="-567" w:firstLine="709"/>
        <w:jc w:val="both"/>
        <w:rPr>
          <w:rFonts w:ascii="Times New Roman" w:eastAsia="Times New Roman" w:hAnsi="Times New Roman" w:cs="Times New Roman"/>
          <w:sz w:val="20"/>
          <w:szCs w:val="20"/>
          <w:lang w:eastAsia="ru-RU"/>
        </w:rPr>
      </w:pPr>
    </w:p>
    <w:p w:rsidR="00E51080" w:rsidRPr="00E51080" w:rsidRDefault="00E51080" w:rsidP="00E51080">
      <w:pPr>
        <w:spacing w:after="120" w:line="240" w:lineRule="auto"/>
        <w:ind w:left="-567" w:firstLine="709"/>
        <w:jc w:val="both"/>
        <w:rPr>
          <w:rFonts w:ascii="Times New Roman" w:eastAsia="Times New Roman" w:hAnsi="Times New Roman" w:cs="Times New Roman"/>
          <w:sz w:val="20"/>
          <w:szCs w:val="20"/>
          <w:lang w:eastAsia="ru-RU"/>
        </w:rPr>
      </w:pPr>
    </w:p>
    <w:p w:rsidR="00E51080" w:rsidRPr="00E51080" w:rsidRDefault="00E51080" w:rsidP="00E51080">
      <w:pPr>
        <w:autoSpaceDE w:val="0"/>
        <w:autoSpaceDN w:val="0"/>
        <w:adjustRightInd w:val="0"/>
        <w:spacing w:after="0" w:line="228" w:lineRule="auto"/>
        <w:ind w:left="-284" w:firstLine="710"/>
        <w:jc w:val="center"/>
        <w:rPr>
          <w:rFonts w:ascii="Times New Roman" w:eastAsia="Times New Roman" w:hAnsi="Times New Roman" w:cs="Times New Roman"/>
          <w:b/>
          <w:sz w:val="28"/>
          <w:szCs w:val="28"/>
          <w:lang w:eastAsia="ru-RU"/>
        </w:rPr>
      </w:pPr>
      <w:r w:rsidRPr="00E51080">
        <w:rPr>
          <w:rFonts w:ascii="Times New Roman" w:eastAsia="Times New Roman" w:hAnsi="Times New Roman" w:cs="Times New Roman"/>
          <w:b/>
          <w:bCs/>
          <w:sz w:val="28"/>
          <w:szCs w:val="28"/>
          <w:lang w:eastAsia="ru-RU"/>
        </w:rPr>
        <w:t xml:space="preserve">4.13. </w:t>
      </w:r>
      <w:r w:rsidRPr="00E51080">
        <w:rPr>
          <w:rFonts w:ascii="Times New Roman" w:eastAsia="Times New Roman" w:hAnsi="Times New Roman" w:cs="Times New Roman"/>
          <w:b/>
          <w:sz w:val="28"/>
          <w:szCs w:val="28"/>
          <w:lang w:eastAsia="ru-RU"/>
        </w:rPr>
        <w:t xml:space="preserve">Муниципальная программа «Профилактика безнадзорности и правонарушений несовершеннолетних в муниципальном образовании </w:t>
      </w:r>
      <w:proofErr w:type="spellStart"/>
      <w:r w:rsidRPr="00E51080">
        <w:rPr>
          <w:rFonts w:ascii="Times New Roman" w:eastAsia="Times New Roman" w:hAnsi="Times New Roman" w:cs="Times New Roman"/>
          <w:b/>
          <w:sz w:val="28"/>
          <w:szCs w:val="28"/>
          <w:lang w:eastAsia="ru-RU"/>
        </w:rPr>
        <w:t>Слюдянский</w:t>
      </w:r>
      <w:proofErr w:type="spellEnd"/>
      <w:r w:rsidRPr="00E51080">
        <w:rPr>
          <w:rFonts w:ascii="Times New Roman" w:eastAsia="Times New Roman" w:hAnsi="Times New Roman" w:cs="Times New Roman"/>
          <w:b/>
          <w:sz w:val="28"/>
          <w:szCs w:val="28"/>
          <w:lang w:eastAsia="ru-RU"/>
        </w:rPr>
        <w:t xml:space="preserve"> район на 2014-2018 годы»</w:t>
      </w:r>
    </w:p>
    <w:p w:rsidR="00E51080" w:rsidRPr="00E51080" w:rsidRDefault="00E51080" w:rsidP="00E510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  Программа утверждена  постановлением  администрации муниципального образования </w:t>
      </w:r>
      <w:proofErr w:type="spellStart"/>
      <w:r w:rsidRPr="00E51080">
        <w:rPr>
          <w:rFonts w:ascii="Times New Roman" w:eastAsia="Times New Roman" w:hAnsi="Times New Roman" w:cs="Times New Roman"/>
          <w:sz w:val="28"/>
          <w:szCs w:val="28"/>
          <w:lang w:eastAsia="ru-RU"/>
        </w:rPr>
        <w:t>Слюдянский</w:t>
      </w:r>
      <w:proofErr w:type="spellEnd"/>
      <w:r w:rsidRPr="00E51080">
        <w:rPr>
          <w:rFonts w:ascii="Times New Roman" w:eastAsia="Times New Roman" w:hAnsi="Times New Roman" w:cs="Times New Roman"/>
          <w:sz w:val="28"/>
          <w:szCs w:val="28"/>
          <w:lang w:eastAsia="ru-RU"/>
        </w:rPr>
        <w:t xml:space="preserve"> район от 01.11.2013 г. № 1719. Проектом постановления администрации МО </w:t>
      </w:r>
      <w:proofErr w:type="spellStart"/>
      <w:r w:rsidRPr="00E51080">
        <w:rPr>
          <w:rFonts w:ascii="Times New Roman" w:eastAsia="Times New Roman" w:hAnsi="Times New Roman" w:cs="Times New Roman"/>
          <w:sz w:val="28"/>
          <w:szCs w:val="28"/>
          <w:lang w:eastAsia="ru-RU"/>
        </w:rPr>
        <w:t>Слюдянский</w:t>
      </w:r>
      <w:proofErr w:type="spellEnd"/>
      <w:r w:rsidRPr="00E51080">
        <w:rPr>
          <w:rFonts w:ascii="Times New Roman" w:eastAsia="Times New Roman" w:hAnsi="Times New Roman" w:cs="Times New Roman"/>
          <w:sz w:val="28"/>
          <w:szCs w:val="28"/>
          <w:lang w:eastAsia="ru-RU"/>
        </w:rPr>
        <w:t xml:space="preserve"> район, представленный с проектом бюджета, срок действия программы продлен до 2019 года.  </w:t>
      </w:r>
    </w:p>
    <w:p w:rsidR="00E51080" w:rsidRPr="00E51080" w:rsidRDefault="00E51080" w:rsidP="00E51080">
      <w:pPr>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E51080">
        <w:rPr>
          <w:rFonts w:ascii="Times New Roman" w:eastAsia="Calibri" w:hAnsi="Times New Roman" w:cs="Times New Roman"/>
          <w:sz w:val="28"/>
          <w:szCs w:val="28"/>
        </w:rPr>
        <w:t xml:space="preserve">Ответственным исполнителем муниципальной  программы является  комиссия по делам несовершеннолетних и защите их прав МО </w:t>
      </w:r>
      <w:proofErr w:type="spellStart"/>
      <w:r w:rsidRPr="00E51080">
        <w:rPr>
          <w:rFonts w:ascii="Times New Roman" w:eastAsia="Calibri" w:hAnsi="Times New Roman" w:cs="Times New Roman"/>
          <w:sz w:val="28"/>
          <w:szCs w:val="28"/>
        </w:rPr>
        <w:t>Слюдянский</w:t>
      </w:r>
      <w:proofErr w:type="spellEnd"/>
      <w:r w:rsidRPr="00E51080">
        <w:rPr>
          <w:rFonts w:ascii="Times New Roman" w:eastAsia="Calibri" w:hAnsi="Times New Roman" w:cs="Times New Roman"/>
          <w:sz w:val="28"/>
          <w:szCs w:val="28"/>
        </w:rPr>
        <w:t xml:space="preserve"> район.</w:t>
      </w:r>
      <w:r w:rsidRPr="00E51080">
        <w:rPr>
          <w:rFonts w:ascii="Times New Roman" w:eastAsia="Times New Roman" w:hAnsi="Times New Roman" w:cs="Times New Roman"/>
          <w:sz w:val="28"/>
          <w:szCs w:val="28"/>
        </w:rPr>
        <w:t xml:space="preserve"> </w:t>
      </w:r>
    </w:p>
    <w:p w:rsidR="00E51080" w:rsidRPr="00E51080" w:rsidRDefault="00E51080" w:rsidP="00E51080">
      <w:pPr>
        <w:autoSpaceDE w:val="0"/>
        <w:autoSpaceDN w:val="0"/>
        <w:adjustRightInd w:val="0"/>
        <w:spacing w:after="0" w:line="228" w:lineRule="auto"/>
        <w:ind w:firstLine="709"/>
        <w:jc w:val="both"/>
        <w:rPr>
          <w:rFonts w:ascii="Times New Roman" w:eastAsia="Calibri" w:hAnsi="Times New Roman" w:cs="Times New Roman"/>
          <w:sz w:val="28"/>
          <w:szCs w:val="28"/>
        </w:rPr>
      </w:pPr>
      <w:r w:rsidRPr="00E51080">
        <w:rPr>
          <w:rFonts w:ascii="Times New Roman" w:eastAsia="Calibri" w:hAnsi="Times New Roman" w:cs="Times New Roman"/>
          <w:sz w:val="28"/>
          <w:szCs w:val="28"/>
        </w:rPr>
        <w:t>Соисполнители муниципальной программы -</w:t>
      </w:r>
      <w:r w:rsidRPr="00E51080">
        <w:rPr>
          <w:rFonts w:ascii="Times New Roman" w:eastAsia="Times New Roman" w:hAnsi="Times New Roman" w:cs="Times New Roman"/>
          <w:sz w:val="28"/>
          <w:szCs w:val="28"/>
        </w:rPr>
        <w:t xml:space="preserve"> МКУ «Комитет по социальной политике и культуре муниципального образования </w:t>
      </w:r>
      <w:proofErr w:type="spellStart"/>
      <w:r w:rsidRPr="00E51080">
        <w:rPr>
          <w:rFonts w:ascii="Times New Roman" w:eastAsia="Times New Roman" w:hAnsi="Times New Roman" w:cs="Times New Roman"/>
          <w:sz w:val="28"/>
          <w:szCs w:val="28"/>
        </w:rPr>
        <w:t>Слюдянский</w:t>
      </w:r>
      <w:proofErr w:type="spellEnd"/>
      <w:r w:rsidRPr="00E51080">
        <w:rPr>
          <w:rFonts w:ascii="Times New Roman" w:eastAsia="Times New Roman" w:hAnsi="Times New Roman" w:cs="Times New Roman"/>
          <w:sz w:val="28"/>
          <w:szCs w:val="28"/>
        </w:rPr>
        <w:t xml:space="preserve"> район».</w:t>
      </w:r>
    </w:p>
    <w:p w:rsidR="00E51080" w:rsidRPr="00E51080" w:rsidRDefault="00E51080" w:rsidP="00E51080">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Цель муниципальной программы - комплексное решение проблемы профилактики безнадзорности и правонарушений детей и подростков, их социальной реабилитации в современном обществе.</w:t>
      </w:r>
    </w:p>
    <w:p w:rsidR="00E51080" w:rsidRPr="00E51080" w:rsidRDefault="00E51080" w:rsidP="00E51080">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Задачи муниципальной программы:</w:t>
      </w:r>
    </w:p>
    <w:p w:rsidR="00E51080" w:rsidRPr="00E51080" w:rsidRDefault="00E51080" w:rsidP="00E51080">
      <w:pPr>
        <w:spacing w:after="0" w:line="240" w:lineRule="auto"/>
        <w:ind w:firstLine="709"/>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защита прав и законных интересов подростков;</w:t>
      </w:r>
    </w:p>
    <w:p w:rsidR="00E51080" w:rsidRPr="00E51080" w:rsidRDefault="00E51080" w:rsidP="00E51080">
      <w:pPr>
        <w:spacing w:after="0" w:line="240" w:lineRule="auto"/>
        <w:ind w:firstLine="709"/>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снижение подростковой преступности;</w:t>
      </w:r>
    </w:p>
    <w:p w:rsidR="00E51080" w:rsidRPr="00E51080" w:rsidRDefault="00E51080" w:rsidP="00E51080">
      <w:pPr>
        <w:spacing w:after="0" w:line="240" w:lineRule="auto"/>
        <w:ind w:firstLine="709"/>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предупреждение безнадзорности и беспризорности несовершеннолетних;</w:t>
      </w:r>
    </w:p>
    <w:p w:rsidR="00E51080" w:rsidRPr="00E51080" w:rsidRDefault="00E51080" w:rsidP="00E51080">
      <w:pPr>
        <w:spacing w:after="0" w:line="240" w:lineRule="auto"/>
        <w:ind w:firstLine="709"/>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социально-педагогическая реабилитация несовершеннолетних, находящихся в социально опасном положении;</w:t>
      </w:r>
    </w:p>
    <w:p w:rsidR="00E51080" w:rsidRPr="00E51080" w:rsidRDefault="00E51080" w:rsidP="00E51080">
      <w:pPr>
        <w:spacing w:after="0" w:line="240" w:lineRule="auto"/>
        <w:ind w:firstLine="709"/>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социально - психологическая помощь неблагополучным семьям;</w:t>
      </w:r>
    </w:p>
    <w:p w:rsidR="00E51080" w:rsidRPr="00E51080" w:rsidRDefault="00E51080" w:rsidP="00E51080">
      <w:pPr>
        <w:spacing w:after="0" w:line="240" w:lineRule="auto"/>
        <w:ind w:firstLine="709"/>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координация деятельности органов и учреждений системы профилактики безнадзорности и правонарушений несовершеннолетних.</w:t>
      </w:r>
    </w:p>
    <w:p w:rsidR="00E51080" w:rsidRPr="00E51080" w:rsidRDefault="00E51080" w:rsidP="00E51080">
      <w:pPr>
        <w:autoSpaceDE w:val="0"/>
        <w:autoSpaceDN w:val="0"/>
        <w:adjustRightInd w:val="0"/>
        <w:spacing w:after="0" w:line="228" w:lineRule="auto"/>
        <w:ind w:firstLine="709"/>
        <w:contextualSpacing/>
        <w:jc w:val="both"/>
        <w:rPr>
          <w:rFonts w:ascii="Times New Roman" w:eastAsia="Calibri" w:hAnsi="Times New Roman" w:cs="Times New Roman"/>
          <w:sz w:val="28"/>
          <w:szCs w:val="28"/>
        </w:rPr>
      </w:pPr>
      <w:r w:rsidRPr="00E51080">
        <w:rPr>
          <w:rFonts w:ascii="Times New Roman" w:eastAsia="Calibri" w:hAnsi="Times New Roman" w:cs="Times New Roman"/>
          <w:sz w:val="28"/>
          <w:szCs w:val="28"/>
        </w:rPr>
        <w:t xml:space="preserve">Период реализации  программы   2014-2019 годы, в проекте бюджета на 2017-2019 год предусмотрены расходы в сумме 130 тыс. руб., по 130,0 тыс. руб. ежегодно. </w:t>
      </w:r>
    </w:p>
    <w:p w:rsidR="00E51080" w:rsidRPr="00E51080" w:rsidRDefault="00E51080" w:rsidP="00E51080">
      <w:pPr>
        <w:spacing w:after="0" w:line="240" w:lineRule="auto"/>
        <w:ind w:firstLine="709"/>
        <w:contextualSpacing/>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lastRenderedPageBreak/>
        <w:t xml:space="preserve">  Источником финансирования программы являются  средства местного бюджета.  </w:t>
      </w:r>
    </w:p>
    <w:p w:rsidR="00E51080" w:rsidRPr="00E51080" w:rsidRDefault="00E51080" w:rsidP="00E51080">
      <w:pPr>
        <w:autoSpaceDE w:val="0"/>
        <w:autoSpaceDN w:val="0"/>
        <w:adjustRightInd w:val="0"/>
        <w:spacing w:after="0" w:line="228" w:lineRule="auto"/>
        <w:ind w:left="-284" w:firstLine="710"/>
        <w:jc w:val="both"/>
        <w:rPr>
          <w:rFonts w:ascii="Times New Roman" w:eastAsia="Times New Roman" w:hAnsi="Times New Roman" w:cs="Times New Roman"/>
          <w:sz w:val="28"/>
          <w:szCs w:val="28"/>
          <w:lang w:eastAsia="ru-RU"/>
        </w:rPr>
      </w:pPr>
    </w:p>
    <w:p w:rsidR="00E51080" w:rsidRPr="00E51080" w:rsidRDefault="00E51080" w:rsidP="00E51080">
      <w:pPr>
        <w:autoSpaceDE w:val="0"/>
        <w:autoSpaceDN w:val="0"/>
        <w:adjustRightInd w:val="0"/>
        <w:spacing w:after="0" w:line="228" w:lineRule="auto"/>
        <w:ind w:left="-284" w:firstLine="710"/>
        <w:jc w:val="center"/>
        <w:rPr>
          <w:rFonts w:ascii="Times New Roman" w:eastAsia="Times New Roman" w:hAnsi="Times New Roman" w:cs="Times New Roman"/>
          <w:b/>
          <w:sz w:val="28"/>
          <w:szCs w:val="28"/>
          <w:lang w:eastAsia="ru-RU"/>
        </w:rPr>
      </w:pPr>
      <w:r w:rsidRPr="00E51080">
        <w:rPr>
          <w:rFonts w:ascii="Times New Roman" w:eastAsia="Times New Roman" w:hAnsi="Times New Roman" w:cs="Times New Roman"/>
          <w:b/>
          <w:sz w:val="28"/>
          <w:szCs w:val="28"/>
          <w:lang w:eastAsia="ru-RU"/>
        </w:rPr>
        <w:t xml:space="preserve">4.14.  Муниципальная программа «Создание условий для оказания медицинской помощи населению на территории муниципального образования </w:t>
      </w:r>
      <w:proofErr w:type="spellStart"/>
      <w:r w:rsidRPr="00E51080">
        <w:rPr>
          <w:rFonts w:ascii="Times New Roman" w:eastAsia="Times New Roman" w:hAnsi="Times New Roman" w:cs="Times New Roman"/>
          <w:b/>
          <w:sz w:val="28"/>
          <w:szCs w:val="28"/>
          <w:lang w:eastAsia="ru-RU"/>
        </w:rPr>
        <w:t>Слюдянский</w:t>
      </w:r>
      <w:proofErr w:type="spellEnd"/>
      <w:r w:rsidRPr="00E51080">
        <w:rPr>
          <w:rFonts w:ascii="Times New Roman" w:eastAsia="Times New Roman" w:hAnsi="Times New Roman" w:cs="Times New Roman"/>
          <w:b/>
          <w:sz w:val="28"/>
          <w:szCs w:val="28"/>
          <w:lang w:eastAsia="ru-RU"/>
        </w:rPr>
        <w:t xml:space="preserve"> район на 2014-2019 годы »</w:t>
      </w:r>
    </w:p>
    <w:p w:rsidR="00E51080" w:rsidRPr="00E51080" w:rsidRDefault="00E51080" w:rsidP="00E51080">
      <w:pPr>
        <w:autoSpaceDE w:val="0"/>
        <w:autoSpaceDN w:val="0"/>
        <w:adjustRightInd w:val="0"/>
        <w:spacing w:after="0" w:line="228" w:lineRule="auto"/>
        <w:ind w:left="-284" w:firstLine="710"/>
        <w:jc w:val="both"/>
        <w:rPr>
          <w:rFonts w:ascii="Times New Roman" w:eastAsia="Times New Roman" w:hAnsi="Times New Roman" w:cs="Times New Roman"/>
          <w:b/>
          <w:sz w:val="28"/>
          <w:szCs w:val="28"/>
          <w:lang w:eastAsia="ru-RU"/>
        </w:rPr>
      </w:pPr>
    </w:p>
    <w:p w:rsidR="00E51080" w:rsidRPr="00E51080" w:rsidRDefault="00E51080" w:rsidP="00E51080">
      <w:pPr>
        <w:autoSpaceDE w:val="0"/>
        <w:autoSpaceDN w:val="0"/>
        <w:adjustRightInd w:val="0"/>
        <w:spacing w:after="0" w:line="228" w:lineRule="auto"/>
        <w:ind w:left="-284" w:firstLine="710"/>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Муниципальная программа «Профилактика безнадзорности и правонарушений несовершеннолетних в муниципальном образовании </w:t>
      </w:r>
      <w:proofErr w:type="spellStart"/>
      <w:r w:rsidRPr="00E51080">
        <w:rPr>
          <w:rFonts w:ascii="Times New Roman" w:eastAsia="Times New Roman" w:hAnsi="Times New Roman" w:cs="Times New Roman"/>
          <w:sz w:val="28"/>
          <w:szCs w:val="28"/>
          <w:lang w:eastAsia="ru-RU"/>
        </w:rPr>
        <w:t>Слюдянский</w:t>
      </w:r>
      <w:proofErr w:type="spellEnd"/>
      <w:r w:rsidRPr="00E51080">
        <w:rPr>
          <w:rFonts w:ascii="Times New Roman" w:eastAsia="Times New Roman" w:hAnsi="Times New Roman" w:cs="Times New Roman"/>
          <w:sz w:val="28"/>
          <w:szCs w:val="28"/>
          <w:lang w:eastAsia="ru-RU"/>
        </w:rPr>
        <w:t xml:space="preserve"> район на 2014-2018 годы» утверждена постановлением  администрации МО </w:t>
      </w:r>
      <w:proofErr w:type="spellStart"/>
      <w:r w:rsidRPr="00E51080">
        <w:rPr>
          <w:rFonts w:ascii="Times New Roman" w:eastAsia="Times New Roman" w:hAnsi="Times New Roman" w:cs="Times New Roman"/>
          <w:sz w:val="28"/>
          <w:szCs w:val="28"/>
          <w:lang w:eastAsia="ru-RU"/>
        </w:rPr>
        <w:t>Слюдянский</w:t>
      </w:r>
      <w:proofErr w:type="spellEnd"/>
      <w:r w:rsidRPr="00E51080">
        <w:rPr>
          <w:rFonts w:ascii="Times New Roman" w:eastAsia="Times New Roman" w:hAnsi="Times New Roman" w:cs="Times New Roman"/>
          <w:sz w:val="28"/>
          <w:szCs w:val="28"/>
          <w:lang w:eastAsia="ru-RU"/>
        </w:rPr>
        <w:t xml:space="preserve"> район от 08.04.2014 г.№ 542, проектом постановления администрации района срок действия программы продлен до 2019 года. </w:t>
      </w:r>
    </w:p>
    <w:p w:rsidR="00E51080" w:rsidRPr="00E51080" w:rsidRDefault="00E51080" w:rsidP="00E51080">
      <w:pPr>
        <w:autoSpaceDE w:val="0"/>
        <w:autoSpaceDN w:val="0"/>
        <w:adjustRightInd w:val="0"/>
        <w:spacing w:after="0" w:line="228" w:lineRule="auto"/>
        <w:ind w:left="-284" w:firstLine="710"/>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Муниципальная программа создана с целью улучшения качества оказания медицинской помощи населению путем привлечения специалистов, бюджетные  средства в сумме 300,0 тыс. руб. из бюджета МО </w:t>
      </w:r>
      <w:proofErr w:type="spellStart"/>
      <w:r w:rsidRPr="00E51080">
        <w:rPr>
          <w:rFonts w:ascii="Times New Roman" w:eastAsia="Times New Roman" w:hAnsi="Times New Roman" w:cs="Times New Roman"/>
          <w:sz w:val="28"/>
          <w:szCs w:val="28"/>
          <w:lang w:eastAsia="ru-RU"/>
        </w:rPr>
        <w:t>Слюдянский</w:t>
      </w:r>
      <w:proofErr w:type="spellEnd"/>
      <w:r w:rsidRPr="00E51080">
        <w:rPr>
          <w:rFonts w:ascii="Times New Roman" w:eastAsia="Times New Roman" w:hAnsi="Times New Roman" w:cs="Times New Roman"/>
          <w:sz w:val="28"/>
          <w:szCs w:val="28"/>
          <w:lang w:eastAsia="ru-RU"/>
        </w:rPr>
        <w:t xml:space="preserve"> район планируется направить на выплату подъемных молодым специалистам  здравоохранения в 2017-2019 году, по 100,0 тыс. руб. ежегодно. </w:t>
      </w:r>
    </w:p>
    <w:p w:rsidR="00E51080" w:rsidRPr="00E51080" w:rsidRDefault="00E51080" w:rsidP="00E51080">
      <w:pPr>
        <w:autoSpaceDE w:val="0"/>
        <w:autoSpaceDN w:val="0"/>
        <w:adjustRightInd w:val="0"/>
        <w:spacing w:after="0" w:line="228" w:lineRule="auto"/>
        <w:ind w:left="-284" w:firstLine="851"/>
        <w:rPr>
          <w:rFonts w:ascii="Times New Roman" w:eastAsia="Times New Roman" w:hAnsi="Times New Roman" w:cs="Times New Roman"/>
          <w:sz w:val="28"/>
          <w:szCs w:val="28"/>
          <w:lang w:eastAsia="ru-RU"/>
        </w:rPr>
      </w:pPr>
    </w:p>
    <w:p w:rsidR="00E51080" w:rsidRPr="00E51080" w:rsidRDefault="00E51080" w:rsidP="00E51080">
      <w:pPr>
        <w:shd w:val="clear" w:color="auto" w:fill="FFFFFF"/>
        <w:spacing w:before="36" w:line="302" w:lineRule="exact"/>
        <w:ind w:left="43" w:right="331" w:firstLine="972"/>
        <w:jc w:val="center"/>
        <w:rPr>
          <w:rFonts w:ascii="Times New Roman" w:eastAsia="Times New Roman" w:hAnsi="Times New Roman" w:cs="Times New Roman"/>
          <w:sz w:val="28"/>
          <w:szCs w:val="28"/>
          <w:lang w:eastAsia="ru-RU"/>
        </w:rPr>
      </w:pPr>
      <w:r w:rsidRPr="00E51080">
        <w:rPr>
          <w:rFonts w:ascii="Times New Roman" w:eastAsia="Times New Roman" w:hAnsi="Times New Roman" w:cs="Times New Roman"/>
          <w:b/>
          <w:sz w:val="24"/>
          <w:szCs w:val="24"/>
          <w:lang w:eastAsia="ru-RU"/>
        </w:rPr>
        <w:t>4.15</w:t>
      </w:r>
      <w:r w:rsidRPr="00E51080">
        <w:rPr>
          <w:rFonts w:ascii="Times New Roman" w:eastAsia="Times New Roman" w:hAnsi="Times New Roman" w:cs="Times New Roman"/>
          <w:sz w:val="24"/>
          <w:szCs w:val="24"/>
          <w:lang w:eastAsia="ru-RU"/>
        </w:rPr>
        <w:t xml:space="preserve">. </w:t>
      </w:r>
      <w:r w:rsidRPr="00E51080">
        <w:rPr>
          <w:rFonts w:ascii="Times New Roman" w:eastAsia="Times New Roman" w:hAnsi="Times New Roman" w:cs="Times New Roman"/>
          <w:b/>
          <w:sz w:val="28"/>
          <w:szCs w:val="28"/>
          <w:lang w:eastAsia="ru-RU"/>
        </w:rPr>
        <w:t xml:space="preserve">Непрограммные расходы районного  бюджета </w:t>
      </w:r>
    </w:p>
    <w:p w:rsidR="00E51080" w:rsidRPr="00E51080" w:rsidRDefault="00E51080" w:rsidP="00E51080">
      <w:pPr>
        <w:widowControl w:val="0"/>
        <w:shd w:val="clear" w:color="auto" w:fill="FFFFFF"/>
        <w:autoSpaceDE w:val="0"/>
        <w:autoSpaceDN w:val="0"/>
        <w:adjustRightInd w:val="0"/>
        <w:spacing w:before="36" w:after="0" w:line="302" w:lineRule="exact"/>
        <w:ind w:left="43" w:right="331"/>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       В проекте решения на реализацию непрограммных расходов предусмотрены бюджетные ассигнования на 2017 год в сумме 12 223 тыс. руб., на 2018 год 9 574,0 тыс. руб., на 2019 год 13 156,7 тыс. руб.  </w:t>
      </w:r>
    </w:p>
    <w:p w:rsidR="00E51080" w:rsidRPr="00E51080" w:rsidRDefault="00E51080" w:rsidP="00E51080">
      <w:pPr>
        <w:widowControl w:val="0"/>
        <w:shd w:val="clear" w:color="auto" w:fill="FFFFFF"/>
        <w:autoSpaceDE w:val="0"/>
        <w:autoSpaceDN w:val="0"/>
        <w:adjustRightInd w:val="0"/>
        <w:spacing w:after="0" w:line="302" w:lineRule="exact"/>
        <w:ind w:left="58" w:right="331" w:firstLine="698"/>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В состав бюджетных ассигнований на обеспечение непрограммных направлений деятельности включены расходы </w:t>
      </w:r>
      <w:proofErr w:type="gramStart"/>
      <w:r w:rsidRPr="00E51080">
        <w:rPr>
          <w:rFonts w:ascii="Times New Roman" w:eastAsia="Times New Roman" w:hAnsi="Times New Roman" w:cs="Times New Roman"/>
          <w:sz w:val="28"/>
          <w:szCs w:val="28"/>
          <w:lang w:eastAsia="ru-RU"/>
        </w:rPr>
        <w:t>на</w:t>
      </w:r>
      <w:proofErr w:type="gramEnd"/>
      <w:r w:rsidRPr="00E51080">
        <w:rPr>
          <w:rFonts w:ascii="Times New Roman" w:eastAsia="Times New Roman" w:hAnsi="Times New Roman" w:cs="Times New Roman"/>
          <w:sz w:val="28"/>
          <w:szCs w:val="28"/>
          <w:lang w:eastAsia="ru-RU"/>
        </w:rPr>
        <w:t>:</w:t>
      </w:r>
    </w:p>
    <w:p w:rsidR="00E51080" w:rsidRPr="00E51080" w:rsidRDefault="00E51080" w:rsidP="00E51080">
      <w:pPr>
        <w:widowControl w:val="0"/>
        <w:shd w:val="clear" w:color="auto" w:fill="FFFFFF"/>
        <w:autoSpaceDE w:val="0"/>
        <w:autoSpaceDN w:val="0"/>
        <w:adjustRightInd w:val="0"/>
        <w:spacing w:after="0" w:line="302" w:lineRule="exact"/>
        <w:ind w:left="58" w:right="331" w:firstLine="698"/>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обеспечение выплаты муниципальных пенсий в сумме 4 096,8 тыс. руб. на 2017-2019 год ы;</w:t>
      </w:r>
    </w:p>
    <w:p w:rsidR="00E51080" w:rsidRPr="00E51080" w:rsidRDefault="00E51080" w:rsidP="00E51080">
      <w:pPr>
        <w:widowControl w:val="0"/>
        <w:numPr>
          <w:ilvl w:val="0"/>
          <w:numId w:val="42"/>
        </w:numPr>
        <w:shd w:val="clear" w:color="auto" w:fill="FFFFFF"/>
        <w:tabs>
          <w:tab w:val="left" w:pos="929"/>
        </w:tabs>
        <w:autoSpaceDE w:val="0"/>
        <w:autoSpaceDN w:val="0"/>
        <w:adjustRightInd w:val="0"/>
        <w:spacing w:after="0" w:line="302" w:lineRule="exact"/>
        <w:ind w:left="36" w:right="331" w:firstLine="720"/>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обеспечение деятельности представительного органа муниципального образования </w:t>
      </w:r>
      <w:proofErr w:type="spellStart"/>
      <w:r w:rsidRPr="00E51080">
        <w:rPr>
          <w:rFonts w:ascii="Times New Roman" w:eastAsia="Times New Roman" w:hAnsi="Times New Roman" w:cs="Times New Roman"/>
          <w:sz w:val="28"/>
          <w:szCs w:val="28"/>
          <w:lang w:eastAsia="ru-RU"/>
        </w:rPr>
        <w:t>Слюдянский</w:t>
      </w:r>
      <w:proofErr w:type="spellEnd"/>
      <w:r w:rsidRPr="00E51080">
        <w:rPr>
          <w:rFonts w:ascii="Times New Roman" w:eastAsia="Times New Roman" w:hAnsi="Times New Roman" w:cs="Times New Roman"/>
          <w:sz w:val="28"/>
          <w:szCs w:val="28"/>
          <w:lang w:eastAsia="ru-RU"/>
        </w:rPr>
        <w:t xml:space="preserve"> район   в сумме  5 155,0 тыс. руб., 2018 - 2019 годы по 4 853,9 тыс. руб. соответственно;</w:t>
      </w:r>
    </w:p>
    <w:p w:rsidR="00E51080" w:rsidRPr="00E51080" w:rsidRDefault="00E51080" w:rsidP="00E51080">
      <w:pPr>
        <w:widowControl w:val="0"/>
        <w:numPr>
          <w:ilvl w:val="0"/>
          <w:numId w:val="42"/>
        </w:numPr>
        <w:shd w:val="clear" w:color="auto" w:fill="FFFFFF"/>
        <w:tabs>
          <w:tab w:val="left" w:pos="929"/>
        </w:tabs>
        <w:autoSpaceDE w:val="0"/>
        <w:autoSpaceDN w:val="0"/>
        <w:adjustRightInd w:val="0"/>
        <w:spacing w:after="0" w:line="302" w:lineRule="exact"/>
        <w:ind w:left="36" w:right="331" w:firstLine="720"/>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мобилизационную подготовку экономики в сумме 115,0 тыс. руб. на 2017 год, 83,5 тыс. руб. на 2018 год, 94,0 тыс. руб. на 2019 год; </w:t>
      </w:r>
    </w:p>
    <w:p w:rsidR="00E51080" w:rsidRPr="00E51080" w:rsidRDefault="00E51080" w:rsidP="00E51080">
      <w:pPr>
        <w:widowControl w:val="0"/>
        <w:numPr>
          <w:ilvl w:val="0"/>
          <w:numId w:val="42"/>
        </w:numPr>
        <w:shd w:val="clear" w:color="auto" w:fill="FFFFFF"/>
        <w:tabs>
          <w:tab w:val="left" w:pos="929"/>
        </w:tabs>
        <w:autoSpaceDE w:val="0"/>
        <w:autoSpaceDN w:val="0"/>
        <w:adjustRightInd w:val="0"/>
        <w:spacing w:after="0" w:line="302" w:lineRule="exact"/>
        <w:ind w:left="756" w:firstLine="851"/>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резервный фонд  в сумме 235 тыс. руб. на 2017 - 2019 годы в су</w:t>
      </w:r>
      <w:r w:rsidR="00AD043D">
        <w:rPr>
          <w:rFonts w:ascii="Times New Roman" w:eastAsia="Times New Roman" w:hAnsi="Times New Roman" w:cs="Times New Roman"/>
          <w:sz w:val="28"/>
          <w:szCs w:val="28"/>
          <w:lang w:eastAsia="ru-RU"/>
        </w:rPr>
        <w:t>мме 250 тыс. руб</w:t>
      </w:r>
      <w:r w:rsidRPr="00E51080">
        <w:rPr>
          <w:rFonts w:ascii="Times New Roman" w:eastAsia="Times New Roman" w:hAnsi="Times New Roman" w:cs="Times New Roman"/>
          <w:sz w:val="28"/>
          <w:szCs w:val="28"/>
          <w:lang w:eastAsia="ru-RU"/>
        </w:rPr>
        <w:t>. соответственно;</w:t>
      </w:r>
    </w:p>
    <w:p w:rsidR="00E51080" w:rsidRPr="00E51080" w:rsidRDefault="00E51080" w:rsidP="00E51080">
      <w:pPr>
        <w:widowControl w:val="0"/>
        <w:shd w:val="clear" w:color="auto" w:fill="FFFFFF"/>
        <w:autoSpaceDE w:val="0"/>
        <w:autoSpaceDN w:val="0"/>
        <w:adjustRightInd w:val="0"/>
        <w:spacing w:after="0" w:line="302" w:lineRule="exact"/>
        <w:ind w:right="180"/>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          - осуществление областных государственных полномочий в сфере обращения с безнадзорными собаками и кошками в Иркутской области в сумме 322,0 тыс. руб. на 2017 год, 289,8 тыс. руб. на 2018 год, 241,5 тыс. руб. на 2019 год;</w:t>
      </w:r>
    </w:p>
    <w:p w:rsidR="00E51080" w:rsidRPr="00E51080" w:rsidRDefault="00E51080" w:rsidP="00E51080">
      <w:pPr>
        <w:widowControl w:val="0"/>
        <w:shd w:val="clear" w:color="auto" w:fill="FFFFFF"/>
        <w:autoSpaceDE w:val="0"/>
        <w:autoSpaceDN w:val="0"/>
        <w:adjustRightInd w:val="0"/>
        <w:spacing w:after="0" w:line="302" w:lineRule="exact"/>
        <w:ind w:right="180"/>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          - проведение  выборов мэра  муниципального образования в сумме 2</w:t>
      </w:r>
      <w:r w:rsidR="00AD043D">
        <w:rPr>
          <w:rFonts w:ascii="Times New Roman" w:eastAsia="Times New Roman" w:hAnsi="Times New Roman" w:cs="Times New Roman"/>
          <w:sz w:val="28"/>
          <w:szCs w:val="28"/>
          <w:lang w:eastAsia="ru-RU"/>
        </w:rPr>
        <w:t> 299,2 тыс. руб.  на 2017 год</w:t>
      </w:r>
      <w:r w:rsidR="00EF5B2A">
        <w:rPr>
          <w:rFonts w:ascii="Times New Roman" w:eastAsia="Times New Roman" w:hAnsi="Times New Roman" w:cs="Times New Roman"/>
          <w:sz w:val="28"/>
          <w:szCs w:val="28"/>
          <w:lang w:eastAsia="ru-RU"/>
        </w:rPr>
        <w:t>,</w:t>
      </w:r>
      <w:r w:rsidRPr="00E51080">
        <w:rPr>
          <w:rFonts w:ascii="Times New Roman" w:eastAsia="Times New Roman" w:hAnsi="Times New Roman" w:cs="Times New Roman"/>
          <w:sz w:val="28"/>
          <w:szCs w:val="28"/>
          <w:lang w:eastAsia="ru-RU"/>
        </w:rPr>
        <w:t xml:space="preserve"> 2 620,5 тыс. руб. на 2019 год.</w:t>
      </w:r>
    </w:p>
    <w:p w:rsidR="00E51080" w:rsidRPr="00E51080" w:rsidRDefault="00E51080" w:rsidP="00E51080">
      <w:pPr>
        <w:widowControl w:val="0"/>
        <w:shd w:val="clear" w:color="auto" w:fill="FFFFFF"/>
        <w:autoSpaceDE w:val="0"/>
        <w:autoSpaceDN w:val="0"/>
        <w:adjustRightInd w:val="0"/>
        <w:spacing w:after="0" w:line="302" w:lineRule="exact"/>
        <w:ind w:left="58" w:right="331" w:firstLine="698"/>
        <w:jc w:val="both"/>
        <w:rPr>
          <w:rFonts w:ascii="Times New Roman" w:eastAsia="Times New Roman" w:hAnsi="Times New Roman" w:cs="Times New Roman"/>
          <w:sz w:val="28"/>
          <w:szCs w:val="28"/>
          <w:lang w:eastAsia="ru-RU"/>
        </w:rPr>
      </w:pPr>
    </w:p>
    <w:p w:rsidR="00E51080" w:rsidRPr="00E51080" w:rsidRDefault="00E51080" w:rsidP="00E51080">
      <w:pPr>
        <w:keepNext/>
        <w:spacing w:after="0" w:line="240" w:lineRule="auto"/>
        <w:ind w:firstLine="709"/>
        <w:jc w:val="both"/>
        <w:rPr>
          <w:rFonts w:ascii="Times New Roman" w:eastAsia="Times New Roman" w:hAnsi="Times New Roman" w:cs="Times New Roman"/>
          <w:b/>
          <w:sz w:val="28"/>
          <w:szCs w:val="28"/>
          <w:lang w:eastAsia="ru-RU"/>
        </w:rPr>
      </w:pPr>
      <w:r w:rsidRPr="00E51080">
        <w:rPr>
          <w:rFonts w:ascii="Times New Roman" w:eastAsia="Times New Roman" w:hAnsi="Times New Roman" w:cs="Times New Roman"/>
          <w:b/>
          <w:sz w:val="28"/>
          <w:szCs w:val="28"/>
          <w:lang w:eastAsia="ru-RU"/>
        </w:rPr>
        <w:lastRenderedPageBreak/>
        <w:t xml:space="preserve">. Дефицит бюджета, источники финансирования  дефицита бюджета,  муниципальный долг  МО </w:t>
      </w:r>
      <w:proofErr w:type="spellStart"/>
      <w:r w:rsidRPr="00E51080">
        <w:rPr>
          <w:rFonts w:ascii="Times New Roman" w:eastAsia="Times New Roman" w:hAnsi="Times New Roman" w:cs="Times New Roman"/>
          <w:b/>
          <w:sz w:val="28"/>
          <w:szCs w:val="28"/>
          <w:lang w:eastAsia="ru-RU"/>
        </w:rPr>
        <w:t>Слюдянский</w:t>
      </w:r>
      <w:proofErr w:type="spellEnd"/>
      <w:r w:rsidRPr="00E51080">
        <w:rPr>
          <w:rFonts w:ascii="Times New Roman" w:eastAsia="Times New Roman" w:hAnsi="Times New Roman" w:cs="Times New Roman"/>
          <w:b/>
          <w:sz w:val="28"/>
          <w:szCs w:val="28"/>
          <w:lang w:eastAsia="ru-RU"/>
        </w:rPr>
        <w:t xml:space="preserve"> район</w:t>
      </w:r>
    </w:p>
    <w:p w:rsidR="00E51080" w:rsidRPr="00E51080" w:rsidRDefault="00E51080" w:rsidP="00E51080">
      <w:pPr>
        <w:keepNext/>
        <w:spacing w:after="0" w:line="240" w:lineRule="auto"/>
        <w:ind w:firstLine="709"/>
        <w:jc w:val="both"/>
        <w:rPr>
          <w:rFonts w:ascii="Times New Roman" w:eastAsia="Calibri" w:hAnsi="Times New Roman" w:cs="Times New Roman"/>
          <w:sz w:val="28"/>
          <w:szCs w:val="28"/>
        </w:rPr>
      </w:pPr>
      <w:r w:rsidRPr="00E51080">
        <w:rPr>
          <w:rFonts w:ascii="Times New Roman" w:eastAsia="Calibri" w:hAnsi="Times New Roman" w:cs="Times New Roman"/>
          <w:sz w:val="28"/>
          <w:szCs w:val="28"/>
        </w:rPr>
        <w:t xml:space="preserve"> </w:t>
      </w:r>
      <w:r w:rsidRPr="00E51080">
        <w:rPr>
          <w:rFonts w:ascii="Times New Roman" w:eastAsia="Times New Roman" w:hAnsi="Times New Roman" w:cs="Times New Roman"/>
          <w:sz w:val="28"/>
          <w:szCs w:val="28"/>
          <w:lang w:eastAsia="ru-RU"/>
        </w:rPr>
        <w:t xml:space="preserve">Источники финансирования  дефицита бюджета  сформированы в составе источников, предусмотренных ст. 96 БК РФ для местных бюджетов. Общий объём предусмотренных проектом </w:t>
      </w:r>
      <w:proofErr w:type="gramStart"/>
      <w:r w:rsidRPr="00E51080">
        <w:rPr>
          <w:rFonts w:ascii="Times New Roman" w:eastAsia="Times New Roman" w:hAnsi="Times New Roman" w:cs="Times New Roman"/>
          <w:sz w:val="28"/>
          <w:szCs w:val="28"/>
          <w:lang w:eastAsia="ru-RU"/>
        </w:rPr>
        <w:t>решения источников финансирования дефицита бюджета</w:t>
      </w:r>
      <w:proofErr w:type="gramEnd"/>
      <w:r w:rsidRPr="00E51080">
        <w:rPr>
          <w:rFonts w:ascii="Times New Roman" w:eastAsia="Times New Roman" w:hAnsi="Times New Roman" w:cs="Times New Roman"/>
          <w:sz w:val="28"/>
          <w:szCs w:val="28"/>
          <w:lang w:eastAsia="ru-RU"/>
        </w:rPr>
        <w:t xml:space="preserve"> соответствует прогнозируемому  объему дефицита.</w:t>
      </w:r>
    </w:p>
    <w:p w:rsidR="00E51080" w:rsidRPr="00E51080" w:rsidRDefault="00E51080" w:rsidP="00E51080">
      <w:pPr>
        <w:widowControl w:val="0"/>
        <w:tabs>
          <w:tab w:val="left" w:pos="709"/>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51080">
        <w:rPr>
          <w:rFonts w:ascii="Times New Roman" w:eastAsia="Calibri" w:hAnsi="Times New Roman" w:cs="Times New Roman"/>
          <w:sz w:val="28"/>
          <w:szCs w:val="28"/>
        </w:rPr>
        <w:t xml:space="preserve">Исходя из запланированных доходов и расходов бюджета муниципального образования </w:t>
      </w:r>
      <w:proofErr w:type="spellStart"/>
      <w:r w:rsidRPr="00E51080">
        <w:rPr>
          <w:rFonts w:ascii="Times New Roman" w:eastAsia="Calibri" w:hAnsi="Times New Roman" w:cs="Times New Roman"/>
          <w:sz w:val="28"/>
          <w:szCs w:val="28"/>
        </w:rPr>
        <w:t>Слюдянский</w:t>
      </w:r>
      <w:proofErr w:type="spellEnd"/>
      <w:r w:rsidRPr="00E51080">
        <w:rPr>
          <w:rFonts w:ascii="Times New Roman" w:eastAsia="Calibri" w:hAnsi="Times New Roman" w:cs="Times New Roman"/>
          <w:sz w:val="28"/>
          <w:szCs w:val="28"/>
        </w:rPr>
        <w:t xml:space="preserve"> район, дефицит бюджета  составит в 2017 году в сумме 18 849,4 тыс. руб. или  9,97 % </w:t>
      </w:r>
      <w:r w:rsidRPr="00E51080">
        <w:rPr>
          <w:rFonts w:ascii="Times New Roman" w:eastAsia="Times New Roman" w:hAnsi="Times New Roman" w:cs="Times New Roman"/>
          <w:sz w:val="28"/>
          <w:szCs w:val="28"/>
          <w:lang w:eastAsia="ru-RU"/>
        </w:rPr>
        <w:t xml:space="preserve">утвержденного общего годового объема доходов бюджета муниципального образования </w:t>
      </w:r>
      <w:proofErr w:type="spellStart"/>
      <w:r w:rsidRPr="00E51080">
        <w:rPr>
          <w:rFonts w:ascii="Times New Roman" w:eastAsia="Times New Roman" w:hAnsi="Times New Roman" w:cs="Times New Roman"/>
          <w:sz w:val="28"/>
          <w:szCs w:val="28"/>
          <w:lang w:eastAsia="ru-RU"/>
        </w:rPr>
        <w:t>Слюдянский</w:t>
      </w:r>
      <w:proofErr w:type="spellEnd"/>
      <w:r w:rsidRPr="00E51080">
        <w:rPr>
          <w:rFonts w:ascii="Times New Roman" w:eastAsia="Times New Roman" w:hAnsi="Times New Roman" w:cs="Times New Roman"/>
          <w:sz w:val="28"/>
          <w:szCs w:val="28"/>
          <w:lang w:eastAsia="ru-RU"/>
        </w:rPr>
        <w:t xml:space="preserve"> район  без учета  утвержденного объема безвозмездных поступлений, на 2018 год в сумме 19 036,2  тыс. руб. или 9,93% , на 2019 год в сумме 19 433,3 тыс</w:t>
      </w:r>
      <w:proofErr w:type="gramEnd"/>
      <w:r w:rsidRPr="00E51080">
        <w:rPr>
          <w:rFonts w:ascii="Times New Roman" w:eastAsia="Times New Roman" w:hAnsi="Times New Roman" w:cs="Times New Roman"/>
          <w:sz w:val="28"/>
          <w:szCs w:val="28"/>
          <w:lang w:eastAsia="ru-RU"/>
        </w:rPr>
        <w:t>. руб. или 9,99%.</w:t>
      </w:r>
    </w:p>
    <w:p w:rsidR="00E51080" w:rsidRPr="00E51080" w:rsidRDefault="00E51080" w:rsidP="00E51080">
      <w:pPr>
        <w:spacing w:after="0" w:line="240" w:lineRule="auto"/>
        <w:ind w:firstLine="709"/>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На  2017 год и на плановый период 2018 и 2019 годов  предусмотрены следующие источники финансирования дефицита бюджета:</w:t>
      </w:r>
    </w:p>
    <w:p w:rsidR="00E51080" w:rsidRPr="00E51080" w:rsidRDefault="00E51080" w:rsidP="00E51080">
      <w:pPr>
        <w:spacing w:after="0" w:line="240" w:lineRule="auto"/>
        <w:ind w:firstLine="709"/>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На 2017 год и плановый период до 2019 года предусмотрены следующие источники финансирования дефицита бюджета муниципального образования </w:t>
      </w:r>
      <w:proofErr w:type="spellStart"/>
      <w:r w:rsidRPr="00E51080">
        <w:rPr>
          <w:rFonts w:ascii="Times New Roman" w:eastAsia="Times New Roman" w:hAnsi="Times New Roman" w:cs="Times New Roman"/>
          <w:sz w:val="28"/>
          <w:szCs w:val="28"/>
          <w:lang w:eastAsia="ru-RU"/>
        </w:rPr>
        <w:t>Слюдянский</w:t>
      </w:r>
      <w:proofErr w:type="spellEnd"/>
      <w:r w:rsidRPr="00E51080">
        <w:rPr>
          <w:rFonts w:ascii="Times New Roman" w:eastAsia="Times New Roman" w:hAnsi="Times New Roman" w:cs="Times New Roman"/>
          <w:sz w:val="28"/>
          <w:szCs w:val="28"/>
          <w:lang w:eastAsia="ru-RU"/>
        </w:rPr>
        <w:t xml:space="preserve"> район:</w:t>
      </w:r>
    </w:p>
    <w:p w:rsidR="00E51080" w:rsidRPr="00E51080" w:rsidRDefault="00E51080" w:rsidP="00E51080">
      <w:pPr>
        <w:widowControl w:val="0"/>
        <w:shd w:val="clear" w:color="auto" w:fill="FFFFFF"/>
        <w:tabs>
          <w:tab w:val="left" w:pos="1073"/>
        </w:tabs>
        <w:autoSpaceDE w:val="0"/>
        <w:autoSpaceDN w:val="0"/>
        <w:adjustRightInd w:val="0"/>
        <w:spacing w:after="0" w:line="317" w:lineRule="exact"/>
        <w:ind w:left="735"/>
        <w:contextualSpacing/>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кредиты кредитных организаций</w:t>
      </w:r>
    </w:p>
    <w:p w:rsidR="00E51080" w:rsidRPr="00E51080" w:rsidRDefault="00E51080" w:rsidP="00E51080">
      <w:pPr>
        <w:widowControl w:val="0"/>
        <w:shd w:val="clear" w:color="auto" w:fill="FFFFFF"/>
        <w:tabs>
          <w:tab w:val="left" w:pos="3031"/>
        </w:tabs>
        <w:autoSpaceDE w:val="0"/>
        <w:autoSpaceDN w:val="0"/>
        <w:adjustRightInd w:val="0"/>
        <w:spacing w:after="0" w:line="317" w:lineRule="exact"/>
        <w:ind w:left="720"/>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Привлечение</w:t>
      </w:r>
      <w:r w:rsidRPr="00E51080">
        <w:rPr>
          <w:rFonts w:ascii="Times New Roman" w:eastAsia="Times New Roman" w:hAnsi="Times New Roman" w:cs="Times New Roman"/>
          <w:sz w:val="28"/>
          <w:szCs w:val="28"/>
          <w:lang w:eastAsia="ru-RU"/>
        </w:rPr>
        <w:tab/>
        <w:t>кредитов     кредитных     организаций     запланировано</w:t>
      </w:r>
    </w:p>
    <w:p w:rsidR="00E51080" w:rsidRPr="00E51080" w:rsidRDefault="00E51080" w:rsidP="00E51080">
      <w:pPr>
        <w:widowControl w:val="0"/>
        <w:shd w:val="clear" w:color="auto" w:fill="FFFFFF"/>
        <w:autoSpaceDE w:val="0"/>
        <w:autoSpaceDN w:val="0"/>
        <w:adjustRightInd w:val="0"/>
        <w:spacing w:after="0" w:line="317" w:lineRule="exact"/>
        <w:ind w:left="22"/>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на 2017 год в сумме 18 631,8 тыс. руб., на 2018 год в сумме 19 036,2 тыс. руб., на 2019 год в сумме 19 276,3 тыс. руб.</w:t>
      </w:r>
    </w:p>
    <w:p w:rsidR="00E51080" w:rsidRPr="00E51080" w:rsidRDefault="00E51080" w:rsidP="00E51080">
      <w:pPr>
        <w:widowControl w:val="0"/>
        <w:shd w:val="clear" w:color="auto" w:fill="FFFFFF"/>
        <w:autoSpaceDE w:val="0"/>
        <w:autoSpaceDN w:val="0"/>
        <w:adjustRightInd w:val="0"/>
        <w:spacing w:after="0" w:line="310" w:lineRule="exact"/>
        <w:ind w:firstLine="426"/>
        <w:jc w:val="both"/>
        <w:rPr>
          <w:rFonts w:ascii="Times New Roman" w:eastAsia="Times New Roman" w:hAnsi="Times New Roman" w:cs="Times New Roman"/>
          <w:b/>
          <w:sz w:val="28"/>
          <w:szCs w:val="28"/>
          <w:lang w:eastAsia="ru-RU"/>
        </w:rPr>
      </w:pPr>
      <w:r w:rsidRPr="00E51080">
        <w:rPr>
          <w:rFonts w:ascii="Times New Roman" w:eastAsia="Times New Roman" w:hAnsi="Times New Roman" w:cs="Times New Roman"/>
          <w:b/>
          <w:sz w:val="28"/>
          <w:szCs w:val="28"/>
          <w:lang w:eastAsia="ru-RU"/>
        </w:rPr>
        <w:t xml:space="preserve">- </w:t>
      </w:r>
      <w:r w:rsidRPr="00E51080">
        <w:rPr>
          <w:rFonts w:ascii="Times New Roman" w:eastAsia="Times New Roman" w:hAnsi="Times New Roman" w:cs="Times New Roman"/>
          <w:sz w:val="28"/>
          <w:szCs w:val="28"/>
          <w:lang w:eastAsia="ru-RU"/>
        </w:rPr>
        <w:t>иные источники финансирования дефицита бюджета на 2017год в сумме - 217,6 тыс. руб., на 2018 год – 176,0 тыс. руб., на 2019 год 154,0 тыс. руб. включают:</w:t>
      </w:r>
    </w:p>
    <w:p w:rsidR="00E51080" w:rsidRPr="00E51080" w:rsidRDefault="00E51080" w:rsidP="00E51080">
      <w:pPr>
        <w:widowControl w:val="0"/>
        <w:shd w:val="clear" w:color="auto" w:fill="FFFFFF"/>
        <w:autoSpaceDE w:val="0"/>
        <w:autoSpaceDN w:val="0"/>
        <w:adjustRightInd w:val="0"/>
        <w:spacing w:before="7" w:after="0" w:line="310" w:lineRule="exact"/>
        <w:ind w:firstLine="706"/>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 суммы возвратов бюджетных кредитов, предоставленного из бюджета муниципального образования </w:t>
      </w:r>
      <w:proofErr w:type="spellStart"/>
      <w:r w:rsidRPr="00E51080">
        <w:rPr>
          <w:rFonts w:ascii="Times New Roman" w:eastAsia="Times New Roman" w:hAnsi="Times New Roman" w:cs="Times New Roman"/>
          <w:sz w:val="28"/>
          <w:szCs w:val="28"/>
          <w:lang w:eastAsia="ru-RU"/>
        </w:rPr>
        <w:t>Слюдянский</w:t>
      </w:r>
      <w:proofErr w:type="spellEnd"/>
      <w:r w:rsidRPr="00E51080">
        <w:rPr>
          <w:rFonts w:ascii="Times New Roman" w:eastAsia="Times New Roman" w:hAnsi="Times New Roman" w:cs="Times New Roman"/>
          <w:sz w:val="28"/>
          <w:szCs w:val="28"/>
          <w:lang w:eastAsia="ru-RU"/>
        </w:rPr>
        <w:t xml:space="preserve"> район в 2016 году </w:t>
      </w:r>
      <w:proofErr w:type="spellStart"/>
      <w:r w:rsidRPr="00E51080">
        <w:rPr>
          <w:rFonts w:ascii="Times New Roman" w:eastAsia="Times New Roman" w:hAnsi="Times New Roman" w:cs="Times New Roman"/>
          <w:sz w:val="28"/>
          <w:szCs w:val="28"/>
          <w:lang w:eastAsia="ru-RU"/>
        </w:rPr>
        <w:t>Маритуйскому</w:t>
      </w:r>
      <w:proofErr w:type="spellEnd"/>
      <w:r w:rsidRPr="00E51080">
        <w:rPr>
          <w:rFonts w:ascii="Times New Roman" w:eastAsia="Times New Roman" w:hAnsi="Times New Roman" w:cs="Times New Roman"/>
          <w:sz w:val="28"/>
          <w:szCs w:val="28"/>
          <w:lang w:eastAsia="ru-RU"/>
        </w:rPr>
        <w:t xml:space="preserve"> муниципальному образованию: </w:t>
      </w:r>
    </w:p>
    <w:p w:rsidR="00E51080" w:rsidRPr="00E51080" w:rsidRDefault="00E51080" w:rsidP="00E51080">
      <w:pPr>
        <w:widowControl w:val="0"/>
        <w:shd w:val="clear" w:color="auto" w:fill="FFFFFF"/>
        <w:autoSpaceDE w:val="0"/>
        <w:autoSpaceDN w:val="0"/>
        <w:adjustRightInd w:val="0"/>
        <w:spacing w:before="7" w:after="0" w:line="310" w:lineRule="exact"/>
        <w:ind w:firstLine="706"/>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 по договору от 30.08.2016 года  №1 в  2017 году 66,0 тыс. руб., в 2018году 66,0 тыс. руб., в 2019 году 44,0 тыс. руб.; </w:t>
      </w:r>
    </w:p>
    <w:p w:rsidR="00E51080" w:rsidRPr="00E51080" w:rsidRDefault="00E51080" w:rsidP="00E51080">
      <w:pPr>
        <w:widowControl w:val="0"/>
        <w:shd w:val="clear" w:color="auto" w:fill="FFFFFF"/>
        <w:autoSpaceDE w:val="0"/>
        <w:autoSpaceDN w:val="0"/>
        <w:adjustRightInd w:val="0"/>
        <w:spacing w:before="7" w:after="0" w:line="310" w:lineRule="exact"/>
        <w:ind w:firstLine="706"/>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по  договору от 25.10.2016 года № 3 в  2017 году 41,6  тыс. руб.;</w:t>
      </w:r>
    </w:p>
    <w:p w:rsidR="00E51080" w:rsidRPr="00E51080" w:rsidRDefault="00E51080" w:rsidP="00E51080">
      <w:pPr>
        <w:widowControl w:val="0"/>
        <w:shd w:val="clear" w:color="auto" w:fill="FFFFFF"/>
        <w:autoSpaceDE w:val="0"/>
        <w:autoSpaceDN w:val="0"/>
        <w:adjustRightInd w:val="0"/>
        <w:spacing w:before="7" w:after="0" w:line="310" w:lineRule="exact"/>
        <w:ind w:firstLine="706"/>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 по  договору от 25.11.2016 года № 4 в  2017 году 110,0 тыс. руб., в 2018 году 110,0 тыс. руб., в 2019 году 110,0  тыс. руб. </w:t>
      </w:r>
    </w:p>
    <w:p w:rsidR="00E51080" w:rsidRPr="00E51080" w:rsidRDefault="00E51080" w:rsidP="00E51080">
      <w:pPr>
        <w:widowControl w:val="0"/>
        <w:shd w:val="clear" w:color="auto" w:fill="FFFFFF"/>
        <w:autoSpaceDE w:val="0"/>
        <w:autoSpaceDN w:val="0"/>
        <w:adjustRightInd w:val="0"/>
        <w:spacing w:after="0" w:line="310" w:lineRule="exact"/>
        <w:ind w:right="14" w:firstLine="698"/>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Предельный объем муниципального долга муниципального образования </w:t>
      </w:r>
      <w:proofErr w:type="spellStart"/>
      <w:r w:rsidRPr="00E51080">
        <w:rPr>
          <w:rFonts w:ascii="Times New Roman" w:eastAsia="Times New Roman" w:hAnsi="Times New Roman" w:cs="Times New Roman"/>
          <w:sz w:val="28"/>
          <w:szCs w:val="28"/>
          <w:lang w:eastAsia="ru-RU"/>
        </w:rPr>
        <w:t>Слюдянский</w:t>
      </w:r>
      <w:proofErr w:type="spellEnd"/>
      <w:r w:rsidRPr="00E51080">
        <w:rPr>
          <w:rFonts w:ascii="Times New Roman" w:eastAsia="Times New Roman" w:hAnsi="Times New Roman" w:cs="Times New Roman"/>
          <w:sz w:val="28"/>
          <w:szCs w:val="28"/>
          <w:lang w:eastAsia="ru-RU"/>
        </w:rPr>
        <w:t xml:space="preserve"> район планируется установить на 2017 год в размере 189 093 ,9 тыс.   руб., на 2018 год в размере 191 627 ,7 тыс. руб., на 2019 год в размере 194 498, 8 тыс. руб. </w:t>
      </w:r>
    </w:p>
    <w:p w:rsidR="00E51080" w:rsidRPr="00E51080" w:rsidRDefault="00E51080" w:rsidP="00E51080">
      <w:pPr>
        <w:spacing w:after="0" w:line="240" w:lineRule="auto"/>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     При установленных параметрах бюджета верхний предел муниципального долга муниципального образования </w:t>
      </w:r>
      <w:proofErr w:type="spellStart"/>
      <w:r w:rsidRPr="00E51080">
        <w:rPr>
          <w:rFonts w:ascii="Times New Roman" w:eastAsia="Times New Roman" w:hAnsi="Times New Roman" w:cs="Times New Roman"/>
          <w:sz w:val="28"/>
          <w:szCs w:val="28"/>
          <w:lang w:eastAsia="ru-RU"/>
        </w:rPr>
        <w:t>Слюдянский</w:t>
      </w:r>
      <w:proofErr w:type="spellEnd"/>
      <w:r w:rsidRPr="00E51080">
        <w:rPr>
          <w:rFonts w:ascii="Times New Roman" w:eastAsia="Times New Roman" w:hAnsi="Times New Roman" w:cs="Times New Roman"/>
          <w:sz w:val="28"/>
          <w:szCs w:val="28"/>
          <w:lang w:eastAsia="ru-RU"/>
        </w:rPr>
        <w:t xml:space="preserve"> район составит на 1 января 2018 года 86 978 ,8 тыс. руб., по состоянию на 1 января 2019 года в размере 87 207,2 тыс. руб., по состоянию на 1 января 2020 года в размере 87 626,3 тыс. руб. </w:t>
      </w:r>
    </w:p>
    <w:p w:rsidR="00E51080" w:rsidRPr="00E51080" w:rsidRDefault="00E51080" w:rsidP="00E51080">
      <w:pPr>
        <w:spacing w:after="0" w:line="240" w:lineRule="auto"/>
        <w:ind w:firstLine="709"/>
        <w:jc w:val="both"/>
        <w:rPr>
          <w:rFonts w:ascii="Times New Roman" w:eastAsia="Times New Roman" w:hAnsi="Times New Roman" w:cs="Times New Roman"/>
          <w:sz w:val="28"/>
          <w:szCs w:val="28"/>
          <w:lang w:eastAsia="ru-RU"/>
        </w:rPr>
      </w:pPr>
    </w:p>
    <w:p w:rsidR="00E51080" w:rsidRPr="00E51080" w:rsidRDefault="00E51080" w:rsidP="00E51080">
      <w:pPr>
        <w:spacing w:after="0" w:line="240" w:lineRule="auto"/>
        <w:ind w:firstLine="709"/>
        <w:jc w:val="both"/>
        <w:rPr>
          <w:rFonts w:ascii="Times New Roman" w:eastAsia="Times New Roman" w:hAnsi="Times New Roman" w:cs="Times New Roman"/>
          <w:sz w:val="28"/>
          <w:szCs w:val="28"/>
          <w:lang w:eastAsia="ru-RU"/>
        </w:rPr>
      </w:pPr>
      <w:r w:rsidRPr="00E51080">
        <w:rPr>
          <w:rFonts w:ascii="Times New Roman" w:eastAsia="Calibri" w:hAnsi="Times New Roman" w:cs="Times New Roman"/>
          <w:sz w:val="28"/>
          <w:szCs w:val="28"/>
        </w:rPr>
        <w:t xml:space="preserve"> </w:t>
      </w:r>
      <w:r w:rsidRPr="00E51080">
        <w:rPr>
          <w:rFonts w:ascii="Times New Roman" w:eastAsia="Times New Roman" w:hAnsi="Times New Roman" w:cs="Times New Roman"/>
          <w:b/>
          <w:sz w:val="28"/>
          <w:szCs w:val="28"/>
          <w:lang w:eastAsia="ru-RU"/>
        </w:rPr>
        <w:t>6.</w:t>
      </w:r>
      <w:r w:rsidRPr="00E51080">
        <w:rPr>
          <w:rFonts w:ascii="Times New Roman" w:eastAsia="Times New Roman" w:hAnsi="Times New Roman" w:cs="Times New Roman"/>
          <w:sz w:val="28"/>
          <w:szCs w:val="28"/>
          <w:lang w:eastAsia="ru-RU"/>
        </w:rPr>
        <w:t xml:space="preserve"> Проект решения соответствует действующему законодательству,   может быть рекомендован к  принятию районной Думой на очередном заседании.</w:t>
      </w:r>
    </w:p>
    <w:p w:rsidR="00E51080" w:rsidRPr="00E51080" w:rsidRDefault="00E51080" w:rsidP="00E51080">
      <w:pPr>
        <w:autoSpaceDE w:val="0"/>
        <w:autoSpaceDN w:val="0"/>
        <w:adjustRightInd w:val="0"/>
        <w:spacing w:after="0" w:line="0" w:lineRule="atLeast"/>
        <w:ind w:right="-427" w:firstLine="709"/>
        <w:contextualSpacing/>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   </w:t>
      </w:r>
    </w:p>
    <w:p w:rsidR="00E51080" w:rsidRPr="00E51080" w:rsidRDefault="00E51080" w:rsidP="00E51080">
      <w:pPr>
        <w:spacing w:after="0" w:line="0" w:lineRule="atLeast"/>
        <w:ind w:firstLine="709"/>
        <w:contextualSpacing/>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t xml:space="preserve">       Председатель КСП                                                            </w:t>
      </w:r>
      <w:proofErr w:type="spellStart"/>
      <w:r w:rsidRPr="00E51080">
        <w:rPr>
          <w:rFonts w:ascii="Times New Roman" w:eastAsia="Times New Roman" w:hAnsi="Times New Roman" w:cs="Times New Roman"/>
          <w:sz w:val="28"/>
          <w:szCs w:val="28"/>
          <w:lang w:eastAsia="ru-RU"/>
        </w:rPr>
        <w:t>Щепелина</w:t>
      </w:r>
      <w:proofErr w:type="spellEnd"/>
      <w:r w:rsidRPr="00E51080">
        <w:rPr>
          <w:rFonts w:ascii="Times New Roman" w:eastAsia="Times New Roman" w:hAnsi="Times New Roman" w:cs="Times New Roman"/>
          <w:sz w:val="28"/>
          <w:szCs w:val="28"/>
          <w:lang w:eastAsia="ru-RU"/>
        </w:rPr>
        <w:t xml:space="preserve"> Р.А.</w:t>
      </w:r>
    </w:p>
    <w:p w:rsidR="00E51080" w:rsidRPr="00E51080" w:rsidRDefault="00E51080" w:rsidP="00E51080">
      <w:pPr>
        <w:spacing w:after="0" w:line="0" w:lineRule="atLeast"/>
        <w:ind w:firstLine="709"/>
        <w:contextualSpacing/>
        <w:jc w:val="both"/>
        <w:rPr>
          <w:rFonts w:ascii="Times New Roman" w:eastAsia="Times New Roman" w:hAnsi="Times New Roman" w:cs="Times New Roman"/>
          <w:sz w:val="28"/>
          <w:szCs w:val="28"/>
          <w:lang w:eastAsia="ru-RU"/>
        </w:rPr>
      </w:pPr>
      <w:r w:rsidRPr="00E51080">
        <w:rPr>
          <w:rFonts w:ascii="Times New Roman" w:eastAsia="Times New Roman" w:hAnsi="Times New Roman" w:cs="Times New Roman"/>
          <w:sz w:val="28"/>
          <w:szCs w:val="28"/>
          <w:lang w:eastAsia="ru-RU"/>
        </w:rPr>
        <w:lastRenderedPageBreak/>
        <w:t xml:space="preserve">       Аудитор КСП                                                                     Малахова Л.Ю.</w:t>
      </w:r>
    </w:p>
    <w:p w:rsidR="00E51080" w:rsidRPr="00E51080" w:rsidRDefault="00E51080" w:rsidP="00E51080">
      <w:pPr>
        <w:spacing w:after="0" w:line="0" w:lineRule="atLeast"/>
        <w:ind w:firstLine="709"/>
        <w:contextualSpacing/>
        <w:rPr>
          <w:rFonts w:ascii="Times New Roman" w:eastAsia="Times New Roman" w:hAnsi="Times New Roman" w:cs="Times New Roman"/>
          <w:sz w:val="24"/>
          <w:szCs w:val="24"/>
          <w:lang w:eastAsia="ru-RU"/>
        </w:rPr>
      </w:pPr>
    </w:p>
    <w:p w:rsidR="00E51080" w:rsidRPr="00E51080" w:rsidRDefault="00E51080" w:rsidP="00E51080">
      <w:pPr>
        <w:spacing w:after="0" w:line="0" w:lineRule="atLeast"/>
        <w:ind w:left="-567" w:firstLine="709"/>
        <w:contextualSpacing/>
        <w:rPr>
          <w:rFonts w:ascii="Times New Roman" w:eastAsia="Times New Roman" w:hAnsi="Times New Roman" w:cs="Times New Roman"/>
          <w:sz w:val="24"/>
          <w:szCs w:val="24"/>
          <w:lang w:eastAsia="ru-RU"/>
        </w:rPr>
      </w:pPr>
    </w:p>
    <w:p w:rsidR="00E51080" w:rsidRPr="00E51080" w:rsidRDefault="00E51080" w:rsidP="00E51080">
      <w:pPr>
        <w:spacing w:after="0" w:line="0" w:lineRule="atLeast"/>
        <w:ind w:left="-567" w:firstLine="709"/>
        <w:contextualSpacing/>
        <w:rPr>
          <w:rFonts w:ascii="Times New Roman" w:eastAsia="Times New Roman" w:hAnsi="Times New Roman" w:cs="Times New Roman"/>
          <w:sz w:val="24"/>
          <w:szCs w:val="24"/>
          <w:lang w:eastAsia="ru-RU"/>
        </w:rPr>
      </w:pPr>
    </w:p>
    <w:p w:rsidR="00A67AF6" w:rsidRDefault="00A67AF6"/>
    <w:sectPr w:rsidR="00A67AF6" w:rsidSect="00E51080">
      <w:headerReference w:type="even" r:id="rId10"/>
      <w:headerReference w:type="default" r:id="rId11"/>
      <w:footerReference w:type="even" r:id="rId12"/>
      <w:footerReference w:type="default" r:id="rId13"/>
      <w:headerReference w:type="first" r:id="rId14"/>
      <w:footerReference w:type="first" r:id="rId15"/>
      <w:pgSz w:w="11906" w:h="16838"/>
      <w:pgMar w:top="-568" w:right="566" w:bottom="0" w:left="993" w:header="1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B66" w:rsidRDefault="00C87B66">
      <w:pPr>
        <w:spacing w:after="0" w:line="240" w:lineRule="auto"/>
      </w:pPr>
      <w:r>
        <w:separator/>
      </w:r>
    </w:p>
  </w:endnote>
  <w:endnote w:type="continuationSeparator" w:id="0">
    <w:p w:rsidR="00C87B66" w:rsidRDefault="00C87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43D" w:rsidRDefault="00AD043D">
    <w:pPr>
      <w:pStyle w:val="ae"/>
    </w:pPr>
  </w:p>
  <w:p w:rsidR="00AD043D" w:rsidRDefault="00AD04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093845"/>
      <w:docPartObj>
        <w:docPartGallery w:val="Page Numbers (Bottom of Page)"/>
        <w:docPartUnique/>
      </w:docPartObj>
    </w:sdtPr>
    <w:sdtEndPr/>
    <w:sdtContent>
      <w:p w:rsidR="00AD043D" w:rsidRDefault="00AD043D">
        <w:pPr>
          <w:pStyle w:val="ae"/>
          <w:jc w:val="center"/>
        </w:pPr>
        <w:r>
          <w:fldChar w:fldCharType="begin"/>
        </w:r>
        <w:r>
          <w:instrText>PAGE   \* MERGEFORMAT</w:instrText>
        </w:r>
        <w:r>
          <w:fldChar w:fldCharType="separate"/>
        </w:r>
        <w:r w:rsidR="0010102A">
          <w:rPr>
            <w:noProof/>
          </w:rPr>
          <w:t>1</w:t>
        </w:r>
        <w:r>
          <w:fldChar w:fldCharType="end"/>
        </w:r>
      </w:p>
    </w:sdtContent>
  </w:sdt>
  <w:p w:rsidR="00AD043D" w:rsidRDefault="00AD043D"/>
  <w:p w:rsidR="00AD043D" w:rsidRDefault="00AD04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43D" w:rsidRDefault="00AD043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B66" w:rsidRDefault="00C87B66">
      <w:pPr>
        <w:spacing w:after="0" w:line="240" w:lineRule="auto"/>
      </w:pPr>
      <w:r>
        <w:separator/>
      </w:r>
    </w:p>
  </w:footnote>
  <w:footnote w:type="continuationSeparator" w:id="0">
    <w:p w:rsidR="00C87B66" w:rsidRDefault="00C87B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43D" w:rsidRDefault="00AD043D">
    <w:pPr>
      <w:pStyle w:val="ac"/>
    </w:pPr>
  </w:p>
  <w:p w:rsidR="00AD043D" w:rsidRDefault="00AD043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43D" w:rsidRDefault="00AD043D">
    <w:pPr>
      <w:pStyle w:val="ac"/>
    </w:pPr>
  </w:p>
  <w:p w:rsidR="00AD043D" w:rsidRDefault="00AD043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43D" w:rsidRDefault="00AD043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02E9E18"/>
    <w:lvl w:ilvl="0">
      <w:numFmt w:val="bullet"/>
      <w:lvlText w:val="*"/>
      <w:lvlJc w:val="left"/>
    </w:lvl>
  </w:abstractNum>
  <w:abstractNum w:abstractNumId="1">
    <w:nsid w:val="089B4DE2"/>
    <w:multiLevelType w:val="multilevel"/>
    <w:tmpl w:val="064014C0"/>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311AB8"/>
    <w:multiLevelType w:val="hybridMultilevel"/>
    <w:tmpl w:val="70281890"/>
    <w:lvl w:ilvl="0" w:tplc="932207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6B5286"/>
    <w:multiLevelType w:val="hybridMultilevel"/>
    <w:tmpl w:val="48821C58"/>
    <w:lvl w:ilvl="0" w:tplc="0419000D">
      <w:start w:val="1"/>
      <w:numFmt w:val="bullet"/>
      <w:lvlText w:val=""/>
      <w:lvlJc w:val="left"/>
      <w:pPr>
        <w:ind w:left="1728" w:hanging="360"/>
      </w:pPr>
      <w:rPr>
        <w:rFonts w:ascii="Wingdings" w:hAnsi="Wingdings" w:hint="default"/>
      </w:rPr>
    </w:lvl>
    <w:lvl w:ilvl="1" w:tplc="04190003" w:tentative="1">
      <w:start w:val="1"/>
      <w:numFmt w:val="bullet"/>
      <w:lvlText w:val="o"/>
      <w:lvlJc w:val="left"/>
      <w:pPr>
        <w:ind w:left="2448" w:hanging="360"/>
      </w:pPr>
      <w:rPr>
        <w:rFonts w:ascii="Courier New" w:hAnsi="Courier New" w:cs="Courier New" w:hint="default"/>
      </w:rPr>
    </w:lvl>
    <w:lvl w:ilvl="2" w:tplc="04190005" w:tentative="1">
      <w:start w:val="1"/>
      <w:numFmt w:val="bullet"/>
      <w:lvlText w:val=""/>
      <w:lvlJc w:val="left"/>
      <w:pPr>
        <w:ind w:left="3168" w:hanging="360"/>
      </w:pPr>
      <w:rPr>
        <w:rFonts w:ascii="Wingdings" w:hAnsi="Wingdings" w:hint="default"/>
      </w:rPr>
    </w:lvl>
    <w:lvl w:ilvl="3" w:tplc="04190001" w:tentative="1">
      <w:start w:val="1"/>
      <w:numFmt w:val="bullet"/>
      <w:lvlText w:val=""/>
      <w:lvlJc w:val="left"/>
      <w:pPr>
        <w:ind w:left="3888" w:hanging="360"/>
      </w:pPr>
      <w:rPr>
        <w:rFonts w:ascii="Symbol" w:hAnsi="Symbol" w:hint="default"/>
      </w:rPr>
    </w:lvl>
    <w:lvl w:ilvl="4" w:tplc="04190003" w:tentative="1">
      <w:start w:val="1"/>
      <w:numFmt w:val="bullet"/>
      <w:lvlText w:val="o"/>
      <w:lvlJc w:val="left"/>
      <w:pPr>
        <w:ind w:left="4608" w:hanging="360"/>
      </w:pPr>
      <w:rPr>
        <w:rFonts w:ascii="Courier New" w:hAnsi="Courier New" w:cs="Courier New" w:hint="default"/>
      </w:rPr>
    </w:lvl>
    <w:lvl w:ilvl="5" w:tplc="04190005" w:tentative="1">
      <w:start w:val="1"/>
      <w:numFmt w:val="bullet"/>
      <w:lvlText w:val=""/>
      <w:lvlJc w:val="left"/>
      <w:pPr>
        <w:ind w:left="5328" w:hanging="360"/>
      </w:pPr>
      <w:rPr>
        <w:rFonts w:ascii="Wingdings" w:hAnsi="Wingdings" w:hint="default"/>
      </w:rPr>
    </w:lvl>
    <w:lvl w:ilvl="6" w:tplc="04190001" w:tentative="1">
      <w:start w:val="1"/>
      <w:numFmt w:val="bullet"/>
      <w:lvlText w:val=""/>
      <w:lvlJc w:val="left"/>
      <w:pPr>
        <w:ind w:left="6048" w:hanging="360"/>
      </w:pPr>
      <w:rPr>
        <w:rFonts w:ascii="Symbol" w:hAnsi="Symbol" w:hint="default"/>
      </w:rPr>
    </w:lvl>
    <w:lvl w:ilvl="7" w:tplc="04190003" w:tentative="1">
      <w:start w:val="1"/>
      <w:numFmt w:val="bullet"/>
      <w:lvlText w:val="o"/>
      <w:lvlJc w:val="left"/>
      <w:pPr>
        <w:ind w:left="6768" w:hanging="360"/>
      </w:pPr>
      <w:rPr>
        <w:rFonts w:ascii="Courier New" w:hAnsi="Courier New" w:cs="Courier New" w:hint="default"/>
      </w:rPr>
    </w:lvl>
    <w:lvl w:ilvl="8" w:tplc="04190005" w:tentative="1">
      <w:start w:val="1"/>
      <w:numFmt w:val="bullet"/>
      <w:lvlText w:val=""/>
      <w:lvlJc w:val="left"/>
      <w:pPr>
        <w:ind w:left="7488" w:hanging="360"/>
      </w:pPr>
      <w:rPr>
        <w:rFonts w:ascii="Wingdings" w:hAnsi="Wingdings" w:hint="default"/>
      </w:rPr>
    </w:lvl>
  </w:abstractNum>
  <w:abstractNum w:abstractNumId="4">
    <w:nsid w:val="13C76537"/>
    <w:multiLevelType w:val="hybridMultilevel"/>
    <w:tmpl w:val="5A96A97C"/>
    <w:lvl w:ilvl="0" w:tplc="8D7AEF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9B27CAB"/>
    <w:multiLevelType w:val="hybridMultilevel"/>
    <w:tmpl w:val="230CDAF4"/>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nsid w:val="1DF167EB"/>
    <w:multiLevelType w:val="multilevel"/>
    <w:tmpl w:val="128CC8D2"/>
    <w:lvl w:ilvl="0">
      <w:start w:val="1"/>
      <w:numFmt w:val="decimal"/>
      <w:lvlText w:val="%1."/>
      <w:lvlJc w:val="left"/>
      <w:pPr>
        <w:ind w:left="1211"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7">
    <w:nsid w:val="24C60033"/>
    <w:multiLevelType w:val="hybridMultilevel"/>
    <w:tmpl w:val="82489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8C1440"/>
    <w:multiLevelType w:val="hybridMultilevel"/>
    <w:tmpl w:val="003C4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142E60"/>
    <w:multiLevelType w:val="hybridMultilevel"/>
    <w:tmpl w:val="C4F0A42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8CB215D"/>
    <w:multiLevelType w:val="hybridMultilevel"/>
    <w:tmpl w:val="F0441B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B66AEF"/>
    <w:multiLevelType w:val="hybridMultilevel"/>
    <w:tmpl w:val="34B433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9DE56E7"/>
    <w:multiLevelType w:val="hybridMultilevel"/>
    <w:tmpl w:val="74A2C498"/>
    <w:lvl w:ilvl="0" w:tplc="EFB80B36">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F046DD1"/>
    <w:multiLevelType w:val="hybridMultilevel"/>
    <w:tmpl w:val="7C60D344"/>
    <w:lvl w:ilvl="0" w:tplc="13E0F7A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308E6706"/>
    <w:multiLevelType w:val="hybridMultilevel"/>
    <w:tmpl w:val="63BA5E84"/>
    <w:lvl w:ilvl="0" w:tplc="7AACBF6E">
      <w:start w:val="1"/>
      <w:numFmt w:val="decimal"/>
      <w:lvlText w:val="%1)"/>
      <w:lvlJc w:val="left"/>
      <w:pPr>
        <w:ind w:left="2208" w:hanging="121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319B3566"/>
    <w:multiLevelType w:val="hybridMultilevel"/>
    <w:tmpl w:val="9C1EA5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5954C86"/>
    <w:multiLevelType w:val="hybridMultilevel"/>
    <w:tmpl w:val="DF9623DE"/>
    <w:lvl w:ilvl="0" w:tplc="0038A93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76B52A2"/>
    <w:multiLevelType w:val="hybridMultilevel"/>
    <w:tmpl w:val="F37EE460"/>
    <w:lvl w:ilvl="0" w:tplc="FD020190">
      <w:start w:val="1"/>
      <w:numFmt w:val="decimal"/>
      <w:lvlText w:val="%1."/>
      <w:lvlJc w:val="left"/>
      <w:pPr>
        <w:tabs>
          <w:tab w:val="num" w:pos="1155"/>
        </w:tabs>
        <w:ind w:left="1155" w:hanging="795"/>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CB95474"/>
    <w:multiLevelType w:val="multilevel"/>
    <w:tmpl w:val="7696DB4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1D267B6"/>
    <w:multiLevelType w:val="hybridMultilevel"/>
    <w:tmpl w:val="5FE07DA0"/>
    <w:lvl w:ilvl="0" w:tplc="FD020190">
      <w:start w:val="1"/>
      <w:numFmt w:val="decimal"/>
      <w:lvlText w:val="%1."/>
      <w:lvlJc w:val="left"/>
      <w:pPr>
        <w:tabs>
          <w:tab w:val="num" w:pos="1155"/>
        </w:tabs>
        <w:ind w:left="1155" w:hanging="7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6BA0280"/>
    <w:multiLevelType w:val="hybridMultilevel"/>
    <w:tmpl w:val="0130E762"/>
    <w:lvl w:ilvl="0" w:tplc="4CF84BA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75370C0"/>
    <w:multiLevelType w:val="hybridMultilevel"/>
    <w:tmpl w:val="4D5E70FE"/>
    <w:lvl w:ilvl="0" w:tplc="B962698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47E02B35"/>
    <w:multiLevelType w:val="hybridMultilevel"/>
    <w:tmpl w:val="20500FF8"/>
    <w:lvl w:ilvl="0" w:tplc="804A1244">
      <w:start w:val="1"/>
      <w:numFmt w:val="decimal"/>
      <w:lvlText w:val="%1."/>
      <w:lvlJc w:val="left"/>
      <w:pPr>
        <w:ind w:left="735" w:hanging="360"/>
      </w:pPr>
      <w:rPr>
        <w:rFonts w:hint="default"/>
        <w:b/>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3">
    <w:nsid w:val="4E932078"/>
    <w:multiLevelType w:val="hybridMultilevel"/>
    <w:tmpl w:val="8EA4CBC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5013370A"/>
    <w:multiLevelType w:val="hybridMultilevel"/>
    <w:tmpl w:val="F47AB498"/>
    <w:lvl w:ilvl="0" w:tplc="8DF44262">
      <w:start w:val="1"/>
      <w:numFmt w:val="decimal"/>
      <w:lvlText w:val="%1)"/>
      <w:lvlJc w:val="left"/>
      <w:pPr>
        <w:ind w:left="1069" w:hanging="360"/>
      </w:pPr>
      <w:rPr>
        <w:rFonts w:hint="default"/>
        <w:b w:val="0"/>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0FD417F"/>
    <w:multiLevelType w:val="hybridMultilevel"/>
    <w:tmpl w:val="86947B36"/>
    <w:lvl w:ilvl="0" w:tplc="6EAC4D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213664B"/>
    <w:multiLevelType w:val="hybridMultilevel"/>
    <w:tmpl w:val="3ED4D0D4"/>
    <w:lvl w:ilvl="0" w:tplc="5A3E679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52BC46E1"/>
    <w:multiLevelType w:val="hybridMultilevel"/>
    <w:tmpl w:val="97529C92"/>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67C0F70"/>
    <w:multiLevelType w:val="multilevel"/>
    <w:tmpl w:val="5F86FD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817260F"/>
    <w:multiLevelType w:val="multilevel"/>
    <w:tmpl w:val="128CC8D2"/>
    <w:lvl w:ilvl="0">
      <w:start w:val="1"/>
      <w:numFmt w:val="decimal"/>
      <w:lvlText w:val="%1."/>
      <w:lvlJc w:val="left"/>
      <w:pPr>
        <w:ind w:left="1211"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30">
    <w:nsid w:val="5BEC2C76"/>
    <w:multiLevelType w:val="multilevel"/>
    <w:tmpl w:val="B622E2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BFC2DB7"/>
    <w:multiLevelType w:val="hybridMultilevel"/>
    <w:tmpl w:val="8F22B224"/>
    <w:lvl w:ilvl="0" w:tplc="82F094B6">
      <w:start w:val="1"/>
      <w:numFmt w:val="decimal"/>
      <w:lvlText w:val="%1."/>
      <w:lvlJc w:val="left"/>
      <w:pPr>
        <w:ind w:left="36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EDB38B5"/>
    <w:multiLevelType w:val="hybridMultilevel"/>
    <w:tmpl w:val="B5724D68"/>
    <w:lvl w:ilvl="0" w:tplc="865C1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6C14EAD"/>
    <w:multiLevelType w:val="multilevel"/>
    <w:tmpl w:val="F546008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C42312"/>
    <w:multiLevelType w:val="hybridMultilevel"/>
    <w:tmpl w:val="C3F28ED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733B0D"/>
    <w:multiLevelType w:val="hybridMultilevel"/>
    <w:tmpl w:val="B6D22C92"/>
    <w:lvl w:ilvl="0" w:tplc="FF7A9DBC">
      <w:start w:val="1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6E2129FD"/>
    <w:multiLevelType w:val="hybridMultilevel"/>
    <w:tmpl w:val="6A407E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D62626"/>
    <w:multiLevelType w:val="hybridMultilevel"/>
    <w:tmpl w:val="E7263702"/>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8">
    <w:nsid w:val="74A22ADE"/>
    <w:multiLevelType w:val="multilevel"/>
    <w:tmpl w:val="7BCC9D9E"/>
    <w:lvl w:ilvl="0">
      <w:start w:val="2"/>
      <w:numFmt w:val="decimal"/>
      <w:lvlText w:val="%1."/>
      <w:lvlJc w:val="left"/>
      <w:pPr>
        <w:ind w:left="360" w:hanging="360"/>
      </w:pPr>
      <w:rPr>
        <w:rFonts w:hint="default"/>
        <w:color w:val="000000"/>
      </w:rPr>
    </w:lvl>
    <w:lvl w:ilvl="1">
      <w:start w:val="2"/>
      <w:numFmt w:val="decimal"/>
      <w:lvlText w:val="%1.%2."/>
      <w:lvlJc w:val="left"/>
      <w:pPr>
        <w:ind w:left="502"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9">
    <w:nsid w:val="75EB1982"/>
    <w:multiLevelType w:val="hybridMultilevel"/>
    <w:tmpl w:val="BA7CA010"/>
    <w:lvl w:ilvl="0" w:tplc="47448A6C">
      <w:start w:val="11"/>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67959F2"/>
    <w:multiLevelType w:val="hybridMultilevel"/>
    <w:tmpl w:val="A070888E"/>
    <w:lvl w:ilvl="0" w:tplc="60B0C60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1">
    <w:nsid w:val="7C910C20"/>
    <w:multiLevelType w:val="hybridMultilevel"/>
    <w:tmpl w:val="03C03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8"/>
  </w:num>
  <w:num w:numId="3">
    <w:abstractNumId w:val="7"/>
  </w:num>
  <w:num w:numId="4">
    <w:abstractNumId w:val="4"/>
  </w:num>
  <w:num w:numId="5">
    <w:abstractNumId w:val="9"/>
  </w:num>
  <w:num w:numId="6">
    <w:abstractNumId w:val="29"/>
  </w:num>
  <w:num w:numId="7">
    <w:abstractNumId w:val="33"/>
  </w:num>
  <w:num w:numId="8">
    <w:abstractNumId w:val="18"/>
  </w:num>
  <w:num w:numId="9">
    <w:abstractNumId w:val="1"/>
  </w:num>
  <w:num w:numId="10">
    <w:abstractNumId w:val="31"/>
  </w:num>
  <w:num w:numId="11">
    <w:abstractNumId w:val="38"/>
  </w:num>
  <w:num w:numId="12">
    <w:abstractNumId w:val="27"/>
  </w:num>
  <w:num w:numId="13">
    <w:abstractNumId w:val="12"/>
  </w:num>
  <w:num w:numId="14">
    <w:abstractNumId w:val="20"/>
  </w:num>
  <w:num w:numId="15">
    <w:abstractNumId w:val="21"/>
  </w:num>
  <w:num w:numId="16">
    <w:abstractNumId w:val="13"/>
  </w:num>
  <w:num w:numId="17">
    <w:abstractNumId w:val="10"/>
  </w:num>
  <w:num w:numId="18">
    <w:abstractNumId w:val="36"/>
  </w:num>
  <w:num w:numId="19">
    <w:abstractNumId w:val="34"/>
  </w:num>
  <w:num w:numId="20">
    <w:abstractNumId w:val="25"/>
  </w:num>
  <w:num w:numId="21">
    <w:abstractNumId w:val="2"/>
  </w:num>
  <w:num w:numId="22">
    <w:abstractNumId w:val="14"/>
  </w:num>
  <w:num w:numId="23">
    <w:abstractNumId w:val="24"/>
  </w:num>
  <w:num w:numId="24">
    <w:abstractNumId w:val="32"/>
  </w:num>
  <w:num w:numId="25">
    <w:abstractNumId w:val="8"/>
  </w:num>
  <w:num w:numId="26">
    <w:abstractNumId w:val="26"/>
  </w:num>
  <w:num w:numId="27">
    <w:abstractNumId w:val="37"/>
  </w:num>
  <w:num w:numId="28">
    <w:abstractNumId w:val="40"/>
  </w:num>
  <w:num w:numId="29">
    <w:abstractNumId w:val="30"/>
  </w:num>
  <w:num w:numId="30">
    <w:abstractNumId w:val="16"/>
  </w:num>
  <w:num w:numId="31">
    <w:abstractNumId w:val="23"/>
  </w:num>
  <w:num w:numId="32">
    <w:abstractNumId w:val="35"/>
  </w:num>
  <w:num w:numId="33">
    <w:abstractNumId w:val="39"/>
  </w:num>
  <w:num w:numId="34">
    <w:abstractNumId w:val="19"/>
  </w:num>
  <w:num w:numId="35">
    <w:abstractNumId w:val="17"/>
  </w:num>
  <w:num w:numId="36">
    <w:abstractNumId w:val="41"/>
  </w:num>
  <w:num w:numId="37">
    <w:abstractNumId w:val="5"/>
  </w:num>
  <w:num w:numId="38">
    <w:abstractNumId w:val="3"/>
  </w:num>
  <w:num w:numId="39">
    <w:abstractNumId w:val="11"/>
  </w:num>
  <w:num w:numId="40">
    <w:abstractNumId w:val="15"/>
  </w:num>
  <w:num w:numId="41">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4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757"/>
    <w:rsid w:val="0010102A"/>
    <w:rsid w:val="00345F82"/>
    <w:rsid w:val="00732757"/>
    <w:rsid w:val="00A67AF6"/>
    <w:rsid w:val="00A90371"/>
    <w:rsid w:val="00AD043D"/>
    <w:rsid w:val="00C87B66"/>
    <w:rsid w:val="00E51080"/>
    <w:rsid w:val="00EF5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51080"/>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E51080"/>
    <w:pPr>
      <w:keepNext/>
      <w:spacing w:before="240" w:after="60" w:line="240" w:lineRule="auto"/>
      <w:outlineLvl w:val="1"/>
    </w:pPr>
    <w:rPr>
      <w:rFonts w:ascii="Arial" w:eastAsia="Times New Roman" w:hAnsi="Arial" w:cs="Times New Roman"/>
      <w:b/>
      <w:bCs/>
      <w:i/>
      <w:iCs/>
      <w:sz w:val="28"/>
      <w:szCs w:val="28"/>
      <w:lang w:eastAsia="ru-RU"/>
    </w:rPr>
  </w:style>
  <w:style w:type="paragraph" w:styleId="9">
    <w:name w:val="heading 9"/>
    <w:basedOn w:val="a"/>
    <w:next w:val="a"/>
    <w:link w:val="90"/>
    <w:qFormat/>
    <w:rsid w:val="00E51080"/>
    <w:pPr>
      <w:keepNext/>
      <w:spacing w:after="0" w:line="240" w:lineRule="auto"/>
      <w:ind w:firstLine="720"/>
      <w:jc w:val="both"/>
      <w:outlineLvl w:val="8"/>
    </w:pPr>
    <w:rPr>
      <w:rFonts w:ascii="Times New Roman" w:eastAsia="Times New Roman" w:hAnsi="Times New Roman" w:cs="Times New Roman"/>
      <w:b/>
      <w:sz w:val="24"/>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E51080"/>
    <w:pPr>
      <w:keepNext/>
      <w:keepLines/>
      <w:spacing w:before="480" w:after="0"/>
      <w:ind w:left="-851" w:firstLine="851"/>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E51080"/>
    <w:rPr>
      <w:rFonts w:ascii="Arial" w:eastAsia="Times New Roman" w:hAnsi="Arial" w:cs="Times New Roman"/>
      <w:b/>
      <w:bCs/>
      <w:i/>
      <w:iCs/>
      <w:sz w:val="28"/>
      <w:szCs w:val="28"/>
      <w:lang w:eastAsia="ru-RU"/>
    </w:rPr>
  </w:style>
  <w:style w:type="character" w:customStyle="1" w:styleId="90">
    <w:name w:val="Заголовок 9 Знак"/>
    <w:basedOn w:val="a0"/>
    <w:link w:val="9"/>
    <w:rsid w:val="00E51080"/>
    <w:rPr>
      <w:rFonts w:ascii="Times New Roman" w:eastAsia="Times New Roman" w:hAnsi="Times New Roman" w:cs="Times New Roman"/>
      <w:b/>
      <w:sz w:val="24"/>
      <w:szCs w:val="20"/>
      <w:u w:val="single"/>
      <w:lang w:eastAsia="ru-RU"/>
    </w:rPr>
  </w:style>
  <w:style w:type="numbering" w:customStyle="1" w:styleId="12">
    <w:name w:val="Нет списка1"/>
    <w:next w:val="a2"/>
    <w:uiPriority w:val="99"/>
    <w:semiHidden/>
    <w:unhideWhenUsed/>
    <w:rsid w:val="00E51080"/>
  </w:style>
  <w:style w:type="paragraph" w:styleId="a3">
    <w:name w:val="List Paragraph"/>
    <w:basedOn w:val="a"/>
    <w:uiPriority w:val="34"/>
    <w:qFormat/>
    <w:rsid w:val="00E51080"/>
    <w:pPr>
      <w:ind w:left="720" w:firstLine="851"/>
      <w:contextualSpacing/>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E510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E51080"/>
    <w:pPr>
      <w:spacing w:after="0" w:line="240" w:lineRule="auto"/>
      <w:ind w:left="-851" w:firstLine="851"/>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E51080"/>
    <w:rPr>
      <w:rFonts w:ascii="Tahoma" w:eastAsia="Times New Roman" w:hAnsi="Tahoma" w:cs="Tahoma"/>
      <w:sz w:val="16"/>
      <w:szCs w:val="16"/>
      <w:lang w:eastAsia="ru-RU"/>
    </w:rPr>
  </w:style>
  <w:style w:type="paragraph" w:styleId="a6">
    <w:name w:val="No Spacing"/>
    <w:uiPriority w:val="1"/>
    <w:qFormat/>
    <w:rsid w:val="00E51080"/>
    <w:pPr>
      <w:spacing w:after="0" w:line="240" w:lineRule="auto"/>
      <w:ind w:left="-851" w:firstLine="851"/>
    </w:pPr>
    <w:rPr>
      <w:rFonts w:ascii="Times New Roman" w:eastAsia="Times New Roman" w:hAnsi="Times New Roman" w:cs="Times New Roman"/>
      <w:sz w:val="24"/>
      <w:szCs w:val="24"/>
      <w:lang w:eastAsia="ru-RU"/>
    </w:rPr>
  </w:style>
  <w:style w:type="paragraph" w:styleId="a7">
    <w:name w:val="Body Text"/>
    <w:basedOn w:val="a"/>
    <w:link w:val="a8"/>
    <w:rsid w:val="00E51080"/>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E51080"/>
    <w:rPr>
      <w:rFonts w:ascii="Times New Roman" w:eastAsia="Times New Roman" w:hAnsi="Times New Roman" w:cs="Times New Roman"/>
      <w:sz w:val="24"/>
      <w:szCs w:val="24"/>
      <w:lang w:eastAsia="ru-RU"/>
    </w:rPr>
  </w:style>
  <w:style w:type="paragraph" w:styleId="a9">
    <w:name w:val="Plain Text"/>
    <w:basedOn w:val="a"/>
    <w:link w:val="aa"/>
    <w:rsid w:val="00E51080"/>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rsid w:val="00E51080"/>
    <w:rPr>
      <w:rFonts w:ascii="Courier New" w:eastAsia="Times New Roman" w:hAnsi="Courier New" w:cs="Times New Roman"/>
      <w:sz w:val="20"/>
      <w:szCs w:val="20"/>
      <w:lang w:eastAsia="ru-RU"/>
    </w:rPr>
  </w:style>
  <w:style w:type="character" w:styleId="ab">
    <w:name w:val="page number"/>
    <w:basedOn w:val="a0"/>
    <w:rsid w:val="00E51080"/>
  </w:style>
  <w:style w:type="paragraph" w:styleId="ac">
    <w:name w:val="header"/>
    <w:basedOn w:val="a"/>
    <w:link w:val="ad"/>
    <w:unhideWhenUsed/>
    <w:rsid w:val="00E51080"/>
    <w:pPr>
      <w:tabs>
        <w:tab w:val="center" w:pos="4677"/>
        <w:tab w:val="right" w:pos="9355"/>
      </w:tabs>
      <w:spacing w:after="0" w:line="240" w:lineRule="auto"/>
      <w:ind w:left="-851" w:firstLine="851"/>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E51080"/>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E51080"/>
    <w:pPr>
      <w:tabs>
        <w:tab w:val="center" w:pos="4677"/>
        <w:tab w:val="right" w:pos="9355"/>
      </w:tabs>
      <w:spacing w:after="0" w:line="240" w:lineRule="auto"/>
      <w:ind w:left="-851" w:firstLine="851"/>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E51080"/>
    <w:rPr>
      <w:rFonts w:ascii="Times New Roman" w:eastAsia="Times New Roman" w:hAnsi="Times New Roman" w:cs="Times New Roman"/>
      <w:sz w:val="24"/>
      <w:szCs w:val="24"/>
      <w:lang w:eastAsia="ru-RU"/>
    </w:rPr>
  </w:style>
  <w:style w:type="paragraph" w:customStyle="1" w:styleId="ConsPlusCell">
    <w:name w:val="ConsPlusCell"/>
    <w:rsid w:val="00E5108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0">
    <w:name w:val="Знак"/>
    <w:basedOn w:val="a"/>
    <w:rsid w:val="00E51080"/>
    <w:pPr>
      <w:spacing w:after="160" w:line="240" w:lineRule="exact"/>
    </w:pPr>
    <w:rPr>
      <w:rFonts w:ascii="Verdana" w:eastAsia="Times New Roman" w:hAnsi="Verdana" w:cs="Verdana"/>
      <w:sz w:val="20"/>
      <w:szCs w:val="20"/>
      <w:lang w:val="en-US"/>
    </w:rPr>
  </w:style>
  <w:style w:type="paragraph" w:styleId="af1">
    <w:name w:val="annotation text"/>
    <w:basedOn w:val="a"/>
    <w:link w:val="af2"/>
    <w:semiHidden/>
    <w:rsid w:val="00E51080"/>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E51080"/>
    <w:rPr>
      <w:rFonts w:ascii="Times New Roman" w:eastAsia="Times New Roman" w:hAnsi="Times New Roman" w:cs="Times New Roman"/>
      <w:sz w:val="20"/>
      <w:szCs w:val="20"/>
      <w:lang w:eastAsia="ru-RU"/>
    </w:rPr>
  </w:style>
  <w:style w:type="character" w:customStyle="1" w:styleId="af3">
    <w:name w:val="Тема примечания Знак"/>
    <w:basedOn w:val="af2"/>
    <w:link w:val="af4"/>
    <w:semiHidden/>
    <w:rsid w:val="00E51080"/>
    <w:rPr>
      <w:rFonts w:ascii="Times New Roman" w:eastAsia="Times New Roman" w:hAnsi="Times New Roman" w:cs="Times New Roman"/>
      <w:b/>
      <w:bCs/>
      <w:sz w:val="20"/>
      <w:szCs w:val="20"/>
      <w:lang w:eastAsia="ru-RU"/>
    </w:rPr>
  </w:style>
  <w:style w:type="paragraph" w:styleId="af4">
    <w:name w:val="annotation subject"/>
    <w:basedOn w:val="af1"/>
    <w:next w:val="af1"/>
    <w:link w:val="af3"/>
    <w:semiHidden/>
    <w:rsid w:val="00E51080"/>
    <w:rPr>
      <w:b/>
      <w:bCs/>
    </w:rPr>
  </w:style>
  <w:style w:type="character" w:customStyle="1" w:styleId="13">
    <w:name w:val="Тема примечания Знак1"/>
    <w:basedOn w:val="af2"/>
    <w:uiPriority w:val="99"/>
    <w:semiHidden/>
    <w:rsid w:val="00E51080"/>
    <w:rPr>
      <w:rFonts w:ascii="Times New Roman" w:eastAsia="Times New Roman" w:hAnsi="Times New Roman" w:cs="Times New Roman"/>
      <w:b/>
      <w:bCs/>
      <w:sz w:val="20"/>
      <w:szCs w:val="20"/>
      <w:lang w:eastAsia="ru-RU"/>
    </w:rPr>
  </w:style>
  <w:style w:type="paragraph" w:customStyle="1" w:styleId="af5">
    <w:name w:val="Знак Знак Знак Знак"/>
    <w:basedOn w:val="a"/>
    <w:rsid w:val="00E51080"/>
    <w:pPr>
      <w:spacing w:after="160" w:line="240" w:lineRule="exact"/>
    </w:pPr>
    <w:rPr>
      <w:rFonts w:ascii="Verdana" w:eastAsia="Times New Roman" w:hAnsi="Verdana" w:cs="Verdana"/>
      <w:sz w:val="20"/>
      <w:szCs w:val="20"/>
      <w:lang w:val="en-US"/>
    </w:rPr>
  </w:style>
  <w:style w:type="character" w:styleId="af6">
    <w:name w:val="Strong"/>
    <w:qFormat/>
    <w:rsid w:val="00E51080"/>
    <w:rPr>
      <w:b/>
      <w:bCs/>
    </w:rPr>
  </w:style>
  <w:style w:type="paragraph" w:customStyle="1" w:styleId="ConsPlusNonformat">
    <w:name w:val="ConsPlusNonformat"/>
    <w:rsid w:val="00E5108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Body Text Indent"/>
    <w:basedOn w:val="a"/>
    <w:link w:val="af8"/>
    <w:rsid w:val="00E51080"/>
    <w:pPr>
      <w:spacing w:after="0" w:line="240" w:lineRule="auto"/>
      <w:ind w:firstLine="720"/>
      <w:jc w:val="both"/>
    </w:pPr>
    <w:rPr>
      <w:rFonts w:ascii="Times New Roman" w:eastAsia="Times New Roman" w:hAnsi="Times New Roman" w:cs="Times New Roman"/>
      <w:b/>
      <w:sz w:val="28"/>
      <w:szCs w:val="20"/>
      <w:lang w:eastAsia="ru-RU"/>
    </w:rPr>
  </w:style>
  <w:style w:type="character" w:customStyle="1" w:styleId="af8">
    <w:name w:val="Основной текст с отступом Знак"/>
    <w:basedOn w:val="a0"/>
    <w:link w:val="af7"/>
    <w:rsid w:val="00E51080"/>
    <w:rPr>
      <w:rFonts w:ascii="Times New Roman" w:eastAsia="Times New Roman" w:hAnsi="Times New Roman" w:cs="Times New Roman"/>
      <w:b/>
      <w:sz w:val="28"/>
      <w:szCs w:val="20"/>
      <w:lang w:eastAsia="ru-RU"/>
    </w:rPr>
  </w:style>
  <w:style w:type="paragraph" w:styleId="21">
    <w:name w:val="Body Text Indent 2"/>
    <w:basedOn w:val="a"/>
    <w:link w:val="22"/>
    <w:rsid w:val="00E51080"/>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E51080"/>
    <w:rPr>
      <w:rFonts w:ascii="Times New Roman" w:eastAsia="Times New Roman" w:hAnsi="Times New Roman" w:cs="Times New Roman"/>
      <w:sz w:val="24"/>
      <w:szCs w:val="24"/>
      <w:lang w:eastAsia="ru-RU"/>
    </w:rPr>
  </w:style>
  <w:style w:type="paragraph" w:customStyle="1" w:styleId="af9">
    <w:name w:val="Знак Знак Знак Знак Знак Знак"/>
    <w:basedOn w:val="a"/>
    <w:rsid w:val="00E51080"/>
    <w:pPr>
      <w:spacing w:after="160" w:line="240" w:lineRule="exact"/>
    </w:pPr>
    <w:rPr>
      <w:rFonts w:ascii="Verdana" w:eastAsia="Times New Roman" w:hAnsi="Verdana" w:cs="Times New Roman"/>
      <w:sz w:val="24"/>
      <w:szCs w:val="24"/>
      <w:lang w:val="en-US"/>
    </w:rPr>
  </w:style>
  <w:style w:type="paragraph" w:styleId="23">
    <w:name w:val="Body Text First Indent 2"/>
    <w:basedOn w:val="af7"/>
    <w:link w:val="24"/>
    <w:rsid w:val="00E51080"/>
    <w:pPr>
      <w:spacing w:after="120"/>
      <w:ind w:left="283" w:firstLine="210"/>
      <w:jc w:val="left"/>
    </w:pPr>
    <w:rPr>
      <w:b w:val="0"/>
      <w:sz w:val="24"/>
    </w:rPr>
  </w:style>
  <w:style w:type="character" w:customStyle="1" w:styleId="24">
    <w:name w:val="Красная строка 2 Знак"/>
    <w:basedOn w:val="af8"/>
    <w:link w:val="23"/>
    <w:rsid w:val="00E51080"/>
    <w:rPr>
      <w:rFonts w:ascii="Times New Roman" w:eastAsia="Times New Roman" w:hAnsi="Times New Roman" w:cs="Times New Roman"/>
      <w:b w:val="0"/>
      <w:sz w:val="24"/>
      <w:szCs w:val="20"/>
      <w:lang w:eastAsia="ru-RU"/>
    </w:rPr>
  </w:style>
  <w:style w:type="paragraph" w:styleId="afa">
    <w:name w:val="Title"/>
    <w:basedOn w:val="a"/>
    <w:link w:val="afb"/>
    <w:qFormat/>
    <w:rsid w:val="00E51080"/>
    <w:pPr>
      <w:spacing w:after="0" w:line="240" w:lineRule="auto"/>
      <w:jc w:val="center"/>
    </w:pPr>
    <w:rPr>
      <w:rFonts w:ascii="Times New Roman" w:eastAsia="Times New Roman" w:hAnsi="Times New Roman" w:cs="Times New Roman"/>
      <w:sz w:val="28"/>
      <w:szCs w:val="20"/>
      <w:lang w:eastAsia="ru-RU"/>
    </w:rPr>
  </w:style>
  <w:style w:type="character" w:customStyle="1" w:styleId="afb">
    <w:name w:val="Название Знак"/>
    <w:basedOn w:val="a0"/>
    <w:link w:val="afa"/>
    <w:rsid w:val="00E51080"/>
    <w:rPr>
      <w:rFonts w:ascii="Times New Roman" w:eastAsia="Times New Roman" w:hAnsi="Times New Roman" w:cs="Times New Roman"/>
      <w:sz w:val="28"/>
      <w:szCs w:val="20"/>
      <w:lang w:eastAsia="ru-RU"/>
    </w:rPr>
  </w:style>
  <w:style w:type="paragraph" w:customStyle="1" w:styleId="14">
    <w:name w:val="Знак1 Знак Знак Знак Знак Знак Знак Знак Знак Знак"/>
    <w:basedOn w:val="a"/>
    <w:rsid w:val="00E51080"/>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ConsPlusTitle">
    <w:name w:val="ConsPlusTitle"/>
    <w:rsid w:val="00E510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5">
    <w:name w:val="Сетка таблицы1"/>
    <w:basedOn w:val="a1"/>
    <w:next w:val="afc"/>
    <w:rsid w:val="00E5108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Document Map"/>
    <w:basedOn w:val="a"/>
    <w:link w:val="afe"/>
    <w:uiPriority w:val="99"/>
    <w:semiHidden/>
    <w:unhideWhenUsed/>
    <w:rsid w:val="00E51080"/>
    <w:pPr>
      <w:spacing w:after="0" w:line="240" w:lineRule="auto"/>
      <w:ind w:left="-851" w:firstLine="851"/>
    </w:pPr>
    <w:rPr>
      <w:rFonts w:ascii="Tahoma" w:eastAsia="Times New Roman" w:hAnsi="Tahoma" w:cs="Tahoma"/>
      <w:sz w:val="16"/>
      <w:szCs w:val="16"/>
      <w:lang w:eastAsia="ru-RU"/>
    </w:rPr>
  </w:style>
  <w:style w:type="character" w:customStyle="1" w:styleId="afe">
    <w:name w:val="Схема документа Знак"/>
    <w:basedOn w:val="a0"/>
    <w:link w:val="afd"/>
    <w:uiPriority w:val="99"/>
    <w:semiHidden/>
    <w:rsid w:val="00E51080"/>
    <w:rPr>
      <w:rFonts w:ascii="Tahoma" w:eastAsia="Times New Roman" w:hAnsi="Tahoma" w:cs="Tahoma"/>
      <w:sz w:val="16"/>
      <w:szCs w:val="16"/>
      <w:lang w:eastAsia="ru-RU"/>
    </w:rPr>
  </w:style>
  <w:style w:type="paragraph" w:styleId="aff">
    <w:name w:val="Normal (Web)"/>
    <w:basedOn w:val="a"/>
    <w:rsid w:val="00E51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E51080"/>
    <w:pPr>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character" w:styleId="aff0">
    <w:name w:val="line number"/>
    <w:basedOn w:val="a0"/>
    <w:uiPriority w:val="99"/>
    <w:semiHidden/>
    <w:unhideWhenUsed/>
    <w:rsid w:val="00E51080"/>
  </w:style>
  <w:style w:type="character" w:customStyle="1" w:styleId="10">
    <w:name w:val="Заголовок 1 Знак"/>
    <w:basedOn w:val="a0"/>
    <w:link w:val="1"/>
    <w:uiPriority w:val="9"/>
    <w:rsid w:val="00E51080"/>
    <w:rPr>
      <w:rFonts w:ascii="Cambria" w:eastAsia="Times New Roman" w:hAnsi="Cambria" w:cs="Times New Roman"/>
      <w:b/>
      <w:bCs/>
      <w:color w:val="365F91"/>
      <w:sz w:val="28"/>
      <w:szCs w:val="28"/>
    </w:rPr>
  </w:style>
  <w:style w:type="character" w:customStyle="1" w:styleId="ConsPlusNormal0">
    <w:name w:val="ConsPlusNormal Знак"/>
    <w:basedOn w:val="a0"/>
    <w:link w:val="ConsPlusNormal"/>
    <w:rsid w:val="00E51080"/>
    <w:rPr>
      <w:rFonts w:ascii="Arial" w:eastAsia="Times New Roman" w:hAnsi="Arial" w:cs="Arial"/>
      <w:sz w:val="20"/>
      <w:szCs w:val="20"/>
      <w:lang w:eastAsia="ru-RU"/>
    </w:rPr>
  </w:style>
  <w:style w:type="table" w:styleId="afc">
    <w:name w:val="Table Grid"/>
    <w:basedOn w:val="a1"/>
    <w:uiPriority w:val="59"/>
    <w:rsid w:val="00E51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basedOn w:val="a0"/>
    <w:uiPriority w:val="9"/>
    <w:rsid w:val="00E51080"/>
    <w:rPr>
      <w:rFonts w:asciiTheme="majorHAnsi" w:eastAsiaTheme="majorEastAsia" w:hAnsiTheme="majorHAnsi" w:cstheme="majorBidi"/>
      <w:b/>
      <w:bCs/>
      <w:color w:val="365F91" w:themeColor="accent1" w:themeShade="BF"/>
      <w:sz w:val="28"/>
      <w:szCs w:val="28"/>
    </w:rPr>
  </w:style>
  <w:style w:type="numbering" w:customStyle="1" w:styleId="25">
    <w:name w:val="Нет списка2"/>
    <w:next w:val="a2"/>
    <w:uiPriority w:val="99"/>
    <w:semiHidden/>
    <w:unhideWhenUsed/>
    <w:rsid w:val="00E51080"/>
  </w:style>
  <w:style w:type="table" w:customStyle="1" w:styleId="26">
    <w:name w:val="Сетка таблицы2"/>
    <w:basedOn w:val="a1"/>
    <w:next w:val="afc"/>
    <w:rsid w:val="00E5108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51080"/>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E51080"/>
    <w:pPr>
      <w:keepNext/>
      <w:spacing w:before="240" w:after="60" w:line="240" w:lineRule="auto"/>
      <w:outlineLvl w:val="1"/>
    </w:pPr>
    <w:rPr>
      <w:rFonts w:ascii="Arial" w:eastAsia="Times New Roman" w:hAnsi="Arial" w:cs="Times New Roman"/>
      <w:b/>
      <w:bCs/>
      <w:i/>
      <w:iCs/>
      <w:sz w:val="28"/>
      <w:szCs w:val="28"/>
      <w:lang w:eastAsia="ru-RU"/>
    </w:rPr>
  </w:style>
  <w:style w:type="paragraph" w:styleId="9">
    <w:name w:val="heading 9"/>
    <w:basedOn w:val="a"/>
    <w:next w:val="a"/>
    <w:link w:val="90"/>
    <w:qFormat/>
    <w:rsid w:val="00E51080"/>
    <w:pPr>
      <w:keepNext/>
      <w:spacing w:after="0" w:line="240" w:lineRule="auto"/>
      <w:ind w:firstLine="720"/>
      <w:jc w:val="both"/>
      <w:outlineLvl w:val="8"/>
    </w:pPr>
    <w:rPr>
      <w:rFonts w:ascii="Times New Roman" w:eastAsia="Times New Roman" w:hAnsi="Times New Roman" w:cs="Times New Roman"/>
      <w:b/>
      <w:sz w:val="24"/>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E51080"/>
    <w:pPr>
      <w:keepNext/>
      <w:keepLines/>
      <w:spacing w:before="480" w:after="0"/>
      <w:ind w:left="-851" w:firstLine="851"/>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E51080"/>
    <w:rPr>
      <w:rFonts w:ascii="Arial" w:eastAsia="Times New Roman" w:hAnsi="Arial" w:cs="Times New Roman"/>
      <w:b/>
      <w:bCs/>
      <w:i/>
      <w:iCs/>
      <w:sz w:val="28"/>
      <w:szCs w:val="28"/>
      <w:lang w:eastAsia="ru-RU"/>
    </w:rPr>
  </w:style>
  <w:style w:type="character" w:customStyle="1" w:styleId="90">
    <w:name w:val="Заголовок 9 Знак"/>
    <w:basedOn w:val="a0"/>
    <w:link w:val="9"/>
    <w:rsid w:val="00E51080"/>
    <w:rPr>
      <w:rFonts w:ascii="Times New Roman" w:eastAsia="Times New Roman" w:hAnsi="Times New Roman" w:cs="Times New Roman"/>
      <w:b/>
      <w:sz w:val="24"/>
      <w:szCs w:val="20"/>
      <w:u w:val="single"/>
      <w:lang w:eastAsia="ru-RU"/>
    </w:rPr>
  </w:style>
  <w:style w:type="numbering" w:customStyle="1" w:styleId="12">
    <w:name w:val="Нет списка1"/>
    <w:next w:val="a2"/>
    <w:uiPriority w:val="99"/>
    <w:semiHidden/>
    <w:unhideWhenUsed/>
    <w:rsid w:val="00E51080"/>
  </w:style>
  <w:style w:type="paragraph" w:styleId="a3">
    <w:name w:val="List Paragraph"/>
    <w:basedOn w:val="a"/>
    <w:uiPriority w:val="34"/>
    <w:qFormat/>
    <w:rsid w:val="00E51080"/>
    <w:pPr>
      <w:ind w:left="720" w:firstLine="851"/>
      <w:contextualSpacing/>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E510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E51080"/>
    <w:pPr>
      <w:spacing w:after="0" w:line="240" w:lineRule="auto"/>
      <w:ind w:left="-851" w:firstLine="851"/>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E51080"/>
    <w:rPr>
      <w:rFonts w:ascii="Tahoma" w:eastAsia="Times New Roman" w:hAnsi="Tahoma" w:cs="Tahoma"/>
      <w:sz w:val="16"/>
      <w:szCs w:val="16"/>
      <w:lang w:eastAsia="ru-RU"/>
    </w:rPr>
  </w:style>
  <w:style w:type="paragraph" w:styleId="a6">
    <w:name w:val="No Spacing"/>
    <w:uiPriority w:val="1"/>
    <w:qFormat/>
    <w:rsid w:val="00E51080"/>
    <w:pPr>
      <w:spacing w:after="0" w:line="240" w:lineRule="auto"/>
      <w:ind w:left="-851" w:firstLine="851"/>
    </w:pPr>
    <w:rPr>
      <w:rFonts w:ascii="Times New Roman" w:eastAsia="Times New Roman" w:hAnsi="Times New Roman" w:cs="Times New Roman"/>
      <w:sz w:val="24"/>
      <w:szCs w:val="24"/>
      <w:lang w:eastAsia="ru-RU"/>
    </w:rPr>
  </w:style>
  <w:style w:type="paragraph" w:styleId="a7">
    <w:name w:val="Body Text"/>
    <w:basedOn w:val="a"/>
    <w:link w:val="a8"/>
    <w:rsid w:val="00E51080"/>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E51080"/>
    <w:rPr>
      <w:rFonts w:ascii="Times New Roman" w:eastAsia="Times New Roman" w:hAnsi="Times New Roman" w:cs="Times New Roman"/>
      <w:sz w:val="24"/>
      <w:szCs w:val="24"/>
      <w:lang w:eastAsia="ru-RU"/>
    </w:rPr>
  </w:style>
  <w:style w:type="paragraph" w:styleId="a9">
    <w:name w:val="Plain Text"/>
    <w:basedOn w:val="a"/>
    <w:link w:val="aa"/>
    <w:rsid w:val="00E51080"/>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rsid w:val="00E51080"/>
    <w:rPr>
      <w:rFonts w:ascii="Courier New" w:eastAsia="Times New Roman" w:hAnsi="Courier New" w:cs="Times New Roman"/>
      <w:sz w:val="20"/>
      <w:szCs w:val="20"/>
      <w:lang w:eastAsia="ru-RU"/>
    </w:rPr>
  </w:style>
  <w:style w:type="character" w:styleId="ab">
    <w:name w:val="page number"/>
    <w:basedOn w:val="a0"/>
    <w:rsid w:val="00E51080"/>
  </w:style>
  <w:style w:type="paragraph" w:styleId="ac">
    <w:name w:val="header"/>
    <w:basedOn w:val="a"/>
    <w:link w:val="ad"/>
    <w:unhideWhenUsed/>
    <w:rsid w:val="00E51080"/>
    <w:pPr>
      <w:tabs>
        <w:tab w:val="center" w:pos="4677"/>
        <w:tab w:val="right" w:pos="9355"/>
      </w:tabs>
      <w:spacing w:after="0" w:line="240" w:lineRule="auto"/>
      <w:ind w:left="-851" w:firstLine="851"/>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E51080"/>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E51080"/>
    <w:pPr>
      <w:tabs>
        <w:tab w:val="center" w:pos="4677"/>
        <w:tab w:val="right" w:pos="9355"/>
      </w:tabs>
      <w:spacing w:after="0" w:line="240" w:lineRule="auto"/>
      <w:ind w:left="-851" w:firstLine="851"/>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E51080"/>
    <w:rPr>
      <w:rFonts w:ascii="Times New Roman" w:eastAsia="Times New Roman" w:hAnsi="Times New Roman" w:cs="Times New Roman"/>
      <w:sz w:val="24"/>
      <w:szCs w:val="24"/>
      <w:lang w:eastAsia="ru-RU"/>
    </w:rPr>
  </w:style>
  <w:style w:type="paragraph" w:customStyle="1" w:styleId="ConsPlusCell">
    <w:name w:val="ConsPlusCell"/>
    <w:rsid w:val="00E5108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0">
    <w:name w:val="Знак"/>
    <w:basedOn w:val="a"/>
    <w:rsid w:val="00E51080"/>
    <w:pPr>
      <w:spacing w:after="160" w:line="240" w:lineRule="exact"/>
    </w:pPr>
    <w:rPr>
      <w:rFonts w:ascii="Verdana" w:eastAsia="Times New Roman" w:hAnsi="Verdana" w:cs="Verdana"/>
      <w:sz w:val="20"/>
      <w:szCs w:val="20"/>
      <w:lang w:val="en-US"/>
    </w:rPr>
  </w:style>
  <w:style w:type="paragraph" w:styleId="af1">
    <w:name w:val="annotation text"/>
    <w:basedOn w:val="a"/>
    <w:link w:val="af2"/>
    <w:semiHidden/>
    <w:rsid w:val="00E51080"/>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E51080"/>
    <w:rPr>
      <w:rFonts w:ascii="Times New Roman" w:eastAsia="Times New Roman" w:hAnsi="Times New Roman" w:cs="Times New Roman"/>
      <w:sz w:val="20"/>
      <w:szCs w:val="20"/>
      <w:lang w:eastAsia="ru-RU"/>
    </w:rPr>
  </w:style>
  <w:style w:type="character" w:customStyle="1" w:styleId="af3">
    <w:name w:val="Тема примечания Знак"/>
    <w:basedOn w:val="af2"/>
    <w:link w:val="af4"/>
    <w:semiHidden/>
    <w:rsid w:val="00E51080"/>
    <w:rPr>
      <w:rFonts w:ascii="Times New Roman" w:eastAsia="Times New Roman" w:hAnsi="Times New Roman" w:cs="Times New Roman"/>
      <w:b/>
      <w:bCs/>
      <w:sz w:val="20"/>
      <w:szCs w:val="20"/>
      <w:lang w:eastAsia="ru-RU"/>
    </w:rPr>
  </w:style>
  <w:style w:type="paragraph" w:styleId="af4">
    <w:name w:val="annotation subject"/>
    <w:basedOn w:val="af1"/>
    <w:next w:val="af1"/>
    <w:link w:val="af3"/>
    <w:semiHidden/>
    <w:rsid w:val="00E51080"/>
    <w:rPr>
      <w:b/>
      <w:bCs/>
    </w:rPr>
  </w:style>
  <w:style w:type="character" w:customStyle="1" w:styleId="13">
    <w:name w:val="Тема примечания Знак1"/>
    <w:basedOn w:val="af2"/>
    <w:uiPriority w:val="99"/>
    <w:semiHidden/>
    <w:rsid w:val="00E51080"/>
    <w:rPr>
      <w:rFonts w:ascii="Times New Roman" w:eastAsia="Times New Roman" w:hAnsi="Times New Roman" w:cs="Times New Roman"/>
      <w:b/>
      <w:bCs/>
      <w:sz w:val="20"/>
      <w:szCs w:val="20"/>
      <w:lang w:eastAsia="ru-RU"/>
    </w:rPr>
  </w:style>
  <w:style w:type="paragraph" w:customStyle="1" w:styleId="af5">
    <w:name w:val="Знак Знак Знак Знак"/>
    <w:basedOn w:val="a"/>
    <w:rsid w:val="00E51080"/>
    <w:pPr>
      <w:spacing w:after="160" w:line="240" w:lineRule="exact"/>
    </w:pPr>
    <w:rPr>
      <w:rFonts w:ascii="Verdana" w:eastAsia="Times New Roman" w:hAnsi="Verdana" w:cs="Verdana"/>
      <w:sz w:val="20"/>
      <w:szCs w:val="20"/>
      <w:lang w:val="en-US"/>
    </w:rPr>
  </w:style>
  <w:style w:type="character" w:styleId="af6">
    <w:name w:val="Strong"/>
    <w:qFormat/>
    <w:rsid w:val="00E51080"/>
    <w:rPr>
      <w:b/>
      <w:bCs/>
    </w:rPr>
  </w:style>
  <w:style w:type="paragraph" w:customStyle="1" w:styleId="ConsPlusNonformat">
    <w:name w:val="ConsPlusNonformat"/>
    <w:rsid w:val="00E5108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Body Text Indent"/>
    <w:basedOn w:val="a"/>
    <w:link w:val="af8"/>
    <w:rsid w:val="00E51080"/>
    <w:pPr>
      <w:spacing w:after="0" w:line="240" w:lineRule="auto"/>
      <w:ind w:firstLine="720"/>
      <w:jc w:val="both"/>
    </w:pPr>
    <w:rPr>
      <w:rFonts w:ascii="Times New Roman" w:eastAsia="Times New Roman" w:hAnsi="Times New Roman" w:cs="Times New Roman"/>
      <w:b/>
      <w:sz w:val="28"/>
      <w:szCs w:val="20"/>
      <w:lang w:eastAsia="ru-RU"/>
    </w:rPr>
  </w:style>
  <w:style w:type="character" w:customStyle="1" w:styleId="af8">
    <w:name w:val="Основной текст с отступом Знак"/>
    <w:basedOn w:val="a0"/>
    <w:link w:val="af7"/>
    <w:rsid w:val="00E51080"/>
    <w:rPr>
      <w:rFonts w:ascii="Times New Roman" w:eastAsia="Times New Roman" w:hAnsi="Times New Roman" w:cs="Times New Roman"/>
      <w:b/>
      <w:sz w:val="28"/>
      <w:szCs w:val="20"/>
      <w:lang w:eastAsia="ru-RU"/>
    </w:rPr>
  </w:style>
  <w:style w:type="paragraph" w:styleId="21">
    <w:name w:val="Body Text Indent 2"/>
    <w:basedOn w:val="a"/>
    <w:link w:val="22"/>
    <w:rsid w:val="00E51080"/>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E51080"/>
    <w:rPr>
      <w:rFonts w:ascii="Times New Roman" w:eastAsia="Times New Roman" w:hAnsi="Times New Roman" w:cs="Times New Roman"/>
      <w:sz w:val="24"/>
      <w:szCs w:val="24"/>
      <w:lang w:eastAsia="ru-RU"/>
    </w:rPr>
  </w:style>
  <w:style w:type="paragraph" w:customStyle="1" w:styleId="af9">
    <w:name w:val="Знак Знак Знак Знак Знак Знак"/>
    <w:basedOn w:val="a"/>
    <w:rsid w:val="00E51080"/>
    <w:pPr>
      <w:spacing w:after="160" w:line="240" w:lineRule="exact"/>
    </w:pPr>
    <w:rPr>
      <w:rFonts w:ascii="Verdana" w:eastAsia="Times New Roman" w:hAnsi="Verdana" w:cs="Times New Roman"/>
      <w:sz w:val="24"/>
      <w:szCs w:val="24"/>
      <w:lang w:val="en-US"/>
    </w:rPr>
  </w:style>
  <w:style w:type="paragraph" w:styleId="23">
    <w:name w:val="Body Text First Indent 2"/>
    <w:basedOn w:val="af7"/>
    <w:link w:val="24"/>
    <w:rsid w:val="00E51080"/>
    <w:pPr>
      <w:spacing w:after="120"/>
      <w:ind w:left="283" w:firstLine="210"/>
      <w:jc w:val="left"/>
    </w:pPr>
    <w:rPr>
      <w:b w:val="0"/>
      <w:sz w:val="24"/>
    </w:rPr>
  </w:style>
  <w:style w:type="character" w:customStyle="1" w:styleId="24">
    <w:name w:val="Красная строка 2 Знак"/>
    <w:basedOn w:val="af8"/>
    <w:link w:val="23"/>
    <w:rsid w:val="00E51080"/>
    <w:rPr>
      <w:rFonts w:ascii="Times New Roman" w:eastAsia="Times New Roman" w:hAnsi="Times New Roman" w:cs="Times New Roman"/>
      <w:b w:val="0"/>
      <w:sz w:val="24"/>
      <w:szCs w:val="20"/>
      <w:lang w:eastAsia="ru-RU"/>
    </w:rPr>
  </w:style>
  <w:style w:type="paragraph" w:styleId="afa">
    <w:name w:val="Title"/>
    <w:basedOn w:val="a"/>
    <w:link w:val="afb"/>
    <w:qFormat/>
    <w:rsid w:val="00E51080"/>
    <w:pPr>
      <w:spacing w:after="0" w:line="240" w:lineRule="auto"/>
      <w:jc w:val="center"/>
    </w:pPr>
    <w:rPr>
      <w:rFonts w:ascii="Times New Roman" w:eastAsia="Times New Roman" w:hAnsi="Times New Roman" w:cs="Times New Roman"/>
      <w:sz w:val="28"/>
      <w:szCs w:val="20"/>
      <w:lang w:eastAsia="ru-RU"/>
    </w:rPr>
  </w:style>
  <w:style w:type="character" w:customStyle="1" w:styleId="afb">
    <w:name w:val="Название Знак"/>
    <w:basedOn w:val="a0"/>
    <w:link w:val="afa"/>
    <w:rsid w:val="00E51080"/>
    <w:rPr>
      <w:rFonts w:ascii="Times New Roman" w:eastAsia="Times New Roman" w:hAnsi="Times New Roman" w:cs="Times New Roman"/>
      <w:sz w:val="28"/>
      <w:szCs w:val="20"/>
      <w:lang w:eastAsia="ru-RU"/>
    </w:rPr>
  </w:style>
  <w:style w:type="paragraph" w:customStyle="1" w:styleId="14">
    <w:name w:val="Знак1 Знак Знак Знак Знак Знак Знак Знак Знак Знак"/>
    <w:basedOn w:val="a"/>
    <w:rsid w:val="00E51080"/>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ConsPlusTitle">
    <w:name w:val="ConsPlusTitle"/>
    <w:rsid w:val="00E510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5">
    <w:name w:val="Сетка таблицы1"/>
    <w:basedOn w:val="a1"/>
    <w:next w:val="afc"/>
    <w:rsid w:val="00E5108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Document Map"/>
    <w:basedOn w:val="a"/>
    <w:link w:val="afe"/>
    <w:uiPriority w:val="99"/>
    <w:semiHidden/>
    <w:unhideWhenUsed/>
    <w:rsid w:val="00E51080"/>
    <w:pPr>
      <w:spacing w:after="0" w:line="240" w:lineRule="auto"/>
      <w:ind w:left="-851" w:firstLine="851"/>
    </w:pPr>
    <w:rPr>
      <w:rFonts w:ascii="Tahoma" w:eastAsia="Times New Roman" w:hAnsi="Tahoma" w:cs="Tahoma"/>
      <w:sz w:val="16"/>
      <w:szCs w:val="16"/>
      <w:lang w:eastAsia="ru-RU"/>
    </w:rPr>
  </w:style>
  <w:style w:type="character" w:customStyle="1" w:styleId="afe">
    <w:name w:val="Схема документа Знак"/>
    <w:basedOn w:val="a0"/>
    <w:link w:val="afd"/>
    <w:uiPriority w:val="99"/>
    <w:semiHidden/>
    <w:rsid w:val="00E51080"/>
    <w:rPr>
      <w:rFonts w:ascii="Tahoma" w:eastAsia="Times New Roman" w:hAnsi="Tahoma" w:cs="Tahoma"/>
      <w:sz w:val="16"/>
      <w:szCs w:val="16"/>
      <w:lang w:eastAsia="ru-RU"/>
    </w:rPr>
  </w:style>
  <w:style w:type="paragraph" w:styleId="aff">
    <w:name w:val="Normal (Web)"/>
    <w:basedOn w:val="a"/>
    <w:rsid w:val="00E51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E51080"/>
    <w:pPr>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character" w:styleId="aff0">
    <w:name w:val="line number"/>
    <w:basedOn w:val="a0"/>
    <w:uiPriority w:val="99"/>
    <w:semiHidden/>
    <w:unhideWhenUsed/>
    <w:rsid w:val="00E51080"/>
  </w:style>
  <w:style w:type="character" w:customStyle="1" w:styleId="10">
    <w:name w:val="Заголовок 1 Знак"/>
    <w:basedOn w:val="a0"/>
    <w:link w:val="1"/>
    <w:uiPriority w:val="9"/>
    <w:rsid w:val="00E51080"/>
    <w:rPr>
      <w:rFonts w:ascii="Cambria" w:eastAsia="Times New Roman" w:hAnsi="Cambria" w:cs="Times New Roman"/>
      <w:b/>
      <w:bCs/>
      <w:color w:val="365F91"/>
      <w:sz w:val="28"/>
      <w:szCs w:val="28"/>
    </w:rPr>
  </w:style>
  <w:style w:type="character" w:customStyle="1" w:styleId="ConsPlusNormal0">
    <w:name w:val="ConsPlusNormal Знак"/>
    <w:basedOn w:val="a0"/>
    <w:link w:val="ConsPlusNormal"/>
    <w:rsid w:val="00E51080"/>
    <w:rPr>
      <w:rFonts w:ascii="Arial" w:eastAsia="Times New Roman" w:hAnsi="Arial" w:cs="Arial"/>
      <w:sz w:val="20"/>
      <w:szCs w:val="20"/>
      <w:lang w:eastAsia="ru-RU"/>
    </w:rPr>
  </w:style>
  <w:style w:type="table" w:styleId="afc">
    <w:name w:val="Table Grid"/>
    <w:basedOn w:val="a1"/>
    <w:uiPriority w:val="59"/>
    <w:rsid w:val="00E51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basedOn w:val="a0"/>
    <w:uiPriority w:val="9"/>
    <w:rsid w:val="00E51080"/>
    <w:rPr>
      <w:rFonts w:asciiTheme="majorHAnsi" w:eastAsiaTheme="majorEastAsia" w:hAnsiTheme="majorHAnsi" w:cstheme="majorBidi"/>
      <w:b/>
      <w:bCs/>
      <w:color w:val="365F91" w:themeColor="accent1" w:themeShade="BF"/>
      <w:sz w:val="28"/>
      <w:szCs w:val="28"/>
    </w:rPr>
  </w:style>
  <w:style w:type="numbering" w:customStyle="1" w:styleId="25">
    <w:name w:val="Нет списка2"/>
    <w:next w:val="a2"/>
    <w:uiPriority w:val="99"/>
    <w:semiHidden/>
    <w:unhideWhenUsed/>
    <w:rsid w:val="00E51080"/>
  </w:style>
  <w:style w:type="table" w:customStyle="1" w:styleId="26">
    <w:name w:val="Сетка таблицы2"/>
    <w:basedOn w:val="a1"/>
    <w:next w:val="afc"/>
    <w:rsid w:val="00E5108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2D2FE946FCBEEAED00083DA78945822905B3DBEFB51EE442CD2AF8BD2868D75B4CE075270BEAB33155C018Dl2f9I"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11597</Words>
  <Characters>66105</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Щепелина Раиса Антоновна</dc:creator>
  <cp:keywords/>
  <dc:description/>
  <cp:lastModifiedBy>Щепелина Раиса Антоновна</cp:lastModifiedBy>
  <cp:revision>6</cp:revision>
  <dcterms:created xsi:type="dcterms:W3CDTF">2016-12-09T01:59:00Z</dcterms:created>
  <dcterms:modified xsi:type="dcterms:W3CDTF">2016-12-09T02:47:00Z</dcterms:modified>
</cp:coreProperties>
</file>