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54" w:rsidRDefault="00C72554" w:rsidP="00C72554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F84DF58" wp14:editId="477902D8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554" w:rsidRPr="00F4429C" w:rsidRDefault="00C72554" w:rsidP="00C72554">
      <w:pPr>
        <w:shd w:val="clear" w:color="auto" w:fill="FFFFFF"/>
        <w:spacing w:line="283" w:lineRule="exact"/>
        <w:outlineLvl w:val="0"/>
      </w:pPr>
      <w:r w:rsidRPr="00F4429C">
        <w:rPr>
          <w:sz w:val="22"/>
          <w:szCs w:val="22"/>
        </w:rPr>
        <w:t xml:space="preserve">                                                                    </w:t>
      </w:r>
      <w:r w:rsidRPr="00F4429C">
        <w:rPr>
          <w:iCs/>
          <w:spacing w:val="-3"/>
        </w:rPr>
        <w:t>Российская Федерация</w:t>
      </w:r>
    </w:p>
    <w:p w:rsidR="00C72554" w:rsidRPr="00F4429C" w:rsidRDefault="00C72554" w:rsidP="00C72554">
      <w:pPr>
        <w:shd w:val="clear" w:color="auto" w:fill="FFFFFF"/>
        <w:spacing w:line="283" w:lineRule="exact"/>
        <w:ind w:left="180"/>
        <w:jc w:val="center"/>
      </w:pPr>
      <w:r w:rsidRPr="00F4429C">
        <w:rPr>
          <w:iCs/>
          <w:spacing w:val="-2"/>
        </w:rPr>
        <w:t>Иркутская область</w:t>
      </w:r>
    </w:p>
    <w:p w:rsidR="00C72554" w:rsidRPr="00F4429C" w:rsidRDefault="00C72554" w:rsidP="00C72554">
      <w:pPr>
        <w:shd w:val="clear" w:color="auto" w:fill="FFFFFF"/>
        <w:spacing w:line="283" w:lineRule="exact"/>
        <w:ind w:left="199"/>
        <w:jc w:val="center"/>
      </w:pPr>
      <w:proofErr w:type="spellStart"/>
      <w:r w:rsidRPr="00F4429C">
        <w:rPr>
          <w:iCs/>
          <w:spacing w:val="-3"/>
        </w:rPr>
        <w:t>Слюдянский</w:t>
      </w:r>
      <w:proofErr w:type="spellEnd"/>
      <w:r w:rsidRPr="00F4429C">
        <w:rPr>
          <w:iCs/>
          <w:spacing w:val="-3"/>
        </w:rPr>
        <w:t xml:space="preserve"> район</w:t>
      </w:r>
    </w:p>
    <w:p w:rsidR="00C72554" w:rsidRDefault="00C72554" w:rsidP="00C72554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C72554" w:rsidRDefault="00C72554" w:rsidP="00C72554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C72554" w:rsidRDefault="00C72554" w:rsidP="00C72554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C72554" w:rsidRDefault="00C72554" w:rsidP="00C72554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C72554" w:rsidRDefault="00C72554" w:rsidP="00C72554">
      <w:pPr>
        <w:tabs>
          <w:tab w:val="left" w:pos="-1134"/>
        </w:tabs>
        <w:jc w:val="center"/>
      </w:pPr>
    </w:p>
    <w:p w:rsidR="00C72554" w:rsidRPr="002B7784" w:rsidRDefault="00C72554" w:rsidP="00C72554">
      <w:pPr>
        <w:tabs>
          <w:tab w:val="left" w:pos="-1134"/>
        </w:tabs>
        <w:jc w:val="center"/>
      </w:pPr>
    </w:p>
    <w:p w:rsidR="00C72554" w:rsidRDefault="00C72554" w:rsidP="00C72554">
      <w:pPr>
        <w:ind w:right="251"/>
        <w:rPr>
          <w:u w:val="single"/>
        </w:rPr>
      </w:pPr>
      <w:r w:rsidRPr="002D10DE">
        <w:rPr>
          <w:b/>
        </w:rPr>
        <w:t>Решение приня</w:t>
      </w:r>
      <w:r>
        <w:rPr>
          <w:b/>
        </w:rPr>
        <w:t>то районной Думой  26</w:t>
      </w:r>
      <w:r w:rsidRPr="002D10DE">
        <w:rPr>
          <w:b/>
        </w:rPr>
        <w:t xml:space="preserve"> </w:t>
      </w:r>
      <w:r>
        <w:rPr>
          <w:b/>
        </w:rPr>
        <w:t xml:space="preserve"> января</w:t>
      </w:r>
      <w:r w:rsidRPr="002D10DE">
        <w:rPr>
          <w:b/>
        </w:rPr>
        <w:t xml:space="preserve"> </w:t>
      </w:r>
      <w:r>
        <w:rPr>
          <w:b/>
        </w:rPr>
        <w:t>2017</w:t>
      </w:r>
      <w:r w:rsidRPr="002D10DE">
        <w:rPr>
          <w:b/>
        </w:rPr>
        <w:t xml:space="preserve"> г</w:t>
      </w:r>
      <w:r>
        <w:t xml:space="preserve">.   </w:t>
      </w:r>
    </w:p>
    <w:p w:rsidR="00C72554" w:rsidRDefault="00C72554" w:rsidP="00C72554"/>
    <w:p w:rsidR="00C72554" w:rsidRDefault="00C72554" w:rsidP="00C72554"/>
    <w:p w:rsidR="00C72554" w:rsidRDefault="00C72554" w:rsidP="00C72554">
      <w:pPr>
        <w:pStyle w:val="a9"/>
        <w:spacing w:after="0" w:line="276" w:lineRule="auto"/>
        <w:ind w:left="0"/>
        <w:rPr>
          <w:b/>
        </w:rPr>
      </w:pPr>
      <w:r>
        <w:rPr>
          <w:b/>
        </w:rPr>
        <w:t xml:space="preserve">О проделанной работе по охране </w:t>
      </w:r>
      <w:proofErr w:type="gramStart"/>
      <w:r>
        <w:rPr>
          <w:b/>
        </w:rPr>
        <w:t>общественного</w:t>
      </w:r>
      <w:proofErr w:type="gramEnd"/>
    </w:p>
    <w:p w:rsidR="00C72554" w:rsidRDefault="00C72554" w:rsidP="00C72554">
      <w:pPr>
        <w:pStyle w:val="a9"/>
        <w:spacing w:after="0" w:line="276" w:lineRule="auto"/>
        <w:ind w:left="0"/>
        <w:rPr>
          <w:b/>
        </w:rPr>
      </w:pPr>
      <w:r>
        <w:rPr>
          <w:b/>
        </w:rPr>
        <w:t>порядка, обеспечения общественной безопасности,</w:t>
      </w:r>
    </w:p>
    <w:p w:rsidR="00C72554" w:rsidRDefault="00C72554" w:rsidP="00C72554">
      <w:pPr>
        <w:pStyle w:val="a9"/>
        <w:spacing w:after="0" w:line="276" w:lineRule="auto"/>
        <w:ind w:left="0"/>
        <w:rPr>
          <w:b/>
        </w:rPr>
      </w:pPr>
      <w:r>
        <w:rPr>
          <w:b/>
        </w:rPr>
        <w:t xml:space="preserve">борьбы с преступностью на территории </w:t>
      </w:r>
      <w:proofErr w:type="gramStart"/>
      <w:r>
        <w:rPr>
          <w:b/>
        </w:rPr>
        <w:t>муниципального</w:t>
      </w:r>
      <w:proofErr w:type="gramEnd"/>
    </w:p>
    <w:p w:rsidR="00C72554" w:rsidRPr="0033364D" w:rsidRDefault="00C72554" w:rsidP="00C72554">
      <w:pPr>
        <w:pStyle w:val="a9"/>
        <w:spacing w:after="0" w:line="276" w:lineRule="auto"/>
        <w:ind w:left="0"/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за  2016 год.</w:t>
      </w:r>
    </w:p>
    <w:p w:rsidR="00C72554" w:rsidRDefault="00C72554" w:rsidP="00C72554">
      <w:pPr>
        <w:pStyle w:val="a9"/>
        <w:rPr>
          <w:b/>
          <w:i/>
        </w:rPr>
      </w:pPr>
      <w:r>
        <w:rPr>
          <w:b/>
          <w:i/>
        </w:rPr>
        <w:t xml:space="preserve"> </w:t>
      </w:r>
    </w:p>
    <w:p w:rsidR="00C72554" w:rsidRPr="003D1DD7" w:rsidRDefault="00C72554" w:rsidP="00C72554">
      <w:pPr>
        <w:pStyle w:val="a9"/>
      </w:pPr>
    </w:p>
    <w:p w:rsidR="00C72554" w:rsidRPr="00A3401B" w:rsidRDefault="00C72554" w:rsidP="00DD4772">
      <w:pPr>
        <w:spacing w:line="276" w:lineRule="auto"/>
        <w:ind w:firstLine="708"/>
        <w:jc w:val="both"/>
      </w:pPr>
      <w:proofErr w:type="gramStart"/>
      <w:r>
        <w:t xml:space="preserve">Заслушав информацию начальника ОМВД России по </w:t>
      </w:r>
      <w:proofErr w:type="spellStart"/>
      <w:r>
        <w:t>Слюдянскому</w:t>
      </w:r>
      <w:proofErr w:type="spellEnd"/>
      <w:r>
        <w:t xml:space="preserve"> району пол</w:t>
      </w:r>
      <w:r w:rsidR="007E6992">
        <w:t xml:space="preserve">ковника полиции </w:t>
      </w:r>
      <w:proofErr w:type="spellStart"/>
      <w:r w:rsidR="007E6992">
        <w:t>Борхолеева</w:t>
      </w:r>
      <w:proofErr w:type="spellEnd"/>
      <w:r w:rsidR="007E6992">
        <w:t xml:space="preserve"> И.И.</w:t>
      </w:r>
      <w:r>
        <w:t xml:space="preserve"> «О проделанной работе по охране общественного порядка, обеспечения общественной безопасности, борьбы с преступностью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 за 2016 года», руководствуясь ст. ст.31, 48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 области от 30 июня 2005 года № 303-п,</w:t>
      </w:r>
      <w:proofErr w:type="gramEnd"/>
    </w:p>
    <w:p w:rsidR="00C72554" w:rsidRDefault="00C72554" w:rsidP="00C72554">
      <w:pPr>
        <w:rPr>
          <w:b/>
        </w:rPr>
      </w:pPr>
    </w:p>
    <w:p w:rsidR="00C72554" w:rsidRDefault="00C72554" w:rsidP="00C72554">
      <w:pPr>
        <w:rPr>
          <w:b/>
        </w:rPr>
      </w:pPr>
    </w:p>
    <w:p w:rsidR="00C72554" w:rsidRDefault="00C72554" w:rsidP="00C72554">
      <w:pPr>
        <w:rPr>
          <w:b/>
        </w:rPr>
      </w:pPr>
      <w:r>
        <w:rPr>
          <w:b/>
        </w:rPr>
        <w:t>РАЙОННАЯ ДУМА РЕШИЛА:</w:t>
      </w:r>
    </w:p>
    <w:p w:rsidR="00C72554" w:rsidRDefault="00C72554" w:rsidP="001B4E8A">
      <w:pPr>
        <w:spacing w:line="276" w:lineRule="auto"/>
      </w:pPr>
    </w:p>
    <w:p w:rsidR="00C72554" w:rsidRPr="00684858" w:rsidRDefault="00C72554" w:rsidP="001B4E8A">
      <w:pPr>
        <w:pStyle w:val="a9"/>
        <w:widowControl/>
        <w:numPr>
          <w:ilvl w:val="0"/>
          <w:numId w:val="2"/>
        </w:numPr>
        <w:suppressAutoHyphens w:val="0"/>
        <w:spacing w:after="0" w:line="276" w:lineRule="auto"/>
        <w:jc w:val="both"/>
      </w:pPr>
      <w:r w:rsidRPr="00684858">
        <w:t>Информацию</w:t>
      </w:r>
      <w:r>
        <w:t xml:space="preserve"> начальника ОМВД России по </w:t>
      </w:r>
      <w:proofErr w:type="spellStart"/>
      <w:r>
        <w:t>Слюдянскому</w:t>
      </w:r>
      <w:proofErr w:type="spellEnd"/>
      <w:r>
        <w:t xml:space="preserve"> району полковника</w:t>
      </w:r>
    </w:p>
    <w:p w:rsidR="00C72554" w:rsidRDefault="007E6992" w:rsidP="001B4E8A">
      <w:pPr>
        <w:pStyle w:val="a9"/>
        <w:spacing w:line="276" w:lineRule="auto"/>
        <w:ind w:left="0"/>
        <w:jc w:val="both"/>
      </w:pPr>
      <w:r>
        <w:t xml:space="preserve">полиции </w:t>
      </w:r>
      <w:proofErr w:type="spellStart"/>
      <w:r>
        <w:t>Борхолеева</w:t>
      </w:r>
      <w:proofErr w:type="spellEnd"/>
      <w:r>
        <w:t xml:space="preserve"> И.И.</w:t>
      </w:r>
      <w:r w:rsidR="00C72554">
        <w:t xml:space="preserve"> «О проделанной работе по охране общественного порядка, обеспечения общественной безопасности, борьбы с преступностью на территории муниципального образования </w:t>
      </w:r>
      <w:proofErr w:type="spellStart"/>
      <w:r w:rsidR="00C72554">
        <w:t>Слюдянский</w:t>
      </w:r>
      <w:proofErr w:type="spellEnd"/>
      <w:r w:rsidR="00C72554">
        <w:t xml:space="preserve"> район  2016 года» принять к сведению.</w:t>
      </w:r>
    </w:p>
    <w:p w:rsidR="003B55E3" w:rsidRDefault="003B55E3" w:rsidP="001B4E8A">
      <w:pPr>
        <w:pStyle w:val="a9"/>
        <w:spacing w:line="276" w:lineRule="auto"/>
        <w:ind w:left="0"/>
        <w:jc w:val="both"/>
      </w:pPr>
      <w:r>
        <w:t xml:space="preserve">      2. Рекомендовать администрации муниципально</w:t>
      </w:r>
      <w:r w:rsidR="001B4E8A">
        <w:t xml:space="preserve">го образования </w:t>
      </w:r>
      <w:proofErr w:type="spellStart"/>
      <w:r w:rsidR="001B4E8A">
        <w:t>Слюдянский</w:t>
      </w:r>
      <w:proofErr w:type="spellEnd"/>
      <w:r w:rsidR="001B4E8A">
        <w:t xml:space="preserve"> район и администрациям городских поселений </w:t>
      </w:r>
      <w:proofErr w:type="spellStart"/>
      <w:r w:rsidR="001B4E8A">
        <w:t>Слюдянского</w:t>
      </w:r>
      <w:proofErr w:type="spellEnd"/>
      <w:r w:rsidR="001B4E8A">
        <w:t xml:space="preserve"> района:</w:t>
      </w: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</w:t>
      </w:r>
      <w:r w:rsidR="007E6992">
        <w:t xml:space="preserve"> Рассмотреть применение опыта администрации</w:t>
      </w:r>
      <w:r w:rsidR="00240A15" w:rsidRPr="00240A15">
        <w:t xml:space="preserve"> г. Байкальска по инициативному расторжению договоров аренды земельных участков с предпринимателями, занимающимися реализацией алкогольной продукции не имея на это лицензии, либо с нарушениями действующего законодательства (реализация алкоголя несовершеннолетним, реализация алкогольной проду</w:t>
      </w:r>
      <w:r w:rsidR="007E6992">
        <w:t>кции в ночное время) и</w:t>
      </w:r>
      <w:r w:rsidR="00240A15" w:rsidRPr="00240A15">
        <w:t xml:space="preserve"> возможность применения аналогичны</w:t>
      </w:r>
      <w:r w:rsidR="00BF3E9C">
        <w:t xml:space="preserve">х мер на </w:t>
      </w:r>
      <w:r w:rsidR="00BF3E9C">
        <w:lastRenderedPageBreak/>
        <w:t xml:space="preserve">территории  </w:t>
      </w:r>
      <w:proofErr w:type="spellStart"/>
      <w:r>
        <w:t>Слюдянского</w:t>
      </w:r>
      <w:proofErr w:type="spellEnd"/>
      <w:r>
        <w:t xml:space="preserve"> района.</w:t>
      </w:r>
    </w:p>
    <w:p w:rsidR="00DE56F1" w:rsidRDefault="00DE56F1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     </w:t>
      </w:r>
      <w:r w:rsidR="00DD4772">
        <w:t>3. Рекомендовать администрациям городских и сельских поселений:</w:t>
      </w: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     </w:t>
      </w:r>
      <w:r w:rsidR="00E402A7">
        <w:t>3.1</w:t>
      </w:r>
      <w:proofErr w:type="gramStart"/>
      <w:r w:rsidR="00E402A7">
        <w:t xml:space="preserve">  И</w:t>
      </w:r>
      <w:proofErr w:type="gramEnd"/>
      <w:r w:rsidR="00DD4772" w:rsidRPr="00240A15">
        <w:t xml:space="preserve">нициировать создание и работу волонтерских организаций в вопросах охраны общественного порядка, при проведении общественных мероприятий и поисковых работ; </w:t>
      </w: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     </w:t>
      </w:r>
      <w:r w:rsidR="00E402A7">
        <w:t>3.2</w:t>
      </w:r>
      <w:proofErr w:type="gramStart"/>
      <w:r w:rsidR="00E402A7">
        <w:t xml:space="preserve"> О</w:t>
      </w:r>
      <w:proofErr w:type="gramEnd"/>
      <w:r w:rsidR="00E402A7">
        <w:t>казывать помощь полиции силами</w:t>
      </w:r>
      <w:r w:rsidR="00DD4772" w:rsidRPr="00240A15">
        <w:t xml:space="preserve"> членов Народных дружин в охране общественного порядка, при проведении общественных мероприятий, поисковых работ и т.д.</w:t>
      </w: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      </w:t>
      </w:r>
      <w:r w:rsidR="00DD4772">
        <w:t>4</w:t>
      </w:r>
      <w:r w:rsidR="003B55E3">
        <w:t>. Рекомендовать администрации Байкальского городского поселения</w:t>
      </w:r>
      <w:r w:rsidR="00DD4772">
        <w:t>:</w:t>
      </w: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      </w:t>
      </w:r>
      <w:r w:rsidR="00E402A7">
        <w:t>4.1. П</w:t>
      </w:r>
      <w:r w:rsidR="003B55E3" w:rsidRPr="00240A15">
        <w:t>родолжить работу по решению вопроса об обеспечении системами видеонаблюдения мест наибольшего скопления граждан, а так же основных транспортных развязок на территории г. Байкальска</w:t>
      </w:r>
      <w:r w:rsidR="00DD4772">
        <w:t>, особенно – выезды из города.</w:t>
      </w:r>
    </w:p>
    <w:p w:rsidR="001B4E8A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</w:p>
    <w:p w:rsidR="00C72554" w:rsidRPr="002B7784" w:rsidRDefault="001B4E8A" w:rsidP="001B4E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jc w:val="both"/>
      </w:pPr>
      <w:r>
        <w:t xml:space="preserve">            5</w:t>
      </w:r>
      <w:r w:rsidR="00C72554">
        <w:t xml:space="preserve">. </w:t>
      </w:r>
      <w:proofErr w:type="gramStart"/>
      <w:r w:rsidR="00C72554" w:rsidRPr="003915DD">
        <w:t>Разме</w:t>
      </w:r>
      <w:r w:rsidR="00C72554">
        <w:t>стить</w:t>
      </w:r>
      <w:proofErr w:type="gramEnd"/>
      <w:r w:rsidR="00C72554">
        <w:t xml:space="preserve"> настоящее решение </w:t>
      </w:r>
      <w:r w:rsidR="00C72554" w:rsidRPr="003915DD">
        <w:t>на официальном</w:t>
      </w:r>
      <w:r w:rsidR="00C72554">
        <w:t xml:space="preserve"> с</w:t>
      </w:r>
      <w:r w:rsidR="00C72554" w:rsidRPr="003915DD">
        <w:t>айте</w:t>
      </w:r>
      <w:r w:rsidR="00C72554">
        <w:t xml:space="preserve"> </w:t>
      </w:r>
      <w:r w:rsidR="00DA6AF2">
        <w:t xml:space="preserve">администрации </w:t>
      </w:r>
      <w:r w:rsidR="00C72554" w:rsidRPr="003915DD">
        <w:t xml:space="preserve">муниципального образования </w:t>
      </w:r>
      <w:proofErr w:type="spellStart"/>
      <w:r w:rsidR="00C72554" w:rsidRPr="003915DD">
        <w:t>Слюдянский</w:t>
      </w:r>
      <w:proofErr w:type="spellEnd"/>
      <w:r w:rsidR="00C72554" w:rsidRPr="003915DD">
        <w:t xml:space="preserve"> район</w:t>
      </w:r>
      <w:r w:rsidR="00DD4772">
        <w:t xml:space="preserve"> в разделе «Дума»</w:t>
      </w:r>
      <w:r w:rsidR="00C72554">
        <w:t>.</w:t>
      </w:r>
    </w:p>
    <w:p w:rsidR="00C72554" w:rsidRDefault="00C72554" w:rsidP="00C72554">
      <w:pPr>
        <w:jc w:val="both"/>
        <w:rPr>
          <w:spacing w:val="-10"/>
        </w:rPr>
      </w:pPr>
    </w:p>
    <w:p w:rsidR="00C72554" w:rsidRPr="00F63212" w:rsidRDefault="00C72554" w:rsidP="00C72554">
      <w:pPr>
        <w:spacing w:line="276" w:lineRule="auto"/>
        <w:jc w:val="both"/>
        <w:rPr>
          <w:b/>
          <w:spacing w:val="-10"/>
        </w:rPr>
      </w:pPr>
      <w:r w:rsidRPr="00F63212">
        <w:rPr>
          <w:b/>
          <w:spacing w:val="-10"/>
        </w:rPr>
        <w:t xml:space="preserve">Председатель Думы муниципального образования </w:t>
      </w:r>
    </w:p>
    <w:p w:rsidR="00C72554" w:rsidRDefault="00C72554" w:rsidP="00C72554">
      <w:pPr>
        <w:spacing w:line="276" w:lineRule="auto"/>
        <w:jc w:val="both"/>
        <w:rPr>
          <w:spacing w:val="-10"/>
        </w:rPr>
      </w:pPr>
      <w:proofErr w:type="spellStart"/>
      <w:r w:rsidRPr="00F63212">
        <w:rPr>
          <w:b/>
          <w:spacing w:val="-10"/>
        </w:rPr>
        <w:t>Слюдянский</w:t>
      </w:r>
      <w:proofErr w:type="spellEnd"/>
      <w:r w:rsidRPr="00F63212">
        <w:rPr>
          <w:b/>
          <w:spacing w:val="-10"/>
        </w:rPr>
        <w:t xml:space="preserve"> район                                                                                         </w:t>
      </w:r>
      <w:r>
        <w:rPr>
          <w:b/>
          <w:spacing w:val="-10"/>
        </w:rPr>
        <w:t xml:space="preserve">                               </w:t>
      </w:r>
      <w:r w:rsidRPr="00F63212">
        <w:rPr>
          <w:b/>
          <w:spacing w:val="-10"/>
        </w:rPr>
        <w:t>А.Г.</w:t>
      </w:r>
      <w:r>
        <w:rPr>
          <w:spacing w:val="-10"/>
        </w:rPr>
        <w:t xml:space="preserve"> </w:t>
      </w:r>
      <w:r w:rsidRPr="00F63212">
        <w:rPr>
          <w:b/>
          <w:spacing w:val="-10"/>
        </w:rPr>
        <w:t>Чубаров</w:t>
      </w:r>
      <w:r w:rsidRPr="00CC4081">
        <w:rPr>
          <w:spacing w:val="-10"/>
        </w:rPr>
        <w:t xml:space="preserve"> </w:t>
      </w:r>
    </w:p>
    <w:p w:rsidR="00C72554" w:rsidRDefault="00C72554" w:rsidP="00C72554">
      <w:pPr>
        <w:jc w:val="both"/>
        <w:rPr>
          <w:spacing w:val="-10"/>
        </w:rPr>
      </w:pPr>
    </w:p>
    <w:p w:rsidR="00C72554" w:rsidRPr="003D1DD7" w:rsidRDefault="00C72554" w:rsidP="00C72554">
      <w:pPr>
        <w:jc w:val="both"/>
      </w:pPr>
      <w:r w:rsidRPr="00CC4081">
        <w:rPr>
          <w:spacing w:val="-10"/>
        </w:rPr>
        <w:t xml:space="preserve">           </w:t>
      </w:r>
      <w:r w:rsidRPr="00CC4081">
        <w:t xml:space="preserve">                                                </w:t>
      </w:r>
    </w:p>
    <w:p w:rsidR="00C72554" w:rsidRPr="00DA6AF2" w:rsidRDefault="00C72554" w:rsidP="00DA6AF2">
      <w:r>
        <w:t>о</w:t>
      </w:r>
      <w:r w:rsidRPr="00676E8E">
        <w:t xml:space="preserve">т </w:t>
      </w:r>
      <w:r>
        <w:t xml:space="preserve"> 26 января 2017</w:t>
      </w:r>
      <w:r w:rsidRPr="002D10DE">
        <w:t>г.</w:t>
      </w:r>
      <w:r>
        <w:t xml:space="preserve"> </w:t>
      </w:r>
      <w:r w:rsidRPr="00CC4081">
        <w:t xml:space="preserve">№ </w:t>
      </w:r>
      <w:r>
        <w:t xml:space="preserve">  </w:t>
      </w:r>
      <w:r w:rsidR="004D3653">
        <w:t>4</w:t>
      </w:r>
      <w:r>
        <w:t xml:space="preserve"> </w:t>
      </w:r>
      <w:r w:rsidR="00DA6AF2">
        <w:t xml:space="preserve"> </w:t>
      </w:r>
      <w:r>
        <w:t xml:space="preserve"> – </w:t>
      </w:r>
      <w:r w:rsidRPr="002D10DE">
        <w:t xml:space="preserve"> </w:t>
      </w:r>
      <w:r w:rsidRPr="002D10DE">
        <w:rPr>
          <w:lang w:val="en-US"/>
        </w:rPr>
        <w:t>VI</w:t>
      </w:r>
      <w:r w:rsidRPr="002D10DE">
        <w:t xml:space="preserve"> </w:t>
      </w:r>
      <w:proofErr w:type="spellStart"/>
      <w:r w:rsidRPr="002D10DE">
        <w:t>рд</w:t>
      </w:r>
      <w:proofErr w:type="spellEnd"/>
    </w:p>
    <w:p w:rsidR="00C72554" w:rsidRDefault="00C72554" w:rsidP="00617068">
      <w:pPr>
        <w:ind w:right="-172"/>
        <w:jc w:val="center"/>
        <w:rPr>
          <w:sz w:val="28"/>
          <w:szCs w:val="28"/>
        </w:rPr>
      </w:pPr>
    </w:p>
    <w:p w:rsidR="00CF1E4A" w:rsidRDefault="00CF1E4A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1B4E8A" w:rsidRDefault="001B4E8A" w:rsidP="00617068">
      <w:pPr>
        <w:ind w:right="-172"/>
        <w:jc w:val="center"/>
        <w:rPr>
          <w:sz w:val="28"/>
          <w:szCs w:val="28"/>
        </w:rPr>
      </w:pPr>
    </w:p>
    <w:p w:rsidR="00DD4772" w:rsidRDefault="00DD4772" w:rsidP="00CD2056">
      <w:pPr>
        <w:ind w:right="-172"/>
        <w:rPr>
          <w:sz w:val="28"/>
          <w:szCs w:val="28"/>
        </w:rPr>
      </w:pPr>
      <w:bookmarkStart w:id="0" w:name="_GoBack"/>
      <w:bookmarkEnd w:id="0"/>
    </w:p>
    <w:p w:rsidR="00617068" w:rsidRPr="00EA495E" w:rsidRDefault="00617068" w:rsidP="00617068">
      <w:pPr>
        <w:ind w:right="-172"/>
        <w:jc w:val="center"/>
        <w:rPr>
          <w:sz w:val="28"/>
          <w:szCs w:val="28"/>
        </w:rPr>
      </w:pPr>
      <w:r w:rsidRPr="00EA495E">
        <w:rPr>
          <w:sz w:val="28"/>
          <w:szCs w:val="28"/>
        </w:rPr>
        <w:lastRenderedPageBreak/>
        <w:t>Уважаемый Александр Геннадьевич,</w:t>
      </w:r>
    </w:p>
    <w:p w:rsidR="00617068" w:rsidRPr="00EA495E" w:rsidRDefault="00617068" w:rsidP="00617068">
      <w:pPr>
        <w:ind w:right="-172"/>
        <w:jc w:val="center"/>
        <w:rPr>
          <w:sz w:val="28"/>
          <w:szCs w:val="28"/>
        </w:rPr>
      </w:pPr>
      <w:r w:rsidRPr="00EA495E">
        <w:rPr>
          <w:sz w:val="28"/>
          <w:szCs w:val="28"/>
        </w:rPr>
        <w:t>Уважаемые депутаты!</w:t>
      </w:r>
    </w:p>
    <w:p w:rsidR="00834746" w:rsidRPr="006400C8" w:rsidRDefault="00834746" w:rsidP="001464C8">
      <w:pPr>
        <w:pStyle w:val="12"/>
        <w:spacing w:before="0" w:after="0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944047" w:rsidRDefault="00944047" w:rsidP="00944047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44047">
        <w:rPr>
          <w:rFonts w:eastAsia="Times New Roman"/>
          <w:sz w:val="28"/>
          <w:szCs w:val="28"/>
          <w:lang w:eastAsia="ru-RU"/>
        </w:rPr>
        <w:t xml:space="preserve">Организационная и практическая деятельность ОМВД России по </w:t>
      </w:r>
      <w:proofErr w:type="spellStart"/>
      <w:r w:rsidRPr="00944047">
        <w:rPr>
          <w:rFonts w:eastAsia="Times New Roman"/>
          <w:sz w:val="28"/>
          <w:szCs w:val="28"/>
          <w:lang w:eastAsia="ru-RU"/>
        </w:rPr>
        <w:t>Слюдянскому</w:t>
      </w:r>
      <w:proofErr w:type="spellEnd"/>
      <w:r w:rsidRPr="00944047">
        <w:rPr>
          <w:rFonts w:eastAsia="Times New Roman"/>
          <w:sz w:val="28"/>
          <w:szCs w:val="28"/>
          <w:lang w:eastAsia="ru-RU"/>
        </w:rPr>
        <w:t xml:space="preserve"> району</w:t>
      </w:r>
      <w:r w:rsidRPr="00944047">
        <w:rPr>
          <w:rFonts w:eastAsia="Times New Roman"/>
          <w:sz w:val="28"/>
          <w:szCs w:val="28"/>
          <w:vertAlign w:val="superscript"/>
          <w:lang w:eastAsia="ru-RU"/>
        </w:rPr>
        <w:footnoteReference w:id="1"/>
      </w:r>
      <w:r w:rsidRPr="00944047">
        <w:rPr>
          <w:rFonts w:eastAsia="Times New Roman"/>
          <w:sz w:val="28"/>
          <w:szCs w:val="28"/>
          <w:lang w:eastAsia="ru-RU"/>
        </w:rPr>
        <w:t xml:space="preserve"> в 2016 году строилась в соответствии с задачами, поставленными Президентом Российской Федерации в Послании Федеральному Собранию Российской Федерации 3 декабря </w:t>
      </w:r>
      <w:smartTag w:uri="urn:schemas-microsoft-com:office:smarttags" w:element="metricconverter">
        <w:smartTagPr>
          <w:attr w:name="ProductID" w:val="2015 г"/>
        </w:smartTagPr>
        <w:r w:rsidRPr="00944047">
          <w:rPr>
            <w:rFonts w:eastAsia="Times New Roman"/>
            <w:sz w:val="28"/>
            <w:szCs w:val="28"/>
            <w:lang w:eastAsia="ru-RU"/>
          </w:rPr>
          <w:t>2015 г</w:t>
        </w:r>
      </w:smartTag>
      <w:r w:rsidRPr="00944047">
        <w:rPr>
          <w:rFonts w:eastAsia="Times New Roman"/>
          <w:sz w:val="28"/>
          <w:szCs w:val="28"/>
          <w:lang w:eastAsia="ru-RU"/>
        </w:rPr>
        <w:t xml:space="preserve">.; Директивой МВД России от 17 декабря 2015 года № 3дсп; решением коллегии МВД России от 15 марта 2016 года № 1 км. </w:t>
      </w:r>
      <w:proofErr w:type="gramEnd"/>
    </w:p>
    <w:p w:rsidR="00944047" w:rsidRPr="00944047" w:rsidRDefault="00944047" w:rsidP="00944047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sz w:val="28"/>
          <w:szCs w:val="28"/>
        </w:rPr>
        <w:t>Реализован комплекс организационно-практических мер, направленных на укрепление общественного порядка, повышение качества защищенности прав и законных интересов граждан, что позволило обеспечить стабильное снижение криминальной напряженности в районе.</w:t>
      </w:r>
    </w:p>
    <w:p w:rsidR="00944047" w:rsidRPr="00944047" w:rsidRDefault="00944047" w:rsidP="00944047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rFonts w:eastAsia="Times New Roman"/>
          <w:sz w:val="28"/>
          <w:szCs w:val="28"/>
          <w:lang w:eastAsia="ru-RU"/>
        </w:rPr>
        <w:t>Основные усилия в работе личного состава ОМВД были направлены на укрепление общественного порядка, обеспечение защищенности интересов граждан. На контроле оставались вопросы повышения эффективности раскрытия и расследования преступлений, в том числе тяжких и особо тяжких составов, противодействия незаконному обороту наркотиков, экономической преступности, коррупции.</w:t>
      </w:r>
    </w:p>
    <w:p w:rsidR="00944047" w:rsidRPr="00944047" w:rsidRDefault="00944047" w:rsidP="00944047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rFonts w:eastAsia="Times New Roman"/>
          <w:sz w:val="28"/>
          <w:szCs w:val="28"/>
          <w:lang w:eastAsia="ru-RU"/>
        </w:rPr>
        <w:t>На должном уровне обеспечена охрана общественного порядка и общественной безопасности при проведении торжественных мероприятий, посвященных годовщине Победы в Великой Отечественной войне, обеспечена охрана общественного порядка в 7</w:t>
      </w:r>
      <w:r w:rsidR="00781EED">
        <w:rPr>
          <w:rFonts w:eastAsia="Times New Roman"/>
          <w:sz w:val="28"/>
          <w:szCs w:val="28"/>
          <w:lang w:eastAsia="ru-RU"/>
        </w:rPr>
        <w:t>8</w:t>
      </w:r>
      <w:r w:rsidRPr="00944047">
        <w:rPr>
          <w:rFonts w:eastAsia="Times New Roman"/>
          <w:sz w:val="28"/>
          <w:szCs w:val="28"/>
          <w:lang w:eastAsia="ru-RU"/>
        </w:rPr>
        <w:t xml:space="preserve"> различных массовых мероприятиях, на которых присутствовало более 3</w:t>
      </w:r>
      <w:r w:rsidR="00781EED">
        <w:rPr>
          <w:rFonts w:eastAsia="Times New Roman"/>
          <w:sz w:val="28"/>
          <w:szCs w:val="28"/>
          <w:lang w:eastAsia="ru-RU"/>
        </w:rPr>
        <w:t>5</w:t>
      </w:r>
      <w:r w:rsidRPr="00944047">
        <w:rPr>
          <w:rFonts w:eastAsia="Times New Roman"/>
          <w:sz w:val="28"/>
          <w:szCs w:val="28"/>
          <w:lang w:eastAsia="ru-RU"/>
        </w:rPr>
        <w:t xml:space="preserve"> т</w:t>
      </w:r>
      <w:r w:rsidR="00781EED">
        <w:rPr>
          <w:rFonts w:eastAsia="Times New Roman"/>
          <w:sz w:val="28"/>
          <w:szCs w:val="28"/>
          <w:lang w:eastAsia="ru-RU"/>
        </w:rPr>
        <w:t xml:space="preserve">ысяч </w:t>
      </w:r>
      <w:r w:rsidRPr="00944047">
        <w:rPr>
          <w:rFonts w:eastAsia="Times New Roman"/>
          <w:sz w:val="28"/>
          <w:szCs w:val="28"/>
          <w:lang w:eastAsia="ru-RU"/>
        </w:rPr>
        <w:t xml:space="preserve">человек. </w:t>
      </w:r>
      <w:r w:rsidR="00605CAE" w:rsidRPr="00605CAE">
        <w:rPr>
          <w:sz w:val="28"/>
          <w:szCs w:val="28"/>
        </w:rPr>
        <w:t>Не допущено чрезвычайных происшествий в период предвыборной компании и непосредственно в день выборов депутатов Государственной Думы Российской Федерации седьмого созыва.</w:t>
      </w:r>
    </w:p>
    <w:p w:rsidR="00944047" w:rsidRPr="00944047" w:rsidRDefault="00944047" w:rsidP="00944047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rFonts w:eastAsia="Times New Roman"/>
          <w:sz w:val="28"/>
          <w:szCs w:val="28"/>
          <w:lang w:eastAsia="ru-RU"/>
        </w:rPr>
        <w:t xml:space="preserve">Продолжена реализация мероприятий по профилактике правонарушений. В этих целях </w:t>
      </w:r>
      <w:r w:rsidR="0087774A">
        <w:rPr>
          <w:rFonts w:eastAsia="Times New Roman"/>
          <w:sz w:val="28"/>
          <w:szCs w:val="28"/>
          <w:lang w:eastAsia="ru-RU"/>
        </w:rPr>
        <w:t>сотрудники ОМВД принимали участие в проведении оперативно-профилактических операций</w:t>
      </w:r>
      <w:r w:rsidRPr="00944047">
        <w:rPr>
          <w:rFonts w:eastAsia="Times New Roman"/>
          <w:sz w:val="28"/>
          <w:szCs w:val="28"/>
          <w:lang w:eastAsia="ru-RU"/>
        </w:rPr>
        <w:t xml:space="preserve">: «Розыск», «Надзор», «Алкоголь», «Лес», «Анаконда», «Автомобиль», и др. Принимались меры по профилактике дорожно-транспортных происшествий. </w:t>
      </w:r>
      <w:r w:rsidR="0087774A">
        <w:rPr>
          <w:rFonts w:eastAsia="Times New Roman"/>
          <w:sz w:val="28"/>
          <w:szCs w:val="28"/>
          <w:lang w:eastAsia="ru-RU"/>
        </w:rPr>
        <w:t>Инициативно сотрудниками ОМВД проведено 32 оперативно – профилактических операции (День профилактики, Улица и т.д.).</w:t>
      </w:r>
    </w:p>
    <w:p w:rsidR="00944047" w:rsidRPr="00944047" w:rsidRDefault="006400C8" w:rsidP="00944047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00C8">
        <w:rPr>
          <w:sz w:val="28"/>
          <w:szCs w:val="28"/>
        </w:rPr>
        <w:t>Приняты меры к укреплению и повышению качественных характеристик кадрового резерва</w:t>
      </w:r>
      <w:r>
        <w:rPr>
          <w:rFonts w:eastAsia="Times New Roman"/>
          <w:sz w:val="28"/>
          <w:szCs w:val="28"/>
          <w:lang w:eastAsia="ru-RU"/>
        </w:rPr>
        <w:t xml:space="preserve"> (в 2016 году назначено 7 руководителей)</w:t>
      </w:r>
      <w:r w:rsidR="00944047" w:rsidRPr="00944047">
        <w:rPr>
          <w:rFonts w:eastAsia="Times New Roman"/>
          <w:sz w:val="28"/>
          <w:szCs w:val="28"/>
          <w:lang w:eastAsia="ru-RU"/>
        </w:rPr>
        <w:t xml:space="preserve">. </w:t>
      </w:r>
    </w:p>
    <w:p w:rsidR="000C61FA" w:rsidRDefault="00944047" w:rsidP="000C61FA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rFonts w:eastAsia="Times New Roman"/>
          <w:sz w:val="28"/>
          <w:szCs w:val="28"/>
          <w:lang w:eastAsia="ru-RU"/>
        </w:rPr>
        <w:t xml:space="preserve">Во исполнение Указов Президента </w:t>
      </w:r>
      <w:r w:rsidRPr="00944047">
        <w:rPr>
          <w:rFonts w:eastAsia="Times New Roman"/>
          <w:i/>
          <w:sz w:val="28"/>
          <w:szCs w:val="28"/>
          <w:lang w:eastAsia="ru-RU"/>
        </w:rPr>
        <w:t>(от 7 мая 2012г. №№596-606)</w:t>
      </w:r>
      <w:r w:rsidRPr="00944047">
        <w:rPr>
          <w:rFonts w:eastAsia="Times New Roman"/>
          <w:sz w:val="28"/>
          <w:szCs w:val="28"/>
          <w:lang w:eastAsia="ru-RU"/>
        </w:rPr>
        <w:t xml:space="preserve"> в текущем году ОМВД оказано свыше 1500 государственных услуг. Уровень удовлетворенности граждан достиг 9</w:t>
      </w:r>
      <w:r w:rsidR="00EB408D">
        <w:rPr>
          <w:rFonts w:eastAsia="Times New Roman"/>
          <w:sz w:val="28"/>
          <w:szCs w:val="28"/>
          <w:lang w:eastAsia="ru-RU"/>
        </w:rPr>
        <w:t>4</w:t>
      </w:r>
      <w:r w:rsidRPr="00944047">
        <w:rPr>
          <w:rFonts w:eastAsia="Times New Roman"/>
          <w:sz w:val="28"/>
          <w:szCs w:val="28"/>
          <w:lang w:eastAsia="ru-RU"/>
        </w:rPr>
        <w:t>%</w:t>
      </w:r>
      <w:r w:rsidR="00E71916">
        <w:rPr>
          <w:rFonts w:eastAsia="Times New Roman"/>
          <w:sz w:val="28"/>
          <w:szCs w:val="28"/>
          <w:lang w:eastAsia="ru-RU"/>
        </w:rPr>
        <w:t xml:space="preserve">  - </w:t>
      </w:r>
      <w:r w:rsidR="006400C8">
        <w:rPr>
          <w:rFonts w:eastAsia="Times New Roman"/>
          <w:sz w:val="28"/>
          <w:szCs w:val="28"/>
          <w:lang w:eastAsia="ru-RU"/>
        </w:rPr>
        <w:t xml:space="preserve">по данному показателю ОМВД вошел в число трех лучших территориальных </w:t>
      </w:r>
      <w:r w:rsidR="00E71916">
        <w:rPr>
          <w:rFonts w:eastAsia="Times New Roman"/>
          <w:sz w:val="28"/>
          <w:szCs w:val="28"/>
          <w:lang w:eastAsia="ru-RU"/>
        </w:rPr>
        <w:t>подразделений Иркутской области (в тройку вошли МО МВД России «</w:t>
      </w:r>
      <w:proofErr w:type="spellStart"/>
      <w:r w:rsidR="00E71916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="00E71916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="00E71916">
        <w:rPr>
          <w:rFonts w:eastAsia="Times New Roman"/>
          <w:sz w:val="28"/>
          <w:szCs w:val="28"/>
          <w:lang w:eastAsia="ru-RU"/>
        </w:rPr>
        <w:t>Кутский</w:t>
      </w:r>
      <w:proofErr w:type="spellEnd"/>
      <w:r w:rsidR="00E71916">
        <w:rPr>
          <w:rFonts w:eastAsia="Times New Roman"/>
          <w:sz w:val="28"/>
          <w:szCs w:val="28"/>
          <w:lang w:eastAsia="ru-RU"/>
        </w:rPr>
        <w:t>», МО МВД России «</w:t>
      </w:r>
      <w:proofErr w:type="spellStart"/>
      <w:r w:rsidR="00E71916">
        <w:rPr>
          <w:rFonts w:eastAsia="Times New Roman"/>
          <w:sz w:val="28"/>
          <w:szCs w:val="28"/>
          <w:lang w:eastAsia="ru-RU"/>
        </w:rPr>
        <w:t>Боханский</w:t>
      </w:r>
      <w:proofErr w:type="spellEnd"/>
      <w:r w:rsidR="00E71916">
        <w:rPr>
          <w:rFonts w:eastAsia="Times New Roman"/>
          <w:sz w:val="28"/>
          <w:szCs w:val="28"/>
          <w:lang w:eastAsia="ru-RU"/>
        </w:rPr>
        <w:t>»)</w:t>
      </w:r>
      <w:r w:rsidRPr="00944047">
        <w:rPr>
          <w:rFonts w:eastAsia="Times New Roman"/>
          <w:sz w:val="28"/>
          <w:szCs w:val="28"/>
          <w:lang w:eastAsia="ru-RU"/>
        </w:rPr>
        <w:t>.</w:t>
      </w:r>
      <w:r w:rsidR="000C61FA" w:rsidRPr="000C61FA">
        <w:rPr>
          <w:rFonts w:eastAsia="Times New Roman"/>
          <w:sz w:val="28"/>
          <w:szCs w:val="28"/>
          <w:lang w:eastAsia="ru-RU"/>
        </w:rPr>
        <w:t xml:space="preserve"> </w:t>
      </w:r>
    </w:p>
    <w:p w:rsidR="00944047" w:rsidRDefault="000C61FA" w:rsidP="00A34FDC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rFonts w:eastAsia="Times New Roman"/>
          <w:sz w:val="28"/>
          <w:szCs w:val="28"/>
          <w:lang w:eastAsia="ru-RU"/>
        </w:rPr>
        <w:lastRenderedPageBreak/>
        <w:t xml:space="preserve">В связи с политическими событиями в мире, особое внимание уделялось профилактике экстремистских проявлений и предупреждение террористических угроз. В течение года подобных фактов на территории обслуживания </w:t>
      </w:r>
      <w:r>
        <w:rPr>
          <w:rFonts w:eastAsia="Times New Roman"/>
          <w:sz w:val="28"/>
          <w:szCs w:val="28"/>
          <w:lang w:eastAsia="ru-RU"/>
        </w:rPr>
        <w:t xml:space="preserve">нами </w:t>
      </w:r>
      <w:r w:rsidRPr="00944047">
        <w:rPr>
          <w:rFonts w:eastAsia="Times New Roman"/>
          <w:sz w:val="28"/>
          <w:szCs w:val="28"/>
          <w:lang w:eastAsia="ru-RU"/>
        </w:rPr>
        <w:t xml:space="preserve">не </w:t>
      </w:r>
      <w:r>
        <w:rPr>
          <w:rFonts w:eastAsia="Times New Roman"/>
          <w:sz w:val="28"/>
          <w:szCs w:val="28"/>
          <w:lang w:eastAsia="ru-RU"/>
        </w:rPr>
        <w:t xml:space="preserve">было </w:t>
      </w:r>
      <w:r w:rsidRPr="00944047">
        <w:rPr>
          <w:rFonts w:eastAsia="Times New Roman"/>
          <w:sz w:val="28"/>
          <w:szCs w:val="28"/>
          <w:lang w:eastAsia="ru-RU"/>
        </w:rPr>
        <w:t>допущено.</w:t>
      </w:r>
    </w:p>
    <w:p w:rsidR="00A34FDC" w:rsidRDefault="00781EED" w:rsidP="00944047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Необходимо отметить</w:t>
      </w:r>
      <w:r w:rsidR="001B0D42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и это нашло свое отражение в итоговой комплексной оценке деятел</w:t>
      </w:r>
      <w:r w:rsidR="0087774A">
        <w:rPr>
          <w:rFonts w:eastAsia="Times New Roman"/>
          <w:sz w:val="28"/>
          <w:szCs w:val="28"/>
          <w:lang w:eastAsia="ru-RU"/>
        </w:rPr>
        <w:t>ьности территориальных органов</w:t>
      </w:r>
      <w:r>
        <w:rPr>
          <w:rFonts w:eastAsia="Times New Roman"/>
          <w:sz w:val="28"/>
          <w:szCs w:val="28"/>
          <w:lang w:eastAsia="ru-RU"/>
        </w:rPr>
        <w:t xml:space="preserve">, что ОМВД стабильно входит в 10 лучших территориальных ОМВД области. Кроме того, отмечено, что ОМВД России по </w:t>
      </w:r>
      <w:proofErr w:type="spellStart"/>
      <w:r>
        <w:rPr>
          <w:rFonts w:eastAsia="Times New Roman"/>
          <w:sz w:val="28"/>
          <w:szCs w:val="28"/>
          <w:lang w:eastAsia="ru-RU"/>
        </w:rPr>
        <w:t>Слюдянскому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району одна из территорий, на которой в СМИ не опубликовано ни одного материала негативного содержания о работе полиции</w:t>
      </w:r>
      <w:r w:rsidR="00EB408D">
        <w:rPr>
          <w:rFonts w:eastAsia="Times New Roman"/>
          <w:sz w:val="28"/>
          <w:szCs w:val="28"/>
          <w:lang w:eastAsia="ru-RU"/>
        </w:rPr>
        <w:t xml:space="preserve">. </w:t>
      </w:r>
    </w:p>
    <w:p w:rsidR="00781EED" w:rsidRPr="00944047" w:rsidRDefault="00EB408D" w:rsidP="00944047">
      <w:pPr>
        <w:widowControl/>
        <w:suppressAutoHyphens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уровню преступности (или коэффициенту преступности – вспоминая курс Криминологии – это процентное соотношение количества совершенных преступлений</w:t>
      </w:r>
      <w:r w:rsidR="00A34FDC">
        <w:rPr>
          <w:rFonts w:eastAsia="Times New Roman"/>
          <w:sz w:val="28"/>
          <w:szCs w:val="28"/>
          <w:lang w:eastAsia="ru-RU"/>
        </w:rPr>
        <w:t xml:space="preserve"> на 10000 человек населения</w:t>
      </w:r>
      <w:r>
        <w:rPr>
          <w:rFonts w:eastAsia="Times New Roman"/>
          <w:sz w:val="28"/>
          <w:szCs w:val="28"/>
          <w:lang w:eastAsia="ru-RU"/>
        </w:rPr>
        <w:t xml:space="preserve">) территории оперативного обслуживания ОМВД, благодаря нашим совместным усилиям, входит в </w:t>
      </w:r>
      <w:r w:rsidR="00E71916">
        <w:rPr>
          <w:rFonts w:eastAsia="Times New Roman"/>
          <w:sz w:val="28"/>
          <w:szCs w:val="28"/>
          <w:lang w:eastAsia="ru-RU"/>
        </w:rPr>
        <w:t xml:space="preserve">число </w:t>
      </w:r>
      <w:r>
        <w:rPr>
          <w:rFonts w:eastAsia="Times New Roman"/>
          <w:sz w:val="28"/>
          <w:szCs w:val="28"/>
          <w:lang w:eastAsia="ru-RU"/>
        </w:rPr>
        <w:t>наиболее декриминализованных районов области</w:t>
      </w:r>
      <w:r w:rsidR="000C61FA">
        <w:rPr>
          <w:rFonts w:eastAsia="Times New Roman"/>
          <w:sz w:val="28"/>
          <w:szCs w:val="28"/>
          <w:lang w:eastAsia="ru-RU"/>
        </w:rPr>
        <w:t xml:space="preserve"> (</w:t>
      </w:r>
      <w:r w:rsidR="00A34FDC">
        <w:rPr>
          <w:rFonts w:eastAsia="Times New Roman"/>
          <w:sz w:val="28"/>
          <w:szCs w:val="28"/>
          <w:lang w:eastAsia="ru-RU"/>
        </w:rPr>
        <w:t>коэффициент преступности</w:t>
      </w:r>
      <w:r w:rsidR="000C61FA">
        <w:rPr>
          <w:rFonts w:eastAsia="Times New Roman"/>
          <w:sz w:val="28"/>
          <w:szCs w:val="28"/>
          <w:lang w:eastAsia="ru-RU"/>
        </w:rPr>
        <w:t xml:space="preserve"> в 2016 году составил 87 преступлений на 10000 чел. </w:t>
      </w:r>
      <w:r w:rsidR="00A34FDC">
        <w:rPr>
          <w:rFonts w:eastAsia="Times New Roman"/>
          <w:sz w:val="28"/>
          <w:szCs w:val="28"/>
          <w:lang w:eastAsia="ru-RU"/>
        </w:rPr>
        <w:t>н</w:t>
      </w:r>
      <w:r w:rsidR="000C61FA">
        <w:rPr>
          <w:rFonts w:eastAsia="Times New Roman"/>
          <w:sz w:val="28"/>
          <w:szCs w:val="28"/>
          <w:lang w:eastAsia="ru-RU"/>
        </w:rPr>
        <w:t>аселения, в прошлом году этот показатель превышал 110 преступлений)</w:t>
      </w:r>
      <w:r>
        <w:rPr>
          <w:rFonts w:eastAsia="Times New Roman"/>
          <w:sz w:val="28"/>
          <w:szCs w:val="28"/>
          <w:lang w:eastAsia="ru-RU"/>
        </w:rPr>
        <w:t>.</w:t>
      </w:r>
      <w:r w:rsidR="00781EED">
        <w:rPr>
          <w:rFonts w:eastAsia="Times New Roman"/>
          <w:sz w:val="28"/>
          <w:szCs w:val="28"/>
          <w:lang w:eastAsia="ru-RU"/>
        </w:rPr>
        <w:t xml:space="preserve">    </w:t>
      </w:r>
    </w:p>
    <w:p w:rsidR="00944047" w:rsidRPr="000C61FA" w:rsidRDefault="00944047" w:rsidP="000C61FA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047">
        <w:rPr>
          <w:rFonts w:eastAsia="Times New Roman"/>
          <w:sz w:val="28"/>
          <w:szCs w:val="28"/>
          <w:lang w:eastAsia="ru-RU"/>
        </w:rPr>
        <w:t xml:space="preserve">Решению поставленных задач способствовало </w:t>
      </w:r>
      <w:r w:rsidR="000C61FA">
        <w:rPr>
          <w:rFonts w:eastAsia="Times New Roman"/>
          <w:sz w:val="28"/>
          <w:szCs w:val="28"/>
          <w:lang w:eastAsia="ru-RU"/>
        </w:rPr>
        <w:t>организованное и действительно налаженное</w:t>
      </w:r>
      <w:r w:rsidRPr="00944047">
        <w:rPr>
          <w:rFonts w:eastAsia="Times New Roman"/>
          <w:sz w:val="28"/>
          <w:szCs w:val="28"/>
          <w:lang w:eastAsia="ru-RU"/>
        </w:rPr>
        <w:t xml:space="preserve"> взаимодействие с органами местного самоуправления, контрольно-надзорными и правоохранительными органами,</w:t>
      </w:r>
      <w:r w:rsidR="000C61FA">
        <w:rPr>
          <w:rFonts w:eastAsia="Times New Roman"/>
          <w:sz w:val="28"/>
          <w:szCs w:val="28"/>
          <w:lang w:eastAsia="ru-RU"/>
        </w:rPr>
        <w:t xml:space="preserve"> </w:t>
      </w:r>
      <w:r w:rsidR="00A34FDC">
        <w:rPr>
          <w:rFonts w:eastAsia="Times New Roman"/>
          <w:sz w:val="28"/>
          <w:szCs w:val="28"/>
          <w:lang w:eastAsia="ru-RU"/>
        </w:rPr>
        <w:t>участие в совместных комиссиях,</w:t>
      </w:r>
      <w:r w:rsidR="000C61FA">
        <w:rPr>
          <w:rFonts w:eastAsia="Times New Roman"/>
          <w:sz w:val="28"/>
          <w:szCs w:val="28"/>
          <w:lang w:eastAsia="ru-RU"/>
        </w:rPr>
        <w:t xml:space="preserve"> координационных и ситуационных совещаниях</w:t>
      </w:r>
      <w:r w:rsidR="00A34FDC">
        <w:rPr>
          <w:rFonts w:eastAsia="Times New Roman"/>
          <w:sz w:val="28"/>
          <w:szCs w:val="28"/>
          <w:lang w:eastAsia="ru-RU"/>
        </w:rPr>
        <w:t>,</w:t>
      </w:r>
      <w:r w:rsidR="000E536C">
        <w:rPr>
          <w:rFonts w:eastAsia="Times New Roman"/>
          <w:sz w:val="28"/>
          <w:szCs w:val="28"/>
          <w:lang w:eastAsia="ru-RU"/>
        </w:rPr>
        <w:t xml:space="preserve"> а так - </w:t>
      </w:r>
      <w:r w:rsidR="000C61FA">
        <w:rPr>
          <w:rFonts w:eastAsia="Times New Roman"/>
          <w:sz w:val="28"/>
          <w:szCs w:val="28"/>
          <w:lang w:eastAsia="ru-RU"/>
        </w:rPr>
        <w:t>же</w:t>
      </w:r>
      <w:r w:rsidRPr="00944047">
        <w:rPr>
          <w:rFonts w:eastAsia="Times New Roman"/>
          <w:sz w:val="28"/>
          <w:szCs w:val="28"/>
          <w:lang w:eastAsia="ru-RU"/>
        </w:rPr>
        <w:t xml:space="preserve"> своевременное принятие управленческих решений, разработка планов по отдельным направлениям деятельности.</w:t>
      </w:r>
    </w:p>
    <w:p w:rsidR="00A045B2" w:rsidRDefault="00A045B2">
      <w:pPr>
        <w:pStyle w:val="21"/>
        <w:spacing w:after="0"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позволило со</w:t>
      </w:r>
      <w:r w:rsidR="00965AAA">
        <w:rPr>
          <w:sz w:val="28"/>
          <w:szCs w:val="28"/>
          <w:shd w:val="clear" w:color="auto" w:fill="FFFFFF"/>
        </w:rPr>
        <w:t xml:space="preserve">хранить тенденции к недопущению роста </w:t>
      </w:r>
      <w:r>
        <w:rPr>
          <w:sz w:val="28"/>
          <w:szCs w:val="28"/>
          <w:shd w:val="clear" w:color="auto" w:fill="FFFFFF"/>
        </w:rPr>
        <w:t xml:space="preserve">регистрируемых заявлений и сообщений.  За </w:t>
      </w:r>
      <w:r w:rsidR="000C61FA">
        <w:rPr>
          <w:sz w:val="28"/>
          <w:szCs w:val="28"/>
          <w:shd w:val="clear" w:color="auto" w:fill="FFFFFF"/>
        </w:rPr>
        <w:t>отчетный период</w:t>
      </w:r>
      <w:r w:rsidR="00965AAA">
        <w:rPr>
          <w:sz w:val="28"/>
          <w:szCs w:val="28"/>
          <w:shd w:val="clear" w:color="auto" w:fill="FFFFFF"/>
        </w:rPr>
        <w:t xml:space="preserve"> </w:t>
      </w:r>
      <w:r w:rsidR="000E536C">
        <w:rPr>
          <w:sz w:val="28"/>
          <w:szCs w:val="28"/>
          <w:shd w:val="clear" w:color="auto" w:fill="FFFFFF"/>
        </w:rPr>
        <w:t xml:space="preserve">в ОМВД обратилось свыше </w:t>
      </w:r>
      <w:r w:rsidR="000C61FA">
        <w:rPr>
          <w:sz w:val="28"/>
          <w:szCs w:val="28"/>
          <w:shd w:val="clear" w:color="auto" w:fill="FFFFFF"/>
        </w:rPr>
        <w:t>8700</w:t>
      </w:r>
      <w:r w:rsidR="000E536C">
        <w:rPr>
          <w:sz w:val="28"/>
          <w:szCs w:val="28"/>
          <w:shd w:val="clear" w:color="auto" w:fill="FFFFFF"/>
        </w:rPr>
        <w:t xml:space="preserve"> граждан </w:t>
      </w:r>
      <w:r>
        <w:rPr>
          <w:sz w:val="28"/>
          <w:szCs w:val="28"/>
          <w:shd w:val="clear" w:color="auto" w:fill="FFFFFF"/>
        </w:rPr>
        <w:t>с заявлениями и сообщениями</w:t>
      </w:r>
      <w:r w:rsidR="00A34FD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 которым возбуждено - </w:t>
      </w:r>
      <w:r w:rsidR="000C61FA">
        <w:rPr>
          <w:sz w:val="28"/>
          <w:szCs w:val="28"/>
          <w:shd w:val="clear" w:color="auto" w:fill="FFFFFF"/>
        </w:rPr>
        <w:t>591</w:t>
      </w:r>
      <w:r>
        <w:rPr>
          <w:sz w:val="28"/>
          <w:szCs w:val="28"/>
          <w:shd w:val="clear" w:color="auto" w:fill="FFFFFF"/>
        </w:rPr>
        <w:t xml:space="preserve"> уголовн</w:t>
      </w:r>
      <w:r w:rsidR="000C61FA">
        <w:rPr>
          <w:sz w:val="28"/>
          <w:szCs w:val="28"/>
          <w:shd w:val="clear" w:color="auto" w:fill="FFFFFF"/>
        </w:rPr>
        <w:t>ое</w:t>
      </w:r>
      <w:r w:rsidR="00AD32F0">
        <w:rPr>
          <w:sz w:val="28"/>
          <w:szCs w:val="28"/>
          <w:shd w:val="clear" w:color="auto" w:fill="FFFFFF"/>
        </w:rPr>
        <w:t xml:space="preserve"> дел</w:t>
      </w:r>
      <w:r w:rsidR="000C61FA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п.г</w:t>
      </w:r>
      <w:proofErr w:type="spellEnd"/>
      <w:r>
        <w:rPr>
          <w:sz w:val="28"/>
          <w:szCs w:val="28"/>
          <w:shd w:val="clear" w:color="auto" w:fill="FFFFFF"/>
        </w:rPr>
        <w:t xml:space="preserve">. - </w:t>
      </w:r>
      <w:r w:rsidR="00965AAA">
        <w:rPr>
          <w:sz w:val="28"/>
          <w:szCs w:val="28"/>
          <w:shd w:val="clear" w:color="auto" w:fill="FFFFFF"/>
        </w:rPr>
        <w:t>752</w:t>
      </w:r>
      <w:r>
        <w:rPr>
          <w:sz w:val="28"/>
          <w:szCs w:val="28"/>
          <w:shd w:val="clear" w:color="auto" w:fill="FFFFFF"/>
        </w:rPr>
        <w:t xml:space="preserve">), вынесено - </w:t>
      </w:r>
      <w:r w:rsidR="00965AAA">
        <w:rPr>
          <w:sz w:val="28"/>
          <w:szCs w:val="28"/>
          <w:shd w:val="clear" w:color="auto" w:fill="FFFFFF"/>
        </w:rPr>
        <w:t>2480</w:t>
      </w:r>
      <w:r>
        <w:rPr>
          <w:sz w:val="28"/>
          <w:szCs w:val="28"/>
          <w:shd w:val="clear" w:color="auto" w:fill="FFFFFF"/>
        </w:rPr>
        <w:t xml:space="preserve">   постановлений об отказе в возбуждении уголовных дел</w:t>
      </w:r>
      <w:r w:rsidR="00965AAA">
        <w:rPr>
          <w:sz w:val="28"/>
          <w:szCs w:val="28"/>
          <w:shd w:val="clear" w:color="auto" w:fill="FFFFFF"/>
        </w:rPr>
        <w:t xml:space="preserve"> (</w:t>
      </w:r>
      <w:proofErr w:type="spellStart"/>
      <w:r w:rsidR="00965AAA">
        <w:rPr>
          <w:sz w:val="28"/>
          <w:szCs w:val="28"/>
          <w:shd w:val="clear" w:color="auto" w:fill="FFFFFF"/>
        </w:rPr>
        <w:t>п.г</w:t>
      </w:r>
      <w:proofErr w:type="spellEnd"/>
      <w:r w:rsidR="00965AAA">
        <w:rPr>
          <w:sz w:val="28"/>
          <w:szCs w:val="28"/>
          <w:shd w:val="clear" w:color="auto" w:fill="FFFFFF"/>
        </w:rPr>
        <w:t>. - 2510)</w:t>
      </w:r>
      <w:r>
        <w:rPr>
          <w:sz w:val="28"/>
          <w:szCs w:val="28"/>
          <w:shd w:val="clear" w:color="auto" w:fill="FFFFFF"/>
        </w:rPr>
        <w:t xml:space="preserve">, </w:t>
      </w:r>
      <w:r w:rsidR="00965AAA">
        <w:rPr>
          <w:sz w:val="28"/>
          <w:szCs w:val="28"/>
          <w:shd w:val="clear" w:color="auto" w:fill="FFFFFF"/>
        </w:rPr>
        <w:t>возбуждено 1661</w:t>
      </w:r>
      <w:r>
        <w:rPr>
          <w:sz w:val="28"/>
          <w:szCs w:val="28"/>
          <w:shd w:val="clear" w:color="auto" w:fill="FFFFFF"/>
        </w:rPr>
        <w:t xml:space="preserve"> </w:t>
      </w:r>
      <w:r w:rsidR="00965AAA">
        <w:rPr>
          <w:sz w:val="28"/>
          <w:szCs w:val="28"/>
          <w:shd w:val="clear" w:color="auto" w:fill="FFFFFF"/>
        </w:rPr>
        <w:t>дело</w:t>
      </w:r>
      <w:r>
        <w:rPr>
          <w:sz w:val="28"/>
          <w:szCs w:val="28"/>
          <w:shd w:val="clear" w:color="auto" w:fill="FFFFFF"/>
        </w:rPr>
        <w:t xml:space="preserve"> </w:t>
      </w:r>
      <w:r w:rsidR="00965AAA">
        <w:rPr>
          <w:sz w:val="28"/>
          <w:szCs w:val="28"/>
          <w:shd w:val="clear" w:color="auto" w:fill="FFFFFF"/>
        </w:rPr>
        <w:t>об административных правонарушениях (</w:t>
      </w:r>
      <w:proofErr w:type="spellStart"/>
      <w:r w:rsidR="00965AAA">
        <w:rPr>
          <w:sz w:val="28"/>
          <w:szCs w:val="28"/>
          <w:shd w:val="clear" w:color="auto" w:fill="FFFFFF"/>
        </w:rPr>
        <w:t>п.г</w:t>
      </w:r>
      <w:proofErr w:type="spellEnd"/>
      <w:r w:rsidR="00965AAA">
        <w:rPr>
          <w:sz w:val="28"/>
          <w:szCs w:val="28"/>
          <w:shd w:val="clear" w:color="auto" w:fill="FFFFFF"/>
        </w:rPr>
        <w:t>. - 1222)</w:t>
      </w:r>
      <w:r>
        <w:rPr>
          <w:sz w:val="28"/>
          <w:szCs w:val="28"/>
          <w:shd w:val="clear" w:color="auto" w:fill="FFFFFF"/>
        </w:rPr>
        <w:t xml:space="preserve">. </w:t>
      </w:r>
    </w:p>
    <w:p w:rsidR="00F85CD6" w:rsidRDefault="000E536C">
      <w:pPr>
        <w:pStyle w:val="21"/>
        <w:spacing w:after="0"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</w:t>
      </w:r>
      <w:r w:rsidR="00F85CD6">
        <w:rPr>
          <w:sz w:val="28"/>
          <w:szCs w:val="28"/>
          <w:shd w:val="clear" w:color="auto" w:fill="FFFFFF"/>
        </w:rPr>
        <w:t>смотря на снижение количества зарегистрированных преступлений более чем на 20 % (в абсолютных цифрах –</w:t>
      </w:r>
      <w:r>
        <w:rPr>
          <w:sz w:val="28"/>
          <w:szCs w:val="28"/>
          <w:shd w:val="clear" w:color="auto" w:fill="FFFFFF"/>
        </w:rPr>
        <w:t xml:space="preserve"> 21,4%), раскрыто было 370 или </w:t>
      </w:r>
      <w:r w:rsidR="00F85CD6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с</w:t>
      </w:r>
      <w:r w:rsidR="00F85CD6">
        <w:rPr>
          <w:sz w:val="28"/>
          <w:szCs w:val="28"/>
          <w:shd w:val="clear" w:color="auto" w:fill="FFFFFF"/>
        </w:rPr>
        <w:t>его на 5,6% меньше чем в прошлом году. Процент раскрытых преступлений по итогам года составил 61% (</w:t>
      </w:r>
      <w:proofErr w:type="spellStart"/>
      <w:r w:rsidR="00F85CD6">
        <w:rPr>
          <w:sz w:val="28"/>
          <w:szCs w:val="28"/>
          <w:shd w:val="clear" w:color="auto" w:fill="FFFFFF"/>
        </w:rPr>
        <w:t>п.г</w:t>
      </w:r>
      <w:proofErr w:type="spellEnd"/>
      <w:r w:rsidR="00F85CD6">
        <w:rPr>
          <w:sz w:val="28"/>
          <w:szCs w:val="28"/>
          <w:shd w:val="clear" w:color="auto" w:fill="FFFFFF"/>
        </w:rPr>
        <w:t>. раскрываемость была 54,8%)</w:t>
      </w:r>
    </w:p>
    <w:p w:rsidR="00617068" w:rsidRDefault="00965AA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 раза у</w:t>
      </w:r>
      <w:r w:rsidR="00A045B2">
        <w:rPr>
          <w:sz w:val="28"/>
          <w:szCs w:val="28"/>
          <w:shd w:val="clear" w:color="auto" w:fill="FFFFFF"/>
        </w:rPr>
        <w:t>меньшилось количество умышленных убийств</w:t>
      </w:r>
      <w:r>
        <w:rPr>
          <w:sz w:val="28"/>
          <w:szCs w:val="28"/>
          <w:shd w:val="clear" w:color="auto" w:fill="FFFFFF"/>
        </w:rPr>
        <w:t xml:space="preserve"> (с 8 до 4</w:t>
      </w:r>
      <w:r w:rsidR="00D1203D">
        <w:rPr>
          <w:sz w:val="28"/>
          <w:szCs w:val="28"/>
          <w:shd w:val="clear" w:color="auto" w:fill="FFFFFF"/>
        </w:rPr>
        <w:t>, по 3 убийства совершено в жилом секторе</w:t>
      </w:r>
      <w:r>
        <w:rPr>
          <w:sz w:val="28"/>
          <w:szCs w:val="28"/>
          <w:shd w:val="clear" w:color="auto" w:fill="FFFFFF"/>
        </w:rPr>
        <w:t>)</w:t>
      </w:r>
      <w:r w:rsidR="00A045B2">
        <w:rPr>
          <w:sz w:val="28"/>
          <w:szCs w:val="28"/>
          <w:shd w:val="clear" w:color="auto" w:fill="FFFFFF"/>
        </w:rPr>
        <w:t>,</w:t>
      </w:r>
      <w:r w:rsidR="00D1203D">
        <w:rPr>
          <w:sz w:val="28"/>
          <w:szCs w:val="28"/>
          <w:shd w:val="clear" w:color="auto" w:fill="FFFFFF"/>
        </w:rPr>
        <w:t xml:space="preserve"> согласно статистических данных в текущем году ни совершено ни одного убийства </w:t>
      </w:r>
      <w:r>
        <w:rPr>
          <w:sz w:val="28"/>
          <w:szCs w:val="28"/>
          <w:shd w:val="clear" w:color="auto" w:fill="FFFFFF"/>
        </w:rPr>
        <w:t xml:space="preserve">на </w:t>
      </w:r>
      <w:r w:rsidR="00D1203D">
        <w:rPr>
          <w:sz w:val="28"/>
          <w:szCs w:val="28"/>
          <w:shd w:val="clear" w:color="auto" w:fill="FFFFFF"/>
        </w:rPr>
        <w:t xml:space="preserve">бытовой почве. На </w:t>
      </w:r>
      <w:r>
        <w:rPr>
          <w:sz w:val="28"/>
          <w:szCs w:val="28"/>
          <w:shd w:val="clear" w:color="auto" w:fill="FFFFFF"/>
        </w:rPr>
        <w:t>территории района не совершаются убийства по найму и изнасилования, на 11% меньше совершено</w:t>
      </w:r>
      <w:r w:rsidR="00A045B2">
        <w:rPr>
          <w:sz w:val="28"/>
          <w:szCs w:val="28"/>
          <w:shd w:val="clear" w:color="auto" w:fill="FFFFFF"/>
        </w:rPr>
        <w:t xml:space="preserve"> умышленных причинений</w:t>
      </w:r>
      <w:r>
        <w:rPr>
          <w:sz w:val="28"/>
          <w:szCs w:val="28"/>
          <w:shd w:val="clear" w:color="auto" w:fill="FFFFFF"/>
        </w:rPr>
        <w:t xml:space="preserve"> тяжкого вреда здоровью</w:t>
      </w:r>
      <w:r w:rsidR="00A045B2">
        <w:rPr>
          <w:sz w:val="28"/>
          <w:szCs w:val="28"/>
          <w:shd w:val="clear" w:color="auto" w:fill="FFFFFF"/>
        </w:rPr>
        <w:t>.</w:t>
      </w:r>
    </w:p>
    <w:p w:rsidR="00617068" w:rsidRDefault="0061706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17068" w:rsidRPr="00617068" w:rsidRDefault="00A045B2" w:rsidP="00617068">
      <w:pPr>
        <w:pStyle w:val="21"/>
        <w:spacing w:after="0" w:line="200" w:lineRule="atLeast"/>
        <w:ind w:right="-172" w:firstLine="709"/>
        <w:jc w:val="center"/>
        <w:rPr>
          <w:b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17068" w:rsidRPr="00617068">
        <w:rPr>
          <w:b/>
          <w:shd w:val="clear" w:color="auto" w:fill="FFFFFF"/>
        </w:rPr>
        <w:t>Динамика совершения преступлений против личности</w:t>
      </w:r>
    </w:p>
    <w:p w:rsidR="00617068" w:rsidRPr="00617068" w:rsidRDefault="00617068" w:rsidP="00617068">
      <w:pPr>
        <w:pStyle w:val="21"/>
        <w:spacing w:after="0" w:line="200" w:lineRule="atLeast"/>
        <w:ind w:right="-172" w:firstLine="709"/>
        <w:jc w:val="center"/>
        <w:rPr>
          <w:b/>
          <w:shd w:val="clear" w:color="auto" w:fill="FFFFFF"/>
        </w:rPr>
      </w:pPr>
      <w:r w:rsidRPr="00617068">
        <w:rPr>
          <w:b/>
          <w:shd w:val="clear" w:color="auto" w:fill="FFFFFF"/>
        </w:rPr>
        <w:t xml:space="preserve">в </w:t>
      </w:r>
      <w:proofErr w:type="spellStart"/>
      <w:r w:rsidRPr="00617068">
        <w:rPr>
          <w:b/>
          <w:shd w:val="clear" w:color="auto" w:fill="FFFFFF"/>
        </w:rPr>
        <w:t>Слюдянском</w:t>
      </w:r>
      <w:proofErr w:type="spellEnd"/>
      <w:r w:rsidRPr="00617068">
        <w:rPr>
          <w:b/>
          <w:shd w:val="clear" w:color="auto" w:fill="FFFFFF"/>
        </w:rPr>
        <w:t xml:space="preserve"> районе</w:t>
      </w:r>
    </w:p>
    <w:p w:rsidR="00617068" w:rsidRPr="00720F37" w:rsidRDefault="00617068" w:rsidP="00617068">
      <w:pPr>
        <w:pStyle w:val="21"/>
        <w:spacing w:after="0" w:line="200" w:lineRule="atLeast"/>
        <w:ind w:right="-172" w:firstLine="709"/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36"/>
        <w:gridCol w:w="1937"/>
        <w:gridCol w:w="1937"/>
        <w:gridCol w:w="1937"/>
      </w:tblGrid>
      <w:tr w:rsidR="00617068" w:rsidRPr="00CF774A" w:rsidTr="00102E12">
        <w:trPr>
          <w:jc w:val="center"/>
        </w:trPr>
        <w:tc>
          <w:tcPr>
            <w:tcW w:w="1936" w:type="dxa"/>
            <w:shd w:val="clear" w:color="auto" w:fill="auto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Годы</w:t>
            </w:r>
          </w:p>
        </w:tc>
        <w:tc>
          <w:tcPr>
            <w:tcW w:w="1936" w:type="dxa"/>
            <w:shd w:val="clear" w:color="auto" w:fill="auto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1937" w:type="dxa"/>
            <w:shd w:val="clear" w:color="auto" w:fill="auto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1937" w:type="dxa"/>
            <w:shd w:val="clear" w:color="auto" w:fill="auto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937" w:type="dxa"/>
            <w:shd w:val="clear" w:color="auto" w:fill="auto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617068" w:rsidRPr="00CF774A" w:rsidTr="00102E12">
        <w:trPr>
          <w:trHeight w:val="531"/>
          <w:jc w:val="center"/>
        </w:trPr>
        <w:tc>
          <w:tcPr>
            <w:tcW w:w="1936" w:type="dxa"/>
            <w:shd w:val="clear" w:color="auto" w:fill="auto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b/>
                <w:shd w:val="clear" w:color="auto" w:fill="FFFFFF"/>
              </w:rPr>
            </w:pPr>
          </w:p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b/>
                <w:shd w:val="clear" w:color="auto" w:fill="FFFFFF"/>
              </w:rPr>
            </w:pPr>
            <w:r w:rsidRPr="00CF774A">
              <w:rPr>
                <w:b/>
                <w:shd w:val="clear" w:color="auto" w:fill="FFFFFF"/>
              </w:rPr>
              <w:t>Убийства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17068" w:rsidRPr="00CF774A" w:rsidRDefault="00617068" w:rsidP="00617068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17068" w:rsidRPr="00CF774A" w:rsidRDefault="00617068" w:rsidP="002D65F9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17068" w:rsidRPr="00CF774A" w:rsidTr="000E536C">
        <w:trPr>
          <w:trHeight w:val="1139"/>
          <w:jc w:val="center"/>
        </w:trPr>
        <w:tc>
          <w:tcPr>
            <w:tcW w:w="1936" w:type="dxa"/>
            <w:shd w:val="clear" w:color="auto" w:fill="auto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b/>
                <w:shd w:val="clear" w:color="auto" w:fill="FFFFFF"/>
              </w:rPr>
            </w:pPr>
            <w:r w:rsidRPr="00CF774A">
              <w:rPr>
                <w:b/>
                <w:shd w:val="clear" w:color="auto" w:fill="FFFFFF"/>
              </w:rPr>
              <w:lastRenderedPageBreak/>
              <w:t>Умышленное причинение тяжкого вреда здоровью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17068" w:rsidRPr="00CF774A" w:rsidTr="000E536C">
        <w:trPr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rPr>
                <w:b/>
                <w:shd w:val="clear" w:color="auto" w:fill="FFFFFF"/>
              </w:rPr>
            </w:pPr>
            <w:r w:rsidRPr="00CF774A">
              <w:rPr>
                <w:b/>
                <w:shd w:val="clear" w:color="auto" w:fill="FFFFFF"/>
              </w:rPr>
              <w:t>Изнасилование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7068" w:rsidRPr="00CF774A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17068" w:rsidRDefault="00617068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774A">
              <w:rPr>
                <w:sz w:val="28"/>
                <w:szCs w:val="28"/>
                <w:shd w:val="clear" w:color="auto" w:fill="FFFFFF"/>
              </w:rPr>
              <w:t>0</w:t>
            </w:r>
          </w:p>
          <w:p w:rsidR="000E536C" w:rsidRPr="00CF774A" w:rsidRDefault="000E536C" w:rsidP="000E536C">
            <w:pPr>
              <w:pStyle w:val="21"/>
              <w:spacing w:after="0" w:line="200" w:lineRule="atLeast"/>
              <w:ind w:right="-172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605CAE" w:rsidRDefault="00A045B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Сохранена </w:t>
      </w:r>
      <w:r w:rsidR="00965AAA">
        <w:rPr>
          <w:sz w:val="28"/>
          <w:szCs w:val="28"/>
          <w:shd w:val="clear" w:color="auto" w:fill="FFFFFF"/>
        </w:rPr>
        <w:t xml:space="preserve">и стабильно (более чем на треть) снижается </w:t>
      </w:r>
      <w:r>
        <w:rPr>
          <w:sz w:val="28"/>
          <w:szCs w:val="28"/>
          <w:shd w:val="clear" w:color="auto" w:fill="FFFFFF"/>
        </w:rPr>
        <w:t xml:space="preserve">динамика </w:t>
      </w:r>
      <w:r w:rsidR="00F85CD6">
        <w:rPr>
          <w:sz w:val="28"/>
          <w:szCs w:val="28"/>
          <w:shd w:val="clear" w:color="auto" w:fill="FFFFFF"/>
        </w:rPr>
        <w:t>всех видов краж (с 337</w:t>
      </w:r>
      <w:r w:rsidR="00965AAA">
        <w:rPr>
          <w:sz w:val="28"/>
          <w:szCs w:val="28"/>
          <w:shd w:val="clear" w:color="auto" w:fill="FFFFFF"/>
        </w:rPr>
        <w:t xml:space="preserve"> до 221</w:t>
      </w:r>
      <w:r>
        <w:rPr>
          <w:sz w:val="28"/>
          <w:szCs w:val="28"/>
          <w:shd w:val="clear" w:color="auto" w:fill="FFFFFF"/>
        </w:rPr>
        <w:t xml:space="preserve">). На </w:t>
      </w:r>
      <w:r w:rsidR="00F85CD6"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 xml:space="preserve">% снизилось количество квартирных краж, </w:t>
      </w:r>
      <w:r w:rsidR="00F85CD6">
        <w:rPr>
          <w:sz w:val="28"/>
          <w:szCs w:val="28"/>
          <w:shd w:val="clear" w:color="auto" w:fill="FFFFFF"/>
        </w:rPr>
        <w:t xml:space="preserve">на 33% краж в жилом секторе, </w:t>
      </w:r>
      <w:r w:rsidR="00D1203D">
        <w:rPr>
          <w:sz w:val="28"/>
          <w:szCs w:val="28"/>
          <w:shd w:val="clear" w:color="auto" w:fill="FFFFFF"/>
        </w:rPr>
        <w:t>почти в три раза меньше зарегистрировано</w:t>
      </w:r>
      <w:r>
        <w:rPr>
          <w:sz w:val="28"/>
          <w:szCs w:val="28"/>
          <w:shd w:val="clear" w:color="auto" w:fill="FFFFFF"/>
        </w:rPr>
        <w:t xml:space="preserve"> к</w:t>
      </w:r>
      <w:r w:rsidR="006D0258">
        <w:rPr>
          <w:sz w:val="28"/>
          <w:szCs w:val="28"/>
          <w:shd w:val="clear" w:color="auto" w:fill="FFFFFF"/>
        </w:rPr>
        <w:t>раж из квартир с проникновением</w:t>
      </w:r>
      <w:r w:rsidR="00D1203D">
        <w:rPr>
          <w:sz w:val="28"/>
          <w:szCs w:val="28"/>
          <w:shd w:val="clear" w:color="auto" w:fill="FFFFFF"/>
        </w:rPr>
        <w:t xml:space="preserve"> (с 20 до 7)</w:t>
      </w:r>
      <w:r w:rsidR="00D01B76">
        <w:rPr>
          <w:sz w:val="28"/>
          <w:szCs w:val="28"/>
          <w:shd w:val="clear" w:color="auto" w:fill="FFFFFF"/>
        </w:rPr>
        <w:t xml:space="preserve">, на </w:t>
      </w:r>
      <w:r w:rsidR="00D1203D">
        <w:rPr>
          <w:sz w:val="28"/>
          <w:szCs w:val="28"/>
          <w:shd w:val="clear" w:color="auto" w:fill="FFFFFF"/>
        </w:rPr>
        <w:t>86</w:t>
      </w:r>
      <w:r w:rsidR="00D01B76">
        <w:rPr>
          <w:sz w:val="28"/>
          <w:szCs w:val="28"/>
          <w:shd w:val="clear" w:color="auto" w:fill="FFFFFF"/>
        </w:rPr>
        <w:t xml:space="preserve">% краж </w:t>
      </w:r>
      <w:r w:rsidR="00477AE7">
        <w:rPr>
          <w:sz w:val="28"/>
          <w:szCs w:val="28"/>
          <w:shd w:val="clear" w:color="auto" w:fill="FFFFFF"/>
        </w:rPr>
        <w:t>транспортных средств</w:t>
      </w:r>
      <w:r w:rsidR="00605CAE">
        <w:rPr>
          <w:sz w:val="28"/>
          <w:szCs w:val="28"/>
          <w:shd w:val="clear" w:color="auto" w:fill="FFFFFF"/>
        </w:rPr>
        <w:t>.</w:t>
      </w:r>
    </w:p>
    <w:p w:rsidR="00D63B4D" w:rsidRDefault="00D63B4D" w:rsidP="00D63B4D">
      <w:pPr>
        <w:pStyle w:val="21"/>
        <w:spacing w:after="0" w:line="200" w:lineRule="atLeast"/>
        <w:ind w:right="-172" w:firstLine="709"/>
        <w:jc w:val="center"/>
        <w:rPr>
          <w:sz w:val="28"/>
          <w:szCs w:val="28"/>
          <w:shd w:val="clear" w:color="auto" w:fill="FFFFFF"/>
        </w:rPr>
      </w:pPr>
    </w:p>
    <w:p w:rsidR="00D63B4D" w:rsidRDefault="00D63B4D" w:rsidP="00D63B4D">
      <w:pPr>
        <w:pStyle w:val="21"/>
        <w:spacing w:after="0" w:line="200" w:lineRule="atLeast"/>
        <w:ind w:right="-172" w:firstLine="709"/>
        <w:jc w:val="both"/>
        <w:rPr>
          <w:sz w:val="28"/>
          <w:szCs w:val="28"/>
          <w:shd w:val="clear" w:color="auto" w:fill="FFFFFF"/>
        </w:rPr>
      </w:pPr>
    </w:p>
    <w:p w:rsidR="00102E12" w:rsidRDefault="0063247E" w:rsidP="00D63B4D">
      <w:pPr>
        <w:pStyle w:val="21"/>
        <w:spacing w:after="0" w:line="200" w:lineRule="atLeast"/>
        <w:ind w:right="-172"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01159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074A" w:rsidRDefault="00A0074A">
      <w:pPr>
        <w:ind w:firstLine="708"/>
        <w:jc w:val="both"/>
        <w:rPr>
          <w:sz w:val="28"/>
          <w:szCs w:val="28"/>
        </w:rPr>
      </w:pPr>
    </w:p>
    <w:p w:rsidR="00A045B2" w:rsidRPr="00405DA2" w:rsidRDefault="00405D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405DA2">
        <w:rPr>
          <w:sz w:val="28"/>
          <w:szCs w:val="28"/>
        </w:rPr>
        <w:t>а основании п</w:t>
      </w:r>
      <w:r w:rsidR="00605CAE" w:rsidRPr="00405DA2">
        <w:rPr>
          <w:sz w:val="28"/>
          <w:szCs w:val="28"/>
        </w:rPr>
        <w:t>ров</w:t>
      </w:r>
      <w:r w:rsidRPr="00405DA2">
        <w:rPr>
          <w:sz w:val="28"/>
          <w:szCs w:val="28"/>
        </w:rPr>
        <w:t>еденного</w:t>
      </w:r>
      <w:r w:rsidR="00605CAE" w:rsidRPr="00405DA2">
        <w:rPr>
          <w:sz w:val="28"/>
          <w:szCs w:val="28"/>
        </w:rPr>
        <w:t xml:space="preserve"> анализ</w:t>
      </w:r>
      <w:r w:rsidR="0087774A">
        <w:rPr>
          <w:sz w:val="28"/>
          <w:szCs w:val="28"/>
        </w:rPr>
        <w:t>а</w:t>
      </w:r>
      <w:r w:rsidR="00605CAE" w:rsidRPr="00405DA2">
        <w:rPr>
          <w:sz w:val="28"/>
          <w:szCs w:val="28"/>
        </w:rPr>
        <w:t xml:space="preserve"> </w:t>
      </w:r>
      <w:r w:rsidRPr="00405DA2">
        <w:rPr>
          <w:sz w:val="28"/>
          <w:szCs w:val="28"/>
        </w:rPr>
        <w:t>роста количества имущественных преступлений в период летних отпусков в 2014-2015 годах</w:t>
      </w:r>
      <w:r w:rsidR="00605CAE" w:rsidRPr="00405DA2">
        <w:rPr>
          <w:sz w:val="28"/>
          <w:szCs w:val="28"/>
        </w:rPr>
        <w:t>, было принято решение о увеличении количества патрульных нарядов в местах массового пребывания граждан</w:t>
      </w:r>
      <w:r w:rsidRPr="00405DA2">
        <w:rPr>
          <w:sz w:val="28"/>
          <w:szCs w:val="28"/>
        </w:rPr>
        <w:t xml:space="preserve">. </w:t>
      </w:r>
      <w:r w:rsidR="00605CAE" w:rsidRPr="00405DA2">
        <w:rPr>
          <w:sz w:val="28"/>
          <w:szCs w:val="28"/>
        </w:rPr>
        <w:t xml:space="preserve">Маршруты патрулирования были </w:t>
      </w:r>
      <w:r w:rsidRPr="00405DA2">
        <w:rPr>
          <w:sz w:val="28"/>
          <w:szCs w:val="28"/>
        </w:rPr>
        <w:t xml:space="preserve">максимально </w:t>
      </w:r>
      <w:r w:rsidR="00605CAE" w:rsidRPr="00405DA2">
        <w:rPr>
          <w:sz w:val="28"/>
          <w:szCs w:val="28"/>
        </w:rPr>
        <w:t>приближены к береговой линии озера Байкал, дополнительно введен</w:t>
      </w:r>
      <w:r w:rsidRPr="00405DA2">
        <w:rPr>
          <w:sz w:val="28"/>
          <w:szCs w:val="28"/>
        </w:rPr>
        <w:t>ы</w:t>
      </w:r>
      <w:r w:rsidR="00605CAE" w:rsidRPr="00405DA2">
        <w:rPr>
          <w:sz w:val="28"/>
          <w:szCs w:val="28"/>
        </w:rPr>
        <w:t xml:space="preserve"> пеши</w:t>
      </w:r>
      <w:r w:rsidRPr="00405DA2">
        <w:rPr>
          <w:sz w:val="28"/>
          <w:szCs w:val="28"/>
        </w:rPr>
        <w:t>е</w:t>
      </w:r>
      <w:r w:rsidR="00605CAE" w:rsidRPr="00405DA2">
        <w:rPr>
          <w:sz w:val="28"/>
          <w:szCs w:val="28"/>
        </w:rPr>
        <w:t xml:space="preserve"> патрул</w:t>
      </w:r>
      <w:r w:rsidRPr="00405DA2">
        <w:rPr>
          <w:sz w:val="28"/>
          <w:szCs w:val="28"/>
        </w:rPr>
        <w:t>и</w:t>
      </w:r>
      <w:r w:rsidR="00605CAE" w:rsidRPr="00405DA2">
        <w:rPr>
          <w:sz w:val="28"/>
          <w:szCs w:val="28"/>
        </w:rPr>
        <w:t>, а также организовано скрытое патрулирование берегов</w:t>
      </w:r>
      <w:r w:rsidR="000E536C">
        <w:rPr>
          <w:sz w:val="28"/>
          <w:szCs w:val="28"/>
        </w:rPr>
        <w:t xml:space="preserve">ой линии на территории </w:t>
      </w:r>
      <w:proofErr w:type="spellStart"/>
      <w:r w:rsidR="000E536C">
        <w:rPr>
          <w:sz w:val="28"/>
          <w:szCs w:val="28"/>
        </w:rPr>
        <w:t>Новоснежни</w:t>
      </w:r>
      <w:r w:rsidR="00605CAE" w:rsidRPr="00405DA2">
        <w:rPr>
          <w:sz w:val="28"/>
          <w:szCs w:val="28"/>
        </w:rPr>
        <w:t>нск</w:t>
      </w:r>
      <w:r w:rsidRPr="00405DA2">
        <w:rPr>
          <w:sz w:val="28"/>
          <w:szCs w:val="28"/>
        </w:rPr>
        <w:t>ого</w:t>
      </w:r>
      <w:proofErr w:type="spellEnd"/>
      <w:r w:rsidRPr="00405DA2">
        <w:rPr>
          <w:sz w:val="28"/>
          <w:szCs w:val="28"/>
        </w:rPr>
        <w:t xml:space="preserve"> муниципального образования</w:t>
      </w:r>
      <w:r w:rsidR="00605CAE" w:rsidRPr="00405DA2">
        <w:rPr>
          <w:sz w:val="28"/>
          <w:szCs w:val="28"/>
        </w:rPr>
        <w:t xml:space="preserve">. Предпринятые меры в период проведения летнего курортного сезона 2016 года позволили снизить число противоправных уголовных деяний </w:t>
      </w:r>
      <w:r w:rsidRPr="00405DA2">
        <w:rPr>
          <w:sz w:val="28"/>
          <w:szCs w:val="28"/>
        </w:rPr>
        <w:t xml:space="preserve">более чем в 5 раз </w:t>
      </w:r>
      <w:r w:rsidR="00605CAE" w:rsidRPr="00405DA2">
        <w:rPr>
          <w:sz w:val="28"/>
          <w:szCs w:val="28"/>
        </w:rPr>
        <w:t>(</w:t>
      </w:r>
      <w:r w:rsidRPr="00405DA2">
        <w:rPr>
          <w:sz w:val="28"/>
          <w:szCs w:val="28"/>
        </w:rPr>
        <w:t xml:space="preserve"> на 81 % </w:t>
      </w:r>
      <w:r w:rsidR="00605CAE" w:rsidRPr="00405DA2">
        <w:rPr>
          <w:sz w:val="28"/>
          <w:szCs w:val="28"/>
        </w:rPr>
        <w:t>с 37 до 7)</w:t>
      </w:r>
    </w:p>
    <w:p w:rsidR="00D1203D" w:rsidRPr="008F22F8" w:rsidRDefault="00A045B2" w:rsidP="008F22F8">
      <w:pPr>
        <w:pStyle w:val="21"/>
        <w:spacing w:after="0"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 положительный результат </w:t>
      </w:r>
      <w:r w:rsidR="002B03FD">
        <w:rPr>
          <w:sz w:val="28"/>
          <w:szCs w:val="28"/>
          <w:shd w:val="clear" w:color="auto" w:fill="FFFFFF"/>
        </w:rPr>
        <w:t>необходимо отметить</w:t>
      </w:r>
      <w:r>
        <w:rPr>
          <w:sz w:val="28"/>
          <w:szCs w:val="28"/>
          <w:shd w:val="clear" w:color="auto" w:fill="FFFFFF"/>
        </w:rPr>
        <w:t xml:space="preserve"> и сокращение тяжкой и особо тяжкой</w:t>
      </w:r>
      <w:r w:rsidR="00D1203D">
        <w:rPr>
          <w:sz w:val="28"/>
          <w:szCs w:val="28"/>
          <w:shd w:val="clear" w:color="auto" w:fill="FFFFFF"/>
        </w:rPr>
        <w:t xml:space="preserve"> составляющей преступности (на </w:t>
      </w:r>
      <w:r w:rsidR="00F85CD6">
        <w:rPr>
          <w:sz w:val="28"/>
          <w:szCs w:val="28"/>
          <w:shd w:val="clear" w:color="auto" w:fill="FFFFFF"/>
        </w:rPr>
        <w:t>17,2</w:t>
      </w:r>
      <w:r>
        <w:rPr>
          <w:sz w:val="28"/>
          <w:szCs w:val="28"/>
          <w:shd w:val="clear" w:color="auto" w:fill="FFFFFF"/>
        </w:rPr>
        <w:t>%</w:t>
      </w:r>
      <w:r w:rsidR="00F85CD6">
        <w:rPr>
          <w:sz w:val="28"/>
          <w:szCs w:val="28"/>
          <w:shd w:val="clear" w:color="auto" w:fill="FFFFFF"/>
        </w:rPr>
        <w:t xml:space="preserve"> с 128 преступлений в 2015 году до 106 в 2016</w:t>
      </w:r>
      <w:r>
        <w:rPr>
          <w:sz w:val="28"/>
          <w:szCs w:val="28"/>
          <w:shd w:val="clear" w:color="auto" w:fill="FFFFFF"/>
        </w:rPr>
        <w:t>).</w:t>
      </w:r>
      <w:r>
        <w:rPr>
          <w:color w:val="FF0000"/>
          <w:sz w:val="28"/>
          <w:szCs w:val="28"/>
          <w:shd w:val="clear" w:color="auto" w:fill="FFFFFF"/>
        </w:rPr>
        <w:t> </w:t>
      </w:r>
      <w:r w:rsidR="00F85CD6" w:rsidRPr="008F22F8">
        <w:rPr>
          <w:sz w:val="28"/>
          <w:szCs w:val="28"/>
          <w:shd w:val="clear" w:color="auto" w:fill="FFFFFF"/>
        </w:rPr>
        <w:t xml:space="preserve">Из них тяжких преступлений совершено на 7% меньше, </w:t>
      </w:r>
      <w:r w:rsidR="008F22F8" w:rsidRPr="008F22F8">
        <w:rPr>
          <w:sz w:val="28"/>
          <w:szCs w:val="28"/>
          <w:shd w:val="clear" w:color="auto" w:fill="FFFFFF"/>
        </w:rPr>
        <w:t>небольшой тяжести – на 16%, средней тяжести более чем на треть.</w:t>
      </w:r>
    </w:p>
    <w:p w:rsidR="008F22F8" w:rsidRDefault="00405DA2" w:rsidP="009809DC">
      <w:pPr>
        <w:widowControl/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Считаю, что </w:t>
      </w:r>
      <w:r w:rsidR="006D23EC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прошедшем году нам </w:t>
      </w:r>
      <w:r w:rsidR="00A045B2">
        <w:rPr>
          <w:sz w:val="28"/>
          <w:szCs w:val="28"/>
          <w:shd w:val="clear" w:color="auto" w:fill="FFFFFF"/>
        </w:rPr>
        <w:t xml:space="preserve">удалось успешно противостоять </w:t>
      </w:r>
      <w:proofErr w:type="spellStart"/>
      <w:r w:rsidR="00A045B2">
        <w:rPr>
          <w:sz w:val="28"/>
          <w:szCs w:val="28"/>
          <w:shd w:val="clear" w:color="auto" w:fill="FFFFFF"/>
        </w:rPr>
        <w:t>наркоугрозе</w:t>
      </w:r>
      <w:proofErr w:type="spellEnd"/>
      <w:r w:rsidR="00A045B2">
        <w:rPr>
          <w:sz w:val="28"/>
          <w:szCs w:val="28"/>
          <w:shd w:val="clear" w:color="auto" w:fill="FFFFFF"/>
        </w:rPr>
        <w:t>. Непосредственно сотрудниками пол</w:t>
      </w:r>
      <w:r w:rsidR="00C072B8">
        <w:rPr>
          <w:sz w:val="28"/>
          <w:szCs w:val="28"/>
          <w:shd w:val="clear" w:color="auto" w:fill="FFFFFF"/>
        </w:rPr>
        <w:t xml:space="preserve">иции выявлено - </w:t>
      </w:r>
      <w:r w:rsidR="008F22F8">
        <w:rPr>
          <w:sz w:val="28"/>
          <w:szCs w:val="28"/>
          <w:shd w:val="clear" w:color="auto" w:fill="FFFFFF"/>
        </w:rPr>
        <w:t>53</w:t>
      </w:r>
      <w:r w:rsidR="00D003A6">
        <w:rPr>
          <w:sz w:val="28"/>
          <w:szCs w:val="28"/>
          <w:shd w:val="clear" w:color="auto" w:fill="FFFFFF"/>
        </w:rPr>
        <w:t xml:space="preserve"> </w:t>
      </w:r>
      <w:r w:rsidR="00C072B8">
        <w:rPr>
          <w:sz w:val="28"/>
          <w:szCs w:val="28"/>
          <w:shd w:val="clear" w:color="auto" w:fill="FFFFFF"/>
        </w:rPr>
        <w:t>преступления</w:t>
      </w:r>
      <w:r w:rsidR="00A045B2">
        <w:rPr>
          <w:sz w:val="28"/>
          <w:szCs w:val="28"/>
          <w:shd w:val="clear" w:color="auto" w:fill="FFFFFF"/>
        </w:rPr>
        <w:t xml:space="preserve"> в сфере незаконно</w:t>
      </w:r>
      <w:r w:rsidR="00B4295F">
        <w:rPr>
          <w:sz w:val="28"/>
          <w:szCs w:val="28"/>
          <w:shd w:val="clear" w:color="auto" w:fill="FFFFFF"/>
        </w:rPr>
        <w:t>го</w:t>
      </w:r>
      <w:r w:rsidR="00FC48AF">
        <w:rPr>
          <w:sz w:val="28"/>
          <w:szCs w:val="28"/>
          <w:shd w:val="clear" w:color="auto" w:fill="FFFFFF"/>
        </w:rPr>
        <w:t xml:space="preserve"> оборота наркотиков (</w:t>
      </w:r>
      <w:proofErr w:type="spellStart"/>
      <w:r w:rsidR="00FC48AF">
        <w:rPr>
          <w:sz w:val="28"/>
          <w:szCs w:val="28"/>
          <w:shd w:val="clear" w:color="auto" w:fill="FFFFFF"/>
        </w:rPr>
        <w:t>пг</w:t>
      </w:r>
      <w:proofErr w:type="spellEnd"/>
      <w:r w:rsidR="00FC48AF">
        <w:rPr>
          <w:sz w:val="28"/>
          <w:szCs w:val="28"/>
          <w:shd w:val="clear" w:color="auto" w:fill="FFFFFF"/>
        </w:rPr>
        <w:t xml:space="preserve"> - </w:t>
      </w:r>
      <w:r w:rsidR="008F22F8">
        <w:rPr>
          <w:sz w:val="28"/>
          <w:szCs w:val="28"/>
          <w:shd w:val="clear" w:color="auto" w:fill="FFFFFF"/>
        </w:rPr>
        <w:t>45</w:t>
      </w:r>
      <w:r w:rsidR="00B4295F">
        <w:rPr>
          <w:sz w:val="28"/>
          <w:szCs w:val="28"/>
          <w:shd w:val="clear" w:color="auto" w:fill="FFFFFF"/>
        </w:rPr>
        <w:t>).</w:t>
      </w:r>
      <w:r w:rsidR="00A045B2">
        <w:rPr>
          <w:sz w:val="28"/>
          <w:szCs w:val="28"/>
          <w:shd w:val="clear" w:color="auto" w:fill="FFFFFF"/>
        </w:rPr>
        <w:t xml:space="preserve"> Из незаконного оборота изъято </w:t>
      </w:r>
      <w:r w:rsidR="008F22F8" w:rsidRPr="008F22F8">
        <w:rPr>
          <w:rFonts w:eastAsia="Times New Roman"/>
          <w:sz w:val="28"/>
          <w:szCs w:val="28"/>
          <w:lang w:eastAsia="ru-RU"/>
        </w:rPr>
        <w:t>912 гр. наркотических средства, из них:</w:t>
      </w:r>
      <w:r w:rsidR="008F22F8" w:rsidRPr="008F22F8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8F22F8" w:rsidRPr="008F22F8">
        <w:rPr>
          <w:rFonts w:eastAsia="Times New Roman"/>
          <w:sz w:val="28"/>
          <w:szCs w:val="28"/>
          <w:lang w:eastAsia="ru-RU"/>
        </w:rPr>
        <w:t>героина -  56,862 гр. (</w:t>
      </w:r>
      <w:proofErr w:type="spellStart"/>
      <w:r w:rsidR="008F22F8" w:rsidRPr="008F22F8">
        <w:rPr>
          <w:rFonts w:eastAsia="Times New Roman"/>
          <w:sz w:val="28"/>
          <w:szCs w:val="28"/>
          <w:lang w:eastAsia="ru-RU"/>
        </w:rPr>
        <w:t>п.г</w:t>
      </w:r>
      <w:proofErr w:type="spellEnd"/>
      <w:r w:rsidR="008F22F8" w:rsidRPr="008F22F8">
        <w:rPr>
          <w:rFonts w:eastAsia="Times New Roman"/>
          <w:sz w:val="28"/>
          <w:szCs w:val="28"/>
          <w:lang w:eastAsia="ru-RU"/>
        </w:rPr>
        <w:t xml:space="preserve">. - 26,4032 гр.), гашиш </w:t>
      </w:r>
      <w:r w:rsidR="00D003A6">
        <w:rPr>
          <w:rFonts w:eastAsia="Times New Roman"/>
          <w:sz w:val="28"/>
          <w:szCs w:val="28"/>
          <w:lang w:eastAsia="ru-RU"/>
        </w:rPr>
        <w:t xml:space="preserve">12,446гр., </w:t>
      </w:r>
      <w:r w:rsidR="008F22F8" w:rsidRPr="008F22F8">
        <w:rPr>
          <w:rFonts w:eastAsia="Times New Roman"/>
          <w:sz w:val="28"/>
          <w:szCs w:val="28"/>
          <w:lang w:eastAsia="ru-RU"/>
        </w:rPr>
        <w:t>марихуаны – 657,952 гр., гашишного масла – 17,5 гр.</w:t>
      </w:r>
      <w:r w:rsidR="008F22F8">
        <w:rPr>
          <w:rFonts w:eastAsia="Times New Roman"/>
          <w:sz w:val="28"/>
          <w:szCs w:val="28"/>
          <w:lang w:eastAsia="ru-RU"/>
        </w:rPr>
        <w:t xml:space="preserve"> </w:t>
      </w:r>
      <w:r w:rsidR="00A045B2">
        <w:rPr>
          <w:sz w:val="28"/>
          <w:szCs w:val="28"/>
          <w:shd w:val="clear" w:color="auto" w:fill="FFFFFF"/>
        </w:rPr>
        <w:t xml:space="preserve">С начала года установлено </w:t>
      </w:r>
      <w:r w:rsidR="008F22F8">
        <w:rPr>
          <w:sz w:val="28"/>
          <w:szCs w:val="28"/>
          <w:shd w:val="clear" w:color="auto" w:fill="FFFFFF"/>
        </w:rPr>
        <w:t>24</w:t>
      </w:r>
      <w:r w:rsidR="00A045B2">
        <w:rPr>
          <w:sz w:val="28"/>
          <w:szCs w:val="28"/>
          <w:shd w:val="clear" w:color="auto" w:fill="FFFFFF"/>
        </w:rPr>
        <w:t xml:space="preserve"> преступник</w:t>
      </w:r>
      <w:r w:rsidR="008F22F8">
        <w:rPr>
          <w:sz w:val="28"/>
          <w:szCs w:val="28"/>
          <w:shd w:val="clear" w:color="auto" w:fill="FFFFFF"/>
        </w:rPr>
        <w:t>а</w:t>
      </w:r>
      <w:r w:rsidR="00A045B2">
        <w:rPr>
          <w:sz w:val="28"/>
          <w:szCs w:val="28"/>
          <w:shd w:val="clear" w:color="auto" w:fill="FFFFFF"/>
        </w:rPr>
        <w:t xml:space="preserve"> по линии НОН </w:t>
      </w:r>
      <w:r w:rsidR="00A045B2">
        <w:rPr>
          <w:i/>
          <w:iCs/>
          <w:sz w:val="28"/>
          <w:szCs w:val="28"/>
          <w:shd w:val="clear" w:color="auto" w:fill="FFFFFF"/>
        </w:rPr>
        <w:t>(</w:t>
      </w:r>
      <w:proofErr w:type="spellStart"/>
      <w:r w:rsidR="00A045B2">
        <w:rPr>
          <w:i/>
          <w:iCs/>
          <w:sz w:val="28"/>
          <w:szCs w:val="28"/>
          <w:shd w:val="clear" w:color="auto" w:fill="FFFFFF"/>
        </w:rPr>
        <w:t>пг</w:t>
      </w:r>
      <w:proofErr w:type="spellEnd"/>
      <w:r w:rsidR="00A045B2">
        <w:rPr>
          <w:i/>
          <w:iCs/>
          <w:sz w:val="28"/>
          <w:szCs w:val="28"/>
          <w:shd w:val="clear" w:color="auto" w:fill="FFFFFF"/>
        </w:rPr>
        <w:t xml:space="preserve"> - </w:t>
      </w:r>
      <w:r w:rsidR="008F22F8">
        <w:rPr>
          <w:i/>
          <w:iCs/>
          <w:sz w:val="28"/>
          <w:szCs w:val="28"/>
          <w:shd w:val="clear" w:color="auto" w:fill="FFFFFF"/>
        </w:rPr>
        <w:t>30</w:t>
      </w:r>
      <w:r w:rsidR="00A045B2">
        <w:rPr>
          <w:i/>
          <w:iCs/>
          <w:sz w:val="28"/>
          <w:szCs w:val="28"/>
          <w:shd w:val="clear" w:color="auto" w:fill="FFFFFF"/>
        </w:rPr>
        <w:t>)</w:t>
      </w:r>
      <w:r w:rsidR="00A045B2">
        <w:rPr>
          <w:sz w:val="28"/>
          <w:szCs w:val="28"/>
          <w:shd w:val="clear" w:color="auto" w:fill="FFFFFF"/>
        </w:rPr>
        <w:t xml:space="preserve">. </w:t>
      </w:r>
      <w:r w:rsidR="00A045B2" w:rsidRPr="00D003A6">
        <w:rPr>
          <w:sz w:val="28"/>
          <w:szCs w:val="28"/>
          <w:shd w:val="clear" w:color="auto" w:fill="FFFFFF"/>
        </w:rPr>
        <w:t xml:space="preserve">Задержано </w:t>
      </w:r>
      <w:r w:rsidR="00D003A6" w:rsidRPr="00D003A6">
        <w:rPr>
          <w:sz w:val="28"/>
          <w:szCs w:val="28"/>
          <w:shd w:val="clear" w:color="auto" w:fill="FFFFFF"/>
        </w:rPr>
        <w:t>5</w:t>
      </w:r>
      <w:r w:rsidR="00A045B2" w:rsidRPr="00D003A6">
        <w:rPr>
          <w:sz w:val="28"/>
          <w:szCs w:val="28"/>
          <w:shd w:val="clear" w:color="auto" w:fill="FFFFFF"/>
        </w:rPr>
        <w:t xml:space="preserve"> лиц за сбыт наркотических средств</w:t>
      </w:r>
      <w:r w:rsidR="00D003A6" w:rsidRPr="00D003A6">
        <w:rPr>
          <w:sz w:val="28"/>
          <w:szCs w:val="28"/>
          <w:shd w:val="clear" w:color="auto" w:fill="FFFFFF"/>
        </w:rPr>
        <w:t>, 4 арестованы.</w:t>
      </w:r>
    </w:p>
    <w:p w:rsidR="00B16BB7" w:rsidRDefault="00B16BB7" w:rsidP="00B16BB7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Проблемам противодействия интернет - мошенничествам уделялось значительное внимание на протяжении последнего времени, о</w:t>
      </w:r>
      <w:r>
        <w:rPr>
          <w:color w:val="000000"/>
          <w:sz w:val="28"/>
          <w:szCs w:val="28"/>
        </w:rPr>
        <w:t xml:space="preserve">сновная доля в их числа приходится на мошенничества общеуголовной направленности, совершаемые с использованием интернет ресурсов. Во взаимодействии с ОАО «Сбербанк России» проведена крупномасштабная акция по информированию населения о мерах защиты от преступных посягательств данного вида. </w:t>
      </w:r>
    </w:p>
    <w:p w:rsidR="00B16BB7" w:rsidRPr="00B16BB7" w:rsidRDefault="00B16BB7" w:rsidP="00B16BB7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снижения вала подобных преступлений и их предотвращения проделан значительный объём работы с населением города. Посредством взаимодействия с различными СМИ </w:t>
      </w:r>
      <w:r>
        <w:rPr>
          <w:i/>
          <w:iCs/>
          <w:color w:val="000000"/>
          <w:sz w:val="28"/>
          <w:szCs w:val="28"/>
        </w:rPr>
        <w:t>(более 50 выступлений и публикаций),</w:t>
      </w:r>
      <w:r>
        <w:rPr>
          <w:color w:val="000000"/>
          <w:sz w:val="28"/>
          <w:szCs w:val="28"/>
        </w:rPr>
        <w:t xml:space="preserve"> проведения внеочередных сходов и встреч участковых </w:t>
      </w:r>
      <w:r>
        <w:rPr>
          <w:i/>
          <w:iCs/>
          <w:color w:val="000000"/>
          <w:sz w:val="28"/>
          <w:szCs w:val="28"/>
        </w:rPr>
        <w:t>уполномоченных</w:t>
      </w:r>
      <w:r>
        <w:rPr>
          <w:color w:val="000000"/>
          <w:sz w:val="28"/>
          <w:szCs w:val="28"/>
        </w:rPr>
        <w:t xml:space="preserve"> с населением административных участков </w:t>
      </w:r>
      <w:r>
        <w:rPr>
          <w:i/>
          <w:iCs/>
          <w:color w:val="000000"/>
          <w:sz w:val="28"/>
          <w:szCs w:val="28"/>
        </w:rPr>
        <w:t xml:space="preserve">(это более </w:t>
      </w:r>
      <w:r>
        <w:rPr>
          <w:i/>
          <w:iCs/>
          <w:sz w:val="28"/>
          <w:szCs w:val="28"/>
        </w:rPr>
        <w:t>12</w:t>
      </w:r>
      <w:r>
        <w:rPr>
          <w:i/>
          <w:iCs/>
          <w:color w:val="000000"/>
          <w:sz w:val="28"/>
          <w:szCs w:val="28"/>
        </w:rPr>
        <w:t xml:space="preserve"> тысяч бесед)</w:t>
      </w:r>
      <w:r>
        <w:rPr>
          <w:color w:val="000000"/>
          <w:sz w:val="28"/>
          <w:szCs w:val="28"/>
        </w:rPr>
        <w:t xml:space="preserve">, распространения листовок о мерах предосторожности при защите денежных средств граждан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sz w:val="28"/>
          <w:szCs w:val="28"/>
        </w:rPr>
        <w:t>более 6000</w:t>
      </w:r>
      <w:r>
        <w:rPr>
          <w:i/>
          <w:iCs/>
          <w:color w:val="000000"/>
          <w:sz w:val="28"/>
          <w:szCs w:val="28"/>
        </w:rPr>
        <w:t xml:space="preserve"> листовок)</w:t>
      </w:r>
      <w:r>
        <w:rPr>
          <w:color w:val="000000"/>
          <w:sz w:val="28"/>
          <w:szCs w:val="28"/>
        </w:rPr>
        <w:t xml:space="preserve"> - проведена массивная агитационная акция, в результате которой, наметилась устойчивая тенденция снижения числа регистрируемых мошенничеств (почти в половину</w:t>
      </w:r>
      <w:r w:rsidR="00405DA2">
        <w:rPr>
          <w:color w:val="000000"/>
          <w:sz w:val="28"/>
          <w:szCs w:val="28"/>
        </w:rPr>
        <w:t xml:space="preserve"> – с 50 до 24</w:t>
      </w:r>
      <w:r>
        <w:rPr>
          <w:color w:val="000000"/>
          <w:sz w:val="28"/>
          <w:szCs w:val="28"/>
        </w:rPr>
        <w:t>).</w:t>
      </w:r>
    </w:p>
    <w:p w:rsidR="00A045B2" w:rsidRDefault="00A045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обеспече</w:t>
      </w:r>
      <w:r w:rsidR="00405DA2">
        <w:rPr>
          <w:sz w:val="28"/>
          <w:szCs w:val="28"/>
        </w:rPr>
        <w:t xml:space="preserve">ния экономической безопасности </w:t>
      </w:r>
      <w:r w:rsidR="00C072B8">
        <w:rPr>
          <w:sz w:val="28"/>
          <w:szCs w:val="28"/>
        </w:rPr>
        <w:t>группой</w:t>
      </w:r>
      <w:r w:rsidR="00405DA2">
        <w:rPr>
          <w:sz w:val="28"/>
          <w:szCs w:val="28"/>
        </w:rPr>
        <w:t xml:space="preserve"> </w:t>
      </w:r>
      <w:proofErr w:type="spellStart"/>
      <w:r w:rsidR="00405DA2">
        <w:rPr>
          <w:sz w:val="28"/>
          <w:szCs w:val="28"/>
        </w:rPr>
        <w:t>ЭБи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</w:t>
      </w:r>
      <w:r w:rsidR="00C60944">
        <w:rPr>
          <w:sz w:val="28"/>
          <w:szCs w:val="28"/>
        </w:rPr>
        <w:t>ОМВД</w:t>
      </w:r>
      <w:r>
        <w:rPr>
          <w:sz w:val="28"/>
          <w:szCs w:val="28"/>
        </w:rPr>
        <w:t xml:space="preserve"> основные усилия были направлены на выявление фактов </w:t>
      </w:r>
      <w:r w:rsidR="00C072B8">
        <w:rPr>
          <w:sz w:val="28"/>
          <w:szCs w:val="28"/>
        </w:rPr>
        <w:t xml:space="preserve">должностных преступлений и </w:t>
      </w:r>
      <w:r>
        <w:rPr>
          <w:sz w:val="28"/>
          <w:szCs w:val="28"/>
        </w:rPr>
        <w:t xml:space="preserve">коррупции. </w:t>
      </w:r>
    </w:p>
    <w:p w:rsidR="007D1C21" w:rsidRDefault="00A045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сравнении с прошлым годом проведённая работа принесла положительный результат, выявлено </w:t>
      </w:r>
      <w:r w:rsidR="00C60944">
        <w:rPr>
          <w:sz w:val="28"/>
          <w:szCs w:val="28"/>
        </w:rPr>
        <w:t>6 фактов должностных преступлений (</w:t>
      </w:r>
      <w:proofErr w:type="spellStart"/>
      <w:r w:rsidR="00C60944">
        <w:rPr>
          <w:sz w:val="28"/>
          <w:szCs w:val="28"/>
        </w:rPr>
        <w:t>пг</w:t>
      </w:r>
      <w:proofErr w:type="spellEnd"/>
      <w:r w:rsidR="00C60944">
        <w:rPr>
          <w:sz w:val="28"/>
          <w:szCs w:val="28"/>
        </w:rPr>
        <w:t xml:space="preserve"> - </w:t>
      </w:r>
      <w:r w:rsidR="00D003A6">
        <w:rPr>
          <w:sz w:val="28"/>
          <w:szCs w:val="28"/>
        </w:rPr>
        <w:t>6</w:t>
      </w:r>
      <w:r w:rsidR="00C60944">
        <w:rPr>
          <w:sz w:val="28"/>
          <w:szCs w:val="28"/>
        </w:rPr>
        <w:t xml:space="preserve">), </w:t>
      </w:r>
      <w:r w:rsidR="00B16BB7">
        <w:rPr>
          <w:sz w:val="28"/>
          <w:szCs w:val="28"/>
        </w:rPr>
        <w:t>возбуждено 3 уголовных дела по фактам вымогательства взяток должностными лицами,</w:t>
      </w:r>
      <w:r w:rsidR="00374C27">
        <w:rPr>
          <w:sz w:val="28"/>
          <w:szCs w:val="28"/>
        </w:rPr>
        <w:t xml:space="preserve"> в суд направлено </w:t>
      </w:r>
      <w:proofErr w:type="spellStart"/>
      <w:r w:rsidR="00374C27">
        <w:rPr>
          <w:sz w:val="28"/>
          <w:szCs w:val="28"/>
        </w:rPr>
        <w:t>многоэпизодное</w:t>
      </w:r>
      <w:proofErr w:type="spellEnd"/>
      <w:r w:rsidR="00374C27">
        <w:rPr>
          <w:sz w:val="28"/>
          <w:szCs w:val="28"/>
        </w:rPr>
        <w:t xml:space="preserve"> дело по факту получения взяток должностными лицами ОГПН </w:t>
      </w:r>
      <w:proofErr w:type="spellStart"/>
      <w:r w:rsidR="00374C27">
        <w:rPr>
          <w:sz w:val="28"/>
          <w:szCs w:val="28"/>
        </w:rPr>
        <w:t>Слюдянского</w:t>
      </w:r>
      <w:proofErr w:type="spellEnd"/>
      <w:r w:rsidR="00374C27">
        <w:rPr>
          <w:sz w:val="28"/>
          <w:szCs w:val="28"/>
        </w:rPr>
        <w:t xml:space="preserve"> района,</w:t>
      </w:r>
      <w:r w:rsidR="00B16BB7">
        <w:rPr>
          <w:sz w:val="28"/>
          <w:szCs w:val="28"/>
        </w:rPr>
        <w:t xml:space="preserve"> 1 уголовное дело по факту дачи взятки сотруднику ИДПС жителем района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2B8">
        <w:rPr>
          <w:sz w:val="28"/>
          <w:szCs w:val="28"/>
        </w:rPr>
        <w:t>В текущем году раскрыто</w:t>
      </w:r>
      <w:r>
        <w:rPr>
          <w:sz w:val="28"/>
          <w:szCs w:val="28"/>
        </w:rPr>
        <w:t xml:space="preserve"> преступлени</w:t>
      </w:r>
      <w:r w:rsidR="007D1C21">
        <w:rPr>
          <w:sz w:val="28"/>
          <w:szCs w:val="28"/>
        </w:rPr>
        <w:t>е по линии ФШМ.</w:t>
      </w:r>
    </w:p>
    <w:p w:rsidR="00FA4FAC" w:rsidRPr="00FA4FAC" w:rsidRDefault="00A045B2" w:rsidP="0087774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 w:rsidRPr="00FA4FAC">
        <w:rPr>
          <w:sz w:val="28"/>
          <w:szCs w:val="28"/>
        </w:rPr>
        <w:t>Сохранено на высоком</w:t>
      </w:r>
      <w:r w:rsidR="0087774A">
        <w:rPr>
          <w:sz w:val="28"/>
          <w:szCs w:val="28"/>
        </w:rPr>
        <w:t xml:space="preserve"> уровне качество расследования </w:t>
      </w:r>
      <w:r w:rsidRPr="00FA4FAC">
        <w:rPr>
          <w:sz w:val="28"/>
          <w:szCs w:val="28"/>
        </w:rPr>
        <w:t>уголовных дел</w:t>
      </w:r>
      <w:r w:rsidR="0087774A">
        <w:rPr>
          <w:sz w:val="28"/>
          <w:szCs w:val="28"/>
        </w:rPr>
        <w:t xml:space="preserve"> сотрудниками СО ОМВД. В</w:t>
      </w:r>
      <w:r w:rsidR="00AD32F0">
        <w:rPr>
          <w:sz w:val="28"/>
          <w:szCs w:val="28"/>
        </w:rPr>
        <w:t xml:space="preserve"> суд </w:t>
      </w:r>
      <w:r w:rsidR="00D003A6">
        <w:rPr>
          <w:sz w:val="28"/>
          <w:szCs w:val="28"/>
        </w:rPr>
        <w:t xml:space="preserve">с обвинительным заключением </w:t>
      </w:r>
      <w:r w:rsidR="00AD32F0">
        <w:rPr>
          <w:sz w:val="28"/>
          <w:szCs w:val="28"/>
        </w:rPr>
        <w:t xml:space="preserve">направлено </w:t>
      </w:r>
      <w:r w:rsidR="00D003A6">
        <w:rPr>
          <w:sz w:val="28"/>
          <w:szCs w:val="28"/>
        </w:rPr>
        <w:t xml:space="preserve">134 </w:t>
      </w:r>
      <w:r w:rsidR="00AD32F0">
        <w:rPr>
          <w:sz w:val="28"/>
          <w:szCs w:val="28"/>
        </w:rPr>
        <w:t>уголовных дел</w:t>
      </w:r>
      <w:r w:rsidR="00D003A6">
        <w:rPr>
          <w:sz w:val="28"/>
          <w:szCs w:val="28"/>
        </w:rPr>
        <w:t>а (</w:t>
      </w:r>
      <w:proofErr w:type="spellStart"/>
      <w:r w:rsidR="0087774A">
        <w:rPr>
          <w:sz w:val="28"/>
          <w:szCs w:val="28"/>
        </w:rPr>
        <w:t>п.г</w:t>
      </w:r>
      <w:proofErr w:type="spellEnd"/>
      <w:r w:rsidR="0087774A">
        <w:rPr>
          <w:sz w:val="28"/>
          <w:szCs w:val="28"/>
        </w:rPr>
        <w:t xml:space="preserve">. - 114), с постановлением о </w:t>
      </w:r>
      <w:r w:rsidR="00D003A6">
        <w:rPr>
          <w:sz w:val="28"/>
          <w:szCs w:val="28"/>
        </w:rPr>
        <w:t>применении мер медицинского характера – 4 (</w:t>
      </w:r>
      <w:proofErr w:type="spellStart"/>
      <w:r w:rsidR="00D003A6">
        <w:rPr>
          <w:sz w:val="28"/>
          <w:szCs w:val="28"/>
        </w:rPr>
        <w:t>п.г</w:t>
      </w:r>
      <w:proofErr w:type="spellEnd"/>
      <w:r w:rsidR="00D003A6">
        <w:rPr>
          <w:sz w:val="28"/>
          <w:szCs w:val="28"/>
        </w:rPr>
        <w:t>. - 1), с применением к нес</w:t>
      </w:r>
      <w:r w:rsidR="009809DC">
        <w:rPr>
          <w:sz w:val="28"/>
          <w:szCs w:val="28"/>
        </w:rPr>
        <w:t>овершенноле</w:t>
      </w:r>
      <w:r w:rsidR="00D003A6">
        <w:rPr>
          <w:sz w:val="28"/>
          <w:szCs w:val="28"/>
        </w:rPr>
        <w:t>тнему обвиняемому мер во</w:t>
      </w:r>
      <w:r w:rsidR="0087774A">
        <w:rPr>
          <w:sz w:val="28"/>
          <w:szCs w:val="28"/>
        </w:rPr>
        <w:t xml:space="preserve">спитательного воздействия </w:t>
      </w:r>
      <w:r w:rsidR="00D003A6">
        <w:rPr>
          <w:sz w:val="28"/>
          <w:szCs w:val="28"/>
        </w:rPr>
        <w:t>- 13 (</w:t>
      </w:r>
      <w:proofErr w:type="spellStart"/>
      <w:r w:rsidR="00D003A6">
        <w:rPr>
          <w:sz w:val="28"/>
          <w:szCs w:val="28"/>
        </w:rPr>
        <w:t>п.г</w:t>
      </w:r>
      <w:proofErr w:type="spellEnd"/>
      <w:r w:rsidR="00D003A6">
        <w:rPr>
          <w:sz w:val="28"/>
          <w:szCs w:val="28"/>
        </w:rPr>
        <w:t>. - 14)</w:t>
      </w:r>
      <w:r w:rsidR="00AD32F0">
        <w:rPr>
          <w:sz w:val="28"/>
          <w:szCs w:val="28"/>
        </w:rPr>
        <w:t xml:space="preserve"> при штате следователей –</w:t>
      </w:r>
      <w:r w:rsidR="00D003A6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>7</w:t>
      </w:r>
      <w:r w:rsidR="00D003A6">
        <w:rPr>
          <w:sz w:val="28"/>
          <w:szCs w:val="28"/>
        </w:rPr>
        <w:t xml:space="preserve"> </w:t>
      </w:r>
      <w:r w:rsidR="00AD32F0">
        <w:rPr>
          <w:sz w:val="28"/>
          <w:szCs w:val="28"/>
        </w:rPr>
        <w:t xml:space="preserve">человек, нагрузка на следователя в среднем составила </w:t>
      </w:r>
      <w:r w:rsidR="009809DC">
        <w:rPr>
          <w:sz w:val="28"/>
          <w:szCs w:val="28"/>
        </w:rPr>
        <w:t>22</w:t>
      </w:r>
      <w:r w:rsidR="00AD32F0">
        <w:rPr>
          <w:sz w:val="28"/>
          <w:szCs w:val="28"/>
        </w:rPr>
        <w:t xml:space="preserve"> уголовных дел</w:t>
      </w:r>
      <w:r w:rsidR="00F03A7F">
        <w:rPr>
          <w:sz w:val="28"/>
          <w:szCs w:val="28"/>
        </w:rPr>
        <w:t>а</w:t>
      </w:r>
      <w:r w:rsidR="00AD32F0">
        <w:rPr>
          <w:sz w:val="28"/>
          <w:szCs w:val="28"/>
        </w:rPr>
        <w:t xml:space="preserve">, в прошлом году – </w:t>
      </w:r>
      <w:r w:rsidR="009809DC">
        <w:rPr>
          <w:sz w:val="28"/>
          <w:szCs w:val="28"/>
        </w:rPr>
        <w:t>18</w:t>
      </w:r>
      <w:r w:rsidR="00AD32F0">
        <w:rPr>
          <w:sz w:val="28"/>
          <w:szCs w:val="28"/>
        </w:rPr>
        <w:t xml:space="preserve"> уголовных дел. </w:t>
      </w:r>
    </w:p>
    <w:p w:rsidR="0069517B" w:rsidRPr="00F03A7F" w:rsidRDefault="008A5C3E" w:rsidP="0069517B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Сотрудниками ОД ОМВД в течение года направлено в суд 89 уголовных дел (</w:t>
      </w:r>
      <w:proofErr w:type="spellStart"/>
      <w:r>
        <w:rPr>
          <w:bCs/>
          <w:sz w:val="28"/>
          <w:szCs w:val="28"/>
        </w:rPr>
        <w:t>п.г</w:t>
      </w:r>
      <w:proofErr w:type="spellEnd"/>
      <w:r>
        <w:rPr>
          <w:bCs/>
          <w:sz w:val="28"/>
          <w:szCs w:val="28"/>
        </w:rPr>
        <w:t xml:space="preserve">. - 67), прокуратурой района 4 уголовных дела возвращено для проведения дополнительного расследования, вместе с тем, необходимо отметить, что качество дознания не отвечает предъявляемым требованиям. </w:t>
      </w:r>
    </w:p>
    <w:p w:rsidR="0016455E" w:rsidRDefault="00FA4FAC" w:rsidP="000B554C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структуре преступности </w:t>
      </w:r>
      <w:r w:rsidR="009809DC">
        <w:rPr>
          <w:iCs/>
          <w:sz w:val="28"/>
          <w:szCs w:val="28"/>
        </w:rPr>
        <w:t>п</w:t>
      </w:r>
      <w:r w:rsidR="009809DC" w:rsidRPr="006B652F">
        <w:rPr>
          <w:iCs/>
          <w:sz w:val="28"/>
          <w:szCs w:val="28"/>
        </w:rPr>
        <w:t xml:space="preserve">о сравнению с прошлым годом значительно </w:t>
      </w:r>
      <w:r w:rsidR="009809DC" w:rsidRPr="006B652F">
        <w:rPr>
          <w:iCs/>
          <w:sz w:val="28"/>
          <w:szCs w:val="28"/>
        </w:rPr>
        <w:lastRenderedPageBreak/>
        <w:t>выросли показатели уличной преступности</w:t>
      </w:r>
      <w:r w:rsidR="009809DC">
        <w:rPr>
          <w:iCs/>
          <w:sz w:val="28"/>
          <w:szCs w:val="28"/>
        </w:rPr>
        <w:t xml:space="preserve">. Рост </w:t>
      </w:r>
      <w:r w:rsidR="0016455E">
        <w:rPr>
          <w:iCs/>
          <w:sz w:val="28"/>
          <w:szCs w:val="28"/>
        </w:rPr>
        <w:t xml:space="preserve">регистрации </w:t>
      </w:r>
      <w:r w:rsidR="009809DC">
        <w:rPr>
          <w:iCs/>
          <w:sz w:val="28"/>
          <w:szCs w:val="28"/>
        </w:rPr>
        <w:t>составил более 48% (с 86 преступлений</w:t>
      </w:r>
      <w:r w:rsidR="0016455E">
        <w:rPr>
          <w:iCs/>
          <w:sz w:val="28"/>
          <w:szCs w:val="28"/>
        </w:rPr>
        <w:t>,</w:t>
      </w:r>
      <w:r w:rsidR="009809DC">
        <w:rPr>
          <w:iCs/>
          <w:sz w:val="28"/>
          <w:szCs w:val="28"/>
        </w:rPr>
        <w:t xml:space="preserve"> совершенных на улицах </w:t>
      </w:r>
      <w:r w:rsidR="0016455E">
        <w:rPr>
          <w:iCs/>
          <w:sz w:val="28"/>
          <w:szCs w:val="28"/>
        </w:rPr>
        <w:t xml:space="preserve">в 2015 году, до 128 в прошлом), однако, необходимо отметить и рост раскрываемости данных преступлений почти в три раза (в 2015 году было раскрыто – 30 преступлений, совершенных на улице, в 2016 году - 85). Более чем на 70% возросло количество грабежей (с 9 до 16), более половины которых раскрыты (9 фактов) </w:t>
      </w:r>
    </w:p>
    <w:p w:rsidR="009809DC" w:rsidRDefault="0016455E" w:rsidP="00B16BB7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Более чем на 6% выросло количество преступлений, совершенных в общественных местах (с 160 до 171), вместе с тем и раскрываемость данных преступлений увеличилась почти на половину и составила – 107 раскрытых преступлений (2015 год- 72 преступления).</w:t>
      </w:r>
      <w:r w:rsidR="009809DC">
        <w:rPr>
          <w:sz w:val="28"/>
          <w:szCs w:val="28"/>
        </w:rPr>
        <w:t xml:space="preserve"> </w:t>
      </w:r>
    </w:p>
    <w:p w:rsidR="00FA4FAC" w:rsidRPr="009C11EC" w:rsidRDefault="006D23EC" w:rsidP="009C11EC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6BB7">
        <w:rPr>
          <w:sz w:val="28"/>
          <w:szCs w:val="28"/>
          <w:shd w:val="clear" w:color="auto" w:fill="FFFFFF"/>
        </w:rPr>
        <w:t>В прошедшем году (в период до августа 2016 года) значительно</w:t>
      </w:r>
      <w:r w:rsidR="00B4295F">
        <w:rPr>
          <w:sz w:val="28"/>
          <w:szCs w:val="28"/>
          <w:shd w:val="clear" w:color="auto" w:fill="FFFFFF"/>
        </w:rPr>
        <w:t xml:space="preserve"> </w:t>
      </w:r>
      <w:r w:rsidR="00B16BB7">
        <w:rPr>
          <w:sz w:val="28"/>
          <w:szCs w:val="28"/>
          <w:shd w:val="clear" w:color="auto" w:fill="FFFFFF"/>
        </w:rPr>
        <w:t>выросло число</w:t>
      </w:r>
      <w:r w:rsidR="00B4295F">
        <w:rPr>
          <w:sz w:val="28"/>
          <w:szCs w:val="28"/>
          <w:shd w:val="clear" w:color="auto" w:fill="FFFFFF"/>
        </w:rPr>
        <w:t xml:space="preserve"> фактов незаконного завладения транспортом — на </w:t>
      </w:r>
      <w:r w:rsidR="00B16BB7">
        <w:rPr>
          <w:sz w:val="28"/>
          <w:szCs w:val="28"/>
          <w:shd w:val="clear" w:color="auto" w:fill="FFFFFF"/>
        </w:rPr>
        <w:t>20</w:t>
      </w:r>
      <w:r w:rsidR="00B4295F">
        <w:rPr>
          <w:sz w:val="28"/>
          <w:szCs w:val="28"/>
          <w:shd w:val="clear" w:color="auto" w:fill="FFFFFF"/>
        </w:rPr>
        <w:t xml:space="preserve"> фактов больше чем в 2015 году, однако, благодаря грамотным оперативным действиям сотр</w:t>
      </w:r>
      <w:r w:rsidR="000E536C">
        <w:rPr>
          <w:sz w:val="28"/>
          <w:szCs w:val="28"/>
          <w:shd w:val="clear" w:color="auto" w:fill="FFFFFF"/>
        </w:rPr>
        <w:t xml:space="preserve">удников пресечена деятельность </w:t>
      </w:r>
      <w:r w:rsidR="00B4295F">
        <w:rPr>
          <w:sz w:val="28"/>
          <w:szCs w:val="28"/>
          <w:shd w:val="clear" w:color="auto" w:fill="FFFFFF"/>
        </w:rPr>
        <w:t xml:space="preserve">группы преступников, совершавших на территории района угоны автотранспорта (Оганесян, </w:t>
      </w:r>
      <w:proofErr w:type="spellStart"/>
      <w:r w:rsidR="00B4295F">
        <w:rPr>
          <w:sz w:val="28"/>
          <w:szCs w:val="28"/>
          <w:shd w:val="clear" w:color="auto" w:fill="FFFFFF"/>
        </w:rPr>
        <w:t>Агапитов</w:t>
      </w:r>
      <w:proofErr w:type="spellEnd"/>
      <w:r w:rsidR="00B4295F">
        <w:rPr>
          <w:sz w:val="28"/>
          <w:szCs w:val="28"/>
          <w:shd w:val="clear" w:color="auto" w:fill="FFFFFF"/>
        </w:rPr>
        <w:t xml:space="preserve">, Шевцов. </w:t>
      </w:r>
      <w:proofErr w:type="spellStart"/>
      <w:r w:rsidR="00B4295F">
        <w:rPr>
          <w:sz w:val="28"/>
          <w:szCs w:val="28"/>
          <w:shd w:val="clear" w:color="auto" w:fill="FFFFFF"/>
        </w:rPr>
        <w:t>Сороковиков</w:t>
      </w:r>
      <w:proofErr w:type="spellEnd"/>
      <w:r w:rsidR="00B4295F">
        <w:rPr>
          <w:sz w:val="28"/>
          <w:szCs w:val="28"/>
          <w:shd w:val="clear" w:color="auto" w:fill="FFFFFF"/>
        </w:rPr>
        <w:t xml:space="preserve">).  </w:t>
      </w:r>
      <w:r w:rsidR="00B4295F">
        <w:rPr>
          <w:sz w:val="28"/>
          <w:szCs w:val="28"/>
          <w:shd w:val="clear" w:color="auto" w:fill="FFFFFF"/>
        </w:rPr>
        <w:tab/>
      </w:r>
      <w:r w:rsidR="00B16BB7">
        <w:rPr>
          <w:sz w:val="28"/>
          <w:szCs w:val="28"/>
        </w:rPr>
        <w:t xml:space="preserve">Из </w:t>
      </w:r>
      <w:r w:rsidR="00B4295F">
        <w:rPr>
          <w:sz w:val="28"/>
          <w:szCs w:val="28"/>
        </w:rPr>
        <w:t>всего массива похищенных транспортных средств все транспортные средств возвращены сотрудниками полиции</w:t>
      </w:r>
      <w:r w:rsidR="00B4295F">
        <w:rPr>
          <w:i/>
          <w:iCs/>
          <w:sz w:val="28"/>
          <w:szCs w:val="28"/>
        </w:rPr>
        <w:t xml:space="preserve">. </w:t>
      </w:r>
    </w:p>
    <w:p w:rsidR="006F7F48" w:rsidRPr="006F7F48" w:rsidRDefault="00A045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</w:t>
      </w:r>
      <w:r w:rsidR="00374C27">
        <w:rPr>
          <w:bCs/>
          <w:color w:val="000000"/>
          <w:sz w:val="28"/>
          <w:szCs w:val="28"/>
        </w:rPr>
        <w:t xml:space="preserve">достаточно организована работа </w:t>
      </w:r>
      <w:r>
        <w:rPr>
          <w:bCs/>
          <w:color w:val="000000"/>
          <w:sz w:val="28"/>
          <w:szCs w:val="28"/>
        </w:rPr>
        <w:t>по борьбе с подр</w:t>
      </w:r>
      <w:r w:rsidR="000E536C">
        <w:rPr>
          <w:bCs/>
          <w:color w:val="000000"/>
          <w:sz w:val="28"/>
          <w:szCs w:val="28"/>
        </w:rPr>
        <w:t xml:space="preserve">остковой криминализацией, а так - </w:t>
      </w:r>
      <w:r>
        <w:rPr>
          <w:bCs/>
          <w:color w:val="000000"/>
          <w:sz w:val="28"/>
          <w:szCs w:val="28"/>
        </w:rPr>
        <w:t xml:space="preserve">же деятельность по защите законных прав и интересов несовершеннолетних. </w:t>
      </w:r>
    </w:p>
    <w:p w:rsidR="00374C27" w:rsidRDefault="00374C27" w:rsidP="00AB15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F7F48" w:rsidRPr="00333894">
        <w:rPr>
          <w:color w:val="000000"/>
          <w:sz w:val="28"/>
          <w:szCs w:val="28"/>
        </w:rPr>
        <w:t>оличество</w:t>
      </w:r>
      <w:r w:rsidR="00A045B2" w:rsidRPr="00333894">
        <w:rPr>
          <w:bCs/>
          <w:color w:val="000000"/>
          <w:sz w:val="28"/>
          <w:szCs w:val="28"/>
        </w:rPr>
        <w:t xml:space="preserve"> зарегистрированных преступлений, совершенных несовершеннолетними </w:t>
      </w:r>
      <w:r>
        <w:rPr>
          <w:bCs/>
          <w:color w:val="000000"/>
          <w:sz w:val="28"/>
          <w:szCs w:val="28"/>
        </w:rPr>
        <w:t>выросло более чем в два раза (с 17 до 32)</w:t>
      </w:r>
      <w:r>
        <w:rPr>
          <w:bCs/>
          <w:i/>
          <w:iCs/>
          <w:color w:val="000000"/>
          <w:sz w:val="28"/>
          <w:szCs w:val="28"/>
        </w:rPr>
        <w:t>.</w:t>
      </w:r>
      <w:r w:rsidR="00A045B2" w:rsidRPr="0033389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стру</w:t>
      </w:r>
      <w:r w:rsidR="00405DA2">
        <w:rPr>
          <w:sz w:val="28"/>
          <w:szCs w:val="28"/>
        </w:rPr>
        <w:t xml:space="preserve">ктуре преступности </w:t>
      </w:r>
      <w:r w:rsidRPr="00374C27">
        <w:rPr>
          <w:sz w:val="28"/>
          <w:szCs w:val="28"/>
        </w:rPr>
        <w:t>несовершеннолетних</w:t>
      </w:r>
      <w:r w:rsidR="000E536C">
        <w:rPr>
          <w:sz w:val="28"/>
          <w:szCs w:val="28"/>
        </w:rPr>
        <w:t xml:space="preserve"> преобладают </w:t>
      </w:r>
      <w:r w:rsidRPr="00374C27">
        <w:rPr>
          <w:sz w:val="28"/>
          <w:szCs w:val="28"/>
        </w:rPr>
        <w:t>иму</w:t>
      </w:r>
      <w:r w:rsidR="000E536C">
        <w:rPr>
          <w:sz w:val="28"/>
          <w:szCs w:val="28"/>
        </w:rPr>
        <w:t xml:space="preserve">щественные </w:t>
      </w:r>
      <w:r>
        <w:rPr>
          <w:sz w:val="28"/>
          <w:szCs w:val="28"/>
        </w:rPr>
        <w:t>преступления – всего зарегистрировано 21 преступление (п.г.-17, рост 23,</w:t>
      </w:r>
      <w:r w:rsidRPr="00374C27">
        <w:rPr>
          <w:sz w:val="28"/>
          <w:szCs w:val="28"/>
        </w:rPr>
        <w:t>5%</w:t>
      </w:r>
      <w:r w:rsidR="000E536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74C27">
        <w:rPr>
          <w:sz w:val="28"/>
          <w:szCs w:val="28"/>
        </w:rPr>
        <w:t xml:space="preserve">Из числа преступлений данной категории </w:t>
      </w:r>
      <w:r w:rsidR="00405DA2">
        <w:rPr>
          <w:sz w:val="28"/>
          <w:szCs w:val="28"/>
        </w:rPr>
        <w:t xml:space="preserve">наибольшее количество – </w:t>
      </w:r>
      <w:r w:rsidRPr="00374C27">
        <w:rPr>
          <w:sz w:val="28"/>
          <w:szCs w:val="28"/>
        </w:rPr>
        <w:t>19</w:t>
      </w:r>
      <w:r w:rsidR="00405DA2">
        <w:rPr>
          <w:sz w:val="28"/>
          <w:szCs w:val="28"/>
        </w:rPr>
        <w:t xml:space="preserve"> составили</w:t>
      </w:r>
      <w:r w:rsidRPr="00374C27">
        <w:rPr>
          <w:sz w:val="28"/>
          <w:szCs w:val="28"/>
        </w:rPr>
        <w:t xml:space="preserve"> краж</w:t>
      </w:r>
      <w:r w:rsidR="00405DA2">
        <w:rPr>
          <w:sz w:val="28"/>
          <w:szCs w:val="28"/>
        </w:rPr>
        <w:t>и</w:t>
      </w:r>
      <w:r w:rsidRPr="00374C27">
        <w:rPr>
          <w:sz w:val="28"/>
          <w:szCs w:val="28"/>
        </w:rPr>
        <w:t xml:space="preserve"> (</w:t>
      </w:r>
      <w:r>
        <w:rPr>
          <w:sz w:val="28"/>
          <w:szCs w:val="28"/>
        </w:rPr>
        <w:t>п.г.</w:t>
      </w:r>
      <w:r w:rsidRPr="00374C27">
        <w:rPr>
          <w:sz w:val="28"/>
          <w:szCs w:val="28"/>
        </w:rPr>
        <w:t>-16), в том числе квартирны</w:t>
      </w:r>
      <w:r w:rsidR="00556159">
        <w:rPr>
          <w:sz w:val="28"/>
          <w:szCs w:val="28"/>
        </w:rPr>
        <w:t>е -</w:t>
      </w:r>
      <w:r w:rsidRPr="00374C27">
        <w:rPr>
          <w:sz w:val="28"/>
          <w:szCs w:val="28"/>
        </w:rPr>
        <w:t xml:space="preserve"> 8 (</w:t>
      </w:r>
      <w:r>
        <w:rPr>
          <w:sz w:val="28"/>
          <w:szCs w:val="28"/>
        </w:rPr>
        <w:t>п.г.-5)</w:t>
      </w:r>
      <w:r w:rsidR="00556159">
        <w:rPr>
          <w:sz w:val="28"/>
          <w:szCs w:val="28"/>
        </w:rPr>
        <w:t>.</w:t>
      </w:r>
    </w:p>
    <w:p w:rsidR="00A045B2" w:rsidRDefault="00A045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Несмотря на принимаемые комплексные меры, </w:t>
      </w:r>
      <w:r w:rsidR="00405DA2">
        <w:rPr>
          <w:sz w:val="28"/>
          <w:szCs w:val="28"/>
          <w:shd w:val="clear" w:color="auto" w:fill="FFFFFF"/>
        </w:rPr>
        <w:t xml:space="preserve">необходимо отметить что </w:t>
      </w:r>
      <w:r>
        <w:rPr>
          <w:sz w:val="28"/>
          <w:szCs w:val="28"/>
          <w:shd w:val="clear" w:color="auto" w:fill="FFFFFF"/>
        </w:rPr>
        <w:t xml:space="preserve">количество лиц, </w:t>
      </w:r>
      <w:r w:rsidRPr="00AB158A">
        <w:rPr>
          <w:bCs/>
          <w:sz w:val="28"/>
          <w:szCs w:val="28"/>
          <w:shd w:val="clear" w:color="auto" w:fill="FFFFFF"/>
        </w:rPr>
        <w:t>злоупотре</w:t>
      </w:r>
      <w:r w:rsidR="00405DA2">
        <w:rPr>
          <w:bCs/>
          <w:sz w:val="28"/>
          <w:szCs w:val="28"/>
          <w:shd w:val="clear" w:color="auto" w:fill="FFFFFF"/>
        </w:rPr>
        <w:t>бляющих алкоголем не уменьшается</w:t>
      </w:r>
      <w:r w:rsidRPr="00AB158A">
        <w:rPr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территории города каждое </w:t>
      </w:r>
      <w:r w:rsidR="00AB158A">
        <w:rPr>
          <w:sz w:val="28"/>
          <w:szCs w:val="28"/>
          <w:shd w:val="clear" w:color="auto" w:fill="FFFFFF"/>
        </w:rPr>
        <w:t>5</w:t>
      </w:r>
      <w:r w:rsidR="00405DA2">
        <w:rPr>
          <w:sz w:val="28"/>
          <w:szCs w:val="28"/>
          <w:shd w:val="clear" w:color="auto" w:fill="FFFFFF"/>
        </w:rPr>
        <w:t xml:space="preserve"> преступление совершается </w:t>
      </w:r>
      <w:r>
        <w:rPr>
          <w:sz w:val="28"/>
          <w:szCs w:val="28"/>
          <w:shd w:val="clear" w:color="auto" w:fill="FFFFFF"/>
        </w:rPr>
        <w:t>в состоянии опьянения. </w:t>
      </w:r>
    </w:p>
    <w:p w:rsidR="00A045B2" w:rsidRDefault="00A045B2" w:rsidP="00AB158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отчётном периоде на </w:t>
      </w:r>
      <w:r w:rsidR="00AB158A">
        <w:rPr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 xml:space="preserve"> % увеличилось количество преступлений, совершенных в алкогольном опьянении </w:t>
      </w:r>
      <w:r>
        <w:rPr>
          <w:i/>
          <w:iCs/>
          <w:sz w:val="28"/>
          <w:szCs w:val="28"/>
          <w:shd w:val="clear" w:color="auto" w:fill="FFFFFF"/>
        </w:rPr>
        <w:t xml:space="preserve">(с </w:t>
      </w:r>
      <w:r w:rsidR="00AB158A">
        <w:rPr>
          <w:i/>
          <w:iCs/>
          <w:sz w:val="28"/>
          <w:szCs w:val="28"/>
          <w:shd w:val="clear" w:color="auto" w:fill="FFFFFF"/>
        </w:rPr>
        <w:t>129</w:t>
      </w:r>
      <w:r w:rsidR="006F7F48">
        <w:rPr>
          <w:i/>
          <w:iCs/>
          <w:sz w:val="28"/>
          <w:szCs w:val="28"/>
          <w:shd w:val="clear" w:color="auto" w:fill="FFFFFF"/>
        </w:rPr>
        <w:t xml:space="preserve"> до </w:t>
      </w:r>
      <w:r w:rsidR="00AB158A">
        <w:rPr>
          <w:i/>
          <w:iCs/>
          <w:sz w:val="28"/>
          <w:szCs w:val="28"/>
          <w:shd w:val="clear" w:color="auto" w:fill="FFFFFF"/>
        </w:rPr>
        <w:t>146</w:t>
      </w:r>
      <w:r>
        <w:rPr>
          <w:i/>
          <w:i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  <w:r w:rsidR="00AB158A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351BF0" w:rsidRPr="00351BF0" w:rsidRDefault="00AB158A" w:rsidP="00351BF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 w:rsidRPr="00351BF0">
        <w:rPr>
          <w:color w:val="000000"/>
          <w:sz w:val="28"/>
          <w:szCs w:val="28"/>
          <w:shd w:val="clear" w:color="auto" w:fill="FFFFFF"/>
        </w:rPr>
        <w:t>В связи с чем, считаю, что з</w:t>
      </w:r>
      <w:r w:rsidR="00A045B2" w:rsidRPr="00351BF0">
        <w:rPr>
          <w:color w:val="000000"/>
          <w:sz w:val="28"/>
          <w:szCs w:val="28"/>
        </w:rPr>
        <w:t xml:space="preserve">адача комплексного, системного подхода к решению вопросов профилактики </w:t>
      </w:r>
      <w:r w:rsidRPr="00351BF0">
        <w:rPr>
          <w:color w:val="000000"/>
          <w:sz w:val="28"/>
          <w:szCs w:val="28"/>
        </w:rPr>
        <w:t xml:space="preserve">пьяной преступности </w:t>
      </w:r>
      <w:r w:rsidR="00A045B2" w:rsidRPr="00351BF0">
        <w:rPr>
          <w:color w:val="000000"/>
          <w:sz w:val="28"/>
          <w:szCs w:val="28"/>
        </w:rPr>
        <w:t>все еще не выполнена.</w:t>
      </w:r>
    </w:p>
    <w:p w:rsidR="00351BF0" w:rsidRPr="00351BF0" w:rsidRDefault="00351BF0" w:rsidP="00351BF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 w:rsidRPr="00351BF0">
        <w:rPr>
          <w:color w:val="000000"/>
          <w:sz w:val="28"/>
          <w:szCs w:val="28"/>
        </w:rPr>
        <w:t xml:space="preserve">Однако, необходимо отметить, что </w:t>
      </w:r>
      <w:r w:rsidRPr="00351BF0">
        <w:rPr>
          <w:sz w:val="28"/>
          <w:szCs w:val="28"/>
          <w:lang w:eastAsia="zh-CN"/>
        </w:rPr>
        <w:t>с целью профилактики данных преступлений основные усилия сотрудников полиции были направлены на ограничение доступной реализации алкогольной продукции в ночное время в том числе реализации суррогатной продукции в частном секторе, а также выявление лиц, находящихся в общественных местах в состоянии алкогольного опьянения.</w:t>
      </w:r>
    </w:p>
    <w:p w:rsidR="00351BF0" w:rsidRDefault="00351BF0" w:rsidP="00351BF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 w:rsidRPr="00351BF0">
        <w:rPr>
          <w:sz w:val="28"/>
          <w:szCs w:val="28"/>
          <w:lang w:eastAsia="zh-CN"/>
        </w:rPr>
        <w:t>По итогам 2016 года проделана следующая работа:</w:t>
      </w:r>
    </w:p>
    <w:p w:rsidR="00351BF0" w:rsidRPr="00DE456F" w:rsidRDefault="00351BF0" w:rsidP="00DE456F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 w:rsidRPr="00351BF0">
        <w:rPr>
          <w:rFonts w:eastAsia="Times New Roman"/>
          <w:sz w:val="28"/>
          <w:szCs w:val="28"/>
          <w:lang w:eastAsia="ru-RU"/>
        </w:rPr>
        <w:t>- по реализации алкогольной продукции: сотрудниками ИАЗ, УУП и ПДН на постоянной основе в течении года проводились рейдовые мероприятий по выявлению нарушений алкогольного законодательства, в ходе которых</w:t>
      </w:r>
      <w:r w:rsidR="00DE456F">
        <w:rPr>
          <w:rFonts w:eastAsia="Times New Roman"/>
          <w:sz w:val="28"/>
          <w:szCs w:val="28"/>
          <w:lang w:eastAsia="ru-RU"/>
        </w:rPr>
        <w:t xml:space="preserve"> </w:t>
      </w:r>
      <w:r w:rsidRPr="00351BF0">
        <w:rPr>
          <w:rFonts w:eastAsia="Times New Roman"/>
          <w:sz w:val="28"/>
          <w:szCs w:val="28"/>
          <w:lang w:eastAsia="ru-RU"/>
        </w:rPr>
        <w:lastRenderedPageBreak/>
        <w:t xml:space="preserve">выявлено </w:t>
      </w:r>
      <w:r w:rsidRPr="00351BF0">
        <w:rPr>
          <w:rFonts w:eastAsia="Times New Roman"/>
          <w:b/>
          <w:sz w:val="28"/>
          <w:szCs w:val="28"/>
          <w:lang w:eastAsia="ru-RU"/>
        </w:rPr>
        <w:t xml:space="preserve">134 </w:t>
      </w:r>
      <w:r>
        <w:rPr>
          <w:rFonts w:eastAsia="Times New Roman"/>
          <w:sz w:val="28"/>
          <w:szCs w:val="28"/>
          <w:lang w:eastAsia="ru-RU"/>
        </w:rPr>
        <w:t>административных правонарушения</w:t>
      </w:r>
      <w:r w:rsidRPr="00351BF0">
        <w:rPr>
          <w:rFonts w:eastAsia="Times New Roman"/>
          <w:sz w:val="28"/>
          <w:szCs w:val="28"/>
          <w:lang w:eastAsia="ru-RU"/>
        </w:rPr>
        <w:t>.</w:t>
      </w:r>
      <w:r w:rsidR="00DE456F">
        <w:rPr>
          <w:rFonts w:eastAsia="Times New Roman"/>
          <w:sz w:val="28"/>
          <w:szCs w:val="28"/>
          <w:lang w:eastAsia="ru-RU"/>
        </w:rPr>
        <w:t xml:space="preserve"> </w:t>
      </w:r>
      <w:r w:rsidRPr="00351BF0">
        <w:rPr>
          <w:rFonts w:eastAsia="Times New Roman"/>
          <w:sz w:val="28"/>
          <w:szCs w:val="28"/>
          <w:lang w:eastAsia="ru-RU"/>
        </w:rPr>
        <w:t>Из них:</w:t>
      </w:r>
    </w:p>
    <w:p w:rsidR="00351BF0" w:rsidRPr="002D12B9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8"/>
        <w:jc w:val="both"/>
        <w:rPr>
          <w:color w:val="000000"/>
          <w:sz w:val="28"/>
          <w:szCs w:val="28"/>
        </w:rPr>
      </w:pPr>
      <w:r w:rsidRPr="002D12B9">
        <w:rPr>
          <w:rFonts w:eastAsia="Times New Roman"/>
          <w:sz w:val="28"/>
          <w:szCs w:val="28"/>
          <w:lang w:eastAsia="ru-RU"/>
        </w:rPr>
        <w:t>- за продажу суррогатной продукции в жилом секторе</w:t>
      </w:r>
      <w:r w:rsidR="00522068">
        <w:rPr>
          <w:rFonts w:eastAsia="Times New Roman"/>
          <w:sz w:val="28"/>
          <w:szCs w:val="28"/>
          <w:lang w:eastAsia="ru-RU"/>
        </w:rPr>
        <w:t xml:space="preserve"> </w:t>
      </w:r>
      <w:r w:rsidRPr="002D12B9">
        <w:rPr>
          <w:rFonts w:eastAsia="Times New Roman"/>
          <w:sz w:val="28"/>
          <w:szCs w:val="28"/>
          <w:lang w:eastAsia="ru-RU"/>
        </w:rPr>
        <w:t>-</w:t>
      </w:r>
      <w:r w:rsidR="00522068">
        <w:rPr>
          <w:rFonts w:eastAsia="Times New Roman"/>
          <w:sz w:val="28"/>
          <w:szCs w:val="28"/>
          <w:lang w:eastAsia="ru-RU"/>
        </w:rPr>
        <w:t xml:space="preserve"> </w:t>
      </w:r>
      <w:r w:rsidRPr="002D12B9">
        <w:rPr>
          <w:rFonts w:eastAsia="Times New Roman"/>
          <w:sz w:val="28"/>
          <w:szCs w:val="28"/>
          <w:lang w:eastAsia="ru-RU"/>
        </w:rPr>
        <w:t>38,</w:t>
      </w:r>
    </w:p>
    <w:p w:rsidR="00351BF0" w:rsidRPr="002D12B9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8"/>
        <w:jc w:val="both"/>
        <w:rPr>
          <w:color w:val="000000"/>
          <w:sz w:val="28"/>
          <w:szCs w:val="28"/>
        </w:rPr>
      </w:pPr>
      <w:r w:rsidRPr="002D12B9">
        <w:rPr>
          <w:rFonts w:eastAsia="Times New Roman"/>
          <w:sz w:val="28"/>
          <w:szCs w:val="28"/>
          <w:lang w:eastAsia="ru-RU"/>
        </w:rPr>
        <w:t>- за нарушение правил розничной продажи алкогольной продукции</w:t>
      </w:r>
      <w:r w:rsidR="00522068">
        <w:rPr>
          <w:rFonts w:eastAsia="Times New Roman"/>
          <w:sz w:val="28"/>
          <w:szCs w:val="28"/>
          <w:lang w:eastAsia="ru-RU"/>
        </w:rPr>
        <w:t xml:space="preserve"> </w:t>
      </w:r>
      <w:r w:rsidRPr="002D12B9">
        <w:rPr>
          <w:rFonts w:eastAsia="Times New Roman"/>
          <w:sz w:val="28"/>
          <w:szCs w:val="28"/>
          <w:lang w:eastAsia="ru-RU"/>
        </w:rPr>
        <w:t>-</w:t>
      </w:r>
      <w:r w:rsidR="00522068">
        <w:rPr>
          <w:rFonts w:eastAsia="Times New Roman"/>
          <w:sz w:val="28"/>
          <w:szCs w:val="28"/>
          <w:lang w:eastAsia="ru-RU"/>
        </w:rPr>
        <w:t xml:space="preserve"> </w:t>
      </w:r>
      <w:r w:rsidRPr="002D12B9">
        <w:rPr>
          <w:rFonts w:eastAsia="Times New Roman"/>
          <w:sz w:val="28"/>
          <w:szCs w:val="28"/>
          <w:lang w:eastAsia="ru-RU"/>
        </w:rPr>
        <w:t>28;</w:t>
      </w:r>
    </w:p>
    <w:p w:rsidR="00351BF0" w:rsidRPr="002D12B9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8"/>
        <w:jc w:val="both"/>
        <w:rPr>
          <w:color w:val="000000"/>
          <w:sz w:val="28"/>
          <w:szCs w:val="28"/>
        </w:rPr>
      </w:pPr>
      <w:r w:rsidRPr="002D12B9">
        <w:rPr>
          <w:rFonts w:eastAsia="Times New Roman"/>
          <w:sz w:val="28"/>
          <w:szCs w:val="28"/>
          <w:lang w:eastAsia="ru-RU"/>
        </w:rPr>
        <w:t>- за незаконную продажу товаров, свободная реализация которых запрещена- 60;</w:t>
      </w:r>
    </w:p>
    <w:p w:rsidR="001B0D42" w:rsidRPr="002D12B9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8"/>
        <w:jc w:val="both"/>
        <w:rPr>
          <w:color w:val="000000"/>
          <w:sz w:val="28"/>
          <w:szCs w:val="28"/>
        </w:rPr>
      </w:pPr>
      <w:r w:rsidRPr="002D12B9">
        <w:rPr>
          <w:rFonts w:eastAsia="Times New Roman"/>
          <w:sz w:val="28"/>
          <w:szCs w:val="28"/>
          <w:lang w:eastAsia="ru-RU"/>
        </w:rPr>
        <w:t>- за продажу алкогольной продукции несовершеннолетним-5;</w:t>
      </w:r>
    </w:p>
    <w:p w:rsidR="00351BF0" w:rsidRPr="002D12B9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8"/>
        <w:jc w:val="both"/>
        <w:rPr>
          <w:color w:val="000000"/>
          <w:sz w:val="28"/>
          <w:szCs w:val="28"/>
        </w:rPr>
      </w:pPr>
      <w:r w:rsidRPr="002D12B9">
        <w:rPr>
          <w:rFonts w:eastAsia="Times New Roman"/>
          <w:sz w:val="28"/>
          <w:szCs w:val="28"/>
          <w:lang w:eastAsia="ru-RU"/>
        </w:rPr>
        <w:t>- за продажу алкогольной продукции в ночное время -12;</w:t>
      </w:r>
    </w:p>
    <w:p w:rsidR="00351BF0" w:rsidRDefault="00351BF0" w:rsidP="00351BF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color w:val="000000"/>
          <w:sz w:val="28"/>
          <w:szCs w:val="28"/>
        </w:rPr>
      </w:pPr>
      <w:r w:rsidRPr="00351BF0">
        <w:rPr>
          <w:rFonts w:eastAsia="Times New Roman"/>
          <w:sz w:val="28"/>
          <w:szCs w:val="28"/>
          <w:lang w:eastAsia="ru-RU"/>
        </w:rPr>
        <w:t xml:space="preserve">Из незаконного оборота по делам об административных правонарушениях изъято более 3214 литров алкогольной и спиртосодержащей продукции, на сумму 1 216 717 рублей. </w:t>
      </w:r>
    </w:p>
    <w:p w:rsidR="00351BF0" w:rsidRDefault="00351BF0" w:rsidP="00351BF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color w:val="000000"/>
          <w:sz w:val="28"/>
          <w:szCs w:val="28"/>
        </w:rPr>
      </w:pPr>
      <w:r w:rsidRPr="00351BF0">
        <w:rPr>
          <w:rFonts w:eastAsia="Times New Roman"/>
          <w:sz w:val="28"/>
          <w:szCs w:val="28"/>
          <w:lang w:eastAsia="ru-RU"/>
        </w:rPr>
        <w:t>С целью пресечения правонарушений</w:t>
      </w:r>
      <w:r>
        <w:rPr>
          <w:rFonts w:eastAsia="Times New Roman"/>
          <w:sz w:val="28"/>
          <w:szCs w:val="28"/>
          <w:lang w:eastAsia="ru-RU"/>
        </w:rPr>
        <w:t>,</w:t>
      </w:r>
      <w:r w:rsidRPr="00351BF0">
        <w:rPr>
          <w:rFonts w:eastAsia="Times New Roman"/>
          <w:sz w:val="28"/>
          <w:szCs w:val="28"/>
          <w:lang w:eastAsia="ru-RU"/>
        </w:rPr>
        <w:t xml:space="preserve"> связанных с незаконным оборотом алкогольной продукции в СМИ </w:t>
      </w:r>
      <w:proofErr w:type="spellStart"/>
      <w:r w:rsidRPr="00351BF0">
        <w:rPr>
          <w:rFonts w:eastAsia="Times New Roman"/>
          <w:sz w:val="28"/>
          <w:szCs w:val="28"/>
          <w:lang w:eastAsia="ru-RU"/>
        </w:rPr>
        <w:t>Слюдянского</w:t>
      </w:r>
      <w:proofErr w:type="spellEnd"/>
      <w:r w:rsidRPr="00351BF0">
        <w:rPr>
          <w:rFonts w:eastAsia="Times New Roman"/>
          <w:sz w:val="28"/>
          <w:szCs w:val="28"/>
          <w:lang w:eastAsia="ru-RU"/>
        </w:rPr>
        <w:t xml:space="preserve"> райо</w:t>
      </w:r>
      <w:r w:rsidR="000E536C">
        <w:rPr>
          <w:rFonts w:eastAsia="Times New Roman"/>
          <w:sz w:val="28"/>
          <w:szCs w:val="28"/>
          <w:lang w:eastAsia="ru-RU"/>
        </w:rPr>
        <w:t>на было опубликовано 4 статьи «О</w:t>
      </w:r>
      <w:r w:rsidRPr="00351BF0">
        <w:rPr>
          <w:rFonts w:eastAsia="Times New Roman"/>
          <w:sz w:val="28"/>
          <w:szCs w:val="28"/>
          <w:lang w:eastAsia="ru-RU"/>
        </w:rPr>
        <w:t xml:space="preserve"> недопущении </w:t>
      </w:r>
      <w:r w:rsidR="000E536C" w:rsidRPr="00351BF0">
        <w:rPr>
          <w:rFonts w:eastAsia="Times New Roman"/>
          <w:sz w:val="28"/>
          <w:szCs w:val="28"/>
          <w:lang w:eastAsia="ru-RU"/>
        </w:rPr>
        <w:t>на</w:t>
      </w:r>
      <w:r w:rsidR="000E536C">
        <w:rPr>
          <w:rFonts w:eastAsia="Times New Roman"/>
          <w:sz w:val="28"/>
          <w:szCs w:val="28"/>
          <w:lang w:eastAsia="ru-RU"/>
        </w:rPr>
        <w:t>рушений при</w:t>
      </w:r>
      <w:r w:rsidR="000E536C" w:rsidRPr="00351BF0">
        <w:rPr>
          <w:rFonts w:eastAsia="Times New Roman"/>
          <w:sz w:val="28"/>
          <w:szCs w:val="28"/>
          <w:lang w:eastAsia="ru-RU"/>
        </w:rPr>
        <w:t xml:space="preserve"> </w:t>
      </w:r>
      <w:r w:rsidRPr="00351BF0">
        <w:rPr>
          <w:rFonts w:eastAsia="Times New Roman"/>
          <w:sz w:val="28"/>
          <w:szCs w:val="28"/>
          <w:lang w:eastAsia="ru-RU"/>
        </w:rPr>
        <w:t>реализации алкогольной продукции».</w:t>
      </w:r>
    </w:p>
    <w:p w:rsidR="00617068" w:rsidRDefault="00351BF0" w:rsidP="00617068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351BF0">
        <w:rPr>
          <w:rFonts w:eastAsia="Times New Roman"/>
          <w:bCs/>
          <w:sz w:val="28"/>
          <w:szCs w:val="28"/>
          <w:lang w:eastAsia="ru-RU"/>
        </w:rPr>
        <w:t>За нахождение в общественном месте в состоянии опьянения (ст.20.21 КоАП РФ) составлено 210 протоколов об админ</w:t>
      </w:r>
      <w:r w:rsidR="006512A1">
        <w:rPr>
          <w:rFonts w:eastAsia="Times New Roman"/>
          <w:bCs/>
          <w:sz w:val="28"/>
          <w:szCs w:val="28"/>
          <w:lang w:eastAsia="ru-RU"/>
        </w:rPr>
        <w:t>истративном правонарушении (</w:t>
      </w:r>
      <w:proofErr w:type="spellStart"/>
      <w:r w:rsidR="006512A1">
        <w:rPr>
          <w:rFonts w:eastAsia="Times New Roman"/>
          <w:bCs/>
          <w:sz w:val="28"/>
          <w:szCs w:val="28"/>
          <w:lang w:eastAsia="ru-RU"/>
        </w:rPr>
        <w:t>п.г</w:t>
      </w:r>
      <w:proofErr w:type="spellEnd"/>
      <w:r w:rsidR="006512A1">
        <w:rPr>
          <w:rFonts w:eastAsia="Times New Roman"/>
          <w:bCs/>
          <w:sz w:val="28"/>
          <w:szCs w:val="28"/>
          <w:lang w:eastAsia="ru-RU"/>
        </w:rPr>
        <w:t>.</w:t>
      </w:r>
      <w:r w:rsidRPr="00351BF0">
        <w:rPr>
          <w:rFonts w:eastAsia="Times New Roman"/>
          <w:bCs/>
          <w:sz w:val="28"/>
          <w:szCs w:val="28"/>
          <w:lang w:eastAsia="ru-RU"/>
        </w:rPr>
        <w:t xml:space="preserve"> -103), по ч. 1 ст. 20.20 КоАП РФ «За распитие алкогольной продукции в общественном месте»  вы</w:t>
      </w:r>
      <w:r w:rsidR="006512A1">
        <w:rPr>
          <w:rFonts w:eastAsia="Times New Roman"/>
          <w:bCs/>
          <w:sz w:val="28"/>
          <w:szCs w:val="28"/>
          <w:lang w:eastAsia="ru-RU"/>
        </w:rPr>
        <w:t>явлено 1383 правонарушений (</w:t>
      </w:r>
      <w:proofErr w:type="spellStart"/>
      <w:r w:rsidR="006512A1">
        <w:rPr>
          <w:rFonts w:eastAsia="Times New Roman"/>
          <w:bCs/>
          <w:sz w:val="28"/>
          <w:szCs w:val="28"/>
          <w:lang w:eastAsia="ru-RU"/>
        </w:rPr>
        <w:t>п.г</w:t>
      </w:r>
      <w:proofErr w:type="spellEnd"/>
      <w:r w:rsidR="006512A1">
        <w:rPr>
          <w:rFonts w:eastAsia="Times New Roman"/>
          <w:bCs/>
          <w:sz w:val="28"/>
          <w:szCs w:val="28"/>
          <w:lang w:eastAsia="ru-RU"/>
        </w:rPr>
        <w:t>.</w:t>
      </w:r>
      <w:r w:rsidRPr="00351BF0">
        <w:rPr>
          <w:rFonts w:eastAsia="Times New Roman"/>
          <w:bCs/>
          <w:sz w:val="28"/>
          <w:szCs w:val="28"/>
          <w:lang w:eastAsia="ru-RU"/>
        </w:rPr>
        <w:t xml:space="preserve"> -1149).</w:t>
      </w:r>
    </w:p>
    <w:p w:rsidR="00617068" w:rsidRDefault="00617068" w:rsidP="00617068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Всего в </w:t>
      </w:r>
      <w:r w:rsidRPr="00617068">
        <w:rPr>
          <w:rFonts w:eastAsia="Times New Roman"/>
          <w:bCs/>
          <w:sz w:val="28"/>
          <w:szCs w:val="28"/>
          <w:lang w:eastAsia="ru-RU"/>
        </w:rPr>
        <w:t>2016</w:t>
      </w:r>
      <w:r>
        <w:rPr>
          <w:rFonts w:eastAsia="Times New Roman"/>
          <w:bCs/>
          <w:sz w:val="28"/>
          <w:szCs w:val="28"/>
          <w:lang w:eastAsia="ru-RU"/>
        </w:rPr>
        <w:t xml:space="preserve"> году личным составом </w:t>
      </w:r>
      <w:r w:rsidRPr="00617068">
        <w:rPr>
          <w:rFonts w:eastAsia="Times New Roman"/>
          <w:bCs/>
          <w:sz w:val="28"/>
          <w:szCs w:val="28"/>
          <w:lang w:eastAsia="ru-RU"/>
        </w:rPr>
        <w:t>было выявлено 3392 административных правонарушений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17068">
        <w:rPr>
          <w:rFonts w:eastAsia="Times New Roman"/>
          <w:bCs/>
          <w:sz w:val="28"/>
          <w:szCs w:val="28"/>
          <w:lang w:eastAsia="ru-RU"/>
        </w:rPr>
        <w:t>(кроме ОГИБДД), (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п.г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</w:t>
      </w:r>
      <w:r w:rsidRPr="00617068">
        <w:rPr>
          <w:rFonts w:eastAsia="Times New Roman"/>
          <w:bCs/>
          <w:sz w:val="28"/>
          <w:szCs w:val="28"/>
          <w:lang w:eastAsia="ru-RU"/>
        </w:rPr>
        <w:t xml:space="preserve">  – 3061).</w:t>
      </w:r>
      <w:r w:rsidRPr="00617068">
        <w:rPr>
          <w:rFonts w:eastAsia="Times New Roman"/>
          <w:color w:val="000000"/>
          <w:sz w:val="28"/>
          <w:szCs w:val="28"/>
          <w:lang w:eastAsia="ru-RU"/>
        </w:rPr>
        <w:t xml:space="preserve"> Наложено штрафов на сумму 1 175 300 рублей.  Взыскано штрафов на сумму 458 500 рублей. Взыскано 75,4% от всей суммы наложенных штрафов.  </w:t>
      </w:r>
    </w:p>
    <w:p w:rsidR="00617068" w:rsidRPr="00617068" w:rsidRDefault="00617068" w:rsidP="00617068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617068">
        <w:rPr>
          <w:rFonts w:eastAsia="Times New Roman"/>
          <w:sz w:val="28"/>
          <w:szCs w:val="28"/>
          <w:lang w:eastAsia="ru-RU"/>
        </w:rPr>
        <w:t>Подразделениями охраны общественного порядка в 2016 году составлено 61 (</w:t>
      </w:r>
      <w:r w:rsidR="000E536C">
        <w:rPr>
          <w:rFonts w:eastAsia="Times New Roman"/>
          <w:sz w:val="28"/>
          <w:szCs w:val="28"/>
          <w:lang w:eastAsia="ru-RU"/>
        </w:rPr>
        <w:t>п.г.</w:t>
      </w:r>
      <w:r w:rsidRPr="00617068">
        <w:rPr>
          <w:rFonts w:eastAsia="Times New Roman"/>
          <w:sz w:val="28"/>
          <w:szCs w:val="28"/>
          <w:lang w:eastAsia="ru-RU"/>
        </w:rPr>
        <w:t>-82) протокол об административном правонарушении в отношении иностранных граждан по ст. 18.8 ч.1 КоАП РФ за нарушение режима пребывания на территории РФ. Сотрудниками отдела по вопросам миграции выявлено 73 аналогичных правонарушения</w:t>
      </w:r>
      <w:r w:rsidR="000E536C">
        <w:rPr>
          <w:rFonts w:eastAsia="Times New Roman"/>
          <w:sz w:val="28"/>
          <w:szCs w:val="28"/>
          <w:lang w:eastAsia="ru-RU"/>
        </w:rPr>
        <w:t>,</w:t>
      </w:r>
      <w:r w:rsidRPr="00617068">
        <w:rPr>
          <w:rFonts w:eastAsia="Times New Roman"/>
          <w:sz w:val="28"/>
          <w:szCs w:val="28"/>
          <w:lang w:eastAsia="ru-RU"/>
        </w:rPr>
        <w:t xml:space="preserve"> совершенных иностранными гражданами. За пределы РФ выдворено 13 иностранцев.</w:t>
      </w:r>
    </w:p>
    <w:p w:rsidR="00617068" w:rsidRPr="00617068" w:rsidRDefault="00617068" w:rsidP="00617068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color w:val="000000"/>
          <w:sz w:val="28"/>
          <w:szCs w:val="28"/>
        </w:rPr>
      </w:pPr>
      <w:r w:rsidRPr="00617068">
        <w:rPr>
          <w:rFonts w:eastAsia="Times New Roman"/>
          <w:sz w:val="28"/>
          <w:szCs w:val="28"/>
          <w:lang w:eastAsia="ru-RU"/>
        </w:rPr>
        <w:t>В сфере незаконного оборота наркотиков за отчетный период выявлено 58 административных правонарушений</w:t>
      </w:r>
      <w:r w:rsidRPr="00617068">
        <w:rPr>
          <w:rFonts w:eastAsia="Times New Roman"/>
          <w:color w:val="000000"/>
          <w:sz w:val="28"/>
          <w:szCs w:val="28"/>
          <w:lang w:eastAsia="ru-RU"/>
        </w:rPr>
        <w:t xml:space="preserve"> по ст. 6.8, 6.9, 20.20 ч.2 КоАП РФ</w:t>
      </w:r>
    </w:p>
    <w:p w:rsidR="00351BF0" w:rsidRPr="00351BF0" w:rsidRDefault="00351BF0" w:rsidP="00351BF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540"/>
        <w:jc w:val="both"/>
        <w:rPr>
          <w:color w:val="000000"/>
          <w:sz w:val="28"/>
          <w:szCs w:val="28"/>
        </w:rPr>
      </w:pPr>
      <w:r w:rsidRPr="00351BF0">
        <w:rPr>
          <w:rFonts w:eastAsia="Times New Roman"/>
          <w:bCs/>
          <w:sz w:val="28"/>
          <w:szCs w:val="28"/>
          <w:lang w:eastAsia="ru-RU"/>
        </w:rPr>
        <w:t xml:space="preserve">На КПП «Рубеж» сотрудниками ДПС в 2016 году выявлено 18 фактов незаконной перевозки алкогольной и спиртосодержащей жидкости, изъято более 280 тонн. </w:t>
      </w:r>
    </w:p>
    <w:p w:rsidR="00605CAE" w:rsidRDefault="006410B6" w:rsidP="00605CAE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Достаточно сложным остается </w:t>
      </w:r>
      <w:r w:rsidR="00A045B2">
        <w:rPr>
          <w:color w:val="000000"/>
          <w:sz w:val="28"/>
          <w:szCs w:val="28"/>
        </w:rPr>
        <w:t xml:space="preserve">состояние аварийности на дорогах </w:t>
      </w:r>
      <w:r>
        <w:rPr>
          <w:color w:val="000000"/>
          <w:sz w:val="28"/>
          <w:szCs w:val="28"/>
        </w:rPr>
        <w:t>района</w:t>
      </w:r>
      <w:r w:rsidR="00A045B2">
        <w:rPr>
          <w:color w:val="000000"/>
          <w:sz w:val="28"/>
          <w:szCs w:val="28"/>
        </w:rPr>
        <w:t>.</w:t>
      </w:r>
      <w:r w:rsidR="00605CAE">
        <w:rPr>
          <w:color w:val="000000"/>
          <w:sz w:val="28"/>
          <w:szCs w:val="28"/>
        </w:rPr>
        <w:t xml:space="preserve"> </w:t>
      </w:r>
      <w:r w:rsidR="00A045B2">
        <w:rPr>
          <w:color w:val="000000"/>
          <w:sz w:val="28"/>
          <w:szCs w:val="28"/>
        </w:rPr>
        <w:t xml:space="preserve"> </w:t>
      </w:r>
      <w:r w:rsidR="00A045B2" w:rsidRPr="00805D85">
        <w:rPr>
          <w:sz w:val="28"/>
          <w:szCs w:val="28"/>
        </w:rPr>
        <w:t>В</w:t>
      </w:r>
      <w:r w:rsidR="00A045B2" w:rsidRPr="00805D85">
        <w:rPr>
          <w:bCs/>
          <w:sz w:val="28"/>
          <w:szCs w:val="28"/>
        </w:rPr>
        <w:t xml:space="preserve"> </w:t>
      </w:r>
      <w:r w:rsidR="00605CAE">
        <w:rPr>
          <w:bCs/>
          <w:sz w:val="28"/>
          <w:szCs w:val="28"/>
        </w:rPr>
        <w:t xml:space="preserve">прошлом </w:t>
      </w:r>
      <w:r w:rsidR="00A045B2" w:rsidRPr="00805D85">
        <w:rPr>
          <w:bCs/>
          <w:sz w:val="28"/>
          <w:szCs w:val="28"/>
        </w:rPr>
        <w:t xml:space="preserve">году на </w:t>
      </w:r>
      <w:r w:rsidR="001C4DD5" w:rsidRPr="00805D85">
        <w:rPr>
          <w:bCs/>
          <w:sz w:val="28"/>
          <w:szCs w:val="28"/>
        </w:rPr>
        <w:t>территории района</w:t>
      </w:r>
      <w:r w:rsidR="00A045B2" w:rsidRPr="00805D85">
        <w:rPr>
          <w:bCs/>
          <w:sz w:val="28"/>
          <w:szCs w:val="28"/>
        </w:rPr>
        <w:t xml:space="preserve"> зарегистрировано </w:t>
      </w:r>
      <w:r w:rsidR="00605CAE">
        <w:rPr>
          <w:bCs/>
          <w:sz w:val="28"/>
          <w:szCs w:val="28"/>
        </w:rPr>
        <w:t>54</w:t>
      </w:r>
      <w:r w:rsidR="00A045B2" w:rsidRPr="00805D85">
        <w:rPr>
          <w:bCs/>
          <w:sz w:val="28"/>
          <w:szCs w:val="28"/>
        </w:rPr>
        <w:t xml:space="preserve"> дорожно-транспортных происшествия с пострадавшими </w:t>
      </w:r>
      <w:r w:rsidR="00A045B2" w:rsidRPr="000E536C">
        <w:rPr>
          <w:bCs/>
          <w:iCs/>
          <w:sz w:val="28"/>
          <w:szCs w:val="28"/>
        </w:rPr>
        <w:t>(</w:t>
      </w:r>
      <w:proofErr w:type="spellStart"/>
      <w:r w:rsidR="00B75610" w:rsidRPr="000E536C">
        <w:rPr>
          <w:bCs/>
          <w:iCs/>
          <w:sz w:val="28"/>
          <w:szCs w:val="28"/>
        </w:rPr>
        <w:t>п</w:t>
      </w:r>
      <w:r w:rsidR="000E536C" w:rsidRPr="000E536C">
        <w:rPr>
          <w:bCs/>
          <w:iCs/>
          <w:sz w:val="28"/>
          <w:szCs w:val="28"/>
        </w:rPr>
        <w:t>.</w:t>
      </w:r>
      <w:r w:rsidR="00B75610" w:rsidRPr="000E536C">
        <w:rPr>
          <w:bCs/>
          <w:iCs/>
          <w:sz w:val="28"/>
          <w:szCs w:val="28"/>
        </w:rPr>
        <w:t>г</w:t>
      </w:r>
      <w:proofErr w:type="spellEnd"/>
      <w:r w:rsidR="000E536C" w:rsidRPr="000E536C">
        <w:rPr>
          <w:bCs/>
          <w:iCs/>
          <w:sz w:val="28"/>
          <w:szCs w:val="28"/>
        </w:rPr>
        <w:t>.</w:t>
      </w:r>
      <w:r w:rsidR="00A045B2" w:rsidRPr="000E536C">
        <w:rPr>
          <w:bCs/>
          <w:iCs/>
          <w:sz w:val="28"/>
          <w:szCs w:val="28"/>
        </w:rPr>
        <w:t xml:space="preserve"> –</w:t>
      </w:r>
      <w:r w:rsidR="00605CAE" w:rsidRPr="000E536C">
        <w:rPr>
          <w:bCs/>
          <w:iCs/>
          <w:sz w:val="28"/>
          <w:szCs w:val="28"/>
        </w:rPr>
        <w:t>61</w:t>
      </w:r>
      <w:r w:rsidR="00A045B2" w:rsidRPr="000E536C">
        <w:rPr>
          <w:bCs/>
          <w:iCs/>
          <w:sz w:val="28"/>
          <w:szCs w:val="28"/>
        </w:rPr>
        <w:t>),</w:t>
      </w:r>
      <w:r w:rsidR="00A045B2" w:rsidRPr="00805D85">
        <w:rPr>
          <w:bCs/>
          <w:sz w:val="28"/>
          <w:szCs w:val="28"/>
        </w:rPr>
        <w:t xml:space="preserve"> в которых погибло </w:t>
      </w:r>
      <w:r w:rsidR="00605CAE">
        <w:rPr>
          <w:bCs/>
          <w:sz w:val="28"/>
          <w:szCs w:val="28"/>
        </w:rPr>
        <w:t>17</w:t>
      </w:r>
      <w:r w:rsidR="00A045B2" w:rsidRPr="00805D85">
        <w:rPr>
          <w:bCs/>
          <w:sz w:val="28"/>
          <w:szCs w:val="28"/>
        </w:rPr>
        <w:t xml:space="preserve"> человек</w:t>
      </w:r>
      <w:r w:rsidR="000E536C">
        <w:rPr>
          <w:bCs/>
          <w:sz w:val="28"/>
          <w:szCs w:val="28"/>
        </w:rPr>
        <w:t xml:space="preserve"> </w:t>
      </w:r>
      <w:r w:rsidR="00A045B2" w:rsidRPr="000E536C">
        <w:rPr>
          <w:bCs/>
          <w:iCs/>
          <w:sz w:val="28"/>
          <w:szCs w:val="28"/>
        </w:rPr>
        <w:t>(</w:t>
      </w:r>
      <w:proofErr w:type="spellStart"/>
      <w:r w:rsidR="00B75610" w:rsidRPr="000E536C">
        <w:rPr>
          <w:bCs/>
          <w:iCs/>
          <w:sz w:val="28"/>
          <w:szCs w:val="28"/>
        </w:rPr>
        <w:t>п</w:t>
      </w:r>
      <w:r w:rsidR="000E536C" w:rsidRPr="000E536C">
        <w:rPr>
          <w:bCs/>
          <w:iCs/>
          <w:sz w:val="28"/>
          <w:szCs w:val="28"/>
        </w:rPr>
        <w:t>.</w:t>
      </w:r>
      <w:r w:rsidR="00B75610" w:rsidRPr="000E536C">
        <w:rPr>
          <w:bCs/>
          <w:iCs/>
          <w:sz w:val="28"/>
          <w:szCs w:val="28"/>
        </w:rPr>
        <w:t>г</w:t>
      </w:r>
      <w:proofErr w:type="spellEnd"/>
      <w:r w:rsidR="000E536C" w:rsidRPr="000E536C">
        <w:rPr>
          <w:bCs/>
          <w:iCs/>
          <w:sz w:val="28"/>
          <w:szCs w:val="28"/>
        </w:rPr>
        <w:t>.</w:t>
      </w:r>
      <w:r w:rsidR="003F03B3" w:rsidRPr="000E536C">
        <w:rPr>
          <w:bCs/>
          <w:iCs/>
          <w:sz w:val="28"/>
          <w:szCs w:val="28"/>
        </w:rPr>
        <w:t xml:space="preserve"> - </w:t>
      </w:r>
      <w:r w:rsidR="00605CAE" w:rsidRPr="000E536C">
        <w:rPr>
          <w:bCs/>
          <w:iCs/>
          <w:sz w:val="28"/>
          <w:szCs w:val="28"/>
        </w:rPr>
        <w:t>10</w:t>
      </w:r>
      <w:r w:rsidR="00A045B2" w:rsidRPr="000E536C">
        <w:rPr>
          <w:bCs/>
          <w:iCs/>
          <w:sz w:val="28"/>
          <w:szCs w:val="28"/>
        </w:rPr>
        <w:t>)</w:t>
      </w:r>
      <w:r w:rsidR="00605CAE" w:rsidRPr="000E536C">
        <w:rPr>
          <w:bCs/>
          <w:sz w:val="28"/>
          <w:szCs w:val="28"/>
        </w:rPr>
        <w:t>.</w:t>
      </w:r>
      <w:r w:rsidR="00605CAE">
        <w:rPr>
          <w:bCs/>
          <w:sz w:val="28"/>
          <w:szCs w:val="28"/>
        </w:rPr>
        <w:t xml:space="preserve"> В ДТП мы потеряли нашего коллегу, УУП старшего лейтена</w:t>
      </w:r>
      <w:r w:rsidR="00405DA2">
        <w:rPr>
          <w:bCs/>
          <w:sz w:val="28"/>
          <w:szCs w:val="28"/>
        </w:rPr>
        <w:t xml:space="preserve">нта полиции </w:t>
      </w:r>
      <w:proofErr w:type="spellStart"/>
      <w:r w:rsidR="00405DA2">
        <w:rPr>
          <w:bCs/>
          <w:sz w:val="28"/>
          <w:szCs w:val="28"/>
        </w:rPr>
        <w:t>Тулаева</w:t>
      </w:r>
      <w:proofErr w:type="spellEnd"/>
      <w:r w:rsidR="00605CAE">
        <w:rPr>
          <w:bCs/>
          <w:sz w:val="28"/>
          <w:szCs w:val="28"/>
        </w:rPr>
        <w:t xml:space="preserve"> А.А.</w:t>
      </w:r>
    </w:p>
    <w:p w:rsidR="001C4DD5" w:rsidRPr="000E536C" w:rsidRDefault="00605CAE" w:rsidP="00605CAE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  <w:sz w:val="28"/>
          <w:szCs w:val="28"/>
        </w:rPr>
      </w:pPr>
      <w:r w:rsidRPr="000E536C">
        <w:rPr>
          <w:bCs/>
          <w:sz w:val="28"/>
          <w:szCs w:val="28"/>
        </w:rPr>
        <w:t xml:space="preserve"> </w:t>
      </w:r>
      <w:r w:rsidR="00D94DFF" w:rsidRPr="000E536C">
        <w:rPr>
          <w:bCs/>
          <w:sz w:val="28"/>
          <w:szCs w:val="28"/>
        </w:rPr>
        <w:t xml:space="preserve">В результате </w:t>
      </w:r>
      <w:proofErr w:type="spellStart"/>
      <w:r w:rsidR="00D94DFF" w:rsidRPr="000E536C">
        <w:rPr>
          <w:bCs/>
          <w:sz w:val="28"/>
          <w:szCs w:val="28"/>
        </w:rPr>
        <w:t>дорожно</w:t>
      </w:r>
      <w:proofErr w:type="spellEnd"/>
      <w:r w:rsidR="00D94DFF" w:rsidRPr="000E536C">
        <w:rPr>
          <w:bCs/>
          <w:sz w:val="28"/>
          <w:szCs w:val="28"/>
        </w:rPr>
        <w:t xml:space="preserve"> – транспортных происшествий </w:t>
      </w:r>
      <w:r w:rsidRPr="000E536C">
        <w:rPr>
          <w:bCs/>
          <w:sz w:val="28"/>
          <w:szCs w:val="28"/>
        </w:rPr>
        <w:t>69</w:t>
      </w:r>
      <w:r w:rsidR="00A045B2" w:rsidRPr="000E536C">
        <w:rPr>
          <w:bCs/>
          <w:sz w:val="28"/>
          <w:szCs w:val="28"/>
        </w:rPr>
        <w:t xml:space="preserve"> участников дорожного движения</w:t>
      </w:r>
      <w:r w:rsidRPr="000E536C">
        <w:rPr>
          <w:bCs/>
          <w:sz w:val="28"/>
          <w:szCs w:val="28"/>
        </w:rPr>
        <w:t xml:space="preserve"> (из них 7</w:t>
      </w:r>
      <w:r w:rsidR="00B75610" w:rsidRPr="000E536C">
        <w:rPr>
          <w:bCs/>
          <w:sz w:val="28"/>
          <w:szCs w:val="28"/>
        </w:rPr>
        <w:t xml:space="preserve"> детей)</w:t>
      </w:r>
      <w:r w:rsidR="00A045B2" w:rsidRPr="000E536C">
        <w:rPr>
          <w:bCs/>
          <w:sz w:val="28"/>
          <w:szCs w:val="28"/>
        </w:rPr>
        <w:t xml:space="preserve"> получили ранения различной степени тяжести </w:t>
      </w:r>
      <w:r w:rsidR="00B75610" w:rsidRPr="000E536C">
        <w:rPr>
          <w:bCs/>
          <w:iCs/>
          <w:sz w:val="28"/>
          <w:szCs w:val="28"/>
        </w:rPr>
        <w:t>(</w:t>
      </w:r>
      <w:proofErr w:type="spellStart"/>
      <w:r w:rsidR="00B75610" w:rsidRPr="000E536C">
        <w:rPr>
          <w:bCs/>
          <w:iCs/>
          <w:sz w:val="28"/>
          <w:szCs w:val="28"/>
        </w:rPr>
        <w:t>п</w:t>
      </w:r>
      <w:r w:rsidR="000E536C">
        <w:rPr>
          <w:bCs/>
          <w:iCs/>
          <w:sz w:val="28"/>
          <w:szCs w:val="28"/>
        </w:rPr>
        <w:t>.</w:t>
      </w:r>
      <w:r w:rsidR="00B75610" w:rsidRPr="000E536C">
        <w:rPr>
          <w:bCs/>
          <w:iCs/>
          <w:sz w:val="28"/>
          <w:szCs w:val="28"/>
        </w:rPr>
        <w:t>г</w:t>
      </w:r>
      <w:proofErr w:type="spellEnd"/>
      <w:r w:rsidR="000E536C">
        <w:rPr>
          <w:bCs/>
          <w:iCs/>
          <w:sz w:val="28"/>
          <w:szCs w:val="28"/>
        </w:rPr>
        <w:t>.</w:t>
      </w:r>
      <w:r w:rsidR="00B75610" w:rsidRPr="000E536C">
        <w:rPr>
          <w:bCs/>
          <w:iCs/>
          <w:sz w:val="28"/>
          <w:szCs w:val="28"/>
        </w:rPr>
        <w:t xml:space="preserve"> – </w:t>
      </w:r>
      <w:r w:rsidRPr="000E536C">
        <w:rPr>
          <w:bCs/>
          <w:iCs/>
          <w:sz w:val="28"/>
          <w:szCs w:val="28"/>
        </w:rPr>
        <w:t>80, детей – 9</w:t>
      </w:r>
      <w:r w:rsidR="00805D85" w:rsidRPr="000E536C">
        <w:rPr>
          <w:bCs/>
          <w:iCs/>
          <w:sz w:val="28"/>
          <w:szCs w:val="28"/>
        </w:rPr>
        <w:t>)</w:t>
      </w:r>
      <w:r w:rsidR="00B75610" w:rsidRPr="000E536C">
        <w:rPr>
          <w:bCs/>
          <w:iCs/>
          <w:sz w:val="28"/>
          <w:szCs w:val="28"/>
        </w:rPr>
        <w:t xml:space="preserve">. </w:t>
      </w:r>
      <w:r w:rsidRPr="000E536C">
        <w:rPr>
          <w:bCs/>
          <w:sz w:val="28"/>
          <w:szCs w:val="28"/>
        </w:rPr>
        <w:t xml:space="preserve"> </w:t>
      </w:r>
    </w:p>
    <w:p w:rsidR="00605CAE" w:rsidRDefault="00A045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решенным </w:t>
      </w:r>
      <w:r w:rsidR="00605CAE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>оста</w:t>
      </w:r>
      <w:r w:rsidR="00605CAE">
        <w:rPr>
          <w:sz w:val="28"/>
          <w:szCs w:val="28"/>
        </w:rPr>
        <w:t>лась</w:t>
      </w:r>
      <w:r>
        <w:rPr>
          <w:sz w:val="28"/>
          <w:szCs w:val="28"/>
        </w:rPr>
        <w:t xml:space="preserve"> проблема взаимодействия с общественностью,</w:t>
      </w:r>
      <w:r w:rsidR="000E536C">
        <w:rPr>
          <w:sz w:val="28"/>
          <w:szCs w:val="28"/>
        </w:rPr>
        <w:t xml:space="preserve"> создание постоянно </w:t>
      </w:r>
      <w:r w:rsidR="00556159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>волонтерских организаций, народных дружин, укрепление взаимодействия с гражданским населением в части охраны порядка, раскрытия преступлений.</w:t>
      </w:r>
    </w:p>
    <w:p w:rsidR="00AB158A" w:rsidRPr="00605CAE" w:rsidRDefault="00605CAE" w:rsidP="00605CAE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неоднократ</w:t>
      </w:r>
      <w:r w:rsidR="002D12B9">
        <w:rPr>
          <w:sz w:val="28"/>
          <w:szCs w:val="28"/>
        </w:rPr>
        <w:t>ные обращения к депутатам</w:t>
      </w:r>
      <w:r w:rsidR="00D94D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решен вопрос </w:t>
      </w:r>
      <w:r>
        <w:rPr>
          <w:sz w:val="28"/>
          <w:szCs w:val="28"/>
        </w:rPr>
        <w:lastRenderedPageBreak/>
        <w:t>обеспечения камерами видеонаблюдения территории г. Байкальска</w:t>
      </w:r>
      <w:r w:rsidR="00D94DFF">
        <w:rPr>
          <w:sz w:val="28"/>
          <w:szCs w:val="28"/>
        </w:rPr>
        <w:t>, что в свою очередь существенно затрудняет возможности своевременного и оперативного влияния на декриминализацию уличной преступности</w:t>
      </w:r>
      <w:r>
        <w:rPr>
          <w:sz w:val="28"/>
          <w:szCs w:val="28"/>
        </w:rPr>
        <w:t>.</w:t>
      </w:r>
      <w:r w:rsidR="00A045B2">
        <w:rPr>
          <w:sz w:val="28"/>
          <w:szCs w:val="28"/>
        </w:rPr>
        <w:t xml:space="preserve"> </w:t>
      </w:r>
    </w:p>
    <w:p w:rsidR="00A34FDC" w:rsidRDefault="00B90C10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доклада хочу отметить, что </w:t>
      </w:r>
      <w:r w:rsidR="00A34FDC">
        <w:rPr>
          <w:sz w:val="28"/>
          <w:szCs w:val="28"/>
        </w:rPr>
        <w:t xml:space="preserve">в целом, работу подразделения по итогам 2016 года оцениваю «Удовлетворительно».  </w:t>
      </w:r>
    </w:p>
    <w:p w:rsidR="001B0D42" w:rsidRDefault="00A34FDC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 w:rsidRPr="00A34FDC">
        <w:rPr>
          <w:sz w:val="28"/>
          <w:szCs w:val="28"/>
        </w:rPr>
        <w:t>Ц</w:t>
      </w:r>
      <w:r w:rsidR="00A045B2" w:rsidRPr="00A34FDC">
        <w:rPr>
          <w:sz w:val="28"/>
          <w:szCs w:val="28"/>
        </w:rPr>
        <w:t xml:space="preserve">елевым ориентиром в </w:t>
      </w:r>
      <w:r w:rsidRPr="00A34FDC">
        <w:rPr>
          <w:sz w:val="28"/>
          <w:szCs w:val="28"/>
        </w:rPr>
        <w:t xml:space="preserve">2017 году должно стать продолжающаяся стабилизация криминальной обстановки в районе, повышения результативности оперативно-служебной деятельности; в соответствии с требованиями Директивы МВД России от 3 ноября </w:t>
      </w:r>
      <w:smartTag w:uri="urn:schemas-microsoft-com:office:smarttags" w:element="metricconverter">
        <w:smartTagPr>
          <w:attr w:name="ProductID" w:val="2016 г"/>
        </w:smartTagPr>
        <w:r w:rsidRPr="00A34FDC">
          <w:rPr>
            <w:sz w:val="28"/>
            <w:szCs w:val="28"/>
          </w:rPr>
          <w:t>2016 г</w:t>
        </w:r>
      </w:smartTag>
      <w:r w:rsidRPr="00A34FDC">
        <w:rPr>
          <w:sz w:val="28"/>
          <w:szCs w:val="28"/>
        </w:rPr>
        <w:t xml:space="preserve">. № 1дсп «О приоритетных направлениях деятельности органов внутренних дел Российской Федерации в 2017 году», положениями Стратегии национальной безопасности Российской Федерации до 2020 года, утвержденной Указом Президента РФ №683 от 31.12.2015г., </w:t>
      </w:r>
      <w:r w:rsidR="00A045B2" w:rsidRPr="00A34FDC">
        <w:rPr>
          <w:sz w:val="28"/>
          <w:szCs w:val="28"/>
        </w:rPr>
        <w:t>соблюдение пр</w:t>
      </w:r>
      <w:r>
        <w:rPr>
          <w:sz w:val="28"/>
          <w:szCs w:val="28"/>
        </w:rPr>
        <w:t>ав и законных интересов граждан, рост доверия населения к деятельности полиции</w:t>
      </w:r>
      <w:r w:rsidR="00A045B2" w:rsidRPr="00A34FDC">
        <w:rPr>
          <w:sz w:val="28"/>
          <w:szCs w:val="28"/>
        </w:rPr>
        <w:t xml:space="preserve"> В этой связи особенно важно уделить внимание качеству и результативности расследования преступлений, срокам его проведения,</w:t>
      </w:r>
      <w:r w:rsidRPr="00A34FDC">
        <w:rPr>
          <w:sz w:val="28"/>
          <w:szCs w:val="28"/>
        </w:rPr>
        <w:t xml:space="preserve"> возмещению причинённого ущерба, </w:t>
      </w:r>
      <w:r w:rsidR="00D94DFF">
        <w:rPr>
          <w:sz w:val="28"/>
          <w:szCs w:val="28"/>
        </w:rPr>
        <w:t xml:space="preserve">проводимым оперативным и </w:t>
      </w:r>
      <w:r w:rsidR="001B0D42">
        <w:rPr>
          <w:sz w:val="28"/>
          <w:szCs w:val="28"/>
        </w:rPr>
        <w:t>профилактическим меропри</w:t>
      </w:r>
      <w:r w:rsidRPr="00A34FDC">
        <w:rPr>
          <w:sz w:val="28"/>
          <w:szCs w:val="28"/>
        </w:rPr>
        <w:t xml:space="preserve">ятиям. </w:t>
      </w:r>
    </w:p>
    <w:p w:rsidR="001B0D42" w:rsidRDefault="000B554C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 w:rsidRPr="00720F37">
        <w:rPr>
          <w:color w:val="000000"/>
          <w:sz w:val="28"/>
          <w:szCs w:val="28"/>
          <w:shd w:val="clear" w:color="auto" w:fill="FFFFFF"/>
        </w:rPr>
        <w:t>Уважаемые депутаты, для реализации поставленных перед полицией задач, предлагаю:</w:t>
      </w:r>
    </w:p>
    <w:p w:rsidR="001B0D42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решению вопроса об обеспечении</w:t>
      </w:r>
      <w:r w:rsidRPr="00720F37">
        <w:rPr>
          <w:sz w:val="28"/>
          <w:szCs w:val="28"/>
        </w:rPr>
        <w:t xml:space="preserve"> системами </w:t>
      </w:r>
      <w:r>
        <w:rPr>
          <w:sz w:val="28"/>
          <w:szCs w:val="28"/>
        </w:rPr>
        <w:t>видеонаблюдения мест</w:t>
      </w:r>
      <w:r w:rsidRPr="00720F37">
        <w:rPr>
          <w:sz w:val="28"/>
          <w:szCs w:val="28"/>
        </w:rPr>
        <w:t xml:space="preserve"> наибольшего скопления граждан</w:t>
      </w:r>
      <w:r>
        <w:rPr>
          <w:sz w:val="28"/>
          <w:szCs w:val="28"/>
        </w:rPr>
        <w:t>, а так же основных транспортных развязок на территории г. Байкальска</w:t>
      </w:r>
      <w:r w:rsidR="001B0D42">
        <w:rPr>
          <w:sz w:val="28"/>
          <w:szCs w:val="28"/>
        </w:rPr>
        <w:t>, особенно – выезды из города;</w:t>
      </w:r>
    </w:p>
    <w:p w:rsidR="001B0D42" w:rsidRDefault="00351BF0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примере г. Байкальска по инициативному расторжению договоров аренды земельных участков с предпринимателями, занимающимися реализацией алкогольной продукции не имея на это лицензии, либо с нарушениями действующего законодательства (реализация алкоголя несовершеннолетним, реализация алкогольной продукции в ночное время) рассмотреть возможность применения аналогичных мер на территории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района;</w:t>
      </w:r>
    </w:p>
    <w:p w:rsidR="001B0D42" w:rsidRDefault="000B554C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 w:rsidRPr="00720F37">
        <w:rPr>
          <w:color w:val="000000"/>
          <w:sz w:val="28"/>
          <w:szCs w:val="28"/>
          <w:shd w:val="clear" w:color="auto" w:fill="FFFFFF"/>
        </w:rPr>
        <w:t xml:space="preserve">- в рамках </w:t>
      </w:r>
      <w:r w:rsidRPr="00720F37">
        <w:rPr>
          <w:sz w:val="28"/>
          <w:szCs w:val="28"/>
        </w:rPr>
        <w:t xml:space="preserve">муниципальной программы «Обеспечение комплексных мер безопасности в муниципальном образовании </w:t>
      </w:r>
      <w:proofErr w:type="spellStart"/>
      <w:r w:rsidRPr="00720F37">
        <w:rPr>
          <w:sz w:val="28"/>
          <w:szCs w:val="28"/>
        </w:rPr>
        <w:t>Слюдянский</w:t>
      </w:r>
      <w:proofErr w:type="spellEnd"/>
      <w:r w:rsidRPr="00720F37">
        <w:rPr>
          <w:sz w:val="28"/>
          <w:szCs w:val="28"/>
        </w:rPr>
        <w:t xml:space="preserve"> район на 2014-2018 годы», рассмотреть вопрос о возможности дополнительного финансирования с целью приобретения современной орг. техник</w:t>
      </w:r>
      <w:r w:rsidR="00351BF0">
        <w:rPr>
          <w:sz w:val="28"/>
          <w:szCs w:val="28"/>
        </w:rPr>
        <w:t>и, копировальных центров, а так -</w:t>
      </w:r>
      <w:r w:rsidRPr="00720F37">
        <w:rPr>
          <w:sz w:val="28"/>
          <w:szCs w:val="28"/>
        </w:rPr>
        <w:t xml:space="preserve">же </w:t>
      </w:r>
      <w:r w:rsidR="000E536C">
        <w:rPr>
          <w:sz w:val="28"/>
          <w:szCs w:val="28"/>
        </w:rPr>
        <w:t>носимых видеорегистраторов для участковых уполномоченных полиции</w:t>
      </w:r>
      <w:r w:rsidRPr="00720F37">
        <w:rPr>
          <w:sz w:val="28"/>
          <w:szCs w:val="28"/>
        </w:rPr>
        <w:t>;</w:t>
      </w:r>
    </w:p>
    <w:p w:rsidR="008D48B2" w:rsidRDefault="008D48B2" w:rsidP="001B0D4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 создание и работу волонтерских организаций в вопросах охраны общественного порядка, при проведении общественных мероприятий и поисковых работ;</w:t>
      </w:r>
      <w:r w:rsidRPr="00720F37">
        <w:rPr>
          <w:sz w:val="28"/>
          <w:szCs w:val="28"/>
        </w:rPr>
        <w:t xml:space="preserve"> </w:t>
      </w:r>
    </w:p>
    <w:p w:rsidR="002D12B9" w:rsidRDefault="008D48B2" w:rsidP="002D12B9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54C" w:rsidRPr="00720F37">
        <w:rPr>
          <w:sz w:val="28"/>
          <w:szCs w:val="28"/>
        </w:rPr>
        <w:t>применять возможности использования членов Народных дружин в охране общественного порядка, при проведении общественных меро</w:t>
      </w:r>
      <w:r w:rsidR="002D12B9">
        <w:rPr>
          <w:sz w:val="28"/>
          <w:szCs w:val="28"/>
        </w:rPr>
        <w:t>приятий, поисковых работ и т.д.</w:t>
      </w:r>
    </w:p>
    <w:p w:rsidR="008109EB" w:rsidRDefault="008109EB" w:rsidP="002D12B9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z w:val="28"/>
          <w:szCs w:val="28"/>
        </w:rPr>
      </w:pPr>
    </w:p>
    <w:p w:rsidR="0011048E" w:rsidRDefault="00DE456F" w:rsidP="002D12B9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464C8">
        <w:rPr>
          <w:sz w:val="28"/>
          <w:szCs w:val="28"/>
        </w:rPr>
        <w:t xml:space="preserve"> полиции                             </w:t>
      </w:r>
      <w:r w:rsidR="00DD4772">
        <w:rPr>
          <w:sz w:val="28"/>
          <w:szCs w:val="28"/>
        </w:rPr>
        <w:t xml:space="preserve">                      </w:t>
      </w:r>
      <w:r w:rsidR="001464C8">
        <w:rPr>
          <w:sz w:val="28"/>
          <w:szCs w:val="28"/>
        </w:rPr>
        <w:t xml:space="preserve">          И.И. </w:t>
      </w:r>
      <w:proofErr w:type="spellStart"/>
      <w:r w:rsidR="001464C8">
        <w:rPr>
          <w:sz w:val="28"/>
          <w:szCs w:val="28"/>
        </w:rPr>
        <w:t>Борхолеев</w:t>
      </w:r>
      <w:proofErr w:type="spellEnd"/>
    </w:p>
    <w:p w:rsidR="00A045B2" w:rsidRPr="001B0D42" w:rsidRDefault="00351BF0" w:rsidP="002D12B9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jc w:val="both"/>
        <w:rPr>
          <w:sz w:val="28"/>
          <w:szCs w:val="28"/>
        </w:rPr>
      </w:pPr>
      <w:r w:rsidRPr="00720F37">
        <w:rPr>
          <w:sz w:val="28"/>
          <w:szCs w:val="28"/>
        </w:rPr>
        <w:lastRenderedPageBreak/>
        <w:tab/>
      </w:r>
      <w:r w:rsidRPr="00720F37">
        <w:rPr>
          <w:sz w:val="28"/>
          <w:szCs w:val="28"/>
        </w:rPr>
        <w:tab/>
      </w:r>
      <w:r w:rsidRPr="00720F37">
        <w:rPr>
          <w:sz w:val="28"/>
          <w:szCs w:val="28"/>
        </w:rPr>
        <w:tab/>
      </w:r>
    </w:p>
    <w:sectPr w:rsidR="00A045B2" w:rsidRPr="001B0D42" w:rsidSect="00DE456F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9B" w:rsidRDefault="002B1E9B">
      <w:r>
        <w:separator/>
      </w:r>
    </w:p>
  </w:endnote>
  <w:endnote w:type="continuationSeparator" w:id="0">
    <w:p w:rsidR="002B1E9B" w:rsidRDefault="002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9B" w:rsidRDefault="002B1E9B">
      <w:r>
        <w:separator/>
      </w:r>
    </w:p>
  </w:footnote>
  <w:footnote w:type="continuationSeparator" w:id="0">
    <w:p w:rsidR="002B1E9B" w:rsidRDefault="002B1E9B">
      <w:r>
        <w:continuationSeparator/>
      </w:r>
    </w:p>
  </w:footnote>
  <w:footnote w:id="1">
    <w:p w:rsidR="00944047" w:rsidRDefault="00944047" w:rsidP="00944047">
      <w:pPr>
        <w:pStyle w:val="ae"/>
      </w:pPr>
      <w:r>
        <w:rPr>
          <w:rStyle w:val="af0"/>
          <w:rFonts w:eastAsia="SimSun"/>
        </w:rPr>
        <w:footnoteRef/>
      </w:r>
      <w:r>
        <w:t xml:space="preserve"> Далее «ОМВД»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10" w:rsidRDefault="00B756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10" w:rsidRDefault="00B75610">
    <w:pPr>
      <w:pStyle w:val="14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D2056">
      <w:rPr>
        <w:noProof/>
      </w:rPr>
      <w:t>9</w:t>
    </w:r>
    <w:r>
      <w:fldChar w:fldCharType="end"/>
    </w:r>
  </w:p>
  <w:p w:rsidR="00B75610" w:rsidRDefault="00B75610"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10" w:rsidRDefault="00B75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8"/>
    <w:rsid w:val="000A531D"/>
    <w:rsid w:val="000B554C"/>
    <w:rsid w:val="000C3E3C"/>
    <w:rsid w:val="000C61FA"/>
    <w:rsid w:val="000D6816"/>
    <w:rsid w:val="000E536C"/>
    <w:rsid w:val="00102E12"/>
    <w:rsid w:val="0011048E"/>
    <w:rsid w:val="001464C8"/>
    <w:rsid w:val="001525E0"/>
    <w:rsid w:val="0016455E"/>
    <w:rsid w:val="00180746"/>
    <w:rsid w:val="001B0D42"/>
    <w:rsid w:val="001B4E8A"/>
    <w:rsid w:val="001C4DD5"/>
    <w:rsid w:val="00240A15"/>
    <w:rsid w:val="00283EA5"/>
    <w:rsid w:val="002B03FD"/>
    <w:rsid w:val="002B1E9B"/>
    <w:rsid w:val="002D12B9"/>
    <w:rsid w:val="002E3610"/>
    <w:rsid w:val="003017BF"/>
    <w:rsid w:val="00333894"/>
    <w:rsid w:val="00344AC4"/>
    <w:rsid w:val="00351BF0"/>
    <w:rsid w:val="0037000B"/>
    <w:rsid w:val="00374C27"/>
    <w:rsid w:val="003B55E3"/>
    <w:rsid w:val="003F03B3"/>
    <w:rsid w:val="00405DA2"/>
    <w:rsid w:val="0046569C"/>
    <w:rsid w:val="00467A13"/>
    <w:rsid w:val="00476F0D"/>
    <w:rsid w:val="00477AE7"/>
    <w:rsid w:val="0048787B"/>
    <w:rsid w:val="004B0066"/>
    <w:rsid w:val="004D3653"/>
    <w:rsid w:val="00522068"/>
    <w:rsid w:val="00556159"/>
    <w:rsid w:val="005A6400"/>
    <w:rsid w:val="005B3065"/>
    <w:rsid w:val="00605CAE"/>
    <w:rsid w:val="00617068"/>
    <w:rsid w:val="0063247E"/>
    <w:rsid w:val="006400C8"/>
    <w:rsid w:val="006410B6"/>
    <w:rsid w:val="006512A1"/>
    <w:rsid w:val="0069517B"/>
    <w:rsid w:val="006B652F"/>
    <w:rsid w:val="006D0258"/>
    <w:rsid w:val="006D23EC"/>
    <w:rsid w:val="006F7F48"/>
    <w:rsid w:val="00781EED"/>
    <w:rsid w:val="007964FF"/>
    <w:rsid w:val="007A4108"/>
    <w:rsid w:val="007D1C21"/>
    <w:rsid w:val="007E6992"/>
    <w:rsid w:val="00805D6F"/>
    <w:rsid w:val="00805D85"/>
    <w:rsid w:val="008109EB"/>
    <w:rsid w:val="0083243A"/>
    <w:rsid w:val="00834746"/>
    <w:rsid w:val="00844082"/>
    <w:rsid w:val="008477E5"/>
    <w:rsid w:val="0087774A"/>
    <w:rsid w:val="00897473"/>
    <w:rsid w:val="008A5C3E"/>
    <w:rsid w:val="008D48B2"/>
    <w:rsid w:val="008E6291"/>
    <w:rsid w:val="008F22F8"/>
    <w:rsid w:val="00944047"/>
    <w:rsid w:val="00951C15"/>
    <w:rsid w:val="00965AAA"/>
    <w:rsid w:val="009809DC"/>
    <w:rsid w:val="009C11EC"/>
    <w:rsid w:val="009F0FB0"/>
    <w:rsid w:val="00A0074A"/>
    <w:rsid w:val="00A045B2"/>
    <w:rsid w:val="00A27A33"/>
    <w:rsid w:val="00A34FDC"/>
    <w:rsid w:val="00A51D43"/>
    <w:rsid w:val="00AB158A"/>
    <w:rsid w:val="00AD32F0"/>
    <w:rsid w:val="00B16BB7"/>
    <w:rsid w:val="00B4295F"/>
    <w:rsid w:val="00B75610"/>
    <w:rsid w:val="00B90C10"/>
    <w:rsid w:val="00B9691D"/>
    <w:rsid w:val="00BA0FA8"/>
    <w:rsid w:val="00BB6284"/>
    <w:rsid w:val="00BF3E9C"/>
    <w:rsid w:val="00BF6102"/>
    <w:rsid w:val="00C072B8"/>
    <w:rsid w:val="00C60944"/>
    <w:rsid w:val="00C72554"/>
    <w:rsid w:val="00C83F8A"/>
    <w:rsid w:val="00CD2056"/>
    <w:rsid w:val="00CF1E4A"/>
    <w:rsid w:val="00D003A6"/>
    <w:rsid w:val="00D01B76"/>
    <w:rsid w:val="00D1203D"/>
    <w:rsid w:val="00D33A1E"/>
    <w:rsid w:val="00D35401"/>
    <w:rsid w:val="00D63B4D"/>
    <w:rsid w:val="00D94DFF"/>
    <w:rsid w:val="00DA6AF2"/>
    <w:rsid w:val="00DB231A"/>
    <w:rsid w:val="00DC50DA"/>
    <w:rsid w:val="00DD4772"/>
    <w:rsid w:val="00DD7D25"/>
    <w:rsid w:val="00DE456F"/>
    <w:rsid w:val="00DE56F1"/>
    <w:rsid w:val="00E06D95"/>
    <w:rsid w:val="00E326F6"/>
    <w:rsid w:val="00E402A7"/>
    <w:rsid w:val="00E71916"/>
    <w:rsid w:val="00EB408D"/>
    <w:rsid w:val="00EB4D55"/>
    <w:rsid w:val="00F03A7F"/>
    <w:rsid w:val="00F43D16"/>
    <w:rsid w:val="00F60D50"/>
    <w:rsid w:val="00F6678C"/>
    <w:rsid w:val="00F85CD6"/>
    <w:rsid w:val="00FA4FAC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SubtitleChar">
    <w:name w:val="Subtitle Char"/>
    <w:rPr>
      <w:rFonts w:ascii="Arial" w:eastAsia="Arial" w:hAnsi="Arial" w:cs="Arial"/>
      <w:sz w:val="24"/>
      <w:szCs w:val="24"/>
      <w:lang w:val="x-none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HeaderChar">
    <w:name w:val="Head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FooterChar">
    <w:name w:val="Foot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3Char">
    <w:name w:val="Body Text Indent 3 Char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x-none"/>
    </w:rPr>
  </w:style>
  <w:style w:type="character" w:customStyle="1" w:styleId="3">
    <w:name w:val="Основной текст 3 Знак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">
    <w:name w:val="Îñíîâíîé òåêñò_"/>
    <w:rPr>
      <w:spacing w:val="3"/>
      <w:sz w:val="25"/>
      <w:szCs w:val="25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 (веб)1"/>
    <w:basedOn w:val="a"/>
    <w:pPr>
      <w:spacing w:before="100" w:after="100"/>
    </w:pPr>
  </w:style>
  <w:style w:type="paragraph" w:styleId="a7">
    <w:name w:val="Title"/>
    <w:basedOn w:val="a"/>
    <w:next w:val="a8"/>
    <w:qFormat/>
    <w:pPr>
      <w:jc w:val="center"/>
    </w:pPr>
    <w:rPr>
      <w:rFonts w:eastAsia="Calibri"/>
      <w:b/>
      <w:bCs/>
    </w:rPr>
  </w:style>
  <w:style w:type="paragraph" w:styleId="a8">
    <w:name w:val="Subtitle"/>
    <w:basedOn w:val="a"/>
    <w:next w:val="a5"/>
    <w:qFormat/>
    <w:pPr>
      <w:tabs>
        <w:tab w:val="num" w:pos="576"/>
      </w:tabs>
      <w:spacing w:after="60"/>
      <w:ind w:left="576" w:hanging="576"/>
      <w:jc w:val="center"/>
      <w:outlineLvl w:val="1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eastAsia="Calibri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Без интервала4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rFonts w:eastAsia="Calibri"/>
      <w:sz w:val="16"/>
      <w:szCs w:val="16"/>
    </w:rPr>
  </w:style>
  <w:style w:type="paragraph" w:customStyle="1" w:styleId="18">
    <w:name w:val="Название объекта1"/>
    <w:basedOn w:val="a"/>
    <w:next w:val="a"/>
    <w:pPr>
      <w:jc w:val="both"/>
    </w:pPr>
    <w:rPr>
      <w:rFonts w:ascii="Arial" w:eastAsia="Calibri" w:hAnsi="Arial" w:cs="Arial"/>
    </w:rPr>
  </w:style>
  <w:style w:type="paragraph" w:customStyle="1" w:styleId="Bodytext1">
    <w:name w:val="Body text1"/>
    <w:basedOn w:val="a"/>
    <w:pPr>
      <w:spacing w:line="322" w:lineRule="exact"/>
      <w:jc w:val="both"/>
    </w:pPr>
    <w:rPr>
      <w:rFonts w:eastAsia="Times New Roman"/>
      <w:sz w:val="26"/>
      <w:szCs w:val="26"/>
    </w:rPr>
  </w:style>
  <w:style w:type="paragraph" w:customStyle="1" w:styleId="210">
    <w:name w:val="Îñíîâíîé òåêñò 21"/>
    <w:basedOn w:val="a"/>
    <w:pPr>
      <w:overflowPunct w:val="0"/>
      <w:autoSpaceDE w:val="0"/>
      <w:jc w:val="both"/>
    </w:pPr>
    <w:rPr>
      <w:rFonts w:eastAsia="Times New Roman"/>
      <w:sz w:val="28"/>
      <w:szCs w:val="28"/>
    </w:rPr>
  </w:style>
  <w:style w:type="paragraph" w:customStyle="1" w:styleId="19">
    <w:name w:val="Основной текст1"/>
    <w:basedOn w:val="a"/>
    <w:pPr>
      <w:spacing w:after="300" w:line="331" w:lineRule="exact"/>
      <w:jc w:val="center"/>
    </w:pPr>
    <w:rPr>
      <w:rFonts w:ascii="Calibri" w:eastAsia="Calibri" w:hAnsi="Calibri" w:cs="Calibri"/>
      <w:spacing w:val="3"/>
      <w:sz w:val="25"/>
      <w:szCs w:val="25"/>
    </w:rPr>
  </w:style>
  <w:style w:type="paragraph" w:styleId="aa">
    <w:name w:val="header"/>
    <w:basedOn w:val="a"/>
    <w:pPr>
      <w:suppressLineNumbers/>
      <w:tabs>
        <w:tab w:val="center" w:pos="4734"/>
        <w:tab w:val="right" w:pos="9468"/>
      </w:tabs>
    </w:pPr>
  </w:style>
  <w:style w:type="paragraph" w:customStyle="1" w:styleId="Default">
    <w:name w:val="Default"/>
    <w:rsid w:val="001525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b">
    <w:name w:val="Normal (Web)"/>
    <w:basedOn w:val="a"/>
    <w:rsid w:val="00B75610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styleId="ac">
    <w:name w:val="Balloon Text"/>
    <w:basedOn w:val="a"/>
    <w:link w:val="ad"/>
    <w:rsid w:val="00E326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326F6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footnote text"/>
    <w:aliases w:val="Footnote Text Char,Footnote Text Char Знак Знак"/>
    <w:basedOn w:val="a"/>
    <w:link w:val="af"/>
    <w:rsid w:val="00944047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Text Char Знак,Footnote Text Char Знак Знак Знак"/>
    <w:basedOn w:val="a0"/>
    <w:link w:val="ae"/>
    <w:rsid w:val="00944047"/>
  </w:style>
  <w:style w:type="character" w:styleId="af0">
    <w:name w:val="footnote reference"/>
    <w:rsid w:val="00944047"/>
    <w:rPr>
      <w:vertAlign w:val="superscript"/>
    </w:rPr>
  </w:style>
  <w:style w:type="paragraph" w:styleId="af1">
    <w:name w:val="No Spacing"/>
    <w:uiPriority w:val="1"/>
    <w:qFormat/>
    <w:rsid w:val="00351BF0"/>
    <w:pPr>
      <w:widowControl w:val="0"/>
      <w:suppressAutoHyphens/>
    </w:pPr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SubtitleChar">
    <w:name w:val="Subtitle Char"/>
    <w:rPr>
      <w:rFonts w:ascii="Arial" w:eastAsia="Arial" w:hAnsi="Arial" w:cs="Arial"/>
      <w:sz w:val="24"/>
      <w:szCs w:val="24"/>
      <w:lang w:val="x-none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HeaderChar">
    <w:name w:val="Head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FooterChar">
    <w:name w:val="Foot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3Char">
    <w:name w:val="Body Text Indent 3 Char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x-none"/>
    </w:rPr>
  </w:style>
  <w:style w:type="character" w:customStyle="1" w:styleId="3">
    <w:name w:val="Основной текст 3 Знак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">
    <w:name w:val="Îñíîâíîé òåêñò_"/>
    <w:rPr>
      <w:spacing w:val="3"/>
      <w:sz w:val="25"/>
      <w:szCs w:val="25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 (веб)1"/>
    <w:basedOn w:val="a"/>
    <w:pPr>
      <w:spacing w:before="100" w:after="100"/>
    </w:pPr>
  </w:style>
  <w:style w:type="paragraph" w:styleId="a7">
    <w:name w:val="Title"/>
    <w:basedOn w:val="a"/>
    <w:next w:val="a8"/>
    <w:qFormat/>
    <w:pPr>
      <w:jc w:val="center"/>
    </w:pPr>
    <w:rPr>
      <w:rFonts w:eastAsia="Calibri"/>
      <w:b/>
      <w:bCs/>
    </w:rPr>
  </w:style>
  <w:style w:type="paragraph" w:styleId="a8">
    <w:name w:val="Subtitle"/>
    <w:basedOn w:val="a"/>
    <w:next w:val="a5"/>
    <w:qFormat/>
    <w:pPr>
      <w:tabs>
        <w:tab w:val="num" w:pos="576"/>
      </w:tabs>
      <w:spacing w:after="60"/>
      <w:ind w:left="576" w:hanging="576"/>
      <w:jc w:val="center"/>
      <w:outlineLvl w:val="1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eastAsia="Calibri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Без интервала4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rFonts w:eastAsia="Calibri"/>
      <w:sz w:val="16"/>
      <w:szCs w:val="16"/>
    </w:rPr>
  </w:style>
  <w:style w:type="paragraph" w:customStyle="1" w:styleId="18">
    <w:name w:val="Название объекта1"/>
    <w:basedOn w:val="a"/>
    <w:next w:val="a"/>
    <w:pPr>
      <w:jc w:val="both"/>
    </w:pPr>
    <w:rPr>
      <w:rFonts w:ascii="Arial" w:eastAsia="Calibri" w:hAnsi="Arial" w:cs="Arial"/>
    </w:rPr>
  </w:style>
  <w:style w:type="paragraph" w:customStyle="1" w:styleId="Bodytext1">
    <w:name w:val="Body text1"/>
    <w:basedOn w:val="a"/>
    <w:pPr>
      <w:spacing w:line="322" w:lineRule="exact"/>
      <w:jc w:val="both"/>
    </w:pPr>
    <w:rPr>
      <w:rFonts w:eastAsia="Times New Roman"/>
      <w:sz w:val="26"/>
      <w:szCs w:val="26"/>
    </w:rPr>
  </w:style>
  <w:style w:type="paragraph" w:customStyle="1" w:styleId="210">
    <w:name w:val="Îñíîâíîé òåêñò 21"/>
    <w:basedOn w:val="a"/>
    <w:pPr>
      <w:overflowPunct w:val="0"/>
      <w:autoSpaceDE w:val="0"/>
      <w:jc w:val="both"/>
    </w:pPr>
    <w:rPr>
      <w:rFonts w:eastAsia="Times New Roman"/>
      <w:sz w:val="28"/>
      <w:szCs w:val="28"/>
    </w:rPr>
  </w:style>
  <w:style w:type="paragraph" w:customStyle="1" w:styleId="19">
    <w:name w:val="Основной текст1"/>
    <w:basedOn w:val="a"/>
    <w:pPr>
      <w:spacing w:after="300" w:line="331" w:lineRule="exact"/>
      <w:jc w:val="center"/>
    </w:pPr>
    <w:rPr>
      <w:rFonts w:ascii="Calibri" w:eastAsia="Calibri" w:hAnsi="Calibri" w:cs="Calibri"/>
      <w:spacing w:val="3"/>
      <w:sz w:val="25"/>
      <w:szCs w:val="25"/>
    </w:rPr>
  </w:style>
  <w:style w:type="paragraph" w:styleId="aa">
    <w:name w:val="header"/>
    <w:basedOn w:val="a"/>
    <w:pPr>
      <w:suppressLineNumbers/>
      <w:tabs>
        <w:tab w:val="center" w:pos="4734"/>
        <w:tab w:val="right" w:pos="9468"/>
      </w:tabs>
    </w:pPr>
  </w:style>
  <w:style w:type="paragraph" w:customStyle="1" w:styleId="Default">
    <w:name w:val="Default"/>
    <w:rsid w:val="001525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b">
    <w:name w:val="Normal (Web)"/>
    <w:basedOn w:val="a"/>
    <w:rsid w:val="00B75610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styleId="ac">
    <w:name w:val="Balloon Text"/>
    <w:basedOn w:val="a"/>
    <w:link w:val="ad"/>
    <w:rsid w:val="00E326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326F6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footnote text"/>
    <w:aliases w:val="Footnote Text Char,Footnote Text Char Знак Знак"/>
    <w:basedOn w:val="a"/>
    <w:link w:val="af"/>
    <w:rsid w:val="00944047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Text Char Знак,Footnote Text Char Знак Знак Знак"/>
    <w:basedOn w:val="a0"/>
    <w:link w:val="ae"/>
    <w:rsid w:val="00944047"/>
  </w:style>
  <w:style w:type="character" w:styleId="af0">
    <w:name w:val="footnote reference"/>
    <w:rsid w:val="00944047"/>
    <w:rPr>
      <w:vertAlign w:val="superscript"/>
    </w:rPr>
  </w:style>
  <w:style w:type="paragraph" w:styleId="af1">
    <w:name w:val="No Spacing"/>
    <w:uiPriority w:val="1"/>
    <w:qFormat/>
    <w:rsid w:val="00351BF0"/>
    <w:pPr>
      <w:widowControl w:val="0"/>
      <w:suppressAutoHyphens/>
    </w:pPr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1" baseline="0"/>
              <a:t>Динамика совершения краж имущества граждан из квартир с проникновением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40"/>
      <c:rotY val="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краж всего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  <a:sp3d>
              <a:contourClr>
                <a:schemeClr val="accent1"/>
              </a:contourClr>
            </a:sp3d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363</c:v>
                </c:pt>
                <c:pt idx="1">
                  <c:v>302</c:v>
                </c:pt>
                <c:pt idx="2">
                  <c:v>337</c:v>
                </c:pt>
                <c:pt idx="3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краж с проникновением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  <a:sp3d/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37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56864"/>
        <c:axId val="38358400"/>
        <c:axId val="0"/>
      </c:bar3DChart>
      <c:catAx>
        <c:axId val="3835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58400"/>
        <c:crosses val="autoZero"/>
        <c:auto val="1"/>
        <c:lblAlgn val="ctr"/>
        <c:lblOffset val="100"/>
        <c:noMultiLvlLbl val="0"/>
      </c:catAx>
      <c:valAx>
        <c:axId val="383584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5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B29D-C389-41E7-A03E-08B74EA2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ÄÎÊËÀÄ</vt:lpstr>
    </vt:vector>
  </TitlesOfParts>
  <Company>MoBIL GROUP</Company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ÄÎÊËÀÄ</dc:title>
  <dc:subject/>
  <dc:creator>1</dc:creator>
  <cp:keywords/>
  <cp:lastModifiedBy>Полоротов Андрей Юрьевич</cp:lastModifiedBy>
  <cp:revision>25</cp:revision>
  <cp:lastPrinted>2017-01-26T05:57:00Z</cp:lastPrinted>
  <dcterms:created xsi:type="dcterms:W3CDTF">2017-01-16T07:57:00Z</dcterms:created>
  <dcterms:modified xsi:type="dcterms:W3CDTF">2017-01-26T06:00:00Z</dcterms:modified>
</cp:coreProperties>
</file>