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01788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F1A1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FF1A1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F1633C">
              <w:rPr>
                <w:b/>
                <w:sz w:val="28"/>
                <w:szCs w:val="28"/>
              </w:rPr>
              <w:t>154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F1A10" w:rsidRPr="00FF1A10" w:rsidRDefault="00FF1A10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О регистрации уполномоченного представителя </w:t>
      </w:r>
    </w:p>
    <w:p w:rsidR="008D1D5A" w:rsidRDefault="00FF1A10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по финансовым вопросам кандидата на </w:t>
      </w:r>
      <w:r w:rsidR="008D1D5A">
        <w:rPr>
          <w:b/>
          <w:bCs/>
          <w:sz w:val="28"/>
          <w:szCs w:val="28"/>
        </w:rPr>
        <w:t xml:space="preserve">должность </w:t>
      </w:r>
      <w:r w:rsidR="00801788">
        <w:rPr>
          <w:b/>
          <w:bCs/>
          <w:sz w:val="28"/>
          <w:szCs w:val="28"/>
        </w:rPr>
        <w:t>главы</w:t>
      </w:r>
    </w:p>
    <w:p w:rsidR="008D1D5A" w:rsidRDefault="00801788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Байкальского</w:t>
      </w:r>
      <w:r w:rsidR="00FF1A10">
        <w:rPr>
          <w:b/>
          <w:bCs/>
          <w:sz w:val="28"/>
          <w:szCs w:val="28"/>
        </w:rPr>
        <w:t xml:space="preserve"> муниципального образования </w:t>
      </w:r>
    </w:p>
    <w:p w:rsidR="00FF1A10" w:rsidRPr="00FF1A10" w:rsidRDefault="00801788" w:rsidP="00FF1A1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Дрягина</w:t>
      </w:r>
      <w:proofErr w:type="spellEnd"/>
      <w:r>
        <w:rPr>
          <w:b/>
          <w:bCs/>
          <w:sz w:val="28"/>
          <w:szCs w:val="28"/>
        </w:rPr>
        <w:t xml:space="preserve"> Михаила Александровича</w:t>
      </w:r>
    </w:p>
    <w:p w:rsidR="00FF1A10" w:rsidRPr="00FF1A10" w:rsidRDefault="00FF1A10" w:rsidP="00FF1A10">
      <w:pPr>
        <w:rPr>
          <w:sz w:val="28"/>
          <w:szCs w:val="28"/>
        </w:rPr>
      </w:pPr>
    </w:p>
    <w:p w:rsidR="00C52B5F" w:rsidRPr="00FF1A10" w:rsidRDefault="00FF1A10" w:rsidP="00FF1A1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В соответствии с частью 5 статьи 67 Закона Иркутской области от 11 ноября 2011 года № 116-ОЗ «О муниципальных выборах в Иркутской области», </w:t>
      </w:r>
      <w:proofErr w:type="gramStart"/>
      <w:r w:rsidRPr="00FF1A10">
        <w:rPr>
          <w:sz w:val="28"/>
          <w:szCs w:val="28"/>
        </w:rPr>
        <w:t xml:space="preserve">рассмотрев представленные кандидатом на должность </w:t>
      </w:r>
      <w:r w:rsidR="008D1D5A">
        <w:rPr>
          <w:sz w:val="28"/>
          <w:szCs w:val="28"/>
        </w:rPr>
        <w:t xml:space="preserve">главы Байкальского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01788">
        <w:rPr>
          <w:sz w:val="28"/>
          <w:szCs w:val="28"/>
        </w:rPr>
        <w:t>Дрягиным</w:t>
      </w:r>
      <w:proofErr w:type="spellEnd"/>
      <w:r w:rsidR="00801788">
        <w:rPr>
          <w:sz w:val="28"/>
          <w:szCs w:val="28"/>
        </w:rPr>
        <w:t xml:space="preserve"> Михаил Александровичем</w:t>
      </w:r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>документы</w:t>
      </w:r>
      <w:proofErr w:type="gramEnd"/>
      <w:r w:rsidRPr="00FF1A10">
        <w:rPr>
          <w:sz w:val="28"/>
          <w:szCs w:val="28"/>
        </w:rPr>
        <w:t xml:space="preserve"> о назначении </w:t>
      </w:r>
      <w:r>
        <w:rPr>
          <w:sz w:val="28"/>
          <w:szCs w:val="28"/>
        </w:rPr>
        <w:t xml:space="preserve">ей </w:t>
      </w:r>
      <w:r w:rsidRPr="00FF1A10">
        <w:rPr>
          <w:sz w:val="28"/>
          <w:szCs w:val="28"/>
        </w:rPr>
        <w:t>уполномоченного представителя по финансовым вопросам</w:t>
      </w:r>
      <w:r w:rsidR="00B52B6D" w:rsidRPr="00FF1A10">
        <w:rPr>
          <w:sz w:val="28"/>
          <w:szCs w:val="28"/>
        </w:rPr>
        <w:t xml:space="preserve">, </w:t>
      </w:r>
      <w:proofErr w:type="spellStart"/>
      <w:r w:rsidR="00C52B5F" w:rsidRPr="00FF1A10">
        <w:rPr>
          <w:sz w:val="28"/>
          <w:szCs w:val="28"/>
        </w:rPr>
        <w:t>Слюдянская</w:t>
      </w:r>
      <w:proofErr w:type="spellEnd"/>
      <w:r w:rsidR="00C52B5F" w:rsidRPr="00FF1A10">
        <w:rPr>
          <w:sz w:val="28"/>
          <w:szCs w:val="28"/>
        </w:rPr>
        <w:t xml:space="preserve"> территориальная избирательная комиссия</w:t>
      </w:r>
    </w:p>
    <w:p w:rsidR="00C52B5F" w:rsidRPr="00FF1A10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FF1A10">
        <w:rPr>
          <w:b/>
          <w:sz w:val="28"/>
          <w:szCs w:val="28"/>
        </w:rPr>
        <w:t>РЕШИЛА:</w:t>
      </w:r>
    </w:p>
    <w:p w:rsidR="00FF1A10" w:rsidRPr="00FF1A10" w:rsidRDefault="00FF1A10" w:rsidP="00641590">
      <w:pPr>
        <w:ind w:firstLine="851"/>
        <w:jc w:val="both"/>
        <w:rPr>
          <w:bCs/>
          <w:spacing w:val="-4"/>
          <w:sz w:val="28"/>
          <w:szCs w:val="28"/>
        </w:rPr>
      </w:pPr>
      <w:r w:rsidRPr="00FF1A10">
        <w:rPr>
          <w:bCs/>
          <w:spacing w:val="-4"/>
          <w:sz w:val="28"/>
          <w:szCs w:val="28"/>
        </w:rPr>
        <w:t xml:space="preserve">1. Зарегистрировать уполномоченного представителя кандидата на должность </w:t>
      </w:r>
      <w:r w:rsidR="00801788">
        <w:rPr>
          <w:bCs/>
          <w:spacing w:val="-4"/>
          <w:sz w:val="28"/>
          <w:szCs w:val="28"/>
        </w:rPr>
        <w:t>главы Байкальского</w:t>
      </w:r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801788">
        <w:rPr>
          <w:bCs/>
          <w:spacing w:val="-4"/>
          <w:sz w:val="28"/>
          <w:szCs w:val="28"/>
        </w:rPr>
        <w:t>Дрягина</w:t>
      </w:r>
      <w:proofErr w:type="spellEnd"/>
      <w:r w:rsidR="00801788">
        <w:rPr>
          <w:bCs/>
          <w:spacing w:val="-4"/>
          <w:sz w:val="28"/>
          <w:szCs w:val="28"/>
        </w:rPr>
        <w:t xml:space="preserve"> Михаила Александровича</w:t>
      </w:r>
      <w:r>
        <w:rPr>
          <w:bCs/>
          <w:spacing w:val="-4"/>
          <w:sz w:val="28"/>
          <w:szCs w:val="28"/>
        </w:rPr>
        <w:t xml:space="preserve"> </w:t>
      </w:r>
      <w:r w:rsidRPr="00FF1A10">
        <w:rPr>
          <w:bCs/>
          <w:spacing w:val="-4"/>
          <w:sz w:val="28"/>
          <w:szCs w:val="28"/>
        </w:rPr>
        <w:t xml:space="preserve"> по финансовым вопросам </w:t>
      </w:r>
      <w:r>
        <w:rPr>
          <w:bCs/>
          <w:spacing w:val="-4"/>
          <w:sz w:val="28"/>
          <w:szCs w:val="28"/>
        </w:rPr>
        <w:t>Плотникову Юлию Сергеевну</w:t>
      </w:r>
      <w:r w:rsidRPr="00FF1A10">
        <w:rPr>
          <w:bCs/>
          <w:spacing w:val="-4"/>
          <w:sz w:val="28"/>
          <w:szCs w:val="28"/>
        </w:rPr>
        <w:t>.</w:t>
      </w:r>
    </w:p>
    <w:p w:rsidR="00FF1A10" w:rsidRPr="00FF1A10" w:rsidRDefault="00FF1A10" w:rsidP="0064159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 xml:space="preserve">Плотниковой Юлии Сергеевне </w:t>
      </w:r>
      <w:r w:rsidRPr="00FF1A10">
        <w:rPr>
          <w:sz w:val="28"/>
          <w:szCs w:val="28"/>
        </w:rPr>
        <w:t>заверенную копию настоящего решения.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41590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01788"/>
    <w:rsid w:val="00823370"/>
    <w:rsid w:val="00835C7C"/>
    <w:rsid w:val="00862F69"/>
    <w:rsid w:val="00877C30"/>
    <w:rsid w:val="00896A81"/>
    <w:rsid w:val="008D1576"/>
    <w:rsid w:val="008D1D5A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1633C"/>
    <w:rsid w:val="00F62CD4"/>
    <w:rsid w:val="00FA2E8D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2017-07-11T05:13:00Z</cp:lastPrinted>
  <dcterms:created xsi:type="dcterms:W3CDTF">2017-07-08T06:13:00Z</dcterms:created>
  <dcterms:modified xsi:type="dcterms:W3CDTF">2017-07-12T02:16:00Z</dcterms:modified>
</cp:coreProperties>
</file>