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E06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65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F7C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E0653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EF7C0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EF7C0C">
        <w:rPr>
          <w:b/>
          <w:bCs/>
          <w:sz w:val="28"/>
          <w:szCs w:val="28"/>
        </w:rPr>
        <w:t>Токарчук</w:t>
      </w:r>
      <w:proofErr w:type="spellEnd"/>
      <w:r w:rsidR="00EF7C0C">
        <w:rPr>
          <w:b/>
          <w:bCs/>
          <w:sz w:val="28"/>
          <w:szCs w:val="28"/>
        </w:rPr>
        <w:t xml:space="preserve"> Людмиле Ивановне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F7C0C">
        <w:rPr>
          <w:sz w:val="28"/>
          <w:szCs w:val="28"/>
        </w:rPr>
        <w:t>Токарчук</w:t>
      </w:r>
      <w:proofErr w:type="spellEnd"/>
      <w:r w:rsidR="00EF7C0C">
        <w:rPr>
          <w:sz w:val="28"/>
          <w:szCs w:val="28"/>
        </w:rPr>
        <w:t xml:space="preserve"> Людмилы Ивановны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EF7C0C">
        <w:rPr>
          <w:sz w:val="28"/>
          <w:szCs w:val="28"/>
        </w:rPr>
        <w:t>Токарчук</w:t>
      </w:r>
      <w:proofErr w:type="spellEnd"/>
      <w:r w:rsidR="00EF7C0C">
        <w:rPr>
          <w:sz w:val="28"/>
          <w:szCs w:val="28"/>
        </w:rPr>
        <w:t xml:space="preserve"> Л.И.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24</w:t>
      </w:r>
      <w:r w:rsidRPr="00502F24">
        <w:rPr>
          <w:sz w:val="28"/>
          <w:szCs w:val="28"/>
        </w:rPr>
        <w:t xml:space="preserve"> подпис</w:t>
      </w:r>
      <w:r w:rsidR="00070590">
        <w:rPr>
          <w:sz w:val="28"/>
          <w:szCs w:val="28"/>
        </w:rPr>
        <w:t>и</w:t>
      </w:r>
      <w:r w:rsidRPr="00502F24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EF7C0C">
        <w:rPr>
          <w:sz w:val="28"/>
          <w:szCs w:val="28"/>
        </w:rPr>
        <w:t>Токарчук</w:t>
      </w:r>
      <w:proofErr w:type="spellEnd"/>
      <w:r w:rsidR="00EF7C0C">
        <w:rPr>
          <w:sz w:val="28"/>
          <w:szCs w:val="28"/>
        </w:rPr>
        <w:t xml:space="preserve"> Л.И.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02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182DEB">
        <w:rPr>
          <w:sz w:val="28"/>
          <w:szCs w:val="28"/>
        </w:rPr>
        <w:t>2</w:t>
      </w:r>
      <w:r w:rsidR="00EF7C0C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EF7C0C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182DEB">
        <w:rPr>
          <w:sz w:val="28"/>
          <w:szCs w:val="28"/>
        </w:rPr>
        <w:t>16</w:t>
      </w:r>
      <w:r w:rsidR="00A20D68">
        <w:rPr>
          <w:sz w:val="28"/>
          <w:szCs w:val="28"/>
        </w:rPr>
        <w:t>, 1</w:t>
      </w:r>
      <w:r w:rsidR="00182DEB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proofErr w:type="spellStart"/>
      <w:r w:rsidR="00EF7C0C">
        <w:rPr>
          <w:sz w:val="28"/>
          <w:szCs w:val="28"/>
        </w:rPr>
        <w:t>Токарчук</w:t>
      </w:r>
      <w:proofErr w:type="spellEnd"/>
      <w:r w:rsidR="00EF7C0C">
        <w:rPr>
          <w:sz w:val="28"/>
          <w:szCs w:val="28"/>
        </w:rPr>
        <w:t xml:space="preserve"> Людмиле Ивановне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F7C0C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 xml:space="preserve">2 </w:t>
      </w:r>
      <w:r w:rsidR="00EF7C0C">
        <w:rPr>
          <w:bCs/>
          <w:spacing w:val="-4"/>
          <w:sz w:val="28"/>
          <w:szCs w:val="28"/>
        </w:rPr>
        <w:t>марта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182DEB">
        <w:rPr>
          <w:bCs/>
          <w:spacing w:val="-4"/>
          <w:sz w:val="28"/>
          <w:szCs w:val="28"/>
        </w:rPr>
        <w:t>7</w:t>
      </w:r>
      <w:r w:rsidR="00EF7C0C">
        <w:rPr>
          <w:bCs/>
          <w:spacing w:val="-4"/>
          <w:sz w:val="28"/>
          <w:szCs w:val="28"/>
        </w:rPr>
        <w:t>3</w:t>
      </w:r>
      <w:r w:rsidR="00AC74EA">
        <w:rPr>
          <w:bCs/>
          <w:spacing w:val="-4"/>
          <w:sz w:val="28"/>
          <w:szCs w:val="28"/>
        </w:rPr>
        <w:t xml:space="preserve"> г., </w:t>
      </w:r>
      <w:r w:rsidR="00EF7C0C">
        <w:rPr>
          <w:bCs/>
          <w:spacing w:val="-4"/>
          <w:sz w:val="28"/>
          <w:szCs w:val="28"/>
        </w:rPr>
        <w:t>безработной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182DEB">
        <w:rPr>
          <w:sz w:val="28"/>
          <w:szCs w:val="28"/>
        </w:rPr>
        <w:t>й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182DEB">
        <w:rPr>
          <w:bCs/>
          <w:spacing w:val="-4"/>
          <w:sz w:val="28"/>
          <w:szCs w:val="28"/>
        </w:rPr>
        <w:t>й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367C2E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367C2E">
        <w:rPr>
          <w:bCs/>
          <w:spacing w:val="-4"/>
          <w:sz w:val="28"/>
          <w:szCs w:val="28"/>
        </w:rPr>
        <w:t>32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F7C0C">
        <w:rPr>
          <w:sz w:val="28"/>
          <w:szCs w:val="28"/>
        </w:rPr>
        <w:t>Токарчук</w:t>
      </w:r>
      <w:proofErr w:type="spellEnd"/>
      <w:r w:rsidR="00EF7C0C">
        <w:rPr>
          <w:sz w:val="28"/>
          <w:szCs w:val="28"/>
        </w:rPr>
        <w:t xml:space="preserve"> Людмиле Ивановне</w:t>
      </w:r>
      <w:r w:rsidR="00EF7C0C">
        <w:rPr>
          <w:bCs/>
          <w:spacing w:val="-4"/>
          <w:sz w:val="28"/>
          <w:szCs w:val="28"/>
        </w:rPr>
        <w:t xml:space="preserve">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4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367C2E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367C2E">
        <w:rPr>
          <w:bCs/>
          <w:spacing w:val="-4"/>
          <w:sz w:val="28"/>
          <w:szCs w:val="28"/>
        </w:rPr>
        <w:t>32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2" w:rsidRDefault="00E06532" w:rsidP="00A26F23">
      <w:r>
        <w:separator/>
      </w:r>
    </w:p>
  </w:endnote>
  <w:endnote w:type="continuationSeparator" w:id="0">
    <w:p w:rsidR="00E06532" w:rsidRDefault="00E0653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2" w:rsidRDefault="00E06532" w:rsidP="00A26F23">
      <w:r>
        <w:separator/>
      </w:r>
    </w:p>
  </w:footnote>
  <w:footnote w:type="continuationSeparator" w:id="0">
    <w:p w:rsidR="00E06532" w:rsidRDefault="00E0653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7059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67C2E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72E6D"/>
    <w:rsid w:val="00A763E4"/>
    <w:rsid w:val="00AC36A2"/>
    <w:rsid w:val="00AC74EA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76792"/>
    <w:rsid w:val="00EB06A8"/>
    <w:rsid w:val="00EB694A"/>
    <w:rsid w:val="00ED418A"/>
    <w:rsid w:val="00EF6A45"/>
    <w:rsid w:val="00EF7C0C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DCF9-CB8A-4AFE-95CE-1031C57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2017-08-03T08:26:00Z</cp:lastPrinted>
  <dcterms:created xsi:type="dcterms:W3CDTF">2017-08-03T03:42:00Z</dcterms:created>
  <dcterms:modified xsi:type="dcterms:W3CDTF">2017-08-03T09:42:00Z</dcterms:modified>
</cp:coreProperties>
</file>