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B4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45/36</w:t>
            </w:r>
            <w:r w:rsidR="00B41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Сачкова Александра Сергеевича</w:t>
      </w: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мэра муниципального образования Сачкова Александра Сергеевича (вход. №3 от 08.08.2017 г.) о распространении агитационных материалов кандидатом на должность мэра муниципального образования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Должиковым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Андреем Владимировичем с нарушением требований, предусмотренных  статьи 9.1 </w:t>
      </w:r>
      <w:r w:rsidRPr="00B41056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Выборы мэра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назначены решением Думы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от 20 июня 2017 года №33-</w:t>
      </w:r>
      <w:r w:rsidRPr="00B4105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40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на 10 сентября 2017 года.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B410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E950AD" w:rsidRPr="00B41056" w:rsidRDefault="0074083A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 Владимирович 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выдвинут в качестве кандидата на должность мэра муниципального образования </w:t>
      </w:r>
      <w:proofErr w:type="spellStart"/>
      <w:r w:rsidR="00E950AD"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19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Слюдянское</w:t>
      </w:r>
      <w:proofErr w:type="spellEnd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местное отделение Партии «</w:t>
      </w:r>
      <w:r w:rsidR="00E950AD" w:rsidRPr="00B4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РОССИЯ»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0AD" w:rsidRPr="00B41056" w:rsidRDefault="0074083A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Сачков Александр Сергеевич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мэра муниципального образования </w:t>
      </w:r>
      <w:proofErr w:type="spellStart"/>
      <w:r w:rsidR="00E950AD"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21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E950AD" w:rsidRPr="00B41056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А.В. 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3 августа 2017 года (вход. №1 от 03.08.2017 г.) о пе</w:t>
      </w:r>
      <w:r w:rsidR="0074083A">
        <w:rPr>
          <w:rFonts w:ascii="Times New Roman" w:hAnsi="Times New Roman" w:cs="Times New Roman"/>
          <w:sz w:val="28"/>
          <w:szCs w:val="28"/>
        </w:rPr>
        <w:t>чатном агитационном материале «Р</w:t>
      </w:r>
      <w:r w:rsidRPr="00B41056">
        <w:rPr>
          <w:rFonts w:ascii="Times New Roman" w:hAnsi="Times New Roman" w:cs="Times New Roman"/>
          <w:sz w:val="28"/>
          <w:szCs w:val="28"/>
        </w:rPr>
        <w:t>аботаем. Строим для жизни, для людей», формат листовка, изготовленном ООО «Типография «</w:t>
      </w:r>
      <w:proofErr w:type="gramStart"/>
      <w:r w:rsidRPr="00B4105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 xml:space="preserve"> правда» в Иркутске», место нахождения: 664528, г. Иркутская область,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. Маркова, ул. Индустриальная, 1, тираж 7 500 экземпляров. 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>Комиссией установлено, что на первом листе агитационного печатного материала канд</w:t>
      </w:r>
      <w:r w:rsidR="0074083A">
        <w:rPr>
          <w:rFonts w:ascii="Times New Roman" w:hAnsi="Times New Roman" w:cs="Times New Roman"/>
          <w:sz w:val="28"/>
          <w:szCs w:val="28"/>
        </w:rPr>
        <w:t xml:space="preserve">идата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А.В. «Работаем. Строим для жизни, для людей</w:t>
      </w:r>
      <w:r w:rsidRPr="00B41056">
        <w:rPr>
          <w:rFonts w:ascii="Times New Roman" w:hAnsi="Times New Roman" w:cs="Times New Roman"/>
          <w:sz w:val="28"/>
          <w:szCs w:val="28"/>
        </w:rPr>
        <w:t>» действительн</w:t>
      </w:r>
      <w:r w:rsidR="0074083A">
        <w:rPr>
          <w:rFonts w:ascii="Times New Roman" w:hAnsi="Times New Roman" w:cs="Times New Roman"/>
          <w:sz w:val="28"/>
          <w:szCs w:val="28"/>
        </w:rPr>
        <w:t>о использована совместная фотогр</w:t>
      </w:r>
      <w:r w:rsidRPr="00B41056">
        <w:rPr>
          <w:rFonts w:ascii="Times New Roman" w:hAnsi="Times New Roman" w:cs="Times New Roman"/>
          <w:sz w:val="28"/>
          <w:szCs w:val="28"/>
        </w:rPr>
        <w:t xml:space="preserve">афия кандидата на должность главы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4083A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</w:t>
      </w:r>
      <w:r w:rsidR="0074083A">
        <w:rPr>
          <w:rFonts w:ascii="Times New Roman" w:hAnsi="Times New Roman" w:cs="Times New Roman"/>
          <w:sz w:val="28"/>
          <w:szCs w:val="28"/>
        </w:rPr>
        <w:lastRenderedPageBreak/>
        <w:t>Владимира Николаевича</w:t>
      </w:r>
      <w:r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74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Pr="00B41056">
        <w:rPr>
          <w:rFonts w:ascii="Times New Roman" w:hAnsi="Times New Roman" w:cs="Times New Roman"/>
          <w:sz w:val="28"/>
          <w:szCs w:val="28"/>
        </w:rPr>
        <w:t>, что является нарушением статьи 48 Федерального закона.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5 статьи 54 Федерального закона установлено, что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фонда референдума, с нарушением требований, установленных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48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950AD" w:rsidRDefault="00E950AD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Признать обоснованной жалобу 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Сачкова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Александра  Сергеевича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 распространении  </w:t>
      </w:r>
      <w:r>
        <w:rPr>
          <w:rFonts w:ascii="Times New Roman" w:hAnsi="Times New Roman" w:cs="Times New Roman"/>
          <w:sz w:val="28"/>
          <w:szCs w:val="28"/>
        </w:rPr>
        <w:t xml:space="preserve">кандидатом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Владимировичем</w:t>
      </w:r>
      <w:r w:rsidR="0074083A">
        <w:rPr>
          <w:rFonts w:ascii="Times New Roman" w:hAnsi="Times New Roman" w:cs="Times New Roman"/>
          <w:sz w:val="28"/>
          <w:szCs w:val="28"/>
        </w:rPr>
        <w:t>, изготовленного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печатного агитационного материала -  </w:t>
      </w:r>
      <w:r w:rsidR="0074083A">
        <w:rPr>
          <w:rFonts w:ascii="Times New Roman" w:hAnsi="Times New Roman" w:cs="Times New Roman"/>
          <w:sz w:val="28"/>
          <w:szCs w:val="28"/>
        </w:rPr>
        <w:t>«Р</w:t>
      </w:r>
      <w:r w:rsidR="0074083A" w:rsidRPr="00B41056">
        <w:rPr>
          <w:rFonts w:ascii="Times New Roman" w:hAnsi="Times New Roman" w:cs="Times New Roman"/>
          <w:sz w:val="28"/>
          <w:szCs w:val="28"/>
        </w:rPr>
        <w:t>аботаем. Строим для жизни, для людей»</w:t>
      </w:r>
      <w:r w:rsidR="0074083A">
        <w:rPr>
          <w:rFonts w:ascii="Times New Roman" w:hAnsi="Times New Roman" w:cs="Times New Roman"/>
          <w:sz w:val="28"/>
          <w:szCs w:val="28"/>
        </w:rPr>
        <w:t>, формат листовка, изготовленного</w:t>
      </w:r>
      <w:r w:rsidR="0074083A" w:rsidRPr="00B41056">
        <w:rPr>
          <w:rFonts w:ascii="Times New Roman" w:hAnsi="Times New Roman" w:cs="Times New Roman"/>
          <w:sz w:val="28"/>
          <w:szCs w:val="28"/>
        </w:rPr>
        <w:t xml:space="preserve"> ООО «Типография «</w:t>
      </w:r>
      <w:proofErr w:type="gramStart"/>
      <w:r w:rsidR="0074083A" w:rsidRPr="00B4105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74083A" w:rsidRPr="00B41056">
        <w:rPr>
          <w:rFonts w:ascii="Times New Roman" w:hAnsi="Times New Roman" w:cs="Times New Roman"/>
          <w:sz w:val="28"/>
          <w:szCs w:val="28"/>
        </w:rPr>
        <w:t xml:space="preserve"> правда» в Иркутске», место нахождения: 664528, г. Иркутская область, </w:t>
      </w:r>
      <w:proofErr w:type="spellStart"/>
      <w:r w:rsidR="0074083A" w:rsidRPr="00B4105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4083A" w:rsidRPr="00B41056">
        <w:rPr>
          <w:rFonts w:ascii="Times New Roman" w:hAnsi="Times New Roman" w:cs="Times New Roman"/>
          <w:sz w:val="28"/>
          <w:szCs w:val="28"/>
        </w:rPr>
        <w:t xml:space="preserve">. Маркова, ул. Индустриальная, 1, тираж 7 500 </w:t>
      </w:r>
      <w:r w:rsidR="0074083A" w:rsidRPr="00B41056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экземпляров. </w:t>
      </w:r>
    </w:p>
    <w:bookmarkEnd w:id="0"/>
    <w:p w:rsidR="00E950AD" w:rsidRDefault="00E950AD" w:rsidP="00B410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2. 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с представлением о </w:t>
      </w:r>
      <w:r w:rsidR="000E6D6C">
        <w:rPr>
          <w:rFonts w:ascii="Times New Roman" w:hAnsi="Times New Roman" w:cs="Times New Roman"/>
          <w:sz w:val="28"/>
          <w:szCs w:val="28"/>
        </w:rPr>
        <w:t>принятии мер в соответствии с действующим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изъятии незаконных агитационных материалов кандидата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Владимировича.</w:t>
      </w:r>
    </w:p>
    <w:p w:rsidR="00E950AD" w:rsidRDefault="00E950AD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4083A" w:rsidRDefault="0074083A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E6D6C"/>
    <w:rsid w:val="00151001"/>
    <w:rsid w:val="002A4B6E"/>
    <w:rsid w:val="003C32FF"/>
    <w:rsid w:val="0050097D"/>
    <w:rsid w:val="0074083A"/>
    <w:rsid w:val="00B41056"/>
    <w:rsid w:val="00E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hyperlink" Target="consultantplus://offline/ref=0D8C639BBE03C258C84B9235C099D2A8B05CC644BC41F7841EFC17CFE5AEA04343CFA504511C4EDBwBL7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0D8C639BBE03C258C84B9235C099D2A8B05CC644BC41F7841EFC17CFE5AEA04343CFA504511F4FDAwBLFC" TargetMode="External"/><Relationship Id="rId17" Type="http://schemas.openxmlformats.org/officeDocument/2006/relationships/hyperlink" Target="consultantplus://offline/ref=0D8C639BBE03C258C84B9235C099D2A8B05CC644BC41F7841EFC17CFE5AEA04343CFA504511F4FDAwBL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C639BBE03C258C84B9235C099D2A8B05CC644BC41F7841EFC17CFE5AEA04343CFA504511D47D2wBL8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C639BBE03C258C84B9235C099D2A8B05CC644BC41F7841EFC17CFE5AEA04343CFA504511D47D2wBLFC" TargetMode="Externa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hyperlink" Target="consultantplus://offline/ref=0D8C639BBE03C258C84B9235C099D2A8B05CC644BC41F7841EFC17CFE5AEA04343CFA504511E40D0wB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E97C-37D6-40F8-851B-365D6CF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cp:lastPrinted>2017-08-14T02:28:00Z</cp:lastPrinted>
  <dcterms:created xsi:type="dcterms:W3CDTF">2017-08-13T02:39:00Z</dcterms:created>
  <dcterms:modified xsi:type="dcterms:W3CDTF">2017-08-14T02:28:00Z</dcterms:modified>
</cp:coreProperties>
</file>