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3" w:rsidRDefault="00237213" w:rsidP="002372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D1FDE00" wp14:editId="5A948F46">
            <wp:simplePos x="0" y="0"/>
            <wp:positionH relativeFrom="column">
              <wp:posOffset>-184785</wp:posOffset>
            </wp:positionH>
            <wp:positionV relativeFrom="paragraph">
              <wp:posOffset>-255905</wp:posOffset>
            </wp:positionV>
            <wp:extent cx="2009775" cy="1863090"/>
            <wp:effectExtent l="0" t="0" r="9525" b="3810"/>
            <wp:wrapTight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_doveriy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213" w:rsidRDefault="00237213" w:rsidP="002372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26B9" w:rsidRPr="002B26B9" w:rsidRDefault="002B26B9" w:rsidP="002372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"На пути к объединению семьи"</w:t>
      </w:r>
    </w:p>
    <w:p w:rsidR="00237213" w:rsidRPr="00237213" w:rsidRDefault="00237213" w:rsidP="002B2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7213" w:rsidRPr="00237213" w:rsidRDefault="00237213" w:rsidP="002B2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26B9" w:rsidRPr="002B26B9" w:rsidRDefault="002B26B9" w:rsidP="0018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17 мая 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Российской Федерации </w:t>
      </w:r>
      <w:r w:rsidR="00724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отмечается </w:t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Международный день детского телефона доверия. 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Инициатива отмечать этот день принадлежит Международному объединению детских телефонов доверия, которое официально признано Комитетом по правам ребенка ООН и включает в себя представительства более 150 стран мира. Представителем России в этой организации с 2007 года является Национальный фонд защиты детей от жестокого обращения. 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работы детских телефонов доверия стала одним из ключевых элементов проведения общероссийской информационной кампании по противодействию жестокому обращению с детьми. 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Единый всероссийский телефон доверия - </w:t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8-800-2000-122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для детей, подростков и их родителей, находящихся в трудной жизненной ситуации, действует постоянно, звонки по этому номеру осуществляются бесплатно, анонимно и круглосуточно со стационарного или мобильного телефона. 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указанному номеру в Иркутской области подключены: областное государственное учреждение социального обслуживания "Центр помощи детям, оставшимся без попечения родителей", в структуре которого создано отделение «Служба экстренной психологической помощи по телефону», областное государственное образовательное учреждение для детей, нуждающихся в психолого-педагогической и медико-социальной помощи "Центр </w:t>
      </w:r>
      <w:proofErr w:type="spellStart"/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медико-социального сопровождения" и областное</w:t>
      </w:r>
      <w:proofErr w:type="gramEnd"/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государственное учреждение здравоохранения "Иркутский областной психоневрологический диспансер". 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Телефон доверия оказывает консультативно-психологическую помощь, в том числе в случаях жестокого обращения и насилия, включая случаи сексуального насилия в семье и вне ее, а также осуществляет сбор сигналов о нарушении прав детей и передачу их в органы и учреждения по защите прав детей. </w:t>
      </w:r>
    </w:p>
    <w:p w:rsidR="00180CB2" w:rsidRDefault="00180CB2" w:rsidP="0018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EE1D24"/>
          <w:sz w:val="28"/>
          <w:szCs w:val="24"/>
          <w:lang w:eastAsia="ru-RU"/>
        </w:rPr>
      </w:pP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color w:val="EE1D24"/>
          <w:sz w:val="28"/>
          <w:szCs w:val="24"/>
          <w:lang w:eastAsia="ru-RU"/>
        </w:rPr>
        <w:lastRenderedPageBreak/>
        <w:t>ЕДИНЫЙ ОБЩЕРОССИЙСКИЙ ТЕЛЕФОН ДОВЕРИЯ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color w:val="EE1D24"/>
          <w:sz w:val="28"/>
          <w:szCs w:val="24"/>
          <w:u w:val="single"/>
          <w:lang w:eastAsia="ru-RU"/>
        </w:rPr>
        <w:t>8-800-2000-122</w:t>
      </w:r>
    </w:p>
    <w:p w:rsidR="002B26B9" w:rsidRPr="002B26B9" w:rsidRDefault="002B26B9" w:rsidP="0018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ОГУСО «Центр помощи детям, оставшимся без попечения родителей» (664020, г. Иркутск, ул. </w:t>
      </w:r>
      <w:proofErr w:type="gramStart"/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Ленинградская</w:t>
      </w:r>
      <w:proofErr w:type="gramEnd"/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дом 91):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8 (3952) 32-48-90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Отделение службы экстренной психологической помощи по Иркутской области: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8-800-350-40-50 (круглосуточно)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ОГУЗ «Иркутский областной психоневрологический диспансер» (664022, г. Иркутск, пер. </w:t>
      </w:r>
      <w:proofErr w:type="spellStart"/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Сударева</w:t>
      </w:r>
      <w:proofErr w:type="spellEnd"/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дом 6):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8 (3952) 24-00-07 (круглосуточно)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ОГОУ для детей, нуждающихся в психолого-педагогической и </w:t>
      </w:r>
      <w:proofErr w:type="gramStart"/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медико-социальной</w:t>
      </w:r>
      <w:proofErr w:type="gramEnd"/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помощи «Центр психолого-медико-социального сопровождения» (664022, г. Иркутск, ул. Пискунова, дом 42):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8 (3952) 22-93-28</w:t>
      </w:r>
    </w:p>
    <w:p w:rsidR="002B26B9" w:rsidRPr="002B26B9" w:rsidRDefault="002B26B9" w:rsidP="0018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(работает в качестве телефона доверия во вторник и четверг с 16:00 до 18:00 часов, в субботу с 10:00 до 14:00 часов)</w:t>
      </w:r>
    </w:p>
    <w:p w:rsidR="00237213" w:rsidRPr="00237213" w:rsidRDefault="00237213" w:rsidP="00180C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37213" w:rsidRDefault="00237213">
      <w:pP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br w:type="page"/>
      </w:r>
    </w:p>
    <w:p w:rsidR="002B26B9" w:rsidRPr="00237213" w:rsidRDefault="002B26B9" w:rsidP="002372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2B26B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Линия помощи "Дети онлайн"</w:t>
      </w:r>
    </w:p>
    <w:p w:rsidR="00237213" w:rsidRPr="002B26B9" w:rsidRDefault="00237213" w:rsidP="002372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B26B9" w:rsidRPr="002B26B9" w:rsidRDefault="002B26B9" w:rsidP="00724AE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Российской Федерации в целях психологической помощи детям и подросткам, столкнувшимся с опасностью во время использования Интернета и/или мобильной связи, а также информационной и консультационной поддержки детей, подростков, родителей и </w:t>
      </w:r>
      <w:proofErr w:type="gramStart"/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</w:t>
      </w:r>
      <w:proofErr w:type="gramEnd"/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и воспитательных учреждений по проблемам безопасного использования детьми сети Интернет и мобильной связи по девизом "Безопасный интернет - детям!" работает </w:t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бесплатная всероссийская служба телефонного и онлайн консультирования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для детей и взрослых 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проблемам безопасного использования интернета и мобильной связи - </w:t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Линия помощи "Дети-онлайн".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линии помощи профессиональную психологическую и информационную поддержку оказывают психологи факультета психологии МГУ им. М.В. Ломоносова и Фонда Развития Интернет. 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Обратиться на Линию </w:t>
      </w:r>
      <w:bookmarkStart w:id="0" w:name="_GoBack"/>
      <w:bookmarkEnd w:id="0"/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помощи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можно: 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телефону 8-800-25-000-15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9 до 18 по рабочим дням, время московское, звонки по России бесплатные); 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по электронной почте </w:t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helpline@detionline.com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на сайте </w:t>
      </w:r>
      <w:r w:rsidRPr="002B2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http://detionline.com/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26B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11E1D" w:rsidRPr="00237213" w:rsidRDefault="00911E1D">
      <w:pPr>
        <w:rPr>
          <w:sz w:val="24"/>
        </w:rPr>
      </w:pPr>
    </w:p>
    <w:sectPr w:rsidR="00911E1D" w:rsidRPr="0023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9"/>
    <w:rsid w:val="00180CB2"/>
    <w:rsid w:val="00237213"/>
    <w:rsid w:val="002B26B9"/>
    <w:rsid w:val="00724AE8"/>
    <w:rsid w:val="009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1">
    <w:name w:val="news-date-time1"/>
    <w:basedOn w:val="a0"/>
    <w:rsid w:val="002B26B9"/>
    <w:rPr>
      <w:color w:val="486DAA"/>
    </w:rPr>
  </w:style>
  <w:style w:type="paragraph" w:styleId="a3">
    <w:name w:val="Normal (Web)"/>
    <w:basedOn w:val="a"/>
    <w:uiPriority w:val="99"/>
    <w:semiHidden/>
    <w:unhideWhenUsed/>
    <w:rsid w:val="002B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1">
    <w:name w:val="news-date-time1"/>
    <w:basedOn w:val="a0"/>
    <w:rsid w:val="002B26B9"/>
    <w:rPr>
      <w:color w:val="486DAA"/>
    </w:rPr>
  </w:style>
  <w:style w:type="paragraph" w:styleId="a3">
    <w:name w:val="Normal (Web)"/>
    <w:basedOn w:val="a"/>
    <w:uiPriority w:val="99"/>
    <w:semiHidden/>
    <w:unhideWhenUsed/>
    <w:rsid w:val="002B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Кузменкова</dc:creator>
  <cp:lastModifiedBy>Кузменкова Ирина Владимировна</cp:lastModifiedBy>
  <cp:revision>2</cp:revision>
  <cp:lastPrinted>2013-05-07T06:20:00Z</cp:lastPrinted>
  <dcterms:created xsi:type="dcterms:W3CDTF">2013-05-07T05:58:00Z</dcterms:created>
  <dcterms:modified xsi:type="dcterms:W3CDTF">2021-06-07T04:50:00Z</dcterms:modified>
</cp:coreProperties>
</file>