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9518D" w:rsidP="00C50F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50F4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50F40">
              <w:rPr>
                <w:b/>
                <w:sz w:val="28"/>
                <w:szCs w:val="28"/>
              </w:rPr>
              <w:t>сентября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A4D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C50F40">
              <w:rPr>
                <w:b/>
                <w:sz w:val="28"/>
                <w:szCs w:val="28"/>
              </w:rPr>
              <w:t>5</w:t>
            </w:r>
            <w:r w:rsidR="0029518D">
              <w:rPr>
                <w:b/>
                <w:sz w:val="28"/>
                <w:szCs w:val="28"/>
              </w:rPr>
              <w:t>2/</w:t>
            </w:r>
            <w:r w:rsidR="00C50F40">
              <w:rPr>
                <w:b/>
                <w:sz w:val="28"/>
                <w:szCs w:val="28"/>
              </w:rPr>
              <w:t>41</w:t>
            </w:r>
            <w:r w:rsidR="00AA4D7D">
              <w:rPr>
                <w:b/>
                <w:sz w:val="28"/>
                <w:szCs w:val="28"/>
              </w:rPr>
              <w:t>8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9202E" w:rsidRPr="0059202E" w:rsidRDefault="0059202E" w:rsidP="0059202E">
      <w:pPr>
        <w:pStyle w:val="3"/>
        <w:spacing w:line="240" w:lineRule="auto"/>
        <w:ind w:firstLine="0"/>
        <w:jc w:val="center"/>
        <w:rPr>
          <w:b/>
          <w:bCs/>
          <w:spacing w:val="-1"/>
          <w:szCs w:val="28"/>
        </w:rPr>
      </w:pPr>
      <w:r w:rsidRPr="0059202E">
        <w:rPr>
          <w:b/>
        </w:rPr>
        <w:t>О количестве переносных ящиков для проведения голосования вне помещения для голосования участковыми избирательными комиссиями</w:t>
      </w:r>
    </w:p>
    <w:p w:rsidR="0059202E" w:rsidRPr="0059202E" w:rsidRDefault="0059202E" w:rsidP="0059202E">
      <w:pPr>
        <w:shd w:val="clear" w:color="auto" w:fill="FFFFFF"/>
        <w:ind w:left="427" w:firstLine="130"/>
        <w:jc w:val="center"/>
        <w:rPr>
          <w:b/>
          <w:bCs/>
          <w:spacing w:val="-3"/>
          <w:sz w:val="28"/>
          <w:szCs w:val="28"/>
        </w:rPr>
      </w:pPr>
      <w:r w:rsidRPr="0059202E">
        <w:rPr>
          <w:b/>
          <w:bCs/>
          <w:spacing w:val="-1"/>
          <w:sz w:val="28"/>
          <w:szCs w:val="28"/>
        </w:rPr>
        <w:t xml:space="preserve">на </w:t>
      </w:r>
      <w:r w:rsidRPr="0059202E">
        <w:rPr>
          <w:b/>
          <w:bCs/>
          <w:spacing w:val="-3"/>
          <w:sz w:val="28"/>
          <w:szCs w:val="28"/>
        </w:rPr>
        <w:t xml:space="preserve">выборах </w:t>
      </w:r>
      <w:r w:rsidRPr="0059202E">
        <w:rPr>
          <w:b/>
          <w:sz w:val="28"/>
          <w:szCs w:val="28"/>
        </w:rPr>
        <w:t xml:space="preserve">мэра муниципального образования </w:t>
      </w:r>
      <w:proofErr w:type="spellStart"/>
      <w:r w:rsidRPr="0059202E">
        <w:rPr>
          <w:b/>
          <w:sz w:val="28"/>
          <w:szCs w:val="28"/>
        </w:rPr>
        <w:t>Слюдянский</w:t>
      </w:r>
      <w:proofErr w:type="spellEnd"/>
      <w:r w:rsidRPr="0059202E">
        <w:rPr>
          <w:b/>
          <w:sz w:val="28"/>
          <w:szCs w:val="28"/>
        </w:rPr>
        <w:t xml:space="preserve"> район, </w:t>
      </w:r>
      <w:r w:rsidRPr="0059202E">
        <w:rPr>
          <w:b/>
          <w:bCs/>
          <w:spacing w:val="-4"/>
          <w:sz w:val="28"/>
          <w:szCs w:val="28"/>
        </w:rPr>
        <w:t xml:space="preserve">глав </w:t>
      </w:r>
      <w:proofErr w:type="spellStart"/>
      <w:r w:rsidRPr="0059202E">
        <w:rPr>
          <w:b/>
          <w:bCs/>
          <w:spacing w:val="-4"/>
          <w:sz w:val="28"/>
          <w:szCs w:val="28"/>
        </w:rPr>
        <w:t>Слюдянского</w:t>
      </w:r>
      <w:proofErr w:type="spellEnd"/>
      <w:r w:rsidRPr="0059202E">
        <w:rPr>
          <w:b/>
          <w:bCs/>
          <w:spacing w:val="-4"/>
          <w:sz w:val="28"/>
          <w:szCs w:val="28"/>
        </w:rPr>
        <w:t xml:space="preserve">, Байкальского, </w:t>
      </w:r>
      <w:proofErr w:type="spellStart"/>
      <w:r w:rsidRPr="0059202E">
        <w:rPr>
          <w:b/>
          <w:bCs/>
          <w:spacing w:val="-4"/>
          <w:sz w:val="28"/>
          <w:szCs w:val="28"/>
        </w:rPr>
        <w:t>Култукского</w:t>
      </w:r>
      <w:proofErr w:type="spellEnd"/>
      <w:r w:rsidRPr="0059202E">
        <w:rPr>
          <w:b/>
          <w:bCs/>
          <w:spacing w:val="-4"/>
          <w:sz w:val="28"/>
          <w:szCs w:val="28"/>
        </w:rPr>
        <w:t xml:space="preserve">, </w:t>
      </w:r>
      <w:proofErr w:type="spellStart"/>
      <w:r w:rsidRPr="0059202E">
        <w:rPr>
          <w:b/>
          <w:bCs/>
          <w:spacing w:val="-4"/>
          <w:sz w:val="28"/>
          <w:szCs w:val="28"/>
        </w:rPr>
        <w:t>Новоснежнинского</w:t>
      </w:r>
      <w:proofErr w:type="spellEnd"/>
      <w:r w:rsidRPr="0059202E">
        <w:rPr>
          <w:b/>
          <w:bCs/>
          <w:spacing w:val="-4"/>
          <w:sz w:val="28"/>
          <w:szCs w:val="28"/>
        </w:rPr>
        <w:t xml:space="preserve">, </w:t>
      </w:r>
      <w:proofErr w:type="spellStart"/>
      <w:r w:rsidRPr="0059202E">
        <w:rPr>
          <w:b/>
          <w:bCs/>
          <w:spacing w:val="-4"/>
          <w:sz w:val="28"/>
          <w:szCs w:val="28"/>
        </w:rPr>
        <w:t>Утуликского</w:t>
      </w:r>
      <w:proofErr w:type="spellEnd"/>
      <w:r w:rsidRPr="0059202E">
        <w:rPr>
          <w:b/>
          <w:bCs/>
          <w:spacing w:val="-4"/>
          <w:sz w:val="28"/>
          <w:szCs w:val="28"/>
        </w:rPr>
        <w:t xml:space="preserve">, </w:t>
      </w:r>
      <w:proofErr w:type="spellStart"/>
      <w:r w:rsidRPr="0059202E">
        <w:rPr>
          <w:b/>
          <w:bCs/>
          <w:spacing w:val="-4"/>
          <w:sz w:val="28"/>
          <w:szCs w:val="28"/>
        </w:rPr>
        <w:t>Быстринского</w:t>
      </w:r>
      <w:proofErr w:type="spellEnd"/>
      <w:r w:rsidRPr="0059202E">
        <w:rPr>
          <w:b/>
          <w:bCs/>
          <w:spacing w:val="-4"/>
          <w:sz w:val="28"/>
          <w:szCs w:val="28"/>
        </w:rPr>
        <w:t xml:space="preserve"> муниципальных образований,  депутатов Дум городских поселений и сельских поселений</w:t>
      </w:r>
      <w:r w:rsidRPr="0059202E">
        <w:rPr>
          <w:b/>
          <w:sz w:val="28"/>
          <w:szCs w:val="28"/>
        </w:rPr>
        <w:t xml:space="preserve">  </w:t>
      </w:r>
    </w:p>
    <w:p w:rsidR="0059202E" w:rsidRDefault="0059202E" w:rsidP="0059202E">
      <w:pPr>
        <w:shd w:val="clear" w:color="auto" w:fill="FFFFFF"/>
        <w:ind w:left="427" w:firstLine="13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1</w:t>
      </w:r>
      <w:r>
        <w:rPr>
          <w:b/>
          <w:bCs/>
          <w:spacing w:val="-3"/>
          <w:sz w:val="28"/>
          <w:szCs w:val="28"/>
        </w:rPr>
        <w:t>0</w:t>
      </w:r>
      <w:r>
        <w:rPr>
          <w:b/>
          <w:bCs/>
          <w:spacing w:val="-3"/>
          <w:sz w:val="28"/>
          <w:szCs w:val="28"/>
        </w:rPr>
        <w:t xml:space="preserve"> сентября 201</w:t>
      </w:r>
      <w:r>
        <w:rPr>
          <w:b/>
          <w:bCs/>
          <w:spacing w:val="-3"/>
          <w:sz w:val="28"/>
          <w:szCs w:val="28"/>
        </w:rPr>
        <w:t>7</w:t>
      </w:r>
      <w:r>
        <w:rPr>
          <w:b/>
          <w:bCs/>
          <w:spacing w:val="-3"/>
          <w:sz w:val="28"/>
          <w:szCs w:val="28"/>
        </w:rPr>
        <w:t xml:space="preserve"> года</w:t>
      </w:r>
    </w:p>
    <w:p w:rsidR="0059202E" w:rsidRDefault="0059202E" w:rsidP="0059202E">
      <w:pPr>
        <w:shd w:val="clear" w:color="auto" w:fill="FFFFFF"/>
        <w:ind w:left="427" w:firstLine="130"/>
        <w:jc w:val="center"/>
      </w:pPr>
    </w:p>
    <w:p w:rsidR="0059202E" w:rsidRDefault="0059202E" w:rsidP="0059202E">
      <w:pPr>
        <w:shd w:val="clear" w:color="auto" w:fill="FFFFFF"/>
        <w:ind w:right="164" w:firstLine="567"/>
        <w:jc w:val="both"/>
      </w:pPr>
      <w:r>
        <w:rPr>
          <w:spacing w:val="-1"/>
          <w:sz w:val="28"/>
          <w:szCs w:val="28"/>
        </w:rPr>
        <w:t xml:space="preserve">В соответствии с частью </w:t>
      </w:r>
      <w:r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 xml:space="preserve"> статьи </w:t>
      </w:r>
      <w:r>
        <w:rPr>
          <w:spacing w:val="-1"/>
          <w:sz w:val="28"/>
          <w:szCs w:val="28"/>
        </w:rPr>
        <w:t>96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закона Иркутской области</w:t>
      </w:r>
      <w:r>
        <w:rPr>
          <w:sz w:val="28"/>
          <w:szCs w:val="28"/>
        </w:rPr>
        <w:t xml:space="preserve"> «О </w:t>
      </w:r>
      <w:r>
        <w:rPr>
          <w:sz w:val="28"/>
          <w:szCs w:val="28"/>
        </w:rPr>
        <w:t>муниципальных выборах в Иркутской области</w:t>
      </w:r>
      <w:r>
        <w:rPr>
          <w:sz w:val="28"/>
          <w:szCs w:val="28"/>
        </w:rPr>
        <w:t xml:space="preserve">», </w:t>
      </w:r>
      <w:proofErr w:type="spellStart"/>
      <w:r>
        <w:rPr>
          <w:spacing w:val="-1"/>
          <w:sz w:val="28"/>
          <w:szCs w:val="28"/>
        </w:rPr>
        <w:t>Слюдянская</w:t>
      </w:r>
      <w:proofErr w:type="spellEnd"/>
      <w:r>
        <w:rPr>
          <w:spacing w:val="-1"/>
          <w:sz w:val="28"/>
          <w:szCs w:val="28"/>
        </w:rPr>
        <w:t xml:space="preserve"> территориальная избирательная комиссия</w:t>
      </w:r>
    </w:p>
    <w:p w:rsidR="0059202E" w:rsidRDefault="0059202E" w:rsidP="0059202E">
      <w:pPr>
        <w:shd w:val="clear" w:color="auto" w:fill="FFFFFF"/>
        <w:spacing w:line="360" w:lineRule="auto"/>
        <w:ind w:left="5"/>
        <w:jc w:val="center"/>
        <w:rPr>
          <w:b/>
          <w:bCs/>
          <w:spacing w:val="-6"/>
          <w:sz w:val="28"/>
          <w:szCs w:val="28"/>
        </w:rPr>
      </w:pPr>
    </w:p>
    <w:p w:rsidR="0059202E" w:rsidRDefault="0059202E" w:rsidP="0059202E">
      <w:pPr>
        <w:shd w:val="clear" w:color="auto" w:fill="FFFFFF"/>
        <w:spacing w:line="360" w:lineRule="auto"/>
        <w:ind w:left="5"/>
        <w:jc w:val="center"/>
      </w:pPr>
      <w:r>
        <w:rPr>
          <w:b/>
          <w:bCs/>
          <w:spacing w:val="-6"/>
          <w:sz w:val="28"/>
          <w:szCs w:val="28"/>
        </w:rPr>
        <w:t>РЕШИЛА:</w:t>
      </w:r>
    </w:p>
    <w:p w:rsidR="0059202E" w:rsidRDefault="0059202E" w:rsidP="0059202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количество переносных ящиков для проведения голосования вне помещения для голосования участковыми избирательными комиссиями на выборах </w:t>
      </w:r>
      <w:r>
        <w:rPr>
          <w:sz w:val="28"/>
          <w:szCs w:val="28"/>
        </w:rPr>
        <w:t xml:space="preserve">мэра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район, </w:t>
      </w:r>
      <w:r>
        <w:rPr>
          <w:bCs/>
          <w:spacing w:val="-4"/>
          <w:sz w:val="28"/>
          <w:szCs w:val="28"/>
        </w:rPr>
        <w:t xml:space="preserve">глав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, Байкальского, </w:t>
      </w:r>
      <w:proofErr w:type="spellStart"/>
      <w:r>
        <w:rPr>
          <w:bCs/>
          <w:spacing w:val="-4"/>
          <w:sz w:val="28"/>
          <w:szCs w:val="28"/>
        </w:rPr>
        <w:t>Култукского</w:t>
      </w:r>
      <w:proofErr w:type="spellEnd"/>
      <w:r>
        <w:rPr>
          <w:bCs/>
          <w:spacing w:val="-4"/>
          <w:sz w:val="28"/>
          <w:szCs w:val="28"/>
        </w:rPr>
        <w:t xml:space="preserve">, </w:t>
      </w:r>
      <w:proofErr w:type="spellStart"/>
      <w:r>
        <w:rPr>
          <w:bCs/>
          <w:spacing w:val="-4"/>
          <w:sz w:val="28"/>
          <w:szCs w:val="28"/>
        </w:rPr>
        <w:t>Новоснежнинского</w:t>
      </w:r>
      <w:proofErr w:type="spellEnd"/>
      <w:r>
        <w:rPr>
          <w:bCs/>
          <w:spacing w:val="-4"/>
          <w:sz w:val="28"/>
          <w:szCs w:val="28"/>
        </w:rPr>
        <w:t xml:space="preserve">, </w:t>
      </w:r>
      <w:proofErr w:type="spellStart"/>
      <w:r>
        <w:rPr>
          <w:bCs/>
          <w:spacing w:val="-4"/>
          <w:sz w:val="28"/>
          <w:szCs w:val="28"/>
        </w:rPr>
        <w:t>Утуликского</w:t>
      </w:r>
      <w:proofErr w:type="spellEnd"/>
      <w:r>
        <w:rPr>
          <w:bCs/>
          <w:spacing w:val="-4"/>
          <w:sz w:val="28"/>
          <w:szCs w:val="28"/>
        </w:rPr>
        <w:t xml:space="preserve">, </w:t>
      </w:r>
      <w:proofErr w:type="spellStart"/>
      <w:r>
        <w:rPr>
          <w:bCs/>
          <w:spacing w:val="-4"/>
          <w:sz w:val="28"/>
          <w:szCs w:val="28"/>
        </w:rPr>
        <w:t>Быстринского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муниципальных образований,  депутатов Дум городских поселений и сельских поселений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>сентября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(приложение).</w:t>
      </w:r>
    </w:p>
    <w:p w:rsidR="0059202E" w:rsidRDefault="0059202E" w:rsidP="0059202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решения в участковые избирательные комиссии, а также разместить на официальном сайте администрации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59202E" w:rsidRDefault="0059202E" w:rsidP="0059202E">
      <w:pPr>
        <w:spacing w:line="360" w:lineRule="auto"/>
        <w:ind w:left="42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Pr="000C680D">
        <w:rPr>
          <w:spacing w:val="-3"/>
          <w:sz w:val="28"/>
          <w:szCs w:val="28"/>
        </w:rPr>
        <w:t>редседател</w:t>
      </w:r>
      <w:r>
        <w:rPr>
          <w:spacing w:val="-3"/>
          <w:sz w:val="28"/>
          <w:szCs w:val="28"/>
        </w:rPr>
        <w:t xml:space="preserve">ь комиссии                    </w:t>
      </w:r>
      <w:r w:rsidRPr="000C680D">
        <w:rPr>
          <w:spacing w:val="-3"/>
          <w:sz w:val="28"/>
          <w:szCs w:val="28"/>
        </w:rPr>
        <w:t xml:space="preserve">       </w:t>
      </w:r>
      <w:r>
        <w:rPr>
          <w:spacing w:val="-3"/>
          <w:sz w:val="28"/>
          <w:szCs w:val="28"/>
        </w:rPr>
        <w:t xml:space="preserve">                </w:t>
      </w:r>
      <w:r w:rsidRPr="000C680D">
        <w:rPr>
          <w:spacing w:val="-3"/>
          <w:sz w:val="28"/>
          <w:szCs w:val="28"/>
        </w:rPr>
        <w:t xml:space="preserve">       </w:t>
      </w:r>
      <w:r>
        <w:rPr>
          <w:spacing w:val="-3"/>
          <w:sz w:val="28"/>
          <w:szCs w:val="28"/>
        </w:rPr>
        <w:t xml:space="preserve">  Г.К. </w:t>
      </w:r>
      <w:proofErr w:type="spellStart"/>
      <w:r>
        <w:rPr>
          <w:spacing w:val="-3"/>
          <w:sz w:val="28"/>
          <w:szCs w:val="28"/>
        </w:rPr>
        <w:t>Котовщиков</w:t>
      </w:r>
      <w:proofErr w:type="spellEnd"/>
      <w:r>
        <w:rPr>
          <w:spacing w:val="-3"/>
          <w:sz w:val="28"/>
          <w:szCs w:val="28"/>
        </w:rPr>
        <w:t xml:space="preserve">    </w:t>
      </w:r>
    </w:p>
    <w:p w:rsidR="0059202E" w:rsidRDefault="0059202E" w:rsidP="0059202E">
      <w:pPr>
        <w:spacing w:line="360" w:lineRule="auto"/>
        <w:ind w:left="426"/>
        <w:jc w:val="both"/>
        <w:rPr>
          <w:spacing w:val="-3"/>
          <w:sz w:val="28"/>
          <w:szCs w:val="28"/>
        </w:rPr>
      </w:pPr>
      <w:r w:rsidRPr="0014695B">
        <w:rPr>
          <w:spacing w:val="-3"/>
          <w:sz w:val="28"/>
          <w:szCs w:val="28"/>
        </w:rPr>
        <w:t xml:space="preserve">Секретарь комиссии         </w:t>
      </w:r>
      <w:r>
        <w:rPr>
          <w:spacing w:val="-3"/>
          <w:sz w:val="28"/>
          <w:szCs w:val="28"/>
        </w:rPr>
        <w:t xml:space="preserve">  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       </w:t>
      </w:r>
      <w:r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 xml:space="preserve">          Н.Л. Титова</w:t>
      </w:r>
    </w:p>
    <w:p w:rsidR="0059202E" w:rsidRPr="00D83731" w:rsidRDefault="0059202E" w:rsidP="0059202E">
      <w:pPr>
        <w:ind w:left="4950"/>
        <w:jc w:val="right"/>
      </w:pPr>
      <w:r w:rsidRPr="00D83731">
        <w:lastRenderedPageBreak/>
        <w:t xml:space="preserve">Приложение к решению </w:t>
      </w:r>
      <w:proofErr w:type="spellStart"/>
      <w:r w:rsidRPr="00D83731">
        <w:t>Слюдянской</w:t>
      </w:r>
      <w:proofErr w:type="spellEnd"/>
      <w:r w:rsidRPr="00D83731">
        <w:t xml:space="preserve"> территориальной избирательной комиссии</w:t>
      </w:r>
    </w:p>
    <w:p w:rsidR="0059202E" w:rsidRPr="00D83731" w:rsidRDefault="0059202E" w:rsidP="0059202E">
      <w:pPr>
        <w:ind w:left="4950"/>
        <w:jc w:val="right"/>
      </w:pPr>
      <w:r w:rsidRPr="00D83731">
        <w:tab/>
        <w:t xml:space="preserve">от </w:t>
      </w:r>
      <w:r>
        <w:t>06</w:t>
      </w:r>
      <w:r>
        <w:t>.09.201</w:t>
      </w:r>
      <w:r>
        <w:t>7</w:t>
      </w:r>
      <w:r>
        <w:t xml:space="preserve"> г. </w:t>
      </w:r>
      <w:r w:rsidRPr="00D83731">
        <w:t xml:space="preserve"> №</w:t>
      </w:r>
      <w:r>
        <w:t xml:space="preserve"> </w:t>
      </w:r>
      <w:r>
        <w:t>52</w:t>
      </w:r>
      <w:r>
        <w:t>/</w:t>
      </w:r>
      <w:r>
        <w:t>418</w:t>
      </w:r>
    </w:p>
    <w:p w:rsidR="0059202E" w:rsidRDefault="0059202E" w:rsidP="00700D11">
      <w:pPr>
        <w:pStyle w:val="3"/>
        <w:spacing w:line="240" w:lineRule="auto"/>
        <w:ind w:firstLine="0"/>
        <w:jc w:val="center"/>
        <w:rPr>
          <w:b/>
          <w:sz w:val="24"/>
          <w:szCs w:val="24"/>
        </w:rPr>
      </w:pPr>
      <w:r w:rsidRPr="00700D11">
        <w:rPr>
          <w:b/>
          <w:sz w:val="24"/>
          <w:szCs w:val="24"/>
        </w:rPr>
        <w:t xml:space="preserve">Количество переносных ящиков для проведения голосования вне помещения для голосования участковыми избирательными комиссиями на  выборах </w:t>
      </w:r>
      <w:proofErr w:type="gramStart"/>
      <w:r w:rsidRPr="00700D11">
        <w:rPr>
          <w:b/>
          <w:sz w:val="24"/>
          <w:szCs w:val="24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700D11">
        <w:rPr>
          <w:b/>
          <w:sz w:val="24"/>
          <w:szCs w:val="24"/>
        </w:rPr>
        <w:t xml:space="preserve"> 18 сентября 2016 года</w:t>
      </w:r>
    </w:p>
    <w:p w:rsidR="00700D11" w:rsidRPr="00700D11" w:rsidRDefault="00700D11" w:rsidP="00700D11">
      <w:pPr>
        <w:pStyle w:val="3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779"/>
        <w:gridCol w:w="3737"/>
        <w:gridCol w:w="3119"/>
      </w:tblGrid>
      <w:tr w:rsidR="0059202E" w:rsidRPr="00700D11" w:rsidTr="007E633C">
        <w:tc>
          <w:tcPr>
            <w:tcW w:w="935" w:type="dxa"/>
          </w:tcPr>
          <w:p w:rsidR="0059202E" w:rsidRPr="00700D11" w:rsidRDefault="0059202E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 xml:space="preserve">№ </w:t>
            </w:r>
            <w:proofErr w:type="gramStart"/>
            <w:r w:rsidRPr="00700D11">
              <w:rPr>
                <w:szCs w:val="28"/>
              </w:rPr>
              <w:t>п</w:t>
            </w:r>
            <w:proofErr w:type="gramEnd"/>
            <w:r w:rsidRPr="00700D11">
              <w:rPr>
                <w:szCs w:val="28"/>
              </w:rPr>
              <w:t>/п</w:t>
            </w:r>
          </w:p>
        </w:tc>
        <w:tc>
          <w:tcPr>
            <w:tcW w:w="1779" w:type="dxa"/>
          </w:tcPr>
          <w:p w:rsidR="0059202E" w:rsidRPr="00700D11" w:rsidRDefault="0059202E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№ УИК</w:t>
            </w:r>
          </w:p>
        </w:tc>
        <w:tc>
          <w:tcPr>
            <w:tcW w:w="3737" w:type="dxa"/>
          </w:tcPr>
          <w:p w:rsidR="0059202E" w:rsidRPr="00700D11" w:rsidRDefault="0059202E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Сведения о численности зарегистрированных избирателей</w:t>
            </w:r>
          </w:p>
        </w:tc>
        <w:tc>
          <w:tcPr>
            <w:tcW w:w="3119" w:type="dxa"/>
          </w:tcPr>
          <w:p w:rsidR="0059202E" w:rsidRPr="00700D11" w:rsidRDefault="0059202E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Количество переносных ящиков, шт.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1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1285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887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2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2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1286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2471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3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3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1287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1368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3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4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1288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2029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3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5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1289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1394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3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6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1290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1937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3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7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1291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1128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3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8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1292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1933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3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9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1293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2069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3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10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1294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401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1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11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1295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2199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3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12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1296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1795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3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13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1297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2223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3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14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1298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1689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3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15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1299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1964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3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16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1324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3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17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1301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577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2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18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1302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1379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3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19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1303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1954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3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20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1304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488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1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21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1305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83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1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22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1306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1125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3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23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1307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175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1</w:t>
            </w:r>
            <w:bookmarkStart w:id="0" w:name="_GoBack"/>
            <w:bookmarkEnd w:id="0"/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24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1308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389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1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25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1309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395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1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26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1310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146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1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27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1311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348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1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28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jc w:val="center"/>
              <w:rPr>
                <w:b/>
                <w:sz w:val="28"/>
                <w:szCs w:val="28"/>
              </w:rPr>
            </w:pPr>
            <w:r w:rsidRPr="00700D11">
              <w:rPr>
                <w:b/>
                <w:sz w:val="28"/>
                <w:szCs w:val="28"/>
              </w:rPr>
              <w:t>1312</w:t>
            </w: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109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1</w:t>
            </w:r>
          </w:p>
        </w:tc>
      </w:tr>
      <w:tr w:rsidR="00700D11" w:rsidRPr="00700D11" w:rsidTr="007E633C">
        <w:tc>
          <w:tcPr>
            <w:tcW w:w="935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700D11">
              <w:rPr>
                <w:szCs w:val="28"/>
              </w:rPr>
              <w:t>29</w:t>
            </w:r>
          </w:p>
        </w:tc>
        <w:tc>
          <w:tcPr>
            <w:tcW w:w="177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737" w:type="dxa"/>
          </w:tcPr>
          <w:p w:rsidR="00700D11" w:rsidRPr="00700D11" w:rsidRDefault="00700D11" w:rsidP="00700D11">
            <w:pPr>
              <w:ind w:right="227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700D11">
              <w:rPr>
                <w:snapToGrid w:val="0"/>
                <w:spacing w:val="-4"/>
                <w:sz w:val="28"/>
                <w:szCs w:val="28"/>
              </w:rPr>
              <w:t>33 979</w:t>
            </w:r>
          </w:p>
        </w:tc>
        <w:tc>
          <w:tcPr>
            <w:tcW w:w="3119" w:type="dxa"/>
          </w:tcPr>
          <w:p w:rsidR="00700D11" w:rsidRPr="00700D11" w:rsidRDefault="00700D11" w:rsidP="00700D11">
            <w:pPr>
              <w:pStyle w:val="3"/>
              <w:spacing w:line="240" w:lineRule="auto"/>
              <w:ind w:firstLine="0"/>
              <w:rPr>
                <w:b/>
                <w:szCs w:val="28"/>
              </w:rPr>
            </w:pPr>
            <w:r w:rsidRPr="00700D11">
              <w:rPr>
                <w:b/>
                <w:szCs w:val="28"/>
              </w:rPr>
              <w:t>66</w:t>
            </w:r>
          </w:p>
        </w:tc>
      </w:tr>
    </w:tbl>
    <w:p w:rsidR="0059202E" w:rsidRPr="00700D11" w:rsidRDefault="0059202E" w:rsidP="00700D11">
      <w:pPr>
        <w:ind w:left="426"/>
        <w:jc w:val="both"/>
        <w:rPr>
          <w:sz w:val="28"/>
          <w:szCs w:val="28"/>
        </w:rPr>
      </w:pPr>
    </w:p>
    <w:p w:rsidR="00BD741C" w:rsidRPr="00700D11" w:rsidRDefault="00BD741C" w:rsidP="00700D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BD741C" w:rsidRPr="00700D11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7D" w:rsidRDefault="00AA4D7D" w:rsidP="00A26F23">
      <w:r>
        <w:separator/>
      </w:r>
    </w:p>
  </w:endnote>
  <w:endnote w:type="continuationSeparator" w:id="0">
    <w:p w:rsidR="00AA4D7D" w:rsidRDefault="00AA4D7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7D" w:rsidRDefault="00AA4D7D" w:rsidP="00A26F23">
      <w:r>
        <w:separator/>
      </w:r>
    </w:p>
  </w:footnote>
  <w:footnote w:type="continuationSeparator" w:id="0">
    <w:p w:rsidR="00AA4D7D" w:rsidRDefault="00AA4D7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225E60"/>
    <w:multiLevelType w:val="hybridMultilevel"/>
    <w:tmpl w:val="0E566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80891"/>
    <w:rsid w:val="000962C8"/>
    <w:rsid w:val="000C39ED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91CA6"/>
    <w:rsid w:val="001A23D1"/>
    <w:rsid w:val="001A321F"/>
    <w:rsid w:val="001B05B4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62437"/>
    <w:rsid w:val="002679AE"/>
    <w:rsid w:val="002708FB"/>
    <w:rsid w:val="0029518D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3C35E5"/>
    <w:rsid w:val="003C7082"/>
    <w:rsid w:val="003E3991"/>
    <w:rsid w:val="00401A19"/>
    <w:rsid w:val="004166E4"/>
    <w:rsid w:val="004528FF"/>
    <w:rsid w:val="004605AC"/>
    <w:rsid w:val="00465D90"/>
    <w:rsid w:val="004A1759"/>
    <w:rsid w:val="004D16CB"/>
    <w:rsid w:val="004F7117"/>
    <w:rsid w:val="00500269"/>
    <w:rsid w:val="005328D3"/>
    <w:rsid w:val="00544F95"/>
    <w:rsid w:val="00547742"/>
    <w:rsid w:val="00556CFA"/>
    <w:rsid w:val="00566A6C"/>
    <w:rsid w:val="0059202E"/>
    <w:rsid w:val="00625053"/>
    <w:rsid w:val="00634582"/>
    <w:rsid w:val="00634997"/>
    <w:rsid w:val="00640B44"/>
    <w:rsid w:val="00651771"/>
    <w:rsid w:val="00655264"/>
    <w:rsid w:val="0067791E"/>
    <w:rsid w:val="00685403"/>
    <w:rsid w:val="006A4083"/>
    <w:rsid w:val="006C7A51"/>
    <w:rsid w:val="006D7758"/>
    <w:rsid w:val="00700D11"/>
    <w:rsid w:val="00704FB6"/>
    <w:rsid w:val="007070D0"/>
    <w:rsid w:val="00714DBC"/>
    <w:rsid w:val="0072227B"/>
    <w:rsid w:val="0072404A"/>
    <w:rsid w:val="0076387E"/>
    <w:rsid w:val="00763CE6"/>
    <w:rsid w:val="00765A7F"/>
    <w:rsid w:val="00771BF0"/>
    <w:rsid w:val="007814FC"/>
    <w:rsid w:val="00787B69"/>
    <w:rsid w:val="007A0C38"/>
    <w:rsid w:val="007B05FD"/>
    <w:rsid w:val="007B7648"/>
    <w:rsid w:val="007C390B"/>
    <w:rsid w:val="007E07C5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013D8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B6FCA"/>
    <w:rsid w:val="009C7B34"/>
    <w:rsid w:val="009D41CD"/>
    <w:rsid w:val="009E1955"/>
    <w:rsid w:val="009E7247"/>
    <w:rsid w:val="00A03C8E"/>
    <w:rsid w:val="00A26F23"/>
    <w:rsid w:val="00A3513D"/>
    <w:rsid w:val="00A4534D"/>
    <w:rsid w:val="00A72E6D"/>
    <w:rsid w:val="00AA4D7D"/>
    <w:rsid w:val="00AA51BB"/>
    <w:rsid w:val="00AC36A2"/>
    <w:rsid w:val="00AD0A9E"/>
    <w:rsid w:val="00AF62F8"/>
    <w:rsid w:val="00B0418A"/>
    <w:rsid w:val="00B2763B"/>
    <w:rsid w:val="00B30B23"/>
    <w:rsid w:val="00B44349"/>
    <w:rsid w:val="00B52B6D"/>
    <w:rsid w:val="00B5321D"/>
    <w:rsid w:val="00B63FE9"/>
    <w:rsid w:val="00B67403"/>
    <w:rsid w:val="00B90A93"/>
    <w:rsid w:val="00B93545"/>
    <w:rsid w:val="00B94625"/>
    <w:rsid w:val="00BA7C78"/>
    <w:rsid w:val="00BC7C36"/>
    <w:rsid w:val="00BD1F1B"/>
    <w:rsid w:val="00BD741C"/>
    <w:rsid w:val="00BE0561"/>
    <w:rsid w:val="00C13C8F"/>
    <w:rsid w:val="00C44827"/>
    <w:rsid w:val="00C50F40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C7C64"/>
    <w:rsid w:val="00CD44D5"/>
    <w:rsid w:val="00D05434"/>
    <w:rsid w:val="00D13BEA"/>
    <w:rsid w:val="00D17EB3"/>
    <w:rsid w:val="00D3766C"/>
    <w:rsid w:val="00D37D76"/>
    <w:rsid w:val="00D61B31"/>
    <w:rsid w:val="00D77670"/>
    <w:rsid w:val="00D9483F"/>
    <w:rsid w:val="00D957E8"/>
    <w:rsid w:val="00D96FAD"/>
    <w:rsid w:val="00DA5AA6"/>
    <w:rsid w:val="00DB5D7E"/>
    <w:rsid w:val="00DB6D4C"/>
    <w:rsid w:val="00DD5E97"/>
    <w:rsid w:val="00E0536F"/>
    <w:rsid w:val="00E36031"/>
    <w:rsid w:val="00E46674"/>
    <w:rsid w:val="00E6484C"/>
    <w:rsid w:val="00E76792"/>
    <w:rsid w:val="00E777EB"/>
    <w:rsid w:val="00EA525C"/>
    <w:rsid w:val="00EB694A"/>
    <w:rsid w:val="00ED01D6"/>
    <w:rsid w:val="00ED418A"/>
    <w:rsid w:val="00EE0B2A"/>
    <w:rsid w:val="00EF6A45"/>
    <w:rsid w:val="00F0520C"/>
    <w:rsid w:val="00F62CD4"/>
    <w:rsid w:val="00F63F4B"/>
    <w:rsid w:val="00FA216B"/>
    <w:rsid w:val="00FA2E8D"/>
    <w:rsid w:val="00FC10B9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2017-09-05T09:22:00Z</cp:lastPrinted>
  <dcterms:created xsi:type="dcterms:W3CDTF">2017-09-05T09:23:00Z</dcterms:created>
  <dcterms:modified xsi:type="dcterms:W3CDTF">2017-09-07T03:09:00Z</dcterms:modified>
</cp:coreProperties>
</file>