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3A" w:rsidRDefault="0066133A" w:rsidP="0066133A">
      <w:pPr>
        <w:rPr>
          <w:b/>
          <w:sz w:val="28"/>
          <w:szCs w:val="28"/>
        </w:rPr>
      </w:pPr>
    </w:p>
    <w:p w:rsidR="0066133A" w:rsidRDefault="0066133A" w:rsidP="0066133A">
      <w:pPr>
        <w:jc w:val="center"/>
        <w:rPr>
          <w:b/>
          <w:sz w:val="28"/>
          <w:szCs w:val="28"/>
        </w:rPr>
      </w:pPr>
    </w:p>
    <w:p w:rsidR="0066133A" w:rsidRPr="0066133A" w:rsidRDefault="0066133A" w:rsidP="0066133A">
      <w:pPr>
        <w:spacing w:before="120" w:line="360" w:lineRule="auto"/>
        <w:jc w:val="center"/>
        <w:rPr>
          <w:sz w:val="28"/>
          <w:szCs w:val="20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7365" cy="699135"/>
            <wp:effectExtent l="0" t="0" r="6985" b="571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3A" w:rsidRPr="0066133A" w:rsidRDefault="0066133A" w:rsidP="0066133A">
      <w:pPr>
        <w:keepNext/>
        <w:ind w:left="-993" w:firstLine="993"/>
        <w:jc w:val="center"/>
        <w:outlineLvl w:val="5"/>
        <w:rPr>
          <w:b/>
          <w:bCs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ИРКУТСКАЯ ОБЛАСТЬ</w:t>
      </w:r>
    </w:p>
    <w:p w:rsidR="0066133A" w:rsidRPr="0066133A" w:rsidRDefault="0066133A" w:rsidP="0066133A">
      <w:pPr>
        <w:jc w:val="center"/>
        <w:rPr>
          <w:b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СЛЮДЯНСКАЯ</w:t>
      </w:r>
    </w:p>
    <w:p w:rsidR="0066133A" w:rsidRPr="0066133A" w:rsidRDefault="0066133A" w:rsidP="0066133A">
      <w:pPr>
        <w:jc w:val="center"/>
        <w:rPr>
          <w:b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66133A" w:rsidRPr="0066133A" w:rsidRDefault="0066133A" w:rsidP="0066133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66133A" w:rsidRPr="0066133A" w:rsidTr="00A024A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133A" w:rsidRPr="0066133A" w:rsidRDefault="0066133A" w:rsidP="0066133A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66133A" w:rsidRPr="0066133A" w:rsidRDefault="0066133A" w:rsidP="0066133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 w:rsidRPr="0066133A"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66133A"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66133A" w:rsidRPr="0066133A" w:rsidTr="00A024A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6133A" w:rsidRPr="0066133A" w:rsidRDefault="0066133A" w:rsidP="0066133A">
            <w:pPr>
              <w:rPr>
                <w:b/>
                <w:sz w:val="28"/>
                <w:szCs w:val="28"/>
              </w:rPr>
            </w:pPr>
            <w:r w:rsidRPr="0066133A">
              <w:rPr>
                <w:b/>
                <w:sz w:val="28"/>
                <w:szCs w:val="28"/>
              </w:rPr>
              <w:t>16 января 2018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6133A" w:rsidRPr="0066133A" w:rsidRDefault="0066133A" w:rsidP="0066133A">
            <w:pPr>
              <w:jc w:val="right"/>
              <w:rPr>
                <w:b/>
                <w:sz w:val="28"/>
                <w:szCs w:val="28"/>
              </w:rPr>
            </w:pPr>
            <w:r w:rsidRPr="0066133A">
              <w:rPr>
                <w:b/>
                <w:sz w:val="28"/>
                <w:szCs w:val="28"/>
              </w:rPr>
              <w:t>№ 63/4</w:t>
            </w:r>
            <w:r>
              <w:rPr>
                <w:b/>
                <w:sz w:val="28"/>
                <w:szCs w:val="28"/>
              </w:rPr>
              <w:t>93</w:t>
            </w:r>
            <w:r w:rsidRPr="0066133A">
              <w:rPr>
                <w:b/>
                <w:sz w:val="28"/>
                <w:szCs w:val="28"/>
              </w:rPr>
              <w:t> </w:t>
            </w:r>
          </w:p>
        </w:tc>
      </w:tr>
    </w:tbl>
    <w:p w:rsidR="0066133A" w:rsidRPr="0066133A" w:rsidRDefault="0066133A" w:rsidP="0066133A">
      <w:pPr>
        <w:jc w:val="center"/>
        <w:rPr>
          <w:b/>
          <w:sz w:val="28"/>
          <w:szCs w:val="28"/>
        </w:rPr>
      </w:pPr>
      <w:r w:rsidRPr="0066133A">
        <w:rPr>
          <w:b/>
          <w:sz w:val="28"/>
          <w:szCs w:val="28"/>
        </w:rPr>
        <w:t xml:space="preserve">г. </w:t>
      </w:r>
      <w:proofErr w:type="spellStart"/>
      <w:r w:rsidRPr="0066133A">
        <w:rPr>
          <w:b/>
          <w:sz w:val="28"/>
          <w:szCs w:val="28"/>
        </w:rPr>
        <w:t>Слюдянка</w:t>
      </w:r>
      <w:proofErr w:type="spellEnd"/>
    </w:p>
    <w:p w:rsidR="0066133A" w:rsidRDefault="0066133A" w:rsidP="0066133A">
      <w:pPr>
        <w:rPr>
          <w:b/>
          <w:sz w:val="28"/>
          <w:szCs w:val="28"/>
        </w:rPr>
      </w:pPr>
    </w:p>
    <w:p w:rsidR="0066133A" w:rsidRPr="0066133A" w:rsidRDefault="0066133A" w:rsidP="0066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обучения членов участковых избирательных комиссий, резерва составов избирательных комиссий и других участников избирательного процесса в</w:t>
      </w:r>
      <w:r>
        <w:rPr>
          <w:b/>
          <w:sz w:val="28"/>
          <w:szCs w:val="28"/>
        </w:rPr>
        <w:t xml:space="preserve"> 2018 год</w:t>
      </w:r>
      <w:r>
        <w:rPr>
          <w:b/>
          <w:sz w:val="28"/>
          <w:szCs w:val="28"/>
        </w:rPr>
        <w:t>у</w:t>
      </w:r>
    </w:p>
    <w:p w:rsidR="0066133A" w:rsidRDefault="0066133A" w:rsidP="0066133A">
      <w:pPr>
        <w:pStyle w:val="14-1"/>
        <w:spacing w:line="240" w:lineRule="auto"/>
        <w:ind w:firstLine="0"/>
        <w:jc w:val="center"/>
        <w:rPr>
          <w:szCs w:val="28"/>
        </w:rPr>
      </w:pPr>
    </w:p>
    <w:p w:rsidR="0066133A" w:rsidRDefault="0066133A" w:rsidP="0066133A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целях </w:t>
      </w:r>
      <w:r>
        <w:rPr>
          <w:spacing w:val="2"/>
          <w:sz w:val="28"/>
          <w:szCs w:val="28"/>
        </w:rPr>
        <w:t>повышения правовой культуры избирателей, сове</w:t>
      </w:r>
      <w:r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шенствования системы правового обучения участников избирательного процесса, а также оказания содействия избирательным комиссиям в пов</w:t>
      </w:r>
      <w:r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>шении профессионального уровня организаторов выборов, на основании подпункта «в» пункта 10 статьи 23 и подпункта «в» пункта 9 статьи 26 Ф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дерального закона </w:t>
      </w:r>
      <w:r>
        <w:rPr>
          <w:sz w:val="28"/>
          <w:szCs w:val="28"/>
        </w:rPr>
        <w:t xml:space="preserve">от 12 июня 2002 года № 67-ФЗ </w:t>
      </w:r>
      <w:r>
        <w:rPr>
          <w:spacing w:val="2"/>
          <w:sz w:val="28"/>
          <w:szCs w:val="28"/>
        </w:rPr>
        <w:t>«Об основных гарантиях избирательных прав и права на участие в референдуме гра</w:t>
      </w:r>
      <w:r>
        <w:rPr>
          <w:spacing w:val="2"/>
          <w:sz w:val="28"/>
          <w:szCs w:val="28"/>
        </w:rPr>
        <w:t>ждан</w:t>
      </w:r>
      <w:proofErr w:type="gramEnd"/>
      <w:r>
        <w:rPr>
          <w:spacing w:val="2"/>
          <w:sz w:val="28"/>
          <w:szCs w:val="28"/>
        </w:rPr>
        <w:t xml:space="preserve"> Российской Федерации»  </w:t>
      </w:r>
      <w:proofErr w:type="spellStart"/>
      <w:r>
        <w:rPr>
          <w:spacing w:val="2"/>
          <w:sz w:val="28"/>
          <w:szCs w:val="28"/>
        </w:rPr>
        <w:t>Слюдянская</w:t>
      </w:r>
      <w:proofErr w:type="spellEnd"/>
      <w:r>
        <w:rPr>
          <w:spacing w:val="2"/>
          <w:sz w:val="28"/>
          <w:szCs w:val="28"/>
        </w:rPr>
        <w:t xml:space="preserve"> территориальная избирательная комиссия</w:t>
      </w:r>
    </w:p>
    <w:p w:rsidR="0066133A" w:rsidRDefault="0066133A" w:rsidP="006613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66133A" w:rsidRDefault="0066133A" w:rsidP="0066133A">
      <w:pPr>
        <w:pStyle w:val="a7"/>
        <w:numPr>
          <w:ilvl w:val="0"/>
          <w:numId w:val="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66133A">
        <w:rPr>
          <w:sz w:val="28"/>
          <w:szCs w:val="28"/>
        </w:rPr>
        <w:t>Утвердить</w:t>
      </w:r>
      <w:r w:rsidRPr="0066133A">
        <w:rPr>
          <w:sz w:val="28"/>
          <w:szCs w:val="28"/>
        </w:rPr>
        <w:t xml:space="preserve"> комплекс мероприятий по обучению членов участковых </w:t>
      </w:r>
    </w:p>
    <w:p w:rsidR="0066133A" w:rsidRDefault="0066133A" w:rsidP="0066133A">
      <w:pPr>
        <w:spacing w:line="360" w:lineRule="auto"/>
        <w:jc w:val="both"/>
        <w:rPr>
          <w:sz w:val="28"/>
          <w:szCs w:val="28"/>
        </w:rPr>
      </w:pPr>
      <w:r w:rsidRPr="0066133A">
        <w:rPr>
          <w:sz w:val="28"/>
          <w:szCs w:val="28"/>
        </w:rPr>
        <w:t>избирательных комиссий, резерва составов избирательных комиссий и других участников избирательного процесса в 2018 году</w:t>
      </w:r>
      <w:r>
        <w:rPr>
          <w:sz w:val="28"/>
          <w:szCs w:val="28"/>
        </w:rPr>
        <w:t xml:space="preserve"> (прилагается).</w:t>
      </w:r>
    </w:p>
    <w:p w:rsidR="00BD6403" w:rsidRDefault="00BD6403" w:rsidP="00BD6403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Поручить организацию и проведение </w:t>
      </w:r>
      <w:r w:rsidRPr="0066133A">
        <w:rPr>
          <w:sz w:val="28"/>
          <w:szCs w:val="28"/>
        </w:rPr>
        <w:t xml:space="preserve">мероприятий по обучению </w:t>
      </w:r>
    </w:p>
    <w:p w:rsidR="00BD6403" w:rsidRPr="00BD6403" w:rsidRDefault="00BD6403" w:rsidP="00BD6403">
      <w:pPr>
        <w:spacing w:line="360" w:lineRule="auto"/>
        <w:jc w:val="both"/>
        <w:rPr>
          <w:sz w:val="28"/>
          <w:szCs w:val="28"/>
        </w:rPr>
      </w:pPr>
      <w:r w:rsidRPr="00BD6403">
        <w:rPr>
          <w:sz w:val="28"/>
          <w:szCs w:val="28"/>
        </w:rPr>
        <w:t>членов участковых избирательных комиссий, резерва составов избирательных комиссий и других участн</w:t>
      </w:r>
      <w:r w:rsidR="00636DEB">
        <w:rPr>
          <w:sz w:val="28"/>
          <w:szCs w:val="28"/>
        </w:rPr>
        <w:t xml:space="preserve">иков избирательного процесса </w:t>
      </w:r>
      <w:r w:rsidR="00636DEB">
        <w:rPr>
          <w:sz w:val="28"/>
          <w:szCs w:val="28"/>
        </w:rPr>
        <w:lastRenderedPageBreak/>
        <w:t xml:space="preserve">Центру правового обучения при </w:t>
      </w:r>
      <w:proofErr w:type="spellStart"/>
      <w:r w:rsidR="00636DEB">
        <w:rPr>
          <w:sz w:val="28"/>
          <w:szCs w:val="28"/>
        </w:rPr>
        <w:t>Слюдянской</w:t>
      </w:r>
      <w:proofErr w:type="spellEnd"/>
      <w:r w:rsidR="00636DEB">
        <w:rPr>
          <w:sz w:val="28"/>
          <w:szCs w:val="28"/>
        </w:rPr>
        <w:t xml:space="preserve"> территориальной избирательной комиссии.</w:t>
      </w:r>
    </w:p>
    <w:p w:rsidR="0066133A" w:rsidRPr="00862D17" w:rsidRDefault="0066133A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6DEB">
        <w:rPr>
          <w:sz w:val="28"/>
          <w:szCs w:val="28"/>
        </w:rPr>
        <w:t xml:space="preserve">Секретарю </w:t>
      </w:r>
      <w:proofErr w:type="spellStart"/>
      <w:r w:rsidR="00636DEB">
        <w:rPr>
          <w:sz w:val="28"/>
          <w:szCs w:val="28"/>
        </w:rPr>
        <w:t>Слюдянской</w:t>
      </w:r>
      <w:proofErr w:type="spellEnd"/>
      <w:r w:rsidR="00636DEB">
        <w:rPr>
          <w:sz w:val="28"/>
          <w:szCs w:val="28"/>
        </w:rPr>
        <w:t xml:space="preserve"> </w:t>
      </w:r>
      <w:r w:rsidRPr="00862D17">
        <w:rPr>
          <w:sz w:val="28"/>
          <w:szCs w:val="28"/>
        </w:rPr>
        <w:t xml:space="preserve"> территор</w:t>
      </w:r>
      <w:r w:rsidR="00636DEB">
        <w:rPr>
          <w:sz w:val="28"/>
          <w:szCs w:val="28"/>
        </w:rPr>
        <w:t>иальной избирательной комиссии Н.Л. Титовой</w:t>
      </w:r>
      <w:r>
        <w:rPr>
          <w:sz w:val="28"/>
          <w:szCs w:val="28"/>
        </w:rPr>
        <w:t>:</w:t>
      </w:r>
    </w:p>
    <w:p w:rsidR="0066133A" w:rsidRPr="00862D17" w:rsidRDefault="0066133A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62D17">
        <w:rPr>
          <w:sz w:val="28"/>
          <w:szCs w:val="28"/>
        </w:rPr>
        <w:t xml:space="preserve"> </w:t>
      </w:r>
      <w:r w:rsidR="00636DEB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 xml:space="preserve">материалы обучающих мероприятий </w:t>
      </w:r>
      <w:r w:rsidR="00636DEB">
        <w:rPr>
          <w:sz w:val="28"/>
          <w:szCs w:val="28"/>
        </w:rPr>
        <w:t xml:space="preserve">для </w:t>
      </w:r>
      <w:r w:rsidRPr="00862D17">
        <w:rPr>
          <w:sz w:val="28"/>
          <w:szCs w:val="28"/>
        </w:rPr>
        <w:t>размещ</w:t>
      </w:r>
      <w:r w:rsidR="00636DEB">
        <w:rPr>
          <w:sz w:val="28"/>
          <w:szCs w:val="28"/>
        </w:rPr>
        <w:t>ения</w:t>
      </w:r>
      <w:r w:rsidRPr="00862D17">
        <w:rPr>
          <w:sz w:val="28"/>
          <w:szCs w:val="28"/>
        </w:rPr>
        <w:t xml:space="preserve"> </w:t>
      </w:r>
      <w:r>
        <w:rPr>
          <w:sz w:val="28"/>
          <w:szCs w:val="28"/>
        </w:rPr>
        <w:t>на Едином портале территориальных избирательных комиссий Иркутской области</w:t>
      </w:r>
      <w:r w:rsidRPr="00862D17">
        <w:rPr>
          <w:sz w:val="28"/>
          <w:szCs w:val="28"/>
        </w:rPr>
        <w:t>;</w:t>
      </w:r>
    </w:p>
    <w:p w:rsidR="0066133A" w:rsidRPr="006856CE" w:rsidRDefault="00636DEB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– </w:t>
      </w:r>
      <w:r w:rsidR="0066133A" w:rsidRPr="006856CE">
        <w:rPr>
          <w:spacing w:val="4"/>
          <w:sz w:val="28"/>
          <w:szCs w:val="28"/>
        </w:rPr>
        <w:t>обеспечить своевременный ввод данных по обучению и тестиров</w:t>
      </w:r>
      <w:r w:rsidR="0066133A" w:rsidRPr="006856CE">
        <w:rPr>
          <w:spacing w:val="4"/>
          <w:sz w:val="28"/>
          <w:szCs w:val="28"/>
        </w:rPr>
        <w:t>а</w:t>
      </w:r>
      <w:r w:rsidR="0066133A" w:rsidRPr="006856CE">
        <w:rPr>
          <w:spacing w:val="4"/>
          <w:sz w:val="28"/>
          <w:szCs w:val="28"/>
        </w:rPr>
        <w:t xml:space="preserve">нию членов избирательных комиссий, </w:t>
      </w:r>
      <w:r w:rsidR="0066133A" w:rsidRPr="006856CE">
        <w:rPr>
          <w:color w:val="000000"/>
          <w:spacing w:val="4"/>
          <w:sz w:val="28"/>
          <w:szCs w:val="28"/>
          <w:lang w:bidi="ru-RU"/>
        </w:rPr>
        <w:t>резерва составов участковых коми</w:t>
      </w:r>
      <w:r w:rsidR="0066133A" w:rsidRPr="006856CE">
        <w:rPr>
          <w:color w:val="000000"/>
          <w:spacing w:val="4"/>
          <w:sz w:val="28"/>
          <w:szCs w:val="28"/>
          <w:lang w:bidi="ru-RU"/>
        </w:rPr>
        <w:t>с</w:t>
      </w:r>
      <w:r w:rsidR="0066133A" w:rsidRPr="006856CE">
        <w:rPr>
          <w:color w:val="000000"/>
          <w:spacing w:val="4"/>
          <w:sz w:val="28"/>
          <w:szCs w:val="28"/>
          <w:lang w:bidi="ru-RU"/>
        </w:rPr>
        <w:t>сий в задачу «Кадры» подсистемы автоматизации избирательных проце</w:t>
      </w:r>
      <w:r w:rsidR="0066133A" w:rsidRPr="006856CE">
        <w:rPr>
          <w:color w:val="000000"/>
          <w:spacing w:val="4"/>
          <w:sz w:val="28"/>
          <w:szCs w:val="28"/>
          <w:lang w:bidi="ru-RU"/>
        </w:rPr>
        <w:t>с</w:t>
      </w:r>
      <w:r w:rsidR="0066133A" w:rsidRPr="006856CE">
        <w:rPr>
          <w:color w:val="000000"/>
          <w:spacing w:val="4"/>
          <w:sz w:val="28"/>
          <w:szCs w:val="28"/>
          <w:lang w:bidi="ru-RU"/>
        </w:rPr>
        <w:t>сов Государственной автоматизированной системы Российской Федерации «Выборы»</w:t>
      </w:r>
      <w:r w:rsidR="0066133A" w:rsidRPr="006856CE">
        <w:rPr>
          <w:spacing w:val="4"/>
          <w:sz w:val="28"/>
          <w:szCs w:val="28"/>
        </w:rPr>
        <w:t>.</w:t>
      </w:r>
    </w:p>
    <w:p w:rsidR="00636DEB" w:rsidRDefault="0066133A" w:rsidP="00636DEB">
      <w:pPr>
        <w:pStyle w:val="14-1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 xml:space="preserve">Возложить контроль за выполнением настоящего </w:t>
      </w:r>
      <w:r w:rsidR="00636DEB">
        <w:rPr>
          <w:szCs w:val="28"/>
        </w:rPr>
        <w:t xml:space="preserve">решения </w:t>
      </w:r>
      <w:proofErr w:type="gramStart"/>
      <w:r w:rsidR="00636DEB">
        <w:rPr>
          <w:szCs w:val="28"/>
        </w:rPr>
        <w:t>на</w:t>
      </w:r>
      <w:proofErr w:type="gramEnd"/>
      <w:r w:rsidR="00636DEB">
        <w:rPr>
          <w:szCs w:val="28"/>
        </w:rPr>
        <w:t xml:space="preserve"> </w:t>
      </w:r>
    </w:p>
    <w:p w:rsidR="0066133A" w:rsidRDefault="00636DEB" w:rsidP="00636DEB">
      <w:pPr>
        <w:pStyle w:val="14-1"/>
        <w:spacing w:after="0"/>
        <w:ind w:firstLine="0"/>
        <w:rPr>
          <w:szCs w:val="28"/>
        </w:rPr>
      </w:pPr>
      <w:r>
        <w:rPr>
          <w:szCs w:val="28"/>
        </w:rPr>
        <w:t xml:space="preserve">председателя 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  <w:r w:rsidRPr="00862D17">
        <w:rPr>
          <w:szCs w:val="28"/>
        </w:rPr>
        <w:t xml:space="preserve"> территор</w:t>
      </w:r>
      <w:r>
        <w:rPr>
          <w:szCs w:val="28"/>
        </w:rPr>
        <w:t>иальной избирательной</w:t>
      </w:r>
      <w:r>
        <w:rPr>
          <w:szCs w:val="28"/>
        </w:rPr>
        <w:t xml:space="preserve"> комиссии Н.Л. Лазареву.</w:t>
      </w:r>
    </w:p>
    <w:p w:rsidR="00636DEB" w:rsidRDefault="00636DEB" w:rsidP="00636DEB">
      <w:pPr>
        <w:pStyle w:val="14-1"/>
        <w:spacing w:after="0"/>
        <w:ind w:firstLine="0"/>
        <w:rPr>
          <w:szCs w:val="28"/>
        </w:rPr>
      </w:pPr>
    </w:p>
    <w:p w:rsidR="00636DEB" w:rsidRPr="00636DEB" w:rsidRDefault="00636DEB" w:rsidP="00636DEB">
      <w:pPr>
        <w:spacing w:line="360" w:lineRule="auto"/>
        <w:jc w:val="both"/>
        <w:rPr>
          <w:sz w:val="28"/>
          <w:szCs w:val="28"/>
        </w:rPr>
      </w:pPr>
      <w:r w:rsidRPr="00636DEB">
        <w:rPr>
          <w:sz w:val="28"/>
          <w:szCs w:val="28"/>
        </w:rPr>
        <w:t>Председатель комиссии</w:t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</w:t>
      </w:r>
      <w:r w:rsidRPr="00636DEB">
        <w:rPr>
          <w:sz w:val="28"/>
          <w:szCs w:val="28"/>
        </w:rPr>
        <w:t>Н.Л. Лазарева</w:t>
      </w:r>
    </w:p>
    <w:p w:rsidR="00636DEB" w:rsidRPr="00636DEB" w:rsidRDefault="00636DEB" w:rsidP="00636DEB">
      <w:pPr>
        <w:spacing w:line="360" w:lineRule="auto"/>
        <w:jc w:val="both"/>
        <w:rPr>
          <w:sz w:val="28"/>
          <w:szCs w:val="28"/>
        </w:rPr>
      </w:pPr>
    </w:p>
    <w:p w:rsidR="00636DEB" w:rsidRPr="00636DEB" w:rsidRDefault="00636DEB" w:rsidP="00636DEB">
      <w:pPr>
        <w:spacing w:line="360" w:lineRule="auto"/>
        <w:jc w:val="both"/>
        <w:rPr>
          <w:sz w:val="28"/>
          <w:szCs w:val="20"/>
        </w:rPr>
      </w:pPr>
      <w:r w:rsidRPr="00636DEB">
        <w:rPr>
          <w:sz w:val="28"/>
          <w:szCs w:val="20"/>
        </w:rPr>
        <w:t>Секретарь комиссии</w:t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  <w:t xml:space="preserve">         </w:t>
      </w:r>
      <w:r>
        <w:rPr>
          <w:sz w:val="28"/>
          <w:szCs w:val="20"/>
        </w:rPr>
        <w:t xml:space="preserve">      </w:t>
      </w:r>
      <w:bookmarkStart w:id="0" w:name="_GoBack"/>
      <w:bookmarkEnd w:id="0"/>
      <w:r w:rsidRPr="00636DEB">
        <w:rPr>
          <w:sz w:val="28"/>
          <w:szCs w:val="20"/>
        </w:rPr>
        <w:t xml:space="preserve"> Н.Л. Титова</w:t>
      </w:r>
    </w:p>
    <w:p w:rsidR="00636DEB" w:rsidRDefault="00636DEB" w:rsidP="00636DEB">
      <w:pPr>
        <w:pStyle w:val="14-1"/>
        <w:spacing w:after="0"/>
        <w:ind w:firstLine="0"/>
        <w:rPr>
          <w:szCs w:val="28"/>
        </w:rPr>
      </w:pPr>
    </w:p>
    <w:p w:rsidR="002C25D0" w:rsidRDefault="002C25D0"/>
    <w:sectPr w:rsidR="002C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AF7"/>
    <w:multiLevelType w:val="hybridMultilevel"/>
    <w:tmpl w:val="B1B88B42"/>
    <w:lvl w:ilvl="0" w:tplc="A588D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C6527"/>
    <w:multiLevelType w:val="hybridMultilevel"/>
    <w:tmpl w:val="4908197A"/>
    <w:lvl w:ilvl="0" w:tplc="A588D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B8"/>
    <w:rsid w:val="002C25D0"/>
    <w:rsid w:val="00636DEB"/>
    <w:rsid w:val="0066133A"/>
    <w:rsid w:val="00A80FA4"/>
    <w:rsid w:val="00BD6403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Текст14-1,Текст 14,Òåêñò 14-1,Ñòèëü12-1,текст14"/>
    <w:basedOn w:val="a3"/>
    <w:rsid w:val="0066133A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Normal (Web)"/>
    <w:basedOn w:val="a"/>
    <w:semiHidden/>
    <w:rsid w:val="0066133A"/>
    <w:pPr>
      <w:spacing w:before="100" w:beforeAutospacing="1" w:after="100" w:afterAutospacing="1"/>
    </w:pPr>
  </w:style>
  <w:style w:type="paragraph" w:styleId="a3">
    <w:name w:val="envelope address"/>
    <w:basedOn w:val="a"/>
    <w:uiPriority w:val="99"/>
    <w:semiHidden/>
    <w:unhideWhenUsed/>
    <w:rsid w:val="006613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661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Текст14-1,Текст 14,Òåêñò 14-1,Ñòèëü12-1,текст14"/>
    <w:basedOn w:val="a3"/>
    <w:rsid w:val="0066133A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Normal (Web)"/>
    <w:basedOn w:val="a"/>
    <w:semiHidden/>
    <w:rsid w:val="0066133A"/>
    <w:pPr>
      <w:spacing w:before="100" w:beforeAutospacing="1" w:after="100" w:afterAutospacing="1"/>
    </w:pPr>
  </w:style>
  <w:style w:type="paragraph" w:styleId="a3">
    <w:name w:val="envelope address"/>
    <w:basedOn w:val="a"/>
    <w:uiPriority w:val="99"/>
    <w:semiHidden/>
    <w:unhideWhenUsed/>
    <w:rsid w:val="006613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661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cp:lastPrinted>2018-01-16T02:36:00Z</cp:lastPrinted>
  <dcterms:created xsi:type="dcterms:W3CDTF">2018-01-16T02:11:00Z</dcterms:created>
  <dcterms:modified xsi:type="dcterms:W3CDTF">2018-01-16T07:47:00Z</dcterms:modified>
</cp:coreProperties>
</file>