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7C" w:rsidRDefault="0038647C" w:rsidP="0038647C">
      <w:pPr>
        <w:pStyle w:val="3"/>
        <w:spacing w:line="240" w:lineRule="auto"/>
        <w:ind w:firstLine="0"/>
        <w:jc w:val="center"/>
        <w:rPr>
          <w:b/>
          <w:kern w:val="2"/>
        </w:rPr>
      </w:pPr>
      <w:r>
        <w:rPr>
          <w:b/>
          <w:kern w:val="2"/>
        </w:rPr>
        <w:t>ОДНОМАНДАТНЫЙ ИЗБИРАТЕЛЬНЫЙ ОКРУГ 14</w:t>
      </w:r>
    </w:p>
    <w:p w:rsidR="0038647C" w:rsidRDefault="0038647C" w:rsidP="0038647C">
      <w:pPr>
        <w:pStyle w:val="3"/>
        <w:spacing w:line="240" w:lineRule="auto"/>
        <w:ind w:firstLine="0"/>
        <w:jc w:val="center"/>
        <w:rPr>
          <w:b/>
          <w:kern w:val="2"/>
        </w:rPr>
      </w:pPr>
    </w:p>
    <w:p w:rsidR="0038647C" w:rsidRDefault="0038647C" w:rsidP="0038647C">
      <w:pPr>
        <w:pStyle w:val="3"/>
        <w:spacing w:line="240" w:lineRule="auto"/>
        <w:ind w:firstLine="0"/>
        <w:rPr>
          <w:kern w:val="2"/>
          <w:sz w:val="40"/>
          <w:szCs w:val="40"/>
        </w:rPr>
      </w:pPr>
      <w:r w:rsidRPr="0038647C">
        <w:rPr>
          <w:kern w:val="2"/>
          <w:sz w:val="40"/>
          <w:szCs w:val="40"/>
        </w:rPr>
        <w:t>Число избирателей в округе – 2</w:t>
      </w:r>
      <w:r>
        <w:rPr>
          <w:kern w:val="2"/>
          <w:sz w:val="40"/>
          <w:szCs w:val="40"/>
        </w:rPr>
        <w:t> </w:t>
      </w:r>
      <w:r w:rsidRPr="0038647C">
        <w:rPr>
          <w:kern w:val="2"/>
          <w:sz w:val="40"/>
          <w:szCs w:val="40"/>
        </w:rPr>
        <w:t>117</w:t>
      </w:r>
      <w:r>
        <w:rPr>
          <w:kern w:val="2"/>
          <w:sz w:val="40"/>
          <w:szCs w:val="40"/>
        </w:rPr>
        <w:t xml:space="preserve"> (по данным регистрации (учета) избирателей на 01.01.2018 г. 1838 человек)</w:t>
      </w:r>
    </w:p>
    <w:p w:rsidR="0038647C" w:rsidRPr="0038647C" w:rsidRDefault="0038647C" w:rsidP="0038647C">
      <w:pPr>
        <w:pStyle w:val="3"/>
        <w:spacing w:line="240" w:lineRule="auto"/>
        <w:ind w:firstLine="0"/>
        <w:rPr>
          <w:kern w:val="2"/>
          <w:sz w:val="40"/>
          <w:szCs w:val="40"/>
        </w:rPr>
      </w:pPr>
      <w:bookmarkStart w:id="0" w:name="_GoBack"/>
      <w:bookmarkEnd w:id="0"/>
    </w:p>
    <w:p w:rsidR="0038647C" w:rsidRPr="0038647C" w:rsidRDefault="0038647C" w:rsidP="0038647C">
      <w:pPr>
        <w:pStyle w:val="3"/>
        <w:spacing w:line="240" w:lineRule="auto"/>
        <w:ind w:firstLine="0"/>
        <w:rPr>
          <w:kern w:val="2"/>
          <w:sz w:val="40"/>
          <w:szCs w:val="40"/>
        </w:rPr>
      </w:pPr>
      <w:r w:rsidRPr="0038647C">
        <w:rPr>
          <w:kern w:val="2"/>
          <w:sz w:val="40"/>
          <w:szCs w:val="40"/>
        </w:rPr>
        <w:t>В гра</w:t>
      </w:r>
      <w:r>
        <w:rPr>
          <w:kern w:val="2"/>
          <w:sz w:val="40"/>
          <w:szCs w:val="40"/>
        </w:rPr>
        <w:t>ницы избирательного округа входя</w:t>
      </w:r>
      <w:r w:rsidRPr="0038647C">
        <w:rPr>
          <w:kern w:val="2"/>
          <w:sz w:val="40"/>
          <w:szCs w:val="40"/>
        </w:rPr>
        <w:t>т:</w:t>
      </w:r>
    </w:p>
    <w:p w:rsidR="0038647C" w:rsidRPr="0038647C" w:rsidRDefault="0038647C" w:rsidP="0038647C">
      <w:pPr>
        <w:pStyle w:val="3"/>
        <w:spacing w:line="240" w:lineRule="auto"/>
        <w:ind w:firstLine="0"/>
        <w:rPr>
          <w:kern w:val="2"/>
          <w:sz w:val="40"/>
          <w:szCs w:val="40"/>
        </w:rPr>
      </w:pPr>
    </w:p>
    <w:p w:rsidR="0038647C" w:rsidRPr="0038647C" w:rsidRDefault="0038647C" w:rsidP="0038647C">
      <w:pPr>
        <w:jc w:val="both"/>
        <w:rPr>
          <w:sz w:val="40"/>
          <w:szCs w:val="40"/>
        </w:rPr>
      </w:pPr>
      <w:proofErr w:type="spellStart"/>
      <w:r w:rsidRPr="0038647C">
        <w:rPr>
          <w:sz w:val="40"/>
          <w:szCs w:val="40"/>
        </w:rPr>
        <w:t>г</w:t>
      </w:r>
      <w:proofErr w:type="gramStart"/>
      <w:r w:rsidRPr="0038647C">
        <w:rPr>
          <w:sz w:val="40"/>
          <w:szCs w:val="40"/>
        </w:rPr>
        <w:t>.Б</w:t>
      </w:r>
      <w:proofErr w:type="gramEnd"/>
      <w:r w:rsidRPr="0038647C">
        <w:rPr>
          <w:sz w:val="40"/>
          <w:szCs w:val="40"/>
        </w:rPr>
        <w:t>айкальск</w:t>
      </w:r>
      <w:proofErr w:type="spellEnd"/>
    </w:p>
    <w:p w:rsidR="0038647C" w:rsidRPr="0038647C" w:rsidRDefault="0038647C" w:rsidP="0038647C">
      <w:pPr>
        <w:jc w:val="both"/>
        <w:rPr>
          <w:b/>
          <w:sz w:val="40"/>
          <w:szCs w:val="40"/>
        </w:rPr>
      </w:pPr>
      <w:r w:rsidRPr="0038647C">
        <w:rPr>
          <w:b/>
          <w:sz w:val="40"/>
          <w:szCs w:val="40"/>
        </w:rPr>
        <w:t xml:space="preserve">Улицы: </w:t>
      </w:r>
    </w:p>
    <w:p w:rsidR="0038647C" w:rsidRPr="0038647C" w:rsidRDefault="0038647C" w:rsidP="0038647C">
      <w:pPr>
        <w:jc w:val="both"/>
        <w:rPr>
          <w:sz w:val="40"/>
          <w:szCs w:val="40"/>
        </w:rPr>
      </w:pPr>
      <w:r w:rsidRPr="0038647C">
        <w:rPr>
          <w:sz w:val="40"/>
          <w:szCs w:val="40"/>
        </w:rPr>
        <w:t>Гагарина  дома № 161, № 162, № 163, № 172, № 174, и с № 176 по № 196, № 187 № 199</w:t>
      </w:r>
      <w:proofErr w:type="gramStart"/>
      <w:r w:rsidRPr="0038647C">
        <w:rPr>
          <w:sz w:val="40"/>
          <w:szCs w:val="40"/>
        </w:rPr>
        <w:t xml:space="preserve"> ;</w:t>
      </w:r>
      <w:proofErr w:type="gramEnd"/>
      <w:r w:rsidRPr="0038647C">
        <w:rPr>
          <w:sz w:val="40"/>
          <w:szCs w:val="40"/>
        </w:rPr>
        <w:t xml:space="preserve"> </w:t>
      </w:r>
    </w:p>
    <w:p w:rsidR="0038647C" w:rsidRPr="0038647C" w:rsidRDefault="0038647C" w:rsidP="0038647C">
      <w:pPr>
        <w:jc w:val="both"/>
        <w:rPr>
          <w:sz w:val="40"/>
          <w:szCs w:val="40"/>
        </w:rPr>
      </w:pPr>
      <w:smartTag w:uri="urn:schemas-microsoft-com:office:smarttags" w:element="metricconverter">
        <w:smartTagPr>
          <w:attr w:name="ProductID" w:val="202 км"/>
        </w:smartTagPr>
        <w:r w:rsidRPr="0038647C">
          <w:rPr>
            <w:sz w:val="40"/>
            <w:szCs w:val="40"/>
          </w:rPr>
          <w:t>202 км</w:t>
        </w:r>
      </w:smartTag>
      <w:r w:rsidRPr="0038647C">
        <w:rPr>
          <w:sz w:val="40"/>
          <w:szCs w:val="40"/>
        </w:rPr>
        <w:t xml:space="preserve"> ВСЖД (Микрорайон «Восточный», ул. </w:t>
      </w:r>
      <w:proofErr w:type="gramStart"/>
      <w:r w:rsidRPr="0038647C">
        <w:rPr>
          <w:sz w:val="40"/>
          <w:szCs w:val="40"/>
        </w:rPr>
        <w:t>Дачная</w:t>
      </w:r>
      <w:proofErr w:type="gramEnd"/>
      <w:r w:rsidRPr="0038647C">
        <w:rPr>
          <w:sz w:val="40"/>
          <w:szCs w:val="40"/>
        </w:rPr>
        <w:t xml:space="preserve">) - дома с № 1 по №25, </w:t>
      </w:r>
    </w:p>
    <w:p w:rsidR="0038647C" w:rsidRPr="0038647C" w:rsidRDefault="0038647C" w:rsidP="0038647C">
      <w:pPr>
        <w:jc w:val="both"/>
        <w:rPr>
          <w:sz w:val="40"/>
          <w:szCs w:val="40"/>
        </w:rPr>
      </w:pPr>
      <w:r w:rsidRPr="0038647C">
        <w:rPr>
          <w:sz w:val="40"/>
          <w:szCs w:val="40"/>
        </w:rPr>
        <w:t>микрорайон Восточный – дома №1, 2а, 5, 12, 14, 15, 16, 17, 19, 21, 23.</w:t>
      </w:r>
    </w:p>
    <w:p w:rsidR="003F2DE7" w:rsidRPr="0038647C" w:rsidRDefault="003F2DE7">
      <w:pPr>
        <w:rPr>
          <w:sz w:val="40"/>
          <w:szCs w:val="40"/>
        </w:rPr>
      </w:pPr>
    </w:p>
    <w:sectPr w:rsidR="003F2DE7" w:rsidRPr="0038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79"/>
    <w:rsid w:val="0038647C"/>
    <w:rsid w:val="003F2DE7"/>
    <w:rsid w:val="0087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8647C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3864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8647C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3864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2</cp:revision>
  <dcterms:created xsi:type="dcterms:W3CDTF">2018-01-19T06:58:00Z</dcterms:created>
  <dcterms:modified xsi:type="dcterms:W3CDTF">2018-01-19T06:59:00Z</dcterms:modified>
</cp:coreProperties>
</file>