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11" w:rsidRPr="00F90581" w:rsidRDefault="00B71A11" w:rsidP="00B71A11">
      <w:pPr>
        <w:spacing w:after="0" w:line="228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0" w:name="Par31"/>
      <w:bookmarkEnd w:id="0"/>
      <w:r w:rsidRPr="00B71A1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 </w:t>
      </w:r>
      <w:r w:rsidR="00F9058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                    </w:t>
      </w:r>
      <w:r w:rsidRPr="00B71A1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C1EDE9" wp14:editId="5ED0CA60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A11" w:rsidRPr="00B71A11" w:rsidRDefault="00B71A11" w:rsidP="00B71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МУНИЦИПАЛЬНОГО ОБРАЗОВАНИЯ </w:t>
      </w:r>
    </w:p>
    <w:p w:rsidR="00B71A11" w:rsidRPr="00B71A11" w:rsidRDefault="00B71A11" w:rsidP="00B71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СЛЮДЯНСКИЙ РАЙОН</w:t>
      </w:r>
    </w:p>
    <w:p w:rsidR="00B71A11" w:rsidRPr="00B71A11" w:rsidRDefault="00B71A11" w:rsidP="00B71A11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71A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</w:t>
      </w:r>
    </w:p>
    <w:p w:rsidR="00B71A11" w:rsidRPr="00B71A11" w:rsidRDefault="00B71A11" w:rsidP="00B71A11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71A1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 О С Т А Н О В Л Е Н И Е</w:t>
      </w:r>
    </w:p>
    <w:p w:rsidR="00B71A11" w:rsidRPr="00B71A11" w:rsidRDefault="00B71A11" w:rsidP="00B71A11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71A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г. </w:t>
      </w:r>
      <w:proofErr w:type="spellStart"/>
      <w:r w:rsidRPr="00B71A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Слюдянка</w:t>
      </w:r>
      <w:proofErr w:type="spellEnd"/>
    </w:p>
    <w:p w:rsidR="00B71A11" w:rsidRPr="00B71A11" w:rsidRDefault="00B71A11" w:rsidP="00B71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A11" w:rsidRPr="00B71A11" w:rsidRDefault="00B71A11" w:rsidP="00B71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67F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B7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67F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71A11" w:rsidRPr="00B71A11" w:rsidRDefault="00B71A11" w:rsidP="00B71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A11" w:rsidRPr="00B71A11" w:rsidRDefault="00DD6660" w:rsidP="00B71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</w:t>
      </w:r>
      <w:r w:rsidR="00B71A11" w:rsidRPr="00B7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тверждении муниципальной программы </w:t>
      </w:r>
    </w:p>
    <w:p w:rsidR="00B71A11" w:rsidRPr="00B71A11" w:rsidRDefault="00B71A11" w:rsidP="00B71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«Создание условий для оказания </w:t>
      </w:r>
    </w:p>
    <w:p w:rsidR="00B71A11" w:rsidRPr="00B71A11" w:rsidRDefault="00B71A11" w:rsidP="00B71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помощи населению на территории </w:t>
      </w:r>
    </w:p>
    <w:p w:rsidR="00B71A11" w:rsidRPr="00B71A11" w:rsidRDefault="00B71A11" w:rsidP="00B71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71A11" w:rsidRPr="00B71A11" w:rsidRDefault="00B71A11" w:rsidP="00B71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1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B7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D66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867FA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7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867FA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1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423C6A" w:rsidRPr="00423C6A" w:rsidRDefault="00423C6A" w:rsidP="0042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6A" w:rsidRPr="00F90581" w:rsidRDefault="00423C6A" w:rsidP="00F9058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1A128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 целях </w:t>
      </w:r>
      <w:r w:rsidR="00DD666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реализации стратегии социально экономического развития муниципального образования </w:t>
      </w:r>
      <w:proofErr w:type="spellStart"/>
      <w:r w:rsidR="00DD6660">
        <w:rPr>
          <w:rFonts w:ascii="Times New Roman" w:eastAsia="Arial Unicode MS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DD666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 на период до 2030 года, </w:t>
      </w:r>
      <w:r w:rsidRPr="001A128D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создания условий для предоставления качественных медицинских услуг</w:t>
      </w:r>
      <w:r w:rsidR="003768E9" w:rsidRPr="001A128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населению на территории муниципального образования </w:t>
      </w:r>
      <w:proofErr w:type="spellStart"/>
      <w:r w:rsidR="003768E9" w:rsidRPr="001A128D">
        <w:rPr>
          <w:rFonts w:ascii="Times New Roman" w:eastAsia="Arial Unicode MS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3768E9" w:rsidRPr="001A128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</w:t>
      </w:r>
      <w:r w:rsidR="0093494B" w:rsidRPr="001A128D">
        <w:rPr>
          <w:rFonts w:ascii="Times New Roman" w:eastAsia="Arial Unicode MS" w:hAnsi="Times New Roman" w:cs="Times New Roman"/>
          <w:sz w:val="24"/>
          <w:szCs w:val="24"/>
          <w:lang w:eastAsia="ru-RU"/>
        </w:rPr>
        <w:t>, руководствуясь</w:t>
      </w:r>
      <w:r w:rsidRPr="001A128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ст</w:t>
      </w:r>
      <w:r w:rsidR="00B61037" w:rsidRPr="001A128D">
        <w:rPr>
          <w:rFonts w:ascii="Times New Roman" w:eastAsia="Arial Unicode MS" w:hAnsi="Times New Roman" w:cs="Times New Roman"/>
          <w:sz w:val="24"/>
          <w:szCs w:val="24"/>
          <w:lang w:eastAsia="ru-RU"/>
        </w:rPr>
        <w:t>атьёй</w:t>
      </w:r>
      <w:r w:rsidRPr="001A128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179 Бюджетного кодекса РФ, </w:t>
      </w:r>
      <w:r w:rsidR="00B61037" w:rsidRPr="001A128D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статьёй</w:t>
      </w:r>
      <w:r w:rsidR="0093494B" w:rsidRPr="001A128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15 Федерального Закона от 06</w:t>
      </w:r>
      <w:r w:rsidR="00B61037" w:rsidRPr="001A128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октября </w:t>
      </w:r>
      <w:r w:rsidR="0093494B" w:rsidRPr="001A128D">
        <w:rPr>
          <w:rFonts w:ascii="Times New Roman" w:eastAsia="Arial Unicode MS" w:hAnsi="Times New Roman" w:cs="Times New Roman"/>
          <w:sz w:val="24"/>
          <w:szCs w:val="24"/>
          <w:lang w:eastAsia="ru-RU"/>
        </w:rPr>
        <w:t>2003 г</w:t>
      </w:r>
      <w:r w:rsidR="00B61037" w:rsidRPr="001A128D">
        <w:rPr>
          <w:rFonts w:ascii="Times New Roman" w:eastAsia="Arial Unicode MS" w:hAnsi="Times New Roman" w:cs="Times New Roman"/>
          <w:sz w:val="24"/>
          <w:szCs w:val="24"/>
          <w:lang w:eastAsia="ru-RU"/>
        </w:rPr>
        <w:t>ода</w:t>
      </w:r>
      <w:r w:rsidR="0093494B" w:rsidRPr="001A128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№ 131 – ФЗ «Об общих принципах организации местного самоуправления в Российской Федерации», ст</w:t>
      </w:r>
      <w:r w:rsidR="00B61037" w:rsidRPr="001A128D">
        <w:rPr>
          <w:rFonts w:ascii="Times New Roman" w:eastAsia="Arial Unicode MS" w:hAnsi="Times New Roman" w:cs="Times New Roman"/>
          <w:sz w:val="24"/>
          <w:szCs w:val="24"/>
          <w:lang w:eastAsia="ru-RU"/>
        </w:rPr>
        <w:t>атьёй</w:t>
      </w:r>
      <w:r w:rsidR="0093494B" w:rsidRPr="001A128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7.1 Закона Иркутской</w:t>
      </w:r>
      <w:proofErr w:type="gramEnd"/>
      <w:r w:rsidR="0093494B" w:rsidRPr="001A128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области от 05</w:t>
      </w:r>
      <w:r w:rsidR="00B61037" w:rsidRPr="001A128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марта </w:t>
      </w:r>
      <w:r w:rsidR="0093494B" w:rsidRPr="001A128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2010 г. № 4 – ОЗ «Об отдельных вопросах здравоохранения в Иркутской области», </w:t>
      </w:r>
      <w:r w:rsidR="00B61037" w:rsidRPr="001A128D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статьями</w:t>
      </w:r>
      <w:r w:rsidR="0093494B" w:rsidRPr="001A128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24, </w:t>
      </w:r>
      <w:r w:rsidRPr="001A128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47 Устава муниципального образования </w:t>
      </w:r>
      <w:proofErr w:type="spellStart"/>
      <w:r w:rsidRPr="001A128D">
        <w:rPr>
          <w:rFonts w:ascii="Times New Roman" w:eastAsia="Arial Unicode MS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1A128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 (новая редакция), зарегистрированного постановлением Губернатора Иркутской области от 30</w:t>
      </w:r>
      <w:r w:rsidR="00B61037" w:rsidRPr="001A128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июня </w:t>
      </w:r>
      <w:r w:rsidRPr="001A128D">
        <w:rPr>
          <w:rFonts w:ascii="Times New Roman" w:eastAsia="Arial Unicode MS" w:hAnsi="Times New Roman" w:cs="Times New Roman"/>
          <w:sz w:val="24"/>
          <w:szCs w:val="24"/>
          <w:lang w:eastAsia="ru-RU"/>
        </w:rPr>
        <w:t>2005 г</w:t>
      </w:r>
      <w:r w:rsidR="00B61037" w:rsidRPr="001A128D">
        <w:rPr>
          <w:rFonts w:ascii="Times New Roman" w:eastAsia="Arial Unicode MS" w:hAnsi="Times New Roman" w:cs="Times New Roman"/>
          <w:sz w:val="24"/>
          <w:szCs w:val="24"/>
          <w:lang w:eastAsia="ru-RU"/>
        </w:rPr>
        <w:t>ода</w:t>
      </w:r>
      <w:r w:rsidRPr="001A128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№ 303 – </w:t>
      </w:r>
      <w:proofErr w:type="gramStart"/>
      <w:r w:rsidRPr="001A128D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proofErr w:type="gramEnd"/>
      <w:r w:rsidRPr="001A128D">
        <w:rPr>
          <w:rFonts w:ascii="Times New Roman" w:eastAsia="Arial Unicode MS" w:hAnsi="Times New Roman" w:cs="Times New Roman"/>
          <w:sz w:val="24"/>
          <w:szCs w:val="24"/>
          <w:lang w:eastAsia="ru-RU"/>
        </w:rPr>
        <w:t>, регистрационный № 14-3,</w:t>
      </w:r>
    </w:p>
    <w:p w:rsidR="00423C6A" w:rsidRPr="00F90581" w:rsidRDefault="00423C6A" w:rsidP="00F9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proofErr w:type="gramStart"/>
      <w:r w:rsidRPr="001A1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DD6660" w:rsidRDefault="007129C5" w:rsidP="007129C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«Создание условий для оказания медицинской помощи населению на территории муниципального образования </w:t>
      </w:r>
      <w:proofErr w:type="spellStart"/>
      <w:r w:rsidR="00DD66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F4DE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людянский</w:t>
      </w:r>
      <w:proofErr w:type="spellEnd"/>
      <w:r w:rsidR="00FF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2019 – 2024 годы (прилагается).</w:t>
      </w:r>
    </w:p>
    <w:p w:rsidR="001D2435" w:rsidRPr="001A128D" w:rsidRDefault="001D2435" w:rsidP="007129C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</w:t>
      </w:r>
      <w:r w:rsidR="007E315B"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proofErr w:type="spellStart"/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5615AE"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</w:t>
      </w:r>
      <w:r w:rsidR="00495F77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5615AE"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F7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495F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49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542 </w:t>
      </w: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«Создание условий для оказания медицинской помощи населению на территории муниципального образования </w:t>
      </w:r>
      <w:proofErr w:type="spellStart"/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71C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 – 20</w:t>
      </w:r>
      <w:r w:rsidR="00F905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7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C5203C"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85D" w:rsidRPr="00D66768" w:rsidRDefault="00FF4DED" w:rsidP="007129C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3C6A"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685D" w:rsidRPr="00EA685D">
        <w:rPr>
          <w:rFonts w:ascii="Times New Roman" w:hAnsi="Times New Roman" w:cs="Times New Roman"/>
          <w:sz w:val="24"/>
          <w:szCs w:val="24"/>
        </w:rPr>
        <w:t xml:space="preserve"> </w:t>
      </w:r>
      <w:r w:rsidR="007129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685D" w:rsidRPr="00D6676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EA685D" w:rsidRPr="00D6676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района по адресу http://www.sludyanka.ru в разделе «Муниципальные программы».</w:t>
      </w:r>
    </w:p>
    <w:p w:rsidR="00EA685D" w:rsidRDefault="00FF4DED" w:rsidP="00EA685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685D">
        <w:rPr>
          <w:rFonts w:ascii="Times New Roman" w:hAnsi="Times New Roman" w:cs="Times New Roman"/>
          <w:sz w:val="24"/>
          <w:szCs w:val="24"/>
        </w:rPr>
        <w:t xml:space="preserve">. </w:t>
      </w:r>
      <w:r w:rsidR="007129C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685D" w:rsidRPr="00D667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A685D" w:rsidRPr="00D66768">
        <w:rPr>
          <w:rFonts w:ascii="Times New Roman" w:hAnsi="Times New Roman" w:cs="Times New Roman"/>
          <w:sz w:val="24"/>
          <w:szCs w:val="24"/>
        </w:rPr>
        <w:t xml:space="preserve"> исполнением постановлени</w:t>
      </w:r>
      <w:r w:rsidR="00495F77">
        <w:rPr>
          <w:rFonts w:ascii="Times New Roman" w:hAnsi="Times New Roman" w:cs="Times New Roman"/>
          <w:sz w:val="24"/>
          <w:szCs w:val="24"/>
        </w:rPr>
        <w:t>я возложить на заместителя</w:t>
      </w:r>
      <w:r w:rsidR="00EA685D" w:rsidRPr="00D66768">
        <w:rPr>
          <w:rFonts w:ascii="Times New Roman" w:hAnsi="Times New Roman" w:cs="Times New Roman"/>
          <w:sz w:val="24"/>
          <w:szCs w:val="24"/>
        </w:rPr>
        <w:t xml:space="preserve"> мэра района </w:t>
      </w:r>
      <w:r w:rsidR="00EA685D">
        <w:rPr>
          <w:rFonts w:ascii="Times New Roman" w:hAnsi="Times New Roman" w:cs="Times New Roman"/>
          <w:sz w:val="24"/>
          <w:szCs w:val="24"/>
        </w:rPr>
        <w:t>М.В. Юфа</w:t>
      </w:r>
      <w:r w:rsidR="00EA685D" w:rsidRPr="00D66768">
        <w:rPr>
          <w:rFonts w:ascii="Times New Roman" w:hAnsi="Times New Roman" w:cs="Times New Roman"/>
          <w:sz w:val="24"/>
          <w:szCs w:val="24"/>
        </w:rPr>
        <w:t>.</w:t>
      </w:r>
    </w:p>
    <w:p w:rsidR="00F90581" w:rsidRPr="00D66768" w:rsidRDefault="00F90581" w:rsidP="00EA685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C6A" w:rsidRPr="001A128D" w:rsidRDefault="00C5203C" w:rsidP="00FF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23C6A"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эр  муниципального образования</w:t>
      </w:r>
    </w:p>
    <w:p w:rsidR="00F133F6" w:rsidRPr="00971CDE" w:rsidRDefault="00423C6A" w:rsidP="0097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133F6" w:rsidRPr="00971CDE" w:rsidSect="00013261">
          <w:pgSz w:w="11906" w:h="16838" w:code="9"/>
          <w:pgMar w:top="1135" w:right="851" w:bottom="1134" w:left="1701" w:header="709" w:footer="709" w:gutter="0"/>
          <w:cols w:space="708"/>
          <w:docGrid w:linePitch="360"/>
        </w:sectPr>
      </w:pPr>
      <w:proofErr w:type="spellStart"/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                                                 </w:t>
      </w:r>
      <w:r w:rsid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5203C"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5C7F80"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Ш</w:t>
      </w:r>
      <w:r w:rsidR="00EA68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ульц</w:t>
      </w:r>
    </w:p>
    <w:p w:rsidR="00F133F6" w:rsidRDefault="00F133F6" w:rsidP="00F133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F133F6" w:rsidSect="00F133F6">
          <w:pgSz w:w="11906" w:h="16838" w:code="9"/>
          <w:pgMar w:top="0" w:right="851" w:bottom="0" w:left="1701" w:header="709" w:footer="709" w:gutter="0"/>
          <w:cols w:space="708"/>
          <w:docGrid w:linePitch="360"/>
        </w:sectPr>
      </w:pPr>
    </w:p>
    <w:p w:rsidR="00ED6673" w:rsidRDefault="00ED6673" w:rsidP="00F133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6673" w:rsidRDefault="00ED6673" w:rsidP="00D2558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58E" w:rsidRPr="00B71A11" w:rsidRDefault="00D2558E" w:rsidP="00D25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1A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ED6673" w:rsidRPr="00B71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</w:t>
      </w:r>
    </w:p>
    <w:p w:rsidR="00C5203C" w:rsidRPr="00B71A11" w:rsidRDefault="00D2558E" w:rsidP="00D25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1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</w:t>
      </w:r>
      <w:r w:rsidR="00C5203C" w:rsidRPr="00B71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</w:t>
      </w:r>
    </w:p>
    <w:p w:rsidR="00C5203C" w:rsidRPr="00B71A11" w:rsidRDefault="00C5203C" w:rsidP="00D25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1A1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C5203C" w:rsidRPr="00B71A11" w:rsidRDefault="00C5203C" w:rsidP="00D25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71A11">
        <w:rPr>
          <w:rFonts w:ascii="Times New Roman" w:eastAsia="Times New Roman" w:hAnsi="Times New Roman" w:cs="Times New Roman"/>
          <w:sz w:val="20"/>
          <w:szCs w:val="20"/>
          <w:lang w:eastAsia="ru-RU"/>
        </w:rPr>
        <w:t>Слюдянский</w:t>
      </w:r>
      <w:proofErr w:type="spellEnd"/>
      <w:r w:rsidRPr="00B71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D2558E" w:rsidRPr="00B71A11" w:rsidRDefault="00C5203C" w:rsidP="00D25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71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353C5" w:rsidRPr="00B71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="00D2558E" w:rsidRPr="00B71A11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A353C5" w:rsidRPr="00B71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7705" w:rsidRPr="00B71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7F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A353C5" w:rsidRPr="00B71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867F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D2558E" w:rsidRPr="001A128D" w:rsidRDefault="00D2558E" w:rsidP="00B71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8E" w:rsidRPr="001A128D" w:rsidRDefault="00D2558E" w:rsidP="00D2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D2558E" w:rsidRPr="001A128D" w:rsidRDefault="00D2558E" w:rsidP="00D2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МУНИЦИПАЛЬНОЙ ПРОГРАММЫ</w:t>
      </w:r>
    </w:p>
    <w:p w:rsidR="00D2558E" w:rsidRPr="001A128D" w:rsidRDefault="00D2558E" w:rsidP="00D2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«Создание условий для оказания медицинской помощи населению на территории муниципального образования </w:t>
      </w:r>
      <w:proofErr w:type="spellStart"/>
      <w:r w:rsidRPr="001A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1A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B96BF6" w:rsidRPr="001A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A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на  201</w:t>
      </w:r>
      <w:r w:rsidR="00867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A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="000F78EF" w:rsidRPr="001A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67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A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0F78EF" w:rsidRPr="001A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оды</w:t>
      </w:r>
    </w:p>
    <w:p w:rsidR="00D2558E" w:rsidRPr="001A128D" w:rsidRDefault="00D2558E" w:rsidP="00D2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395"/>
        <w:gridCol w:w="5776"/>
      </w:tblGrid>
      <w:tr w:rsidR="00D2558E" w:rsidRPr="001A128D" w:rsidTr="004E5396">
        <w:tc>
          <w:tcPr>
            <w:tcW w:w="4395" w:type="dxa"/>
          </w:tcPr>
          <w:p w:rsidR="00D2558E" w:rsidRPr="001A128D" w:rsidRDefault="00D2558E" w:rsidP="00D25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776" w:type="dxa"/>
          </w:tcPr>
          <w:p w:rsidR="00D2558E" w:rsidRPr="001A128D" w:rsidRDefault="00D2558E" w:rsidP="00867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условий для оказания медицинской помощи населению на территории муниципального образования </w:t>
            </w:r>
            <w:proofErr w:type="spellStart"/>
            <w:r w:rsidRPr="001A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 w:rsidRPr="001A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B96BF6" w:rsidRPr="001A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A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  201</w:t>
            </w:r>
            <w:r w:rsidR="0086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A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0F78EF" w:rsidRPr="001A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F78EF" w:rsidRPr="001A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2558E" w:rsidRPr="001A128D" w:rsidTr="004E5396">
        <w:tc>
          <w:tcPr>
            <w:tcW w:w="4395" w:type="dxa"/>
          </w:tcPr>
          <w:p w:rsidR="00D2558E" w:rsidRPr="001A128D" w:rsidRDefault="00D2558E" w:rsidP="00D25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776" w:type="dxa"/>
          </w:tcPr>
          <w:p w:rsidR="009A6460" w:rsidRPr="001A128D" w:rsidRDefault="009A6460" w:rsidP="00D25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A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 w:rsidRPr="001A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D2558E" w:rsidRPr="001A128D" w:rsidTr="004E5396">
        <w:tc>
          <w:tcPr>
            <w:tcW w:w="4395" w:type="dxa"/>
          </w:tcPr>
          <w:p w:rsidR="00D2558E" w:rsidRPr="001A128D" w:rsidRDefault="00D2558E" w:rsidP="00D25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5776" w:type="dxa"/>
          </w:tcPr>
          <w:p w:rsidR="00D2558E" w:rsidRPr="001A128D" w:rsidRDefault="00D2558E" w:rsidP="00D25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</w:t>
            </w:r>
            <w:proofErr w:type="spellStart"/>
            <w:r w:rsidRPr="001A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Слюдянская</w:t>
            </w:r>
            <w:proofErr w:type="spellEnd"/>
            <w:r w:rsidRPr="001A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</w:t>
            </w:r>
          </w:p>
          <w:p w:rsidR="00E93EA7" w:rsidRPr="001A128D" w:rsidRDefault="00E93EA7" w:rsidP="00D25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A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 w:rsidRPr="001A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D2558E" w:rsidRPr="001A128D" w:rsidTr="004E5396">
        <w:tc>
          <w:tcPr>
            <w:tcW w:w="4395" w:type="dxa"/>
          </w:tcPr>
          <w:p w:rsidR="00D2558E" w:rsidRPr="001A128D" w:rsidRDefault="00867FAA" w:rsidP="00867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D2558E" w:rsidRPr="001A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5776" w:type="dxa"/>
          </w:tcPr>
          <w:p w:rsidR="00F96AED" w:rsidRPr="001A128D" w:rsidRDefault="00867FAA" w:rsidP="00867FAA">
            <w:pPr>
              <w:pStyle w:val="a4"/>
              <w:autoSpaceDE w:val="0"/>
              <w:autoSpaceDN w:val="0"/>
              <w:adjustRightInd w:val="0"/>
              <w:spacing w:before="62"/>
              <w:ind w:lef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доступности медицинской помощи</w:t>
            </w:r>
          </w:p>
        </w:tc>
      </w:tr>
      <w:tr w:rsidR="00247D2D" w:rsidRPr="001A128D" w:rsidTr="004E5396">
        <w:tc>
          <w:tcPr>
            <w:tcW w:w="4395" w:type="dxa"/>
          </w:tcPr>
          <w:p w:rsidR="00247D2D" w:rsidRPr="001A128D" w:rsidRDefault="00247D2D" w:rsidP="00D25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776" w:type="dxa"/>
          </w:tcPr>
          <w:p w:rsidR="00247D2D" w:rsidRPr="004D2776" w:rsidRDefault="00247D2D" w:rsidP="004D2776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0518BE" w:rsidRPr="004D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лечебные учреждения врачебных кадров </w:t>
            </w:r>
          </w:p>
          <w:p w:rsidR="00247D2D" w:rsidRPr="004D2776" w:rsidRDefault="00247D2D" w:rsidP="004D2776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r w:rsidR="003A3D1F" w:rsidRPr="004D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значимых заболеваний</w:t>
            </w:r>
            <w:r w:rsidRPr="004D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="000518BE" w:rsidRPr="004D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4D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 w:rsidRPr="004D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D2558E" w:rsidRPr="001A128D" w:rsidTr="004E5396">
        <w:tc>
          <w:tcPr>
            <w:tcW w:w="4395" w:type="dxa"/>
          </w:tcPr>
          <w:p w:rsidR="00D2558E" w:rsidRPr="001A128D" w:rsidRDefault="00D2558E" w:rsidP="00D25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776" w:type="dxa"/>
          </w:tcPr>
          <w:p w:rsidR="00D2558E" w:rsidRPr="001A128D" w:rsidRDefault="00D2558E" w:rsidP="00867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F78EF" w:rsidRPr="001A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разработана на 201</w:t>
            </w:r>
            <w:r w:rsidR="0086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F78EF" w:rsidRPr="001A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6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600F0" w:rsidRPr="001A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F78EF" w:rsidRPr="001A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</w:t>
            </w:r>
          </w:p>
        </w:tc>
      </w:tr>
      <w:tr w:rsidR="00D2558E" w:rsidRPr="001A128D" w:rsidTr="004E5396">
        <w:tc>
          <w:tcPr>
            <w:tcW w:w="4395" w:type="dxa"/>
          </w:tcPr>
          <w:p w:rsidR="00D2558E" w:rsidRPr="001A128D" w:rsidRDefault="00D2558E" w:rsidP="00D25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776" w:type="dxa"/>
          </w:tcPr>
          <w:p w:rsidR="00D2558E" w:rsidRPr="00867FAA" w:rsidRDefault="00D2558E" w:rsidP="004D2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лечебных учреждений района врачебными кадрами</w:t>
            </w:r>
            <w:r w:rsidR="003A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</w:tr>
      <w:tr w:rsidR="00867FAA" w:rsidRPr="001A128D" w:rsidTr="004E5396">
        <w:tc>
          <w:tcPr>
            <w:tcW w:w="4395" w:type="dxa"/>
          </w:tcPr>
          <w:p w:rsidR="00867FAA" w:rsidRPr="001A128D" w:rsidRDefault="00867FAA" w:rsidP="00D25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5776" w:type="dxa"/>
          </w:tcPr>
          <w:p w:rsidR="00867FAA" w:rsidRPr="000A2888" w:rsidRDefault="00EF2533" w:rsidP="000A2888">
            <w:pPr>
              <w:pStyle w:val="a4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лечебных учреждений района врачебными кадрами</w:t>
            </w:r>
          </w:p>
          <w:p w:rsidR="00EF2533" w:rsidRPr="000A2888" w:rsidRDefault="00EF2533" w:rsidP="000A2888">
            <w:pPr>
              <w:pStyle w:val="a4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</w:t>
            </w:r>
          </w:p>
        </w:tc>
      </w:tr>
      <w:tr w:rsidR="00867FAA" w:rsidRPr="001A128D" w:rsidTr="004E5396">
        <w:tc>
          <w:tcPr>
            <w:tcW w:w="4395" w:type="dxa"/>
          </w:tcPr>
          <w:p w:rsidR="00867FAA" w:rsidRPr="001A128D" w:rsidRDefault="00867FAA" w:rsidP="00D25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программы</w:t>
            </w:r>
          </w:p>
        </w:tc>
        <w:tc>
          <w:tcPr>
            <w:tcW w:w="5776" w:type="dxa"/>
          </w:tcPr>
          <w:p w:rsidR="00867FAA" w:rsidRDefault="00867FAA" w:rsidP="00F96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средств составляет </w:t>
            </w:r>
            <w:r w:rsidR="00A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1 327 800</w:t>
            </w:r>
            <w:r w:rsidR="009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:rsidR="00867FAA" w:rsidRDefault="00867FAA" w:rsidP="00F96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9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221 300, 00 руб.</w:t>
            </w:r>
          </w:p>
          <w:p w:rsidR="00867FAA" w:rsidRDefault="00867FAA" w:rsidP="00F96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9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221 300, 00 руб.</w:t>
            </w:r>
          </w:p>
          <w:p w:rsidR="00867FAA" w:rsidRDefault="00867FAA" w:rsidP="00F96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9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221 300, 00 руб.</w:t>
            </w:r>
          </w:p>
          <w:p w:rsidR="00867FAA" w:rsidRDefault="00867FAA" w:rsidP="00F96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</w:t>
            </w:r>
            <w:r w:rsidR="00F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221 300, 00  </w:t>
            </w:r>
            <w:r w:rsidR="009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867FAA" w:rsidRDefault="00867FAA" w:rsidP="00F96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F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221 300, 00 </w:t>
            </w:r>
            <w:r w:rsidR="009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867FAA" w:rsidRDefault="00867FAA" w:rsidP="00F96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- </w:t>
            </w:r>
            <w:r w:rsidR="00F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221 300, 00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867FAA" w:rsidRPr="001A128D" w:rsidRDefault="00247D2D" w:rsidP="00F96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осуществляется из средств местного бюджета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D2558E" w:rsidRPr="001A128D" w:rsidTr="004E5396">
        <w:tc>
          <w:tcPr>
            <w:tcW w:w="4395" w:type="dxa"/>
          </w:tcPr>
          <w:p w:rsidR="00D2558E" w:rsidRPr="001A128D" w:rsidRDefault="00D2558E" w:rsidP="00D25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 реализации муниципальной программы</w:t>
            </w:r>
          </w:p>
        </w:tc>
        <w:tc>
          <w:tcPr>
            <w:tcW w:w="5776" w:type="dxa"/>
          </w:tcPr>
          <w:p w:rsidR="00D2558E" w:rsidRPr="001A128D" w:rsidRDefault="009A6460" w:rsidP="003A3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Укомплектование лечебных учреждений </w:t>
            </w:r>
            <w:r w:rsidR="00C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врачебными кадрами</w:t>
            </w:r>
            <w:r w:rsidR="00D2558E" w:rsidRPr="001A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2024 году </w:t>
            </w:r>
            <w:r w:rsidR="003A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единицами.</w:t>
            </w:r>
          </w:p>
        </w:tc>
      </w:tr>
    </w:tbl>
    <w:p w:rsidR="00D2558E" w:rsidRPr="001A128D" w:rsidRDefault="00D2558E" w:rsidP="00D255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8E" w:rsidRPr="001A128D" w:rsidRDefault="00D2558E" w:rsidP="00D2558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</w:t>
      </w:r>
    </w:p>
    <w:p w:rsidR="00D2558E" w:rsidRPr="001A128D" w:rsidRDefault="00D2558E" w:rsidP="00D2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ТЕКУЩЕГО СОСТОЯНИЯ СФЕРЫ РЕАЛИЗАЦИИ МУНИЦИПАЛЬНОЙ ПРОГРАММЫ.</w:t>
      </w:r>
    </w:p>
    <w:p w:rsidR="00D2558E" w:rsidRPr="001A128D" w:rsidRDefault="00D2558E" w:rsidP="00D2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C5" w:rsidRDefault="00D2558E" w:rsidP="0038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«Создание условий для оказания медицинской помощи населению на территории муниципального образования </w:t>
      </w:r>
      <w:proofErr w:type="spellStart"/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="00B30EBA"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юдянский</w:t>
      </w:r>
      <w:proofErr w:type="spellEnd"/>
      <w:r w:rsidR="00B30EBA"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на  201</w:t>
      </w:r>
      <w:r w:rsidR="00FD7C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0EBA"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0F78EF"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C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0F78EF"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программа) разработана для решения приоритетных проблем в области здравоохранения МО </w:t>
      </w:r>
      <w:proofErr w:type="spellStart"/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одной из которых является</w:t>
      </w:r>
      <w:r w:rsidR="00387913"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улучшение качества оказания медицинской помощи путем привлечения на территорию</w:t>
      </w:r>
      <w:r w:rsidR="0071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9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</w:t>
      </w:r>
      <w:proofErr w:type="spellStart"/>
      <w:r w:rsidR="007129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71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387913"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специалистов</w:t>
      </w:r>
      <w:r w:rsidR="004D27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1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</w:t>
      </w:r>
      <w:proofErr w:type="spellStart"/>
      <w:r w:rsidR="007129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71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проживает 39 418 человек. Численность работников в здравоохранении 809 человек. Потребность в</w:t>
      </w:r>
      <w:r w:rsidR="008D2D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1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врачебных кадрах составляет 23 человека.</w:t>
      </w:r>
    </w:p>
    <w:p w:rsidR="007129C5" w:rsidRDefault="007129C5" w:rsidP="0038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8E" w:rsidRPr="001A128D" w:rsidRDefault="007129C5" w:rsidP="0038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58E" w:rsidRPr="001A128D" w:rsidRDefault="00D2558E" w:rsidP="00D2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</w:t>
      </w:r>
    </w:p>
    <w:p w:rsidR="00D2558E" w:rsidRPr="001A128D" w:rsidRDefault="00D2558E" w:rsidP="00D2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МУНИЦИПАЛЬНОЙ ПРОГРАММЫ, ЦЕЛЕВЫЕ ПОКАЗАТЕЛИ МУНИЦИПАЛЬНОЙ ПРОГРАММЫ, СРОКИ РЕАЛИЗАЦИИ.</w:t>
      </w:r>
    </w:p>
    <w:p w:rsidR="00D2558E" w:rsidRPr="001A128D" w:rsidRDefault="00D2558E" w:rsidP="00D2558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C5" w:rsidRDefault="00D2558E" w:rsidP="004D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Целью </w:t>
      </w:r>
      <w:r w:rsidR="00A266C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C364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26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доступности медицинской помощи населению. </w:t>
      </w:r>
    </w:p>
    <w:p w:rsidR="00A266C7" w:rsidRDefault="00A266C7" w:rsidP="004D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Задачами:</w:t>
      </w:r>
    </w:p>
    <w:p w:rsidR="00C364D9" w:rsidRDefault="00C364D9" w:rsidP="000A7128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 лечебные учреждения </w:t>
      </w:r>
      <w:r w:rsidR="000A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0A7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0A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врачебных кадров;</w:t>
      </w:r>
    </w:p>
    <w:p w:rsidR="00C364D9" w:rsidRPr="00C364D9" w:rsidRDefault="00C364D9" w:rsidP="00C364D9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социально значимых заболеваний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D2558E" w:rsidRPr="001A128D" w:rsidRDefault="00D2558E" w:rsidP="0038791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муниципальной программы: 201</w:t>
      </w:r>
      <w:r w:rsidR="00FD7C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FD7C8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0F78EF"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 w:rsidR="008D2D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58E" w:rsidRPr="001A128D" w:rsidRDefault="00D2558E" w:rsidP="00D2558E">
      <w:pPr>
        <w:spacing w:after="0" w:line="240" w:lineRule="auto"/>
        <w:ind w:left="851" w:right="96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2558E" w:rsidRPr="001A128D" w:rsidRDefault="00D2558E" w:rsidP="00D2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</w:t>
      </w:r>
    </w:p>
    <w:p w:rsidR="00D2558E" w:rsidRPr="001A128D" w:rsidRDefault="00D2558E" w:rsidP="00D2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РИСКОВ РЕАЛИЗАЦИИ МУНИЦИПАЛЬНОЙ ПРОГРАММЫ </w:t>
      </w:r>
    </w:p>
    <w:p w:rsidR="00D2558E" w:rsidRPr="001A128D" w:rsidRDefault="00D2558E" w:rsidP="00D2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ОПИСАНИЕ МЕР УПРАВЛЕНИЯ РИСКАМИ РЕАЛИЗАЦИИ </w:t>
      </w:r>
    </w:p>
    <w:p w:rsidR="00D2558E" w:rsidRPr="001A128D" w:rsidRDefault="00D2558E" w:rsidP="00D2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D2558E" w:rsidRPr="001A128D" w:rsidRDefault="00D2558E" w:rsidP="00D2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8E" w:rsidRPr="001A128D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могут быть выделены следующие риски ее реализации.</w:t>
      </w:r>
    </w:p>
    <w:p w:rsidR="00D2558E" w:rsidRPr="001A128D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Макроэкономические и финансовые риски реализации программы связаны с возможными кризисными явлениями в российской экономике, колебаниями мировых и внутренних цен, которые могут привести как к снижению объемов финансирования программных мероприятий за счет федерального и областного бюджетов, так и к недостатку внебюджетных источников финансирования.</w:t>
      </w:r>
    </w:p>
    <w:p w:rsidR="00D2558E" w:rsidRPr="001A128D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Минимизация данных рисков предусматривается мероприятиями по совершенствованию государственного регулирования, в том числе повышению инвестиционной привлекательности </w:t>
      </w:r>
      <w:r w:rsidR="00C364D9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экономическому стимулированию в</w:t>
      </w: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оказания медицинской помощи населению МО </w:t>
      </w:r>
      <w:proofErr w:type="spellStart"/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D2558E" w:rsidRPr="001A128D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Существенная дифференциация финансовых возможностей субъектов Российской Федерации приводит к различной степени эффективности и результативности исполнения их полномочий в сфере оказания медицинской помощи населению МО </w:t>
      </w:r>
      <w:proofErr w:type="spellStart"/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 Подавляющее большинство муниципальных образований Иркутской области являются дотационными. Ряд территорий относятся к высокодотационным. Ограниченность возможностей местных бюджетов может снижать эффективность исполнения ими собственных полномочий в сфере оказания медицинской помощи населению МО </w:t>
      </w:r>
      <w:proofErr w:type="spellStart"/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приводить к росту межмуниципальных различий.</w:t>
      </w:r>
    </w:p>
    <w:p w:rsidR="00D2558E" w:rsidRPr="001A128D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указанного риска возможна на основе:</w:t>
      </w:r>
    </w:p>
    <w:p w:rsidR="00D2558E" w:rsidRPr="001A128D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межмуниципального сотрудничества и совершенствования нормативно-правового регулирования;</w:t>
      </w:r>
    </w:p>
    <w:p w:rsidR="00D2558E" w:rsidRPr="001A128D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дифференциации условий </w:t>
      </w:r>
      <w:proofErr w:type="spellStart"/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проектов, с учетом уровня бюджетной обеспеченности;</w:t>
      </w:r>
    </w:p>
    <w:p w:rsidR="00D2558E" w:rsidRPr="001A128D" w:rsidRDefault="00D2558E" w:rsidP="004D27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научно-методической поддержки органов исполнительной власти в организации исполнения функций в сфере оказания медицинской помощи населению МО </w:t>
      </w:r>
      <w:proofErr w:type="spellStart"/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развития нормативно-правовой и методической базы в данной сфере.</w:t>
      </w:r>
    </w:p>
    <w:p w:rsidR="00D2558E" w:rsidRPr="001A128D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риски, в том числе связанные с задержками в принятии ключевых федеральных законов, предусматривающих введение мер государственного регулирования в рамках программы. Значимым внешним фактором, влияющим на достижение результатов программы, является риск принятия решений в рамках реализации государственной политики в смежных сферах. Минимизация данной группы риска основана на обеспечении своевременной подготовки соответствующих управленческих решений.</w:t>
      </w:r>
    </w:p>
    <w:p w:rsidR="00D2558E" w:rsidRPr="001A128D" w:rsidRDefault="00D2558E" w:rsidP="00D255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Реализация программы осуществляется в соответствии с планами ее реализации, утверждаемыми ежегодно с учетом приоритетов программы.</w:t>
      </w:r>
    </w:p>
    <w:p w:rsidR="00D2558E" w:rsidRPr="001A128D" w:rsidRDefault="00D2558E" w:rsidP="00D2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8E" w:rsidRPr="001A128D" w:rsidRDefault="00D2558E" w:rsidP="00D2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</w:t>
      </w:r>
    </w:p>
    <w:p w:rsidR="00D2558E" w:rsidRDefault="00D2558E" w:rsidP="00D2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МУНИЦИПАЛЬНОЙ ПРОГРАММЫ</w:t>
      </w:r>
    </w:p>
    <w:p w:rsidR="00971CDE" w:rsidRPr="001A128D" w:rsidRDefault="00971CDE" w:rsidP="00D2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DE" w:rsidRPr="00E759D7" w:rsidRDefault="00971CDE" w:rsidP="0097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9D7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подпрограммы осуществляется за счет средств  бюджета муниципального образования </w:t>
      </w:r>
      <w:proofErr w:type="spellStart"/>
      <w:r w:rsidRPr="00E759D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E759D7">
        <w:rPr>
          <w:rFonts w:ascii="Times New Roman" w:hAnsi="Times New Roman" w:cs="Times New Roman"/>
          <w:sz w:val="24"/>
          <w:szCs w:val="24"/>
        </w:rPr>
        <w:t xml:space="preserve"> район в соответствии с решением Думы муниципального образования </w:t>
      </w:r>
      <w:proofErr w:type="spellStart"/>
      <w:r w:rsidRPr="00E759D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E759D7">
        <w:rPr>
          <w:rFonts w:ascii="Times New Roman" w:hAnsi="Times New Roman" w:cs="Times New Roman"/>
          <w:sz w:val="24"/>
          <w:szCs w:val="24"/>
        </w:rPr>
        <w:t xml:space="preserve"> район о бюджете на очередной финансо</w:t>
      </w:r>
      <w:r>
        <w:rPr>
          <w:rFonts w:ascii="Times New Roman" w:hAnsi="Times New Roman" w:cs="Times New Roman"/>
          <w:sz w:val="24"/>
          <w:szCs w:val="24"/>
        </w:rPr>
        <w:t xml:space="preserve">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="00C364D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A266C7">
        <w:rPr>
          <w:rFonts w:ascii="Times New Roman" w:eastAsia="Times New Roman" w:hAnsi="Times New Roman" w:cs="Times New Roman"/>
          <w:sz w:val="24"/>
          <w:szCs w:val="24"/>
          <w:lang w:eastAsia="ru-RU"/>
        </w:rPr>
        <w:t>1 327 800, 00</w:t>
      </w:r>
      <w:r w:rsidR="00C364D9">
        <w:rPr>
          <w:rFonts w:ascii="Times New Roman" w:hAnsi="Times New Roman" w:cs="Times New Roman"/>
          <w:sz w:val="24"/>
          <w:szCs w:val="24"/>
        </w:rPr>
        <w:t xml:space="preserve"> руб., в том числе по годам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1CDE" w:rsidRPr="00971CDE" w:rsidRDefault="00971CDE" w:rsidP="0097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C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71CDE">
        <w:rPr>
          <w:rFonts w:ascii="Times New Roman" w:hAnsi="Times New Roman" w:cs="Times New Roman"/>
          <w:sz w:val="24"/>
          <w:szCs w:val="24"/>
        </w:rPr>
        <w:t xml:space="preserve"> г. -  </w:t>
      </w:r>
      <w:r w:rsidR="00C364D9">
        <w:rPr>
          <w:rFonts w:ascii="Times New Roman" w:hAnsi="Times New Roman" w:cs="Times New Roman"/>
          <w:sz w:val="24"/>
          <w:szCs w:val="24"/>
        </w:rPr>
        <w:t xml:space="preserve"> </w:t>
      </w:r>
      <w:r w:rsidR="00956F29">
        <w:rPr>
          <w:rFonts w:ascii="Times New Roman" w:hAnsi="Times New Roman" w:cs="Times New Roman"/>
          <w:sz w:val="24"/>
          <w:szCs w:val="24"/>
        </w:rPr>
        <w:t>221 300, 00</w:t>
      </w:r>
      <w:r w:rsidRPr="00971CDE">
        <w:rPr>
          <w:rFonts w:ascii="Times New Roman" w:hAnsi="Times New Roman" w:cs="Times New Roman"/>
          <w:sz w:val="24"/>
          <w:szCs w:val="24"/>
        </w:rPr>
        <w:t xml:space="preserve"> руб.;                          </w:t>
      </w:r>
    </w:p>
    <w:p w:rsidR="00971CDE" w:rsidRPr="00971CDE" w:rsidRDefault="00971CDE" w:rsidP="0097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C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71CDE">
        <w:rPr>
          <w:rFonts w:ascii="Times New Roman" w:hAnsi="Times New Roman" w:cs="Times New Roman"/>
          <w:sz w:val="24"/>
          <w:szCs w:val="24"/>
        </w:rPr>
        <w:t xml:space="preserve"> г. -   </w:t>
      </w:r>
      <w:r w:rsidR="00956F29">
        <w:rPr>
          <w:rFonts w:ascii="Times New Roman" w:hAnsi="Times New Roman" w:cs="Times New Roman"/>
          <w:sz w:val="24"/>
          <w:szCs w:val="24"/>
        </w:rPr>
        <w:t xml:space="preserve">221 300, 00 </w:t>
      </w:r>
      <w:r w:rsidRPr="00971CDE">
        <w:rPr>
          <w:rFonts w:ascii="Times New Roman" w:hAnsi="Times New Roman" w:cs="Times New Roman"/>
          <w:sz w:val="24"/>
          <w:szCs w:val="24"/>
        </w:rPr>
        <w:t xml:space="preserve">руб.;                          </w:t>
      </w:r>
    </w:p>
    <w:p w:rsidR="00971CDE" w:rsidRPr="00971CDE" w:rsidRDefault="00971CDE" w:rsidP="0097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C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71CDE">
        <w:rPr>
          <w:rFonts w:ascii="Times New Roman" w:hAnsi="Times New Roman" w:cs="Times New Roman"/>
          <w:sz w:val="24"/>
          <w:szCs w:val="24"/>
        </w:rPr>
        <w:t xml:space="preserve"> г. -   </w:t>
      </w:r>
      <w:r w:rsidR="00956F29">
        <w:rPr>
          <w:rFonts w:ascii="Times New Roman" w:hAnsi="Times New Roman" w:cs="Times New Roman"/>
          <w:sz w:val="24"/>
          <w:szCs w:val="24"/>
        </w:rPr>
        <w:t>221 300, 00</w:t>
      </w:r>
      <w:r w:rsidRPr="00971CDE">
        <w:rPr>
          <w:rFonts w:ascii="Times New Roman" w:hAnsi="Times New Roman" w:cs="Times New Roman"/>
          <w:sz w:val="24"/>
          <w:szCs w:val="24"/>
        </w:rPr>
        <w:t xml:space="preserve"> руб.         </w:t>
      </w:r>
    </w:p>
    <w:p w:rsidR="00971CDE" w:rsidRPr="00971CDE" w:rsidRDefault="00971CDE" w:rsidP="0097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C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71CDE">
        <w:rPr>
          <w:rFonts w:ascii="Times New Roman" w:hAnsi="Times New Roman" w:cs="Times New Roman"/>
          <w:sz w:val="24"/>
          <w:szCs w:val="24"/>
        </w:rPr>
        <w:t xml:space="preserve"> г. -   </w:t>
      </w:r>
      <w:r w:rsidR="00A266C7">
        <w:rPr>
          <w:rFonts w:ascii="Times New Roman" w:hAnsi="Times New Roman" w:cs="Times New Roman"/>
          <w:sz w:val="24"/>
          <w:szCs w:val="24"/>
        </w:rPr>
        <w:t>221 300, 00</w:t>
      </w:r>
      <w:r w:rsidRPr="00971CDE">
        <w:rPr>
          <w:rFonts w:ascii="Times New Roman" w:hAnsi="Times New Roman" w:cs="Times New Roman"/>
          <w:sz w:val="24"/>
          <w:szCs w:val="24"/>
        </w:rPr>
        <w:t xml:space="preserve"> руб.   </w:t>
      </w:r>
    </w:p>
    <w:p w:rsidR="00D2558E" w:rsidRDefault="00971CDE" w:rsidP="00971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1C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71CDE">
        <w:rPr>
          <w:rFonts w:ascii="Times New Roman" w:hAnsi="Times New Roman" w:cs="Times New Roman"/>
          <w:sz w:val="24"/>
          <w:szCs w:val="24"/>
        </w:rPr>
        <w:t xml:space="preserve"> г -    </w:t>
      </w:r>
      <w:r w:rsidR="00A266C7">
        <w:rPr>
          <w:rFonts w:ascii="Times New Roman" w:hAnsi="Times New Roman" w:cs="Times New Roman"/>
          <w:sz w:val="24"/>
          <w:szCs w:val="24"/>
        </w:rPr>
        <w:t>221 300</w:t>
      </w:r>
      <w:r w:rsidR="00956F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71CDE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CDE" w:rsidRPr="001A128D" w:rsidRDefault="00971CDE" w:rsidP="0097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1C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71CDE">
        <w:rPr>
          <w:rFonts w:ascii="Times New Roman" w:hAnsi="Times New Roman" w:cs="Times New Roman"/>
          <w:sz w:val="24"/>
          <w:szCs w:val="24"/>
        </w:rPr>
        <w:t xml:space="preserve"> г -    </w:t>
      </w:r>
      <w:r w:rsidR="00A266C7">
        <w:rPr>
          <w:rFonts w:ascii="Times New Roman" w:hAnsi="Times New Roman" w:cs="Times New Roman"/>
          <w:sz w:val="24"/>
          <w:szCs w:val="24"/>
        </w:rPr>
        <w:t>221 300</w:t>
      </w:r>
      <w:r w:rsidR="00956F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71CDE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58E" w:rsidRPr="001A128D" w:rsidRDefault="00D2558E" w:rsidP="004D2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и источники финансирования ежегодно уточняются при формировании бюджета муниципального образования </w:t>
      </w:r>
      <w:proofErr w:type="spellStart"/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плановый период.</w:t>
      </w:r>
      <w:r w:rsidR="004D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муниципальной программы представлено в приложении № </w:t>
      </w:r>
      <w:r w:rsidR="000A71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программе.</w:t>
      </w:r>
    </w:p>
    <w:p w:rsidR="00D2558E" w:rsidRPr="001A128D" w:rsidRDefault="00D2558E" w:rsidP="00D2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8E" w:rsidRPr="001A128D" w:rsidRDefault="00D2558E" w:rsidP="00D2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</w:t>
      </w:r>
    </w:p>
    <w:p w:rsidR="00D2558E" w:rsidRPr="001A128D" w:rsidRDefault="00D2558E" w:rsidP="00D2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ОЖИДАЕМЫЕ КОНЕЧНЫЕ РЕЗУЛЬТАТЫ </w:t>
      </w:r>
    </w:p>
    <w:p w:rsidR="00D2558E" w:rsidRPr="001A128D" w:rsidRDefault="00D2558E" w:rsidP="00D2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</w:t>
      </w:r>
      <w:proofErr w:type="gramStart"/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</w:p>
    <w:p w:rsidR="00D2558E" w:rsidRPr="001A128D" w:rsidRDefault="00D2558E" w:rsidP="00D2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8E" w:rsidRPr="001A128D" w:rsidRDefault="00D2558E" w:rsidP="008E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</w:t>
      </w:r>
      <w:r w:rsidR="00C3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достичь следующих результатов:</w:t>
      </w:r>
    </w:p>
    <w:p w:rsidR="00D2558E" w:rsidRPr="001A128D" w:rsidRDefault="00D2558E" w:rsidP="003C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9A6460"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лечебных учреж</w:t>
      </w:r>
      <w:r w:rsidR="00FD7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 района врачебными кадрами</w:t>
      </w:r>
      <w:r w:rsidR="009A6460"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4D9">
        <w:rPr>
          <w:rFonts w:ascii="Times New Roman" w:eastAsia="Times New Roman" w:hAnsi="Times New Roman" w:cs="Times New Roman"/>
          <w:sz w:val="24"/>
          <w:szCs w:val="24"/>
          <w:lang w:eastAsia="ru-RU"/>
        </w:rPr>
        <w:t>к 2024 году на 23 единицы.</w:t>
      </w:r>
    </w:p>
    <w:p w:rsidR="00D2558E" w:rsidRPr="001A128D" w:rsidRDefault="00D2558E" w:rsidP="00D2558E">
      <w:pPr>
        <w:spacing w:after="0" w:line="240" w:lineRule="auto"/>
        <w:ind w:left="851" w:right="96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1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:rsidR="00FF25AA" w:rsidRPr="001A128D" w:rsidRDefault="00FF25AA" w:rsidP="00FF25AA">
      <w:pPr>
        <w:spacing w:after="0" w:line="240" w:lineRule="auto"/>
        <w:ind w:right="9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A12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Заместитель мэра муниципального </w:t>
      </w:r>
    </w:p>
    <w:p w:rsidR="00FF25AA" w:rsidRPr="001A128D" w:rsidRDefault="00FF25AA" w:rsidP="00FF25AA">
      <w:pPr>
        <w:spacing w:after="0" w:line="240" w:lineRule="auto"/>
        <w:ind w:right="9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A12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образования </w:t>
      </w:r>
      <w:proofErr w:type="spellStart"/>
      <w:r w:rsidRPr="001A12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Слюдянский</w:t>
      </w:r>
      <w:proofErr w:type="spellEnd"/>
      <w:r w:rsidRPr="001A12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</w:t>
      </w:r>
    </w:p>
    <w:p w:rsidR="00D2558E" w:rsidRPr="001A128D" w:rsidRDefault="00FF25AA" w:rsidP="00FF25AA">
      <w:pPr>
        <w:spacing w:after="0" w:line="240" w:lineRule="auto"/>
        <w:ind w:right="9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D2558E" w:rsidRPr="001A128D" w:rsidSect="00F133F6">
          <w:pgSz w:w="11906" w:h="16838" w:code="9"/>
          <w:pgMar w:top="284" w:right="851" w:bottom="284" w:left="1701" w:header="709" w:footer="709" w:gutter="0"/>
          <w:cols w:space="708"/>
          <w:docGrid w:linePitch="360"/>
        </w:sectPr>
      </w:pPr>
      <w:r w:rsidRPr="001A12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социально–культурным </w:t>
      </w:r>
      <w:r w:rsidRPr="001A12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вопросам</w:t>
      </w:r>
      <w:r w:rsidR="00D2558E" w:rsidRPr="001A12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1A12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</w:t>
      </w:r>
      <w:r w:rsidR="00A353C5" w:rsidRPr="001A12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</w:t>
      </w:r>
      <w:r w:rsidR="001A12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353C5" w:rsidRPr="001A12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М.В.</w:t>
      </w:r>
      <w:r w:rsidR="00EF25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353C5" w:rsidRPr="001A12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 w:rsidR="001A12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</w:t>
      </w:r>
      <w:r w:rsidR="00D2558E" w:rsidRPr="001A12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8C0594" w:rsidRPr="001A128D" w:rsidRDefault="008C0594" w:rsidP="008C0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 </w:t>
      </w:r>
    </w:p>
    <w:p w:rsidR="008C0594" w:rsidRPr="001A128D" w:rsidRDefault="008C0594" w:rsidP="008C0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8C0594" w:rsidRPr="001A128D" w:rsidRDefault="008C0594" w:rsidP="008C0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«Создание условий для оказания </w:t>
      </w:r>
      <w:proofErr w:type="gramStart"/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медицинской</w:t>
      </w:r>
      <w:proofErr w:type="gramEnd"/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C0594" w:rsidRPr="001A128D" w:rsidRDefault="008C0594" w:rsidP="008C0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помощи населению </w:t>
      </w:r>
    </w:p>
    <w:p w:rsidR="008C0594" w:rsidRPr="001A128D" w:rsidRDefault="008C0594" w:rsidP="008C0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муниципального образования </w:t>
      </w:r>
    </w:p>
    <w:p w:rsidR="008C0594" w:rsidRPr="001A128D" w:rsidRDefault="008C0594" w:rsidP="008C0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>Слюдянский</w:t>
      </w:r>
      <w:proofErr w:type="spellEnd"/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  на 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</w:t>
      </w:r>
    </w:p>
    <w:p w:rsidR="008C0594" w:rsidRDefault="008C0594" w:rsidP="008C0594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594" w:rsidRPr="00783B51" w:rsidRDefault="008C0594" w:rsidP="008C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3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</w:p>
    <w:p w:rsidR="008C0594" w:rsidRPr="00783B51" w:rsidRDefault="008C0594" w:rsidP="008C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3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составе и значениях показателей </w:t>
      </w:r>
    </w:p>
    <w:p w:rsidR="008C0594" w:rsidRPr="00783B51" w:rsidRDefault="008C0594" w:rsidP="008C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3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программы</w:t>
      </w:r>
    </w:p>
    <w:p w:rsidR="008C0594" w:rsidRPr="008C0594" w:rsidRDefault="008C0594" w:rsidP="008C0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05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«Создание условий для оказания медицинской помощи населению на территории муниципального образования </w:t>
      </w:r>
      <w:proofErr w:type="spellStart"/>
      <w:r w:rsidRPr="008C05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Слюдянский</w:t>
      </w:r>
      <w:proofErr w:type="spellEnd"/>
      <w:r w:rsidRPr="008C05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район»   </w:t>
      </w:r>
    </w:p>
    <w:p w:rsidR="008C0594" w:rsidRPr="008C0594" w:rsidRDefault="008C0594" w:rsidP="008C0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05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 2019 – 2024 годы</w:t>
      </w:r>
    </w:p>
    <w:tbl>
      <w:tblPr>
        <w:tblW w:w="13854" w:type="dxa"/>
        <w:jc w:val="center"/>
        <w:tblLayout w:type="fixed"/>
        <w:tblLook w:val="00A0" w:firstRow="1" w:lastRow="0" w:firstColumn="1" w:lastColumn="0" w:noHBand="0" w:noVBand="0"/>
      </w:tblPr>
      <w:tblGrid>
        <w:gridCol w:w="671"/>
        <w:gridCol w:w="2509"/>
        <w:gridCol w:w="750"/>
        <w:gridCol w:w="1180"/>
        <w:gridCol w:w="1214"/>
        <w:gridCol w:w="1293"/>
        <w:gridCol w:w="1276"/>
        <w:gridCol w:w="1275"/>
        <w:gridCol w:w="1349"/>
        <w:gridCol w:w="1227"/>
        <w:gridCol w:w="1110"/>
      </w:tblGrid>
      <w:tr w:rsidR="00913027" w:rsidRPr="00783B51" w:rsidTr="00F22DDB">
        <w:trPr>
          <w:trHeight w:val="300"/>
          <w:tblHeader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027" w:rsidRPr="00783B51" w:rsidRDefault="00913027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83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83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027" w:rsidRPr="00783B51" w:rsidRDefault="00913027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027" w:rsidRPr="00783B51" w:rsidRDefault="00913027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9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027" w:rsidRPr="00783B51" w:rsidRDefault="00913027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целевых показателей</w:t>
            </w:r>
          </w:p>
        </w:tc>
      </w:tr>
      <w:tr w:rsidR="00913027" w:rsidRPr="00783B51" w:rsidTr="00F22DDB">
        <w:trPr>
          <w:trHeight w:val="300"/>
          <w:tblHeader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27" w:rsidRPr="00783B51" w:rsidRDefault="00913027" w:rsidP="0019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27" w:rsidRPr="00783B51" w:rsidRDefault="00913027" w:rsidP="0019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27" w:rsidRPr="00783B51" w:rsidRDefault="00913027" w:rsidP="0019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27" w:rsidRPr="00783B51" w:rsidRDefault="00913027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3027" w:rsidRPr="00783B51" w:rsidRDefault="00913027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B51">
              <w:rPr>
                <w:rFonts w:ascii="Times New Roman" w:eastAsia="Times New Roman" w:hAnsi="Times New Roman" w:cs="Times New Roman"/>
                <w:lang w:eastAsia="ru-RU"/>
              </w:rPr>
              <w:t>Факт 2017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27" w:rsidRPr="00783B51" w:rsidRDefault="00913027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3027" w:rsidRPr="00783B51" w:rsidRDefault="00913027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B51">
              <w:rPr>
                <w:rFonts w:ascii="Times New Roman" w:eastAsia="Times New Roman" w:hAnsi="Times New Roman" w:cs="Times New Roman"/>
                <w:lang w:eastAsia="ru-RU"/>
              </w:rPr>
              <w:t>Оценка 2018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027" w:rsidRPr="00783B51" w:rsidRDefault="00913027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027" w:rsidRPr="00783B51" w:rsidRDefault="00913027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027" w:rsidRPr="00783B51" w:rsidRDefault="00913027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27" w:rsidRDefault="00913027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3027" w:rsidRPr="00783B51" w:rsidRDefault="00913027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027" w:rsidRPr="00783B51" w:rsidRDefault="00913027" w:rsidP="0091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783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027" w:rsidRPr="00783B51" w:rsidRDefault="00913027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913027" w:rsidRPr="00783B51" w:rsidTr="00F22DDB">
        <w:trPr>
          <w:trHeight w:val="300"/>
          <w:tblHeader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027" w:rsidRPr="00783B51" w:rsidRDefault="00913027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027" w:rsidRPr="00783B51" w:rsidRDefault="00913027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027" w:rsidRPr="00783B51" w:rsidRDefault="00913027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27" w:rsidRPr="00783B51" w:rsidRDefault="00913027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27" w:rsidRPr="00783B51" w:rsidRDefault="00913027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027" w:rsidRPr="00783B51" w:rsidRDefault="00913027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027" w:rsidRPr="00783B51" w:rsidRDefault="00913027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027" w:rsidRPr="00783B51" w:rsidRDefault="00913027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27" w:rsidRPr="00783B51" w:rsidRDefault="00B04400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027" w:rsidRPr="00783B51" w:rsidRDefault="00B04400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027" w:rsidRPr="00783B51" w:rsidRDefault="00B04400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13027" w:rsidRPr="00783B51" w:rsidTr="00F22DDB">
        <w:trPr>
          <w:trHeight w:val="300"/>
          <w:jc w:val="center"/>
        </w:trPr>
        <w:tc>
          <w:tcPr>
            <w:tcW w:w="1385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27" w:rsidRPr="003A3D1F" w:rsidRDefault="000A2888" w:rsidP="003A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МП </w:t>
            </w:r>
            <w:r w:rsidR="00913027" w:rsidRPr="008C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условий для оказания медицинской помощи населению на территории муниципального образования </w:t>
            </w:r>
            <w:proofErr w:type="spellStart"/>
            <w:r w:rsidR="00913027" w:rsidRPr="008C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 w:rsidR="00913027" w:rsidRPr="008C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  на  2019 – 2024 годы</w:t>
            </w:r>
          </w:p>
        </w:tc>
      </w:tr>
      <w:tr w:rsidR="00913027" w:rsidRPr="00783B51" w:rsidTr="00F22DDB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027" w:rsidRPr="00783B51" w:rsidRDefault="00913027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027" w:rsidRPr="00783B51" w:rsidRDefault="000A2888" w:rsidP="008C0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913027" w:rsidRPr="008C0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13027" w:rsidRPr="008C0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лечебных учреждений района врачебными кадрами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027" w:rsidRPr="00783B51" w:rsidRDefault="00913027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027" w:rsidRDefault="00913027" w:rsidP="000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3027" w:rsidRDefault="00913027" w:rsidP="000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3027" w:rsidRPr="00783B51" w:rsidRDefault="00913027" w:rsidP="000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27" w:rsidRDefault="00913027" w:rsidP="000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3027" w:rsidRDefault="00913027" w:rsidP="000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3027" w:rsidRPr="00783B51" w:rsidRDefault="00913027" w:rsidP="000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888" w:rsidRDefault="000A2888" w:rsidP="000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3027" w:rsidRPr="00783B51" w:rsidRDefault="00913027" w:rsidP="000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888" w:rsidRDefault="000A2888" w:rsidP="000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3027" w:rsidRPr="00783B51" w:rsidRDefault="00913027" w:rsidP="000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888" w:rsidRDefault="000A2888" w:rsidP="000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3027" w:rsidRPr="00783B51" w:rsidRDefault="00913027" w:rsidP="000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27" w:rsidRDefault="00913027" w:rsidP="000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3027" w:rsidRDefault="00913027" w:rsidP="000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3027" w:rsidRPr="00783B51" w:rsidRDefault="00913027" w:rsidP="000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888" w:rsidRDefault="000A2888" w:rsidP="000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3027" w:rsidRPr="00783B51" w:rsidRDefault="00913027" w:rsidP="000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888" w:rsidRDefault="000A2888" w:rsidP="000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3027" w:rsidRPr="00783B51" w:rsidRDefault="00913027" w:rsidP="000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2888" w:rsidRPr="00783B51" w:rsidTr="00190ECA">
        <w:trPr>
          <w:trHeight w:val="300"/>
          <w:jc w:val="center"/>
        </w:trPr>
        <w:tc>
          <w:tcPr>
            <w:tcW w:w="1385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888" w:rsidRDefault="000A2888" w:rsidP="00B0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мероприятий МП </w:t>
            </w:r>
            <w:r w:rsidRPr="008C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условий для оказания медицинской помощи населению на территории муниципального образования </w:t>
            </w:r>
            <w:proofErr w:type="spellStart"/>
            <w:r w:rsidRPr="008C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 w:rsidRPr="008C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  на  2019 – 2024 годы</w:t>
            </w:r>
          </w:p>
        </w:tc>
      </w:tr>
      <w:tr w:rsidR="00913027" w:rsidRPr="00783B51" w:rsidTr="00F22DDB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027" w:rsidRPr="00783B51" w:rsidRDefault="000A2888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027" w:rsidRPr="00783B51" w:rsidRDefault="000A2888" w:rsidP="003A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3A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A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3A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</w:t>
            </w:r>
            <w:proofErr w:type="gramEnd"/>
            <w:r w:rsidR="003A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принявшая участие в мероприятии по профилактике социально значимых заболеваний от общего количества населения, находящегося в группе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риска заболеваемости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027" w:rsidRPr="00783B51" w:rsidRDefault="00B04400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027" w:rsidRDefault="00913027" w:rsidP="00B0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4400" w:rsidRDefault="00B04400" w:rsidP="00B0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2888" w:rsidRDefault="000A2888" w:rsidP="00B0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2888" w:rsidRDefault="000A2888" w:rsidP="00B0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4400" w:rsidRPr="00783B51" w:rsidRDefault="000A2888" w:rsidP="000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8" w:rsidRDefault="000A2888" w:rsidP="00B0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2888" w:rsidRDefault="000A2888" w:rsidP="00B0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2888" w:rsidRDefault="000A2888" w:rsidP="00B0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2888" w:rsidRDefault="000A2888" w:rsidP="00B0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3027" w:rsidRDefault="000A2888" w:rsidP="00B0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B04400" w:rsidRDefault="00B04400" w:rsidP="00B0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4400" w:rsidRPr="00783B51" w:rsidRDefault="00B04400" w:rsidP="00B0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027" w:rsidRPr="00783B51" w:rsidRDefault="00B04400" w:rsidP="00B0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027" w:rsidRPr="00783B51" w:rsidRDefault="00B04400" w:rsidP="00B0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027" w:rsidRPr="00783B51" w:rsidRDefault="00B04400" w:rsidP="00B0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27" w:rsidRDefault="00913027" w:rsidP="00B0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2888" w:rsidRDefault="000A2888" w:rsidP="003A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2888" w:rsidRDefault="000A2888" w:rsidP="003A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2888" w:rsidRDefault="000A2888" w:rsidP="003A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4400" w:rsidRDefault="00B04400" w:rsidP="000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  <w:p w:rsidR="00B04400" w:rsidRDefault="00B04400" w:rsidP="00B0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4400" w:rsidRPr="00783B51" w:rsidRDefault="00B04400" w:rsidP="00B0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027" w:rsidRPr="00783B51" w:rsidRDefault="00B04400" w:rsidP="00B0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027" w:rsidRPr="00783B51" w:rsidRDefault="00B04400" w:rsidP="00B0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0A2888" w:rsidRPr="00783B51" w:rsidTr="00F22DDB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888" w:rsidRPr="00783B51" w:rsidRDefault="000A2888" w:rsidP="000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888" w:rsidRPr="00783B51" w:rsidRDefault="000A2888" w:rsidP="0019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Привлечение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лечебные учреждения врачебных кадров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888" w:rsidRPr="00783B51" w:rsidRDefault="000A2888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888" w:rsidRPr="00783B51" w:rsidRDefault="000A2888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8" w:rsidRPr="00783B51" w:rsidRDefault="000A2888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888" w:rsidRPr="00783B51" w:rsidRDefault="000A2888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888" w:rsidRPr="00783B51" w:rsidRDefault="000A2888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888" w:rsidRPr="00783B51" w:rsidRDefault="000A2888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888" w:rsidRPr="00783B51" w:rsidRDefault="000A2888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888" w:rsidRPr="00783B51" w:rsidRDefault="000A2888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888" w:rsidRPr="00783B51" w:rsidRDefault="000A2888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8C0594" w:rsidRDefault="008C0594" w:rsidP="00D25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460" w:rsidRPr="001A128D" w:rsidRDefault="009A6460" w:rsidP="009A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мэра муниципального</w:t>
      </w:r>
    </w:p>
    <w:p w:rsidR="009A6460" w:rsidRPr="001A128D" w:rsidRDefault="009A6460" w:rsidP="009A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</w:t>
      </w:r>
      <w:proofErr w:type="gramStart"/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D2558E" w:rsidRPr="001A128D" w:rsidRDefault="009A6460" w:rsidP="00FD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2558E" w:rsidRPr="001A128D" w:rsidSect="00A353C5">
          <w:pgSz w:w="16838" w:h="11906" w:orient="landscape"/>
          <w:pgMar w:top="851" w:right="962" w:bottom="1701" w:left="1134" w:header="709" w:footer="709" w:gutter="0"/>
          <w:cols w:space="708"/>
          <w:docGrid w:linePitch="360"/>
        </w:sect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социально-культурным вопросам                                                                                                                     </w:t>
      </w:r>
      <w:r w:rsid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Ю</w:t>
      </w:r>
      <w:r w:rsid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</w:p>
    <w:p w:rsidR="00D2558E" w:rsidRPr="001A128D" w:rsidRDefault="00D2558E" w:rsidP="00D255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D9" w:rsidRPr="001A128D" w:rsidRDefault="00C364D9" w:rsidP="00C36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364D9" w:rsidRPr="001A128D" w:rsidRDefault="00C364D9" w:rsidP="00C36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C364D9" w:rsidRPr="001A128D" w:rsidRDefault="00C364D9" w:rsidP="00C36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«Создание условий для оказания </w:t>
      </w:r>
      <w:proofErr w:type="gramStart"/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медицинской</w:t>
      </w:r>
      <w:proofErr w:type="gramEnd"/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364D9" w:rsidRPr="001A128D" w:rsidRDefault="00C364D9" w:rsidP="00C36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помощи населению </w:t>
      </w:r>
    </w:p>
    <w:p w:rsidR="00C364D9" w:rsidRPr="001A128D" w:rsidRDefault="00C364D9" w:rsidP="00C36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муниципального образования </w:t>
      </w:r>
    </w:p>
    <w:p w:rsidR="00C364D9" w:rsidRPr="001A128D" w:rsidRDefault="00C364D9" w:rsidP="00C36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>Слюдянский</w:t>
      </w:r>
      <w:proofErr w:type="spellEnd"/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  на 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</w:t>
      </w:r>
    </w:p>
    <w:p w:rsidR="00D2558E" w:rsidRPr="001A128D" w:rsidRDefault="00D2558E" w:rsidP="00D25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CA" w:rsidRPr="00783B51" w:rsidRDefault="00190ECA" w:rsidP="00190ECA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3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 реализации муниципальной программы за счет средств местного бюджета</w:t>
      </w:r>
    </w:p>
    <w:p w:rsidR="00190ECA" w:rsidRPr="001A128D" w:rsidRDefault="00190ECA" w:rsidP="0019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«Создание условий для оказания медицинской помощи населению на территории муниципального образования </w:t>
      </w:r>
    </w:p>
    <w:p w:rsidR="00190ECA" w:rsidRPr="00F50595" w:rsidRDefault="00190ECA" w:rsidP="00F5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A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1A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  на 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A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A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3886"/>
        <w:gridCol w:w="1203"/>
        <w:gridCol w:w="1203"/>
        <w:gridCol w:w="1203"/>
        <w:gridCol w:w="1203"/>
        <w:gridCol w:w="1203"/>
        <w:gridCol w:w="1203"/>
        <w:gridCol w:w="1116"/>
      </w:tblGrid>
      <w:tr w:rsidR="00190ECA" w:rsidRPr="00783B51" w:rsidTr="00F50595">
        <w:trPr>
          <w:trHeight w:val="464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A" w:rsidRPr="00783B51" w:rsidRDefault="00190ECA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B51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A" w:rsidRPr="00783B51" w:rsidRDefault="00190ECA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B5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7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A" w:rsidRPr="00783B51" w:rsidRDefault="00190ECA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B5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r w:rsidRPr="00783B51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руб.), годы</w:t>
            </w:r>
          </w:p>
        </w:tc>
      </w:tr>
      <w:tr w:rsidR="00043B53" w:rsidRPr="00783B51" w:rsidTr="00F50595">
        <w:trPr>
          <w:trHeight w:val="1123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A" w:rsidRPr="00783B51" w:rsidRDefault="00190ECA" w:rsidP="00190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A" w:rsidRPr="00783B51" w:rsidRDefault="00190ECA" w:rsidP="00190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A" w:rsidRPr="00783B51" w:rsidRDefault="00190ECA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A" w:rsidRPr="00783B51" w:rsidRDefault="00190ECA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A" w:rsidRPr="00783B51" w:rsidRDefault="00190ECA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A" w:rsidRPr="00783B51" w:rsidRDefault="00190ECA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A" w:rsidRPr="00783B51" w:rsidRDefault="00190ECA" w:rsidP="00190E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A" w:rsidRDefault="00190ECA" w:rsidP="00190E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0ECA" w:rsidRDefault="00190ECA" w:rsidP="00190E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0ECA" w:rsidRPr="00783B51" w:rsidRDefault="00190ECA" w:rsidP="00190E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A" w:rsidRPr="00783B51" w:rsidRDefault="00190ECA" w:rsidP="00190E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043B53" w:rsidRPr="00783B51" w:rsidTr="00F50595">
        <w:trPr>
          <w:trHeight w:val="13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CA" w:rsidRPr="00783B51" w:rsidRDefault="00190ECA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B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CA" w:rsidRPr="00783B51" w:rsidRDefault="00190ECA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B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CA" w:rsidRPr="00783B51" w:rsidRDefault="00190ECA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B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CA" w:rsidRPr="00783B51" w:rsidRDefault="00190ECA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B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CA" w:rsidRPr="00783B51" w:rsidRDefault="00190ECA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B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CA" w:rsidRPr="00783B51" w:rsidRDefault="00190ECA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B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A" w:rsidRPr="00783B51" w:rsidRDefault="00190ECA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B5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A" w:rsidRPr="00783B51" w:rsidRDefault="00190ECA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A" w:rsidRPr="00783B51" w:rsidRDefault="00190ECA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B5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50595" w:rsidRPr="00783B51" w:rsidTr="00F50595">
        <w:trPr>
          <w:trHeight w:val="236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5" w:rsidRPr="00783B51" w:rsidRDefault="00F50595" w:rsidP="00190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B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«Создание условий для оказания медицинской помощи населению на территории муниципального образования </w:t>
            </w:r>
            <w:proofErr w:type="spellStart"/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Слюдянский</w:t>
            </w:r>
            <w:proofErr w:type="spellEnd"/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  на 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годы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5" w:rsidRPr="00783B51" w:rsidRDefault="00F50595" w:rsidP="00190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B51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0595" w:rsidRPr="00F50595" w:rsidRDefault="00F50595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221300,00 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0595" w:rsidRPr="00F50595" w:rsidRDefault="00F50595">
            <w:pPr>
              <w:rPr>
                <w:sz w:val="20"/>
                <w:szCs w:val="20"/>
              </w:rPr>
            </w:pPr>
            <w:r w:rsidRPr="00F5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221300,00 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0595" w:rsidRPr="00F50595" w:rsidRDefault="00F50595">
            <w:pPr>
              <w:rPr>
                <w:sz w:val="20"/>
                <w:szCs w:val="20"/>
              </w:rPr>
            </w:pPr>
            <w:r w:rsidRPr="00F5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221300,00 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595" w:rsidRPr="00F50595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221300,00 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5" w:rsidRPr="00F50595" w:rsidRDefault="00F50595" w:rsidP="0011507B">
            <w:pPr>
              <w:rPr>
                <w:sz w:val="20"/>
                <w:szCs w:val="20"/>
              </w:rPr>
            </w:pPr>
            <w:r w:rsidRPr="00F5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221300,00 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5" w:rsidRPr="00F50595" w:rsidRDefault="00F50595" w:rsidP="0011507B">
            <w:pPr>
              <w:rPr>
                <w:sz w:val="20"/>
                <w:szCs w:val="20"/>
              </w:rPr>
            </w:pPr>
            <w:r w:rsidRPr="00F5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221300,00 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5" w:rsidRPr="00F50595" w:rsidRDefault="00F50595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1 327 800</w:t>
            </w:r>
          </w:p>
        </w:tc>
      </w:tr>
      <w:tr w:rsidR="00F50595" w:rsidRPr="00783B51" w:rsidTr="00F50595">
        <w:trPr>
          <w:trHeight w:val="411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95" w:rsidRPr="00783B51" w:rsidRDefault="00F50595" w:rsidP="00190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5" w:rsidRDefault="00F50595" w:rsidP="00190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B51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3B51">
              <w:rPr>
                <w:rFonts w:ascii="Times New Roman" w:eastAsia="Times New Roman" w:hAnsi="Times New Roman" w:cs="Times New Roman"/>
                <w:lang w:eastAsia="ru-RU"/>
              </w:rPr>
              <w:t xml:space="preserve"> исполнитель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50595" w:rsidRPr="00783B51" w:rsidRDefault="00F50595" w:rsidP="00190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proofErr w:type="spellStart"/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Слюдянский</w:t>
            </w:r>
            <w:proofErr w:type="spellEnd"/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0595" w:rsidRPr="00F50595" w:rsidRDefault="00F50595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0595" w:rsidRPr="00F50595" w:rsidRDefault="00F50595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0595" w:rsidRPr="00F50595" w:rsidRDefault="00F50595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595" w:rsidRPr="00F50595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5" w:rsidRPr="00F50595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5" w:rsidRPr="00F50595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5" w:rsidRPr="00F50595" w:rsidRDefault="00F50595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465 000,00</w:t>
            </w:r>
          </w:p>
        </w:tc>
      </w:tr>
      <w:tr w:rsidR="00F50595" w:rsidRPr="00783B51" w:rsidTr="00F50595">
        <w:trPr>
          <w:trHeight w:val="238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95" w:rsidRPr="00783B51" w:rsidRDefault="00F50595" w:rsidP="00190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5" w:rsidRDefault="00F50595" w:rsidP="00190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Соисполнитель:  </w:t>
            </w:r>
          </w:p>
          <w:p w:rsidR="00F50595" w:rsidRPr="00783B51" w:rsidRDefault="00F50595" w:rsidP="00190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ОГБУЗ «</w:t>
            </w:r>
            <w:proofErr w:type="spellStart"/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Слюдянская</w:t>
            </w:r>
            <w:proofErr w:type="spellEnd"/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0595" w:rsidRPr="00F50595" w:rsidRDefault="00F50595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143800,00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0595" w:rsidRPr="00F50595" w:rsidRDefault="00F50595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143800,00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0595" w:rsidRPr="00F50595" w:rsidRDefault="00F50595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143800,00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595" w:rsidRPr="00F50595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143800,00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5" w:rsidRPr="00F50595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143800,00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5" w:rsidRPr="00F50595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143800,00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5" w:rsidRPr="00F50595" w:rsidRDefault="00F50595" w:rsidP="0019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862 800, 00</w:t>
            </w:r>
          </w:p>
        </w:tc>
      </w:tr>
      <w:tr w:rsidR="00F50595" w:rsidRPr="00783B51" w:rsidTr="00F50595">
        <w:trPr>
          <w:trHeight w:val="226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5" w:rsidRPr="001A128D" w:rsidRDefault="00F50595" w:rsidP="0004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Основное мероприятие:</w:t>
            </w:r>
          </w:p>
          <w:p w:rsidR="00F50595" w:rsidRPr="00783B51" w:rsidRDefault="00F50595" w:rsidP="00043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лечебных учреждений района врачебными кадрами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5" w:rsidRPr="00783B51" w:rsidRDefault="00F50595" w:rsidP="00190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дминистрация МО </w:t>
            </w:r>
            <w:proofErr w:type="spellStart"/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Слюдянский</w:t>
            </w:r>
            <w:proofErr w:type="spellEnd"/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595" w:rsidRPr="00F50595" w:rsidRDefault="00F50595" w:rsidP="007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595" w:rsidRPr="00F50595" w:rsidRDefault="00F50595" w:rsidP="007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595" w:rsidRPr="00F50595" w:rsidRDefault="00F50595" w:rsidP="007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595" w:rsidRPr="00F50595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5" w:rsidRPr="00F50595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5" w:rsidRPr="00F50595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5" w:rsidRPr="00F50595" w:rsidRDefault="00F50595" w:rsidP="007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465 000,00</w:t>
            </w:r>
          </w:p>
        </w:tc>
      </w:tr>
      <w:tr w:rsidR="00F50595" w:rsidRPr="00783B51" w:rsidTr="00F50595">
        <w:trPr>
          <w:trHeight w:val="23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5" w:rsidRPr="00783B51" w:rsidRDefault="00F50595" w:rsidP="00043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Основное мероприятие: </w:t>
            </w: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социально значимых заболеваний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5" w:rsidRPr="00783B51" w:rsidRDefault="00F50595" w:rsidP="00190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ОГБУЗ «</w:t>
            </w:r>
            <w:proofErr w:type="spellStart"/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Слюдянская</w:t>
            </w:r>
            <w:proofErr w:type="spellEnd"/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0595" w:rsidRPr="00F50595" w:rsidRDefault="00F50595" w:rsidP="007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143800,00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0595" w:rsidRPr="00F50595" w:rsidRDefault="00F50595" w:rsidP="007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143800,00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0595" w:rsidRPr="00F50595" w:rsidRDefault="00F50595" w:rsidP="007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143800,00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595" w:rsidRPr="00F50595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143800,00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5" w:rsidRPr="00F50595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143800,00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5" w:rsidRPr="00F50595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143800,00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5" w:rsidRPr="00F50595" w:rsidRDefault="00F50595" w:rsidP="007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862 800, 00</w:t>
            </w:r>
          </w:p>
        </w:tc>
      </w:tr>
    </w:tbl>
    <w:p w:rsidR="00C364D9" w:rsidRDefault="00043B53" w:rsidP="0004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мэра муниципального</w:t>
      </w:r>
      <w:r w:rsidR="00C3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595" w:rsidRDefault="00043B53" w:rsidP="00C3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</w:t>
      </w:r>
      <w:proofErr w:type="gramStart"/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F5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ECA" w:rsidRDefault="00043B53" w:rsidP="00C3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социально-культурным вопросам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</w:p>
    <w:p w:rsidR="00F50595" w:rsidRPr="00C364D9" w:rsidRDefault="00F50595" w:rsidP="00C3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8E" w:rsidRPr="001A128D" w:rsidRDefault="00D2558E" w:rsidP="00D25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C36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</w:t>
      </w:r>
    </w:p>
    <w:p w:rsidR="003F4C48" w:rsidRPr="001A128D" w:rsidRDefault="00D2558E" w:rsidP="00D25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D2558E" w:rsidRPr="001A128D" w:rsidRDefault="00D2558E" w:rsidP="00D25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«Создание условий для оказания </w:t>
      </w:r>
      <w:proofErr w:type="gramStart"/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медицинской</w:t>
      </w:r>
      <w:proofErr w:type="gramEnd"/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F4C48" w:rsidRPr="001A128D" w:rsidRDefault="00D2558E" w:rsidP="00D25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помощи населению на территории </w:t>
      </w:r>
    </w:p>
    <w:p w:rsidR="00D2558E" w:rsidRPr="001A128D" w:rsidRDefault="00D2558E" w:rsidP="00D25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D2558E" w:rsidRPr="001A128D" w:rsidRDefault="00D2558E" w:rsidP="00D25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>Слюдянский</w:t>
      </w:r>
      <w:proofErr w:type="spellEnd"/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="000E7103"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на  201</w:t>
      </w:r>
      <w:r w:rsidR="0008326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20</w:t>
      </w:r>
      <w:r w:rsidR="003E658C"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8326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3E658C" w:rsidRPr="001A128D">
        <w:rPr>
          <w:rFonts w:ascii="Times New Roman" w:eastAsia="Times New Roman" w:hAnsi="Times New Roman" w:cs="Times New Roman"/>
          <w:sz w:val="20"/>
          <w:szCs w:val="20"/>
          <w:lang w:eastAsia="ru-RU"/>
        </w:rPr>
        <w:t>оды</w:t>
      </w:r>
    </w:p>
    <w:p w:rsidR="00D2558E" w:rsidRPr="001A128D" w:rsidRDefault="00D2558E" w:rsidP="00D25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8E" w:rsidRPr="001A128D" w:rsidRDefault="00D2558E" w:rsidP="00D2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ПРОГНОЗНАЯ (СПРАВОЧНАЯ) ОЦЕНКА </w:t>
      </w:r>
    </w:p>
    <w:p w:rsidR="00D2558E" w:rsidRPr="001A128D" w:rsidRDefault="00D2558E" w:rsidP="00F8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РЕСУРСНОГО ОБЕСПЕЧЕНИЯ РЕАЛИЗАЦИИ МУНИЦИПАЛЬНОЙ ПРОГРАММЫ ЗА</w:t>
      </w:r>
      <w:r w:rsidR="00F82614" w:rsidRPr="001A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СЧЕТ ИСТОЧНИКОВ ФИНАНСИРОВАНИЯ</w:t>
      </w:r>
    </w:p>
    <w:p w:rsidR="00B30EBA" w:rsidRPr="001A128D" w:rsidRDefault="00D2558E" w:rsidP="00D2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«Создание условий для оказания медицинской помощи населению на территории муниципального образования </w:t>
      </w:r>
    </w:p>
    <w:p w:rsidR="00D2558E" w:rsidRPr="001A128D" w:rsidRDefault="00D2558E" w:rsidP="00D2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A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1A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0E7103" w:rsidRPr="001A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A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на  201</w:t>
      </w:r>
      <w:r w:rsidR="00083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A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="003E658C" w:rsidRPr="001A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83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A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3E658C" w:rsidRPr="001A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оды</w:t>
      </w:r>
    </w:p>
    <w:p w:rsidR="00D2558E" w:rsidRPr="001A128D" w:rsidRDefault="00D2558E" w:rsidP="00D2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1982"/>
        <w:gridCol w:w="2267"/>
        <w:gridCol w:w="1134"/>
        <w:gridCol w:w="993"/>
        <w:gridCol w:w="992"/>
        <w:gridCol w:w="1276"/>
        <w:gridCol w:w="1275"/>
        <w:gridCol w:w="1134"/>
        <w:gridCol w:w="1134"/>
      </w:tblGrid>
      <w:tr w:rsidR="00083268" w:rsidRPr="001A128D" w:rsidTr="00190ECA">
        <w:trPr>
          <w:trHeight w:val="600"/>
          <w:jc w:val="center"/>
        </w:trPr>
        <w:tc>
          <w:tcPr>
            <w:tcW w:w="2255" w:type="dxa"/>
            <w:vMerge w:val="restart"/>
            <w:shd w:val="clear" w:color="auto" w:fill="auto"/>
            <w:vAlign w:val="center"/>
          </w:tcPr>
          <w:p w:rsidR="00083268" w:rsidRPr="001A128D" w:rsidRDefault="00083268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982" w:type="dxa"/>
            <w:vMerge w:val="restart"/>
            <w:vAlign w:val="center"/>
          </w:tcPr>
          <w:p w:rsidR="00083268" w:rsidRPr="001A128D" w:rsidRDefault="00083268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исполнитель, участники, исполнители мероприятий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083268" w:rsidRPr="001A128D" w:rsidRDefault="00083268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083268" w:rsidRPr="001A128D" w:rsidRDefault="00083268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расходов</w:t>
            </w:r>
            <w:r w:rsidRPr="001A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(руб.),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268" w:rsidRPr="001A128D" w:rsidRDefault="00083268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83268" w:rsidRPr="001A128D" w:rsidTr="00083268">
        <w:trPr>
          <w:trHeight w:val="789"/>
          <w:jc w:val="center"/>
        </w:trPr>
        <w:tc>
          <w:tcPr>
            <w:tcW w:w="2255" w:type="dxa"/>
            <w:vMerge/>
            <w:vAlign w:val="center"/>
          </w:tcPr>
          <w:p w:rsidR="00083268" w:rsidRPr="001A128D" w:rsidRDefault="00083268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vAlign w:val="center"/>
          </w:tcPr>
          <w:p w:rsidR="00083268" w:rsidRPr="001A128D" w:rsidRDefault="00083268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vAlign w:val="center"/>
          </w:tcPr>
          <w:p w:rsidR="00083268" w:rsidRPr="001A128D" w:rsidRDefault="00083268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3268" w:rsidRPr="001A128D" w:rsidRDefault="00083268" w:rsidP="0008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3268" w:rsidRPr="001A128D" w:rsidRDefault="00083268" w:rsidP="0008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268" w:rsidRPr="001A128D" w:rsidRDefault="00083268" w:rsidP="0008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3268" w:rsidRPr="001A128D" w:rsidRDefault="00083268" w:rsidP="0008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vAlign w:val="center"/>
          </w:tcPr>
          <w:p w:rsidR="00083268" w:rsidRPr="001A128D" w:rsidRDefault="00083268" w:rsidP="0008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083268" w:rsidRPr="001A128D" w:rsidRDefault="00083268" w:rsidP="0008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083268" w:rsidRPr="001A128D" w:rsidRDefault="00083268" w:rsidP="003C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083268" w:rsidRPr="001A128D" w:rsidTr="00083268">
        <w:trPr>
          <w:trHeight w:val="91"/>
          <w:jc w:val="center"/>
        </w:trPr>
        <w:tc>
          <w:tcPr>
            <w:tcW w:w="2255" w:type="dxa"/>
            <w:shd w:val="clear" w:color="auto" w:fill="auto"/>
            <w:noWrap/>
          </w:tcPr>
          <w:p w:rsidR="00083268" w:rsidRPr="001A128D" w:rsidRDefault="00083268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2" w:type="dxa"/>
          </w:tcPr>
          <w:p w:rsidR="00083268" w:rsidRPr="001A128D" w:rsidRDefault="00083268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shd w:val="clear" w:color="auto" w:fill="auto"/>
            <w:noWrap/>
          </w:tcPr>
          <w:p w:rsidR="00083268" w:rsidRPr="001A128D" w:rsidRDefault="00083268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083268" w:rsidRPr="001A128D" w:rsidRDefault="00083268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</w:tcPr>
          <w:p w:rsidR="00083268" w:rsidRPr="001A128D" w:rsidRDefault="00083268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083268" w:rsidRPr="001A128D" w:rsidRDefault="00083268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083268" w:rsidRPr="001A128D" w:rsidRDefault="00083268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</w:tcPr>
          <w:p w:rsidR="00083268" w:rsidRPr="001A128D" w:rsidRDefault="00083268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083268" w:rsidRPr="001A128D" w:rsidRDefault="00083268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083268" w:rsidRPr="001A128D" w:rsidRDefault="00083268" w:rsidP="003C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50595" w:rsidRPr="001A128D" w:rsidTr="00083268">
        <w:trPr>
          <w:trHeight w:val="91"/>
          <w:jc w:val="center"/>
        </w:trPr>
        <w:tc>
          <w:tcPr>
            <w:tcW w:w="2255" w:type="dxa"/>
            <w:vMerge w:val="restart"/>
            <w:shd w:val="clear" w:color="auto" w:fill="auto"/>
            <w:noWrap/>
          </w:tcPr>
          <w:p w:rsidR="00F50595" w:rsidRPr="001A128D" w:rsidRDefault="00F50595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Программа </w:t>
            </w:r>
          </w:p>
          <w:p w:rsidR="00F50595" w:rsidRPr="001A128D" w:rsidRDefault="00F50595" w:rsidP="00A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оказания медицинской помощи населению на территории муниципального образования </w:t>
            </w:r>
            <w:proofErr w:type="spellStart"/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Слюдянский</w:t>
            </w:r>
            <w:proofErr w:type="spellEnd"/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1982" w:type="dxa"/>
            <w:vMerge w:val="restart"/>
          </w:tcPr>
          <w:p w:rsidR="00F50595" w:rsidRPr="001A128D" w:rsidRDefault="00F50595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267" w:type="dxa"/>
            <w:shd w:val="clear" w:color="auto" w:fill="auto"/>
            <w:noWrap/>
          </w:tcPr>
          <w:p w:rsidR="00F50595" w:rsidRPr="001A128D" w:rsidRDefault="00F50595" w:rsidP="002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F50595" w:rsidRPr="001A128D" w:rsidRDefault="00F50595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221 300</w:t>
            </w:r>
          </w:p>
        </w:tc>
        <w:tc>
          <w:tcPr>
            <w:tcW w:w="993" w:type="dxa"/>
            <w:shd w:val="clear" w:color="auto" w:fill="auto"/>
            <w:noWrap/>
          </w:tcPr>
          <w:p w:rsidR="00F50595" w:rsidRPr="001A128D" w:rsidRDefault="00F50595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221 300</w:t>
            </w:r>
          </w:p>
        </w:tc>
        <w:tc>
          <w:tcPr>
            <w:tcW w:w="992" w:type="dxa"/>
            <w:shd w:val="clear" w:color="auto" w:fill="auto"/>
            <w:noWrap/>
          </w:tcPr>
          <w:p w:rsidR="00F50595" w:rsidRPr="001A128D" w:rsidRDefault="00F50595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221 300</w:t>
            </w:r>
          </w:p>
        </w:tc>
        <w:tc>
          <w:tcPr>
            <w:tcW w:w="1276" w:type="dxa"/>
            <w:shd w:val="clear" w:color="auto" w:fill="auto"/>
            <w:noWrap/>
          </w:tcPr>
          <w:p w:rsidR="00F50595" w:rsidRPr="001A128D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221 300</w:t>
            </w:r>
          </w:p>
        </w:tc>
        <w:tc>
          <w:tcPr>
            <w:tcW w:w="1275" w:type="dxa"/>
          </w:tcPr>
          <w:p w:rsidR="00F50595" w:rsidRPr="001A128D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221 300</w:t>
            </w:r>
          </w:p>
        </w:tc>
        <w:tc>
          <w:tcPr>
            <w:tcW w:w="1134" w:type="dxa"/>
          </w:tcPr>
          <w:p w:rsidR="00F50595" w:rsidRPr="001A128D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221 300</w:t>
            </w:r>
          </w:p>
        </w:tc>
        <w:tc>
          <w:tcPr>
            <w:tcW w:w="1134" w:type="dxa"/>
          </w:tcPr>
          <w:p w:rsidR="00F50595" w:rsidRPr="001A128D" w:rsidRDefault="00F50595" w:rsidP="003C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1 327 800</w:t>
            </w:r>
          </w:p>
        </w:tc>
      </w:tr>
      <w:tr w:rsidR="00F50595" w:rsidRPr="001A128D" w:rsidTr="00083268">
        <w:trPr>
          <w:trHeight w:val="91"/>
          <w:jc w:val="center"/>
        </w:trPr>
        <w:tc>
          <w:tcPr>
            <w:tcW w:w="2255" w:type="dxa"/>
            <w:vMerge/>
            <w:shd w:val="clear" w:color="auto" w:fill="auto"/>
            <w:noWrap/>
          </w:tcPr>
          <w:p w:rsidR="00F50595" w:rsidRPr="001A128D" w:rsidRDefault="00F50595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</w:tcPr>
          <w:p w:rsidR="00F50595" w:rsidRPr="001A128D" w:rsidRDefault="00F50595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noWrap/>
          </w:tcPr>
          <w:p w:rsidR="00F50595" w:rsidRPr="001A128D" w:rsidRDefault="00F50595" w:rsidP="002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F50595" w:rsidRPr="000D5C9C" w:rsidRDefault="00F50595" w:rsidP="007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221 300</w:t>
            </w:r>
          </w:p>
        </w:tc>
        <w:tc>
          <w:tcPr>
            <w:tcW w:w="993" w:type="dxa"/>
            <w:shd w:val="clear" w:color="auto" w:fill="auto"/>
            <w:noWrap/>
          </w:tcPr>
          <w:p w:rsidR="00F50595" w:rsidRPr="000D5C9C" w:rsidRDefault="00F50595" w:rsidP="007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221 300</w:t>
            </w:r>
          </w:p>
        </w:tc>
        <w:tc>
          <w:tcPr>
            <w:tcW w:w="992" w:type="dxa"/>
            <w:shd w:val="clear" w:color="auto" w:fill="auto"/>
            <w:noWrap/>
          </w:tcPr>
          <w:p w:rsidR="00F50595" w:rsidRPr="000D5C9C" w:rsidRDefault="00F50595" w:rsidP="007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221 300</w:t>
            </w:r>
          </w:p>
        </w:tc>
        <w:tc>
          <w:tcPr>
            <w:tcW w:w="1276" w:type="dxa"/>
            <w:shd w:val="clear" w:color="auto" w:fill="auto"/>
            <w:noWrap/>
          </w:tcPr>
          <w:p w:rsidR="00F50595" w:rsidRPr="000D5C9C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221 300</w:t>
            </w:r>
          </w:p>
        </w:tc>
        <w:tc>
          <w:tcPr>
            <w:tcW w:w="1275" w:type="dxa"/>
          </w:tcPr>
          <w:p w:rsidR="00F50595" w:rsidRPr="000D5C9C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221 300</w:t>
            </w:r>
          </w:p>
        </w:tc>
        <w:tc>
          <w:tcPr>
            <w:tcW w:w="1134" w:type="dxa"/>
          </w:tcPr>
          <w:p w:rsidR="00F50595" w:rsidRPr="000D5C9C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221 300</w:t>
            </w:r>
          </w:p>
        </w:tc>
        <w:tc>
          <w:tcPr>
            <w:tcW w:w="1134" w:type="dxa"/>
          </w:tcPr>
          <w:p w:rsidR="00F50595" w:rsidRPr="00F50595" w:rsidRDefault="00F50595" w:rsidP="007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1 327 800</w:t>
            </w:r>
          </w:p>
        </w:tc>
      </w:tr>
      <w:tr w:rsidR="00083268" w:rsidRPr="001A128D" w:rsidTr="00083268">
        <w:trPr>
          <w:trHeight w:val="91"/>
          <w:jc w:val="center"/>
        </w:trPr>
        <w:tc>
          <w:tcPr>
            <w:tcW w:w="2255" w:type="dxa"/>
            <w:vMerge/>
            <w:shd w:val="clear" w:color="auto" w:fill="auto"/>
            <w:noWrap/>
          </w:tcPr>
          <w:p w:rsidR="00083268" w:rsidRPr="001A128D" w:rsidRDefault="00083268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</w:tcPr>
          <w:p w:rsidR="00083268" w:rsidRPr="001A128D" w:rsidRDefault="00083268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noWrap/>
          </w:tcPr>
          <w:p w:rsidR="00083268" w:rsidRPr="001A128D" w:rsidRDefault="00083268" w:rsidP="002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083268" w:rsidRPr="001A128D" w:rsidRDefault="00083268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083268" w:rsidRPr="001A128D" w:rsidRDefault="00083268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83268" w:rsidRPr="001A128D" w:rsidRDefault="00083268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83268" w:rsidRPr="001A128D" w:rsidRDefault="00083268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83268" w:rsidRPr="001A128D" w:rsidRDefault="00083268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83268" w:rsidRPr="001A128D" w:rsidRDefault="00083268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83268" w:rsidRPr="001A128D" w:rsidRDefault="00083268" w:rsidP="003C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595" w:rsidRPr="001A128D" w:rsidTr="00083268">
        <w:trPr>
          <w:trHeight w:val="91"/>
          <w:jc w:val="center"/>
        </w:trPr>
        <w:tc>
          <w:tcPr>
            <w:tcW w:w="2255" w:type="dxa"/>
            <w:vMerge/>
            <w:shd w:val="clear" w:color="auto" w:fill="auto"/>
            <w:noWrap/>
          </w:tcPr>
          <w:p w:rsidR="00F50595" w:rsidRPr="001A128D" w:rsidRDefault="00F50595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 w:val="restart"/>
          </w:tcPr>
          <w:p w:rsidR="00F50595" w:rsidRPr="001A128D" w:rsidRDefault="00F50595" w:rsidP="0099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программы </w:t>
            </w:r>
          </w:p>
          <w:p w:rsidR="00F50595" w:rsidRPr="001A128D" w:rsidRDefault="00F50595" w:rsidP="0099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proofErr w:type="spellStart"/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Слюдянский</w:t>
            </w:r>
            <w:proofErr w:type="spellEnd"/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7" w:type="dxa"/>
            <w:shd w:val="clear" w:color="auto" w:fill="auto"/>
            <w:noWrap/>
          </w:tcPr>
          <w:p w:rsidR="00F50595" w:rsidRPr="001A128D" w:rsidRDefault="00F50595" w:rsidP="002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F50595" w:rsidRPr="001A128D" w:rsidRDefault="00F50595" w:rsidP="007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</w:t>
            </w:r>
          </w:p>
        </w:tc>
        <w:tc>
          <w:tcPr>
            <w:tcW w:w="993" w:type="dxa"/>
            <w:shd w:val="clear" w:color="auto" w:fill="auto"/>
            <w:noWrap/>
          </w:tcPr>
          <w:p w:rsidR="00F50595" w:rsidRPr="001A128D" w:rsidRDefault="00F50595" w:rsidP="007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</w:t>
            </w:r>
          </w:p>
        </w:tc>
        <w:tc>
          <w:tcPr>
            <w:tcW w:w="992" w:type="dxa"/>
            <w:shd w:val="clear" w:color="auto" w:fill="auto"/>
            <w:noWrap/>
          </w:tcPr>
          <w:p w:rsidR="00F50595" w:rsidRPr="001A128D" w:rsidRDefault="00F50595" w:rsidP="007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</w:t>
            </w:r>
          </w:p>
        </w:tc>
        <w:tc>
          <w:tcPr>
            <w:tcW w:w="1276" w:type="dxa"/>
            <w:shd w:val="clear" w:color="auto" w:fill="auto"/>
            <w:noWrap/>
          </w:tcPr>
          <w:p w:rsidR="00F50595" w:rsidRPr="001A128D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</w:t>
            </w:r>
          </w:p>
        </w:tc>
        <w:tc>
          <w:tcPr>
            <w:tcW w:w="1275" w:type="dxa"/>
          </w:tcPr>
          <w:p w:rsidR="00F50595" w:rsidRPr="001A128D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</w:t>
            </w:r>
          </w:p>
        </w:tc>
        <w:tc>
          <w:tcPr>
            <w:tcW w:w="1134" w:type="dxa"/>
          </w:tcPr>
          <w:p w:rsidR="00F50595" w:rsidRPr="001A128D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</w:t>
            </w:r>
          </w:p>
        </w:tc>
        <w:tc>
          <w:tcPr>
            <w:tcW w:w="1134" w:type="dxa"/>
          </w:tcPr>
          <w:p w:rsidR="00F50595" w:rsidRPr="001A128D" w:rsidRDefault="00F50595" w:rsidP="007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465 000,00</w:t>
            </w:r>
          </w:p>
        </w:tc>
      </w:tr>
      <w:tr w:rsidR="00F50595" w:rsidRPr="001A128D" w:rsidTr="00083268">
        <w:trPr>
          <w:trHeight w:val="91"/>
          <w:jc w:val="center"/>
        </w:trPr>
        <w:tc>
          <w:tcPr>
            <w:tcW w:w="2255" w:type="dxa"/>
            <w:vMerge/>
            <w:shd w:val="clear" w:color="auto" w:fill="auto"/>
            <w:noWrap/>
          </w:tcPr>
          <w:p w:rsidR="00F50595" w:rsidRPr="001A128D" w:rsidRDefault="00F50595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</w:tcPr>
          <w:p w:rsidR="00F50595" w:rsidRPr="001A128D" w:rsidRDefault="00F50595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noWrap/>
          </w:tcPr>
          <w:p w:rsidR="00F50595" w:rsidRPr="001A128D" w:rsidRDefault="00F50595" w:rsidP="002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F50595" w:rsidRPr="001A128D" w:rsidRDefault="00F50595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</w:t>
            </w:r>
          </w:p>
        </w:tc>
        <w:tc>
          <w:tcPr>
            <w:tcW w:w="993" w:type="dxa"/>
            <w:shd w:val="clear" w:color="auto" w:fill="auto"/>
            <w:noWrap/>
          </w:tcPr>
          <w:p w:rsidR="00F50595" w:rsidRPr="001A128D" w:rsidRDefault="00F50595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</w:t>
            </w:r>
          </w:p>
        </w:tc>
        <w:tc>
          <w:tcPr>
            <w:tcW w:w="992" w:type="dxa"/>
            <w:shd w:val="clear" w:color="auto" w:fill="auto"/>
            <w:noWrap/>
          </w:tcPr>
          <w:p w:rsidR="00F50595" w:rsidRPr="001A128D" w:rsidRDefault="00F50595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</w:t>
            </w:r>
          </w:p>
        </w:tc>
        <w:tc>
          <w:tcPr>
            <w:tcW w:w="1276" w:type="dxa"/>
            <w:shd w:val="clear" w:color="auto" w:fill="auto"/>
            <w:noWrap/>
          </w:tcPr>
          <w:p w:rsidR="00F50595" w:rsidRPr="001A128D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</w:t>
            </w:r>
          </w:p>
        </w:tc>
        <w:tc>
          <w:tcPr>
            <w:tcW w:w="1275" w:type="dxa"/>
          </w:tcPr>
          <w:p w:rsidR="00F50595" w:rsidRPr="001A128D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</w:t>
            </w:r>
          </w:p>
        </w:tc>
        <w:tc>
          <w:tcPr>
            <w:tcW w:w="1134" w:type="dxa"/>
          </w:tcPr>
          <w:p w:rsidR="00F50595" w:rsidRPr="001A128D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</w:t>
            </w:r>
          </w:p>
        </w:tc>
        <w:tc>
          <w:tcPr>
            <w:tcW w:w="1134" w:type="dxa"/>
          </w:tcPr>
          <w:p w:rsidR="00F50595" w:rsidRPr="001A128D" w:rsidRDefault="00F50595" w:rsidP="003C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465 000,00</w:t>
            </w:r>
          </w:p>
        </w:tc>
      </w:tr>
      <w:tr w:rsidR="00F50595" w:rsidRPr="001A128D" w:rsidTr="00083268">
        <w:trPr>
          <w:trHeight w:val="91"/>
          <w:jc w:val="center"/>
        </w:trPr>
        <w:tc>
          <w:tcPr>
            <w:tcW w:w="2255" w:type="dxa"/>
            <w:vMerge/>
            <w:shd w:val="clear" w:color="auto" w:fill="auto"/>
            <w:noWrap/>
          </w:tcPr>
          <w:p w:rsidR="00F50595" w:rsidRPr="001A128D" w:rsidRDefault="00F50595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 w:val="restart"/>
          </w:tcPr>
          <w:p w:rsidR="00F50595" w:rsidRPr="001A128D" w:rsidRDefault="00F50595" w:rsidP="0099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программы</w:t>
            </w:r>
          </w:p>
          <w:p w:rsidR="00F50595" w:rsidRPr="001A128D" w:rsidRDefault="00F50595" w:rsidP="0099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ОГБУЗ «</w:t>
            </w:r>
            <w:proofErr w:type="spellStart"/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Слюдянская</w:t>
            </w:r>
            <w:proofErr w:type="spellEnd"/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2267" w:type="dxa"/>
            <w:shd w:val="clear" w:color="auto" w:fill="auto"/>
            <w:noWrap/>
          </w:tcPr>
          <w:p w:rsidR="00F50595" w:rsidRPr="001A128D" w:rsidRDefault="00F50595" w:rsidP="0027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F50595" w:rsidRPr="00996FB2" w:rsidRDefault="00F50595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143800,00</w:t>
            </w:r>
          </w:p>
        </w:tc>
        <w:tc>
          <w:tcPr>
            <w:tcW w:w="993" w:type="dxa"/>
            <w:shd w:val="clear" w:color="auto" w:fill="auto"/>
            <w:noWrap/>
          </w:tcPr>
          <w:p w:rsidR="00F50595" w:rsidRPr="00996FB2" w:rsidRDefault="00F50595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143800,00</w:t>
            </w:r>
          </w:p>
        </w:tc>
        <w:tc>
          <w:tcPr>
            <w:tcW w:w="992" w:type="dxa"/>
            <w:shd w:val="clear" w:color="auto" w:fill="auto"/>
            <w:noWrap/>
          </w:tcPr>
          <w:p w:rsidR="00F50595" w:rsidRPr="00996FB2" w:rsidRDefault="00F50595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143800,00</w:t>
            </w:r>
          </w:p>
        </w:tc>
        <w:tc>
          <w:tcPr>
            <w:tcW w:w="1276" w:type="dxa"/>
            <w:shd w:val="clear" w:color="auto" w:fill="auto"/>
            <w:noWrap/>
          </w:tcPr>
          <w:p w:rsidR="00F50595" w:rsidRPr="00996FB2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143800,00</w:t>
            </w:r>
          </w:p>
        </w:tc>
        <w:tc>
          <w:tcPr>
            <w:tcW w:w="1275" w:type="dxa"/>
          </w:tcPr>
          <w:p w:rsidR="00F50595" w:rsidRPr="00996FB2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143800,00</w:t>
            </w:r>
          </w:p>
        </w:tc>
        <w:tc>
          <w:tcPr>
            <w:tcW w:w="1134" w:type="dxa"/>
          </w:tcPr>
          <w:p w:rsidR="00F50595" w:rsidRPr="00996FB2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143800,00</w:t>
            </w:r>
          </w:p>
        </w:tc>
        <w:tc>
          <w:tcPr>
            <w:tcW w:w="1134" w:type="dxa"/>
          </w:tcPr>
          <w:p w:rsidR="00F50595" w:rsidRPr="00996FB2" w:rsidRDefault="00F50595" w:rsidP="003C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862 800, 00</w:t>
            </w:r>
          </w:p>
        </w:tc>
      </w:tr>
      <w:tr w:rsidR="00F50595" w:rsidRPr="001A128D" w:rsidTr="00083268">
        <w:trPr>
          <w:trHeight w:val="91"/>
          <w:jc w:val="center"/>
        </w:trPr>
        <w:tc>
          <w:tcPr>
            <w:tcW w:w="2255" w:type="dxa"/>
            <w:vMerge/>
            <w:shd w:val="clear" w:color="auto" w:fill="auto"/>
            <w:noWrap/>
          </w:tcPr>
          <w:p w:rsidR="00F50595" w:rsidRPr="001A128D" w:rsidRDefault="00F50595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</w:tcPr>
          <w:p w:rsidR="00F50595" w:rsidRPr="001A128D" w:rsidRDefault="00F50595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noWrap/>
          </w:tcPr>
          <w:p w:rsidR="00F50595" w:rsidRPr="001A128D" w:rsidRDefault="00F50595" w:rsidP="0027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F50595" w:rsidRPr="00996FB2" w:rsidRDefault="00F50595" w:rsidP="007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143800,00</w:t>
            </w:r>
          </w:p>
        </w:tc>
        <w:tc>
          <w:tcPr>
            <w:tcW w:w="993" w:type="dxa"/>
            <w:shd w:val="clear" w:color="auto" w:fill="auto"/>
            <w:noWrap/>
          </w:tcPr>
          <w:p w:rsidR="00F50595" w:rsidRPr="00996FB2" w:rsidRDefault="00F50595" w:rsidP="007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143800,00</w:t>
            </w:r>
          </w:p>
        </w:tc>
        <w:tc>
          <w:tcPr>
            <w:tcW w:w="992" w:type="dxa"/>
            <w:shd w:val="clear" w:color="auto" w:fill="auto"/>
            <w:noWrap/>
          </w:tcPr>
          <w:p w:rsidR="00F50595" w:rsidRPr="00996FB2" w:rsidRDefault="00F50595" w:rsidP="007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143800,00</w:t>
            </w:r>
          </w:p>
        </w:tc>
        <w:tc>
          <w:tcPr>
            <w:tcW w:w="1276" w:type="dxa"/>
            <w:shd w:val="clear" w:color="auto" w:fill="auto"/>
            <w:noWrap/>
          </w:tcPr>
          <w:p w:rsidR="00F50595" w:rsidRPr="00996FB2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143800,00</w:t>
            </w:r>
          </w:p>
        </w:tc>
        <w:tc>
          <w:tcPr>
            <w:tcW w:w="1275" w:type="dxa"/>
          </w:tcPr>
          <w:p w:rsidR="00F50595" w:rsidRPr="00996FB2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143800,00</w:t>
            </w:r>
          </w:p>
        </w:tc>
        <w:tc>
          <w:tcPr>
            <w:tcW w:w="1134" w:type="dxa"/>
          </w:tcPr>
          <w:p w:rsidR="00F50595" w:rsidRPr="00996FB2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143800,00</w:t>
            </w:r>
          </w:p>
        </w:tc>
        <w:tc>
          <w:tcPr>
            <w:tcW w:w="1134" w:type="dxa"/>
          </w:tcPr>
          <w:p w:rsidR="00F50595" w:rsidRPr="00996FB2" w:rsidRDefault="00F50595" w:rsidP="007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862 800, 00</w:t>
            </w:r>
          </w:p>
        </w:tc>
      </w:tr>
      <w:tr w:rsidR="00F50595" w:rsidRPr="001A128D" w:rsidTr="00083268">
        <w:trPr>
          <w:trHeight w:val="91"/>
          <w:jc w:val="center"/>
        </w:trPr>
        <w:tc>
          <w:tcPr>
            <w:tcW w:w="2255" w:type="dxa"/>
            <w:vMerge w:val="restart"/>
            <w:shd w:val="clear" w:color="auto" w:fill="auto"/>
            <w:noWrap/>
          </w:tcPr>
          <w:p w:rsidR="00F50595" w:rsidRPr="001A128D" w:rsidRDefault="00F50595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мероприятие:</w:t>
            </w: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укомплектование лечебных учреждений района врачебными </w:t>
            </w: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кадрами</w:t>
            </w:r>
          </w:p>
        </w:tc>
        <w:tc>
          <w:tcPr>
            <w:tcW w:w="1982" w:type="dxa"/>
            <w:vMerge w:val="restart"/>
          </w:tcPr>
          <w:p w:rsidR="00F50595" w:rsidRPr="001A128D" w:rsidRDefault="00F50595" w:rsidP="0099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Ответственный исполнитель программы </w:t>
            </w:r>
          </w:p>
          <w:p w:rsidR="00F50595" w:rsidRPr="001A128D" w:rsidRDefault="00F50595" w:rsidP="0099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proofErr w:type="spellStart"/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Слюдянский</w:t>
            </w:r>
            <w:proofErr w:type="spellEnd"/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7" w:type="dxa"/>
            <w:shd w:val="clear" w:color="auto" w:fill="auto"/>
            <w:noWrap/>
          </w:tcPr>
          <w:p w:rsidR="00F50595" w:rsidRPr="001A128D" w:rsidRDefault="00F50595" w:rsidP="0085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F50595" w:rsidRPr="001A128D" w:rsidRDefault="00F50595" w:rsidP="007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</w:t>
            </w:r>
          </w:p>
        </w:tc>
        <w:tc>
          <w:tcPr>
            <w:tcW w:w="993" w:type="dxa"/>
            <w:shd w:val="clear" w:color="auto" w:fill="auto"/>
            <w:noWrap/>
          </w:tcPr>
          <w:p w:rsidR="00F50595" w:rsidRPr="001A128D" w:rsidRDefault="00F50595" w:rsidP="007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</w:t>
            </w:r>
          </w:p>
        </w:tc>
        <w:tc>
          <w:tcPr>
            <w:tcW w:w="992" w:type="dxa"/>
            <w:shd w:val="clear" w:color="auto" w:fill="auto"/>
            <w:noWrap/>
          </w:tcPr>
          <w:p w:rsidR="00F50595" w:rsidRPr="001A128D" w:rsidRDefault="00F50595" w:rsidP="007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</w:t>
            </w:r>
          </w:p>
        </w:tc>
        <w:tc>
          <w:tcPr>
            <w:tcW w:w="1276" w:type="dxa"/>
            <w:shd w:val="clear" w:color="auto" w:fill="auto"/>
            <w:noWrap/>
          </w:tcPr>
          <w:p w:rsidR="00F50595" w:rsidRPr="001A128D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</w:t>
            </w:r>
          </w:p>
        </w:tc>
        <w:tc>
          <w:tcPr>
            <w:tcW w:w="1275" w:type="dxa"/>
          </w:tcPr>
          <w:p w:rsidR="00F50595" w:rsidRPr="001A128D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</w:t>
            </w:r>
          </w:p>
        </w:tc>
        <w:tc>
          <w:tcPr>
            <w:tcW w:w="1134" w:type="dxa"/>
          </w:tcPr>
          <w:p w:rsidR="00F50595" w:rsidRPr="001A128D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</w:t>
            </w:r>
          </w:p>
        </w:tc>
        <w:tc>
          <w:tcPr>
            <w:tcW w:w="1134" w:type="dxa"/>
          </w:tcPr>
          <w:p w:rsidR="00F50595" w:rsidRPr="001A128D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465 000,00</w:t>
            </w:r>
          </w:p>
        </w:tc>
      </w:tr>
      <w:tr w:rsidR="00F50595" w:rsidRPr="001A128D" w:rsidTr="00083268">
        <w:trPr>
          <w:trHeight w:val="91"/>
          <w:jc w:val="center"/>
        </w:trPr>
        <w:tc>
          <w:tcPr>
            <w:tcW w:w="2255" w:type="dxa"/>
            <w:vMerge/>
            <w:shd w:val="clear" w:color="auto" w:fill="auto"/>
            <w:noWrap/>
          </w:tcPr>
          <w:p w:rsidR="00F50595" w:rsidRPr="001A128D" w:rsidRDefault="00F50595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</w:tcPr>
          <w:p w:rsidR="00F50595" w:rsidRPr="001A128D" w:rsidRDefault="00F50595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noWrap/>
          </w:tcPr>
          <w:p w:rsidR="00F50595" w:rsidRPr="001A128D" w:rsidRDefault="00F50595" w:rsidP="0085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F50595" w:rsidRPr="001A128D" w:rsidRDefault="00F50595" w:rsidP="007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</w:t>
            </w:r>
          </w:p>
        </w:tc>
        <w:tc>
          <w:tcPr>
            <w:tcW w:w="993" w:type="dxa"/>
            <w:shd w:val="clear" w:color="auto" w:fill="auto"/>
            <w:noWrap/>
          </w:tcPr>
          <w:p w:rsidR="00F50595" w:rsidRPr="001A128D" w:rsidRDefault="00F50595" w:rsidP="007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</w:t>
            </w:r>
          </w:p>
        </w:tc>
        <w:tc>
          <w:tcPr>
            <w:tcW w:w="992" w:type="dxa"/>
            <w:shd w:val="clear" w:color="auto" w:fill="auto"/>
            <w:noWrap/>
          </w:tcPr>
          <w:p w:rsidR="00F50595" w:rsidRPr="001A128D" w:rsidRDefault="00F50595" w:rsidP="007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</w:t>
            </w:r>
          </w:p>
        </w:tc>
        <w:tc>
          <w:tcPr>
            <w:tcW w:w="1276" w:type="dxa"/>
            <w:shd w:val="clear" w:color="auto" w:fill="auto"/>
            <w:noWrap/>
          </w:tcPr>
          <w:p w:rsidR="00F50595" w:rsidRPr="001A128D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</w:t>
            </w:r>
          </w:p>
        </w:tc>
        <w:tc>
          <w:tcPr>
            <w:tcW w:w="1275" w:type="dxa"/>
          </w:tcPr>
          <w:p w:rsidR="00F50595" w:rsidRPr="001A128D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</w:t>
            </w:r>
          </w:p>
        </w:tc>
        <w:tc>
          <w:tcPr>
            <w:tcW w:w="1134" w:type="dxa"/>
          </w:tcPr>
          <w:p w:rsidR="00F50595" w:rsidRPr="001A128D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77500,00</w:t>
            </w:r>
          </w:p>
        </w:tc>
        <w:tc>
          <w:tcPr>
            <w:tcW w:w="1134" w:type="dxa"/>
          </w:tcPr>
          <w:p w:rsidR="00F50595" w:rsidRPr="001A128D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465 000,00</w:t>
            </w:r>
          </w:p>
        </w:tc>
      </w:tr>
      <w:tr w:rsidR="00F50595" w:rsidRPr="001A128D" w:rsidTr="00083268">
        <w:trPr>
          <w:trHeight w:val="91"/>
          <w:jc w:val="center"/>
        </w:trPr>
        <w:tc>
          <w:tcPr>
            <w:tcW w:w="2255" w:type="dxa"/>
            <w:vMerge w:val="restart"/>
            <w:shd w:val="clear" w:color="auto" w:fill="auto"/>
            <w:noWrap/>
          </w:tcPr>
          <w:p w:rsidR="00F50595" w:rsidRPr="001A128D" w:rsidRDefault="00F50595" w:rsidP="002B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Основное мероприятие: </w:t>
            </w:r>
          </w:p>
          <w:p w:rsidR="00F50595" w:rsidRPr="001A128D" w:rsidRDefault="00F50595" w:rsidP="002B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социально значимых заболеваний</w:t>
            </w:r>
          </w:p>
        </w:tc>
        <w:tc>
          <w:tcPr>
            <w:tcW w:w="1982" w:type="dxa"/>
            <w:vMerge w:val="restart"/>
          </w:tcPr>
          <w:p w:rsidR="00F50595" w:rsidRPr="001A128D" w:rsidRDefault="00F50595" w:rsidP="008F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программы</w:t>
            </w:r>
          </w:p>
          <w:p w:rsidR="00F50595" w:rsidRPr="001A128D" w:rsidRDefault="00F50595" w:rsidP="008F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ОГБУЗ «</w:t>
            </w:r>
            <w:proofErr w:type="spellStart"/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Слюдянская</w:t>
            </w:r>
            <w:proofErr w:type="spellEnd"/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2267" w:type="dxa"/>
            <w:shd w:val="clear" w:color="auto" w:fill="auto"/>
            <w:noWrap/>
          </w:tcPr>
          <w:p w:rsidR="00F50595" w:rsidRPr="001A128D" w:rsidRDefault="00F50595" w:rsidP="003C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F50595" w:rsidRPr="00996FB2" w:rsidRDefault="00F50595" w:rsidP="007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143800,00</w:t>
            </w:r>
          </w:p>
        </w:tc>
        <w:tc>
          <w:tcPr>
            <w:tcW w:w="993" w:type="dxa"/>
            <w:shd w:val="clear" w:color="auto" w:fill="auto"/>
            <w:noWrap/>
          </w:tcPr>
          <w:p w:rsidR="00F50595" w:rsidRPr="00996FB2" w:rsidRDefault="00F50595" w:rsidP="007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143800,00</w:t>
            </w:r>
          </w:p>
        </w:tc>
        <w:tc>
          <w:tcPr>
            <w:tcW w:w="992" w:type="dxa"/>
            <w:shd w:val="clear" w:color="auto" w:fill="auto"/>
            <w:noWrap/>
          </w:tcPr>
          <w:p w:rsidR="00F50595" w:rsidRPr="00996FB2" w:rsidRDefault="00F50595" w:rsidP="007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143800,00</w:t>
            </w:r>
          </w:p>
        </w:tc>
        <w:tc>
          <w:tcPr>
            <w:tcW w:w="1276" w:type="dxa"/>
            <w:shd w:val="clear" w:color="auto" w:fill="auto"/>
            <w:noWrap/>
          </w:tcPr>
          <w:p w:rsidR="00F50595" w:rsidRPr="00996FB2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143800,00</w:t>
            </w:r>
          </w:p>
        </w:tc>
        <w:tc>
          <w:tcPr>
            <w:tcW w:w="1275" w:type="dxa"/>
          </w:tcPr>
          <w:p w:rsidR="00F50595" w:rsidRPr="00996FB2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143800,00</w:t>
            </w:r>
          </w:p>
        </w:tc>
        <w:tc>
          <w:tcPr>
            <w:tcW w:w="1134" w:type="dxa"/>
          </w:tcPr>
          <w:p w:rsidR="00F50595" w:rsidRPr="00996FB2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143800,00</w:t>
            </w:r>
          </w:p>
        </w:tc>
        <w:tc>
          <w:tcPr>
            <w:tcW w:w="1134" w:type="dxa"/>
          </w:tcPr>
          <w:p w:rsidR="00F50595" w:rsidRDefault="00F50595">
            <w:r w:rsidRPr="0086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862 800, 00</w:t>
            </w:r>
          </w:p>
        </w:tc>
      </w:tr>
      <w:tr w:rsidR="00F50595" w:rsidRPr="001A128D" w:rsidTr="00083268">
        <w:trPr>
          <w:trHeight w:val="91"/>
          <w:jc w:val="center"/>
        </w:trPr>
        <w:tc>
          <w:tcPr>
            <w:tcW w:w="2255" w:type="dxa"/>
            <w:vMerge/>
            <w:shd w:val="clear" w:color="auto" w:fill="auto"/>
            <w:noWrap/>
          </w:tcPr>
          <w:p w:rsidR="00F50595" w:rsidRPr="001A128D" w:rsidRDefault="00F50595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</w:tcPr>
          <w:p w:rsidR="00F50595" w:rsidRPr="001A128D" w:rsidRDefault="00F50595" w:rsidP="00D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noWrap/>
          </w:tcPr>
          <w:p w:rsidR="00F50595" w:rsidRPr="001A128D" w:rsidRDefault="00F50595" w:rsidP="003C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F50595" w:rsidRPr="00996FB2" w:rsidRDefault="00F50595" w:rsidP="007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143800,00</w:t>
            </w:r>
          </w:p>
        </w:tc>
        <w:tc>
          <w:tcPr>
            <w:tcW w:w="993" w:type="dxa"/>
            <w:shd w:val="clear" w:color="auto" w:fill="auto"/>
            <w:noWrap/>
          </w:tcPr>
          <w:p w:rsidR="00F50595" w:rsidRPr="00996FB2" w:rsidRDefault="00F50595" w:rsidP="007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143800,00</w:t>
            </w:r>
          </w:p>
        </w:tc>
        <w:tc>
          <w:tcPr>
            <w:tcW w:w="992" w:type="dxa"/>
            <w:shd w:val="clear" w:color="auto" w:fill="auto"/>
            <w:noWrap/>
          </w:tcPr>
          <w:p w:rsidR="00F50595" w:rsidRPr="00996FB2" w:rsidRDefault="00F50595" w:rsidP="0071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143800,00</w:t>
            </w:r>
          </w:p>
        </w:tc>
        <w:tc>
          <w:tcPr>
            <w:tcW w:w="1276" w:type="dxa"/>
            <w:shd w:val="clear" w:color="auto" w:fill="auto"/>
            <w:noWrap/>
          </w:tcPr>
          <w:p w:rsidR="00F50595" w:rsidRPr="00996FB2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143800,00</w:t>
            </w:r>
          </w:p>
        </w:tc>
        <w:tc>
          <w:tcPr>
            <w:tcW w:w="1275" w:type="dxa"/>
          </w:tcPr>
          <w:p w:rsidR="00F50595" w:rsidRPr="00996FB2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143800,00</w:t>
            </w:r>
          </w:p>
        </w:tc>
        <w:tc>
          <w:tcPr>
            <w:tcW w:w="1134" w:type="dxa"/>
          </w:tcPr>
          <w:p w:rsidR="00F50595" w:rsidRPr="00996FB2" w:rsidRDefault="00F50595" w:rsidP="0011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143800,00</w:t>
            </w:r>
          </w:p>
        </w:tc>
        <w:tc>
          <w:tcPr>
            <w:tcW w:w="1134" w:type="dxa"/>
          </w:tcPr>
          <w:p w:rsidR="00F50595" w:rsidRDefault="00F50595">
            <w:r w:rsidRPr="0086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862 800, 00</w:t>
            </w:r>
          </w:p>
        </w:tc>
      </w:tr>
    </w:tbl>
    <w:p w:rsidR="003F4C48" w:rsidRPr="001A128D" w:rsidRDefault="003F4C48" w:rsidP="009A6460">
      <w:pPr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460" w:rsidRPr="001A128D" w:rsidRDefault="009A6460" w:rsidP="009A6460">
      <w:pPr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60" w:rsidRPr="001A128D" w:rsidRDefault="009A6460" w:rsidP="009A6460">
      <w:pPr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60" w:rsidRPr="001A128D" w:rsidRDefault="009A6460" w:rsidP="009A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мэра муниципального</w:t>
      </w:r>
    </w:p>
    <w:p w:rsidR="009A6460" w:rsidRPr="001A128D" w:rsidRDefault="009A6460" w:rsidP="009A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</w:t>
      </w:r>
      <w:proofErr w:type="gramStart"/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D2558E" w:rsidRPr="00083268" w:rsidRDefault="009A6460" w:rsidP="00083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2558E" w:rsidRPr="00083268" w:rsidSect="00D2558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социально-культурным вопросам                                                                                                                      </w:t>
      </w:r>
      <w:r w:rsid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Ю</w:t>
      </w:r>
      <w:r w:rsidR="00083268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</w:p>
    <w:p w:rsidR="0093494B" w:rsidRPr="0093494B" w:rsidRDefault="0093494B" w:rsidP="00083268">
      <w:pPr>
        <w:spacing w:after="0" w:line="240" w:lineRule="auto"/>
        <w:rPr>
          <w:rFonts w:ascii="Times New Roman" w:hAnsi="Times New Roman" w:cs="Times New Roman"/>
        </w:rPr>
      </w:pPr>
    </w:p>
    <w:sectPr w:rsidR="0093494B" w:rsidRPr="0093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289"/>
    <w:multiLevelType w:val="hybridMultilevel"/>
    <w:tmpl w:val="3AA2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9181C"/>
    <w:multiLevelType w:val="hybridMultilevel"/>
    <w:tmpl w:val="8F60B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C4848"/>
    <w:multiLevelType w:val="hybridMultilevel"/>
    <w:tmpl w:val="4F0E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F1E79"/>
    <w:multiLevelType w:val="hybridMultilevel"/>
    <w:tmpl w:val="4EB4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8315A"/>
    <w:multiLevelType w:val="multilevel"/>
    <w:tmpl w:val="A0EAB6B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61F71ECE"/>
    <w:multiLevelType w:val="multilevel"/>
    <w:tmpl w:val="E640D7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7D50B13"/>
    <w:multiLevelType w:val="hybridMultilevel"/>
    <w:tmpl w:val="D1DED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6A"/>
    <w:rsid w:val="00013261"/>
    <w:rsid w:val="00043B53"/>
    <w:rsid w:val="000518BE"/>
    <w:rsid w:val="00083268"/>
    <w:rsid w:val="000A2888"/>
    <w:rsid w:val="000A7128"/>
    <w:rsid w:val="000D5C9C"/>
    <w:rsid w:val="000E7103"/>
    <w:rsid w:val="000F6832"/>
    <w:rsid w:val="000F78EF"/>
    <w:rsid w:val="00157BDF"/>
    <w:rsid w:val="00187368"/>
    <w:rsid w:val="00190ECA"/>
    <w:rsid w:val="001A128D"/>
    <w:rsid w:val="001B4020"/>
    <w:rsid w:val="001D2435"/>
    <w:rsid w:val="001E5306"/>
    <w:rsid w:val="00247D2D"/>
    <w:rsid w:val="00255550"/>
    <w:rsid w:val="0027670B"/>
    <w:rsid w:val="002B7554"/>
    <w:rsid w:val="002E5A18"/>
    <w:rsid w:val="003768E9"/>
    <w:rsid w:val="00387913"/>
    <w:rsid w:val="003A3D1F"/>
    <w:rsid w:val="003A42AC"/>
    <w:rsid w:val="003B4CFF"/>
    <w:rsid w:val="003C61FD"/>
    <w:rsid w:val="003E658C"/>
    <w:rsid w:val="003F4C48"/>
    <w:rsid w:val="00423C6A"/>
    <w:rsid w:val="00495F77"/>
    <w:rsid w:val="004C1B01"/>
    <w:rsid w:val="004D2776"/>
    <w:rsid w:val="004D44DB"/>
    <w:rsid w:val="004E5396"/>
    <w:rsid w:val="004E56A7"/>
    <w:rsid w:val="005002BA"/>
    <w:rsid w:val="005615AE"/>
    <w:rsid w:val="005642C7"/>
    <w:rsid w:val="00596865"/>
    <w:rsid w:val="005B319B"/>
    <w:rsid w:val="005C7F80"/>
    <w:rsid w:val="00616190"/>
    <w:rsid w:val="007129C5"/>
    <w:rsid w:val="007B7656"/>
    <w:rsid w:val="007D3B5C"/>
    <w:rsid w:val="007E315B"/>
    <w:rsid w:val="00800C08"/>
    <w:rsid w:val="00805654"/>
    <w:rsid w:val="008507A8"/>
    <w:rsid w:val="00867FAA"/>
    <w:rsid w:val="00873838"/>
    <w:rsid w:val="008C0594"/>
    <w:rsid w:val="008D2DB8"/>
    <w:rsid w:val="008E6FB4"/>
    <w:rsid w:val="008F2B57"/>
    <w:rsid w:val="008F4938"/>
    <w:rsid w:val="00906587"/>
    <w:rsid w:val="00913027"/>
    <w:rsid w:val="00922BF1"/>
    <w:rsid w:val="0093494B"/>
    <w:rsid w:val="00956F29"/>
    <w:rsid w:val="009600F0"/>
    <w:rsid w:val="00971CDE"/>
    <w:rsid w:val="00996FB2"/>
    <w:rsid w:val="009A6460"/>
    <w:rsid w:val="009E0959"/>
    <w:rsid w:val="009E1B7D"/>
    <w:rsid w:val="00A266C7"/>
    <w:rsid w:val="00A26F02"/>
    <w:rsid w:val="00A353C5"/>
    <w:rsid w:val="00A47596"/>
    <w:rsid w:val="00A63DB6"/>
    <w:rsid w:val="00AA29E9"/>
    <w:rsid w:val="00AC2742"/>
    <w:rsid w:val="00B04400"/>
    <w:rsid w:val="00B30EBA"/>
    <w:rsid w:val="00B3415C"/>
    <w:rsid w:val="00B36B40"/>
    <w:rsid w:val="00B61037"/>
    <w:rsid w:val="00B71A11"/>
    <w:rsid w:val="00B856E0"/>
    <w:rsid w:val="00B939AA"/>
    <w:rsid w:val="00B96BF6"/>
    <w:rsid w:val="00BE0AAC"/>
    <w:rsid w:val="00BF3733"/>
    <w:rsid w:val="00C05A3E"/>
    <w:rsid w:val="00C25023"/>
    <w:rsid w:val="00C364D9"/>
    <w:rsid w:val="00C5098C"/>
    <w:rsid w:val="00C5203C"/>
    <w:rsid w:val="00CF3E5F"/>
    <w:rsid w:val="00D03C56"/>
    <w:rsid w:val="00D2558E"/>
    <w:rsid w:val="00D71F6E"/>
    <w:rsid w:val="00D744A4"/>
    <w:rsid w:val="00DD6660"/>
    <w:rsid w:val="00E547A6"/>
    <w:rsid w:val="00E93EA7"/>
    <w:rsid w:val="00EA08EA"/>
    <w:rsid w:val="00EA685D"/>
    <w:rsid w:val="00EC3446"/>
    <w:rsid w:val="00ED6673"/>
    <w:rsid w:val="00EF2533"/>
    <w:rsid w:val="00F133F6"/>
    <w:rsid w:val="00F22DDB"/>
    <w:rsid w:val="00F50595"/>
    <w:rsid w:val="00F529E4"/>
    <w:rsid w:val="00F82404"/>
    <w:rsid w:val="00F82614"/>
    <w:rsid w:val="00F90581"/>
    <w:rsid w:val="00F96AED"/>
    <w:rsid w:val="00FA1C66"/>
    <w:rsid w:val="00FA7705"/>
    <w:rsid w:val="00FD7C8A"/>
    <w:rsid w:val="00FF25AA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55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55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Газе Татьяна Викторовна</dc:creator>
  <cp:lastModifiedBy>Газе Татьяна Викторовна</cp:lastModifiedBy>
  <cp:revision>106</cp:revision>
  <cp:lastPrinted>2018-09-27T02:55:00Z</cp:lastPrinted>
  <dcterms:created xsi:type="dcterms:W3CDTF">2016-11-03T02:48:00Z</dcterms:created>
  <dcterms:modified xsi:type="dcterms:W3CDTF">2018-09-27T02:57:00Z</dcterms:modified>
</cp:coreProperties>
</file>