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6C" w:rsidRPr="00EC366D" w:rsidRDefault="00E5156C" w:rsidP="00B279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366D" w:rsidRPr="00EC366D" w:rsidRDefault="00EC366D" w:rsidP="00EC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РОССИЙСКАЯ ФЕДЕРАЦИЯ</w:t>
      </w:r>
    </w:p>
    <w:p w:rsidR="00EC366D" w:rsidRPr="00EC366D" w:rsidRDefault="00EC366D" w:rsidP="00EC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EC366D" w:rsidRPr="00EC366D" w:rsidRDefault="00EC366D" w:rsidP="00EC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36245">
        <w:rPr>
          <w:rFonts w:ascii="Times New Roman" w:hAnsi="Times New Roman"/>
          <w:b/>
          <w:sz w:val="24"/>
          <w:szCs w:val="24"/>
        </w:rPr>
        <w:t>ПОРТБАЙКАЛЬСКОГО</w:t>
      </w:r>
      <w:r w:rsidRPr="00EC366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C366D" w:rsidRPr="00EC366D" w:rsidRDefault="00436245" w:rsidP="00EC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Байкал</w:t>
      </w:r>
    </w:p>
    <w:p w:rsidR="00EC366D" w:rsidRPr="00EC366D" w:rsidRDefault="00EC366D" w:rsidP="00EC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366D" w:rsidRPr="00EC366D" w:rsidRDefault="00EC366D" w:rsidP="00EC3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>ПОСТАНОВЛЕНИЕ</w:t>
      </w:r>
    </w:p>
    <w:p w:rsidR="00EC366D" w:rsidRPr="00EC366D" w:rsidRDefault="00EC366D" w:rsidP="00EC366D">
      <w:pPr>
        <w:spacing w:after="0" w:line="216" w:lineRule="auto"/>
        <w:ind w:firstLine="851"/>
        <w:jc w:val="center"/>
        <w:rPr>
          <w:rFonts w:ascii="Times New Roman" w:hAnsi="Times New Roman"/>
          <w:caps/>
          <w:sz w:val="24"/>
          <w:szCs w:val="24"/>
        </w:rPr>
      </w:pPr>
    </w:p>
    <w:p w:rsidR="00E5156C" w:rsidRPr="00EC366D" w:rsidRDefault="00436245" w:rsidP="00EC36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05.11.2019г  № 83</w:t>
      </w:r>
      <w:proofErr w:type="gramStart"/>
      <w:r w:rsidR="00EC366D">
        <w:rPr>
          <w:rFonts w:ascii="Times New Roman" w:hAnsi="Times New Roman"/>
          <w:sz w:val="24"/>
          <w:szCs w:val="24"/>
        </w:rPr>
        <w:br/>
      </w:r>
      <w:r w:rsidR="00E5156C" w:rsidRPr="00EC366D">
        <w:rPr>
          <w:rFonts w:ascii="Times New Roman" w:hAnsi="Times New Roman"/>
          <w:sz w:val="24"/>
          <w:szCs w:val="24"/>
        </w:rPr>
        <w:t>О</w:t>
      </w:r>
      <w:proofErr w:type="gramEnd"/>
      <w:r w:rsidR="00E5156C" w:rsidRPr="00EC366D">
        <w:rPr>
          <w:rFonts w:ascii="Times New Roman" w:hAnsi="Times New Roman"/>
          <w:sz w:val="24"/>
          <w:szCs w:val="24"/>
        </w:rPr>
        <w:t xml:space="preserve"> создании  сил гражданской обороны</w:t>
      </w:r>
    </w:p>
    <w:p w:rsidR="00E5156C" w:rsidRPr="00EC366D" w:rsidRDefault="00E5156C" w:rsidP="00EC366D">
      <w:pPr>
        <w:spacing w:after="0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C366D">
        <w:rPr>
          <w:rFonts w:ascii="Times New Roman" w:hAnsi="Times New Roman"/>
          <w:sz w:val="24"/>
          <w:szCs w:val="24"/>
        </w:rPr>
        <w:t>поддержании</w:t>
      </w:r>
      <w:proofErr w:type="gramEnd"/>
      <w:r w:rsidRPr="00EC366D">
        <w:rPr>
          <w:rFonts w:ascii="Times New Roman" w:hAnsi="Times New Roman"/>
          <w:sz w:val="24"/>
          <w:szCs w:val="24"/>
        </w:rPr>
        <w:t xml:space="preserve">  их в готовности к действиям</w:t>
      </w:r>
    </w:p>
    <w:p w:rsidR="00E5156C" w:rsidRPr="00EC366D" w:rsidRDefault="00E5156C" w:rsidP="00EC366D">
      <w:pPr>
        <w:spacing w:after="0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на  территории </w:t>
      </w:r>
      <w:r w:rsidR="00436245">
        <w:rPr>
          <w:rFonts w:ascii="Times New Roman" w:hAnsi="Times New Roman"/>
          <w:sz w:val="24"/>
          <w:szCs w:val="24"/>
        </w:rPr>
        <w:t>Портбайкальского</w:t>
      </w:r>
      <w:r w:rsidR="00EC366D">
        <w:rPr>
          <w:rFonts w:ascii="Times New Roman" w:hAnsi="Times New Roman"/>
          <w:sz w:val="24"/>
          <w:szCs w:val="24"/>
        </w:rPr>
        <w:t xml:space="preserve"> сельского</w:t>
      </w:r>
      <w:r w:rsidRPr="00EC366D">
        <w:rPr>
          <w:rFonts w:ascii="Times New Roman" w:hAnsi="Times New Roman"/>
          <w:sz w:val="24"/>
          <w:szCs w:val="24"/>
        </w:rPr>
        <w:t xml:space="preserve"> поселени</w:t>
      </w:r>
      <w:r w:rsidR="00EC366D">
        <w:rPr>
          <w:rFonts w:ascii="Times New Roman" w:hAnsi="Times New Roman"/>
          <w:sz w:val="24"/>
          <w:szCs w:val="24"/>
        </w:rPr>
        <w:t>я</w:t>
      </w:r>
    </w:p>
    <w:p w:rsidR="00E5156C" w:rsidRPr="00EC366D" w:rsidRDefault="00E5156C" w:rsidP="00016B7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5156C" w:rsidRPr="00BE38E9" w:rsidRDefault="00E5156C" w:rsidP="00B279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</w:r>
      <w:proofErr w:type="gramStart"/>
      <w:r w:rsidRPr="00EC366D">
        <w:rPr>
          <w:rFonts w:ascii="Times New Roman" w:hAnsi="Times New Roman"/>
          <w:sz w:val="24"/>
          <w:szCs w:val="24"/>
        </w:rPr>
        <w:t xml:space="preserve">В соответствии с Федеральным законом от 12 февраля 1998 года №28-ФЗ «О гражданской обороне» и с целью установления единых условий, принципов и способов осуществления мероприятий гражданской обороны на территории </w:t>
      </w:r>
      <w:r w:rsidR="00436245">
        <w:rPr>
          <w:rFonts w:ascii="Times New Roman" w:hAnsi="Times New Roman"/>
          <w:sz w:val="24"/>
          <w:szCs w:val="24"/>
        </w:rPr>
        <w:t>Портбайкальского</w:t>
      </w:r>
      <w:r w:rsidRPr="00EC366D">
        <w:rPr>
          <w:rFonts w:ascii="Times New Roman" w:hAnsi="Times New Roman"/>
          <w:sz w:val="24"/>
          <w:szCs w:val="24"/>
        </w:rPr>
        <w:t xml:space="preserve"> сельско</w:t>
      </w:r>
      <w:r w:rsidR="00BE38E9">
        <w:rPr>
          <w:rFonts w:ascii="Times New Roman" w:hAnsi="Times New Roman"/>
          <w:sz w:val="24"/>
          <w:szCs w:val="24"/>
        </w:rPr>
        <w:t>го поселения</w:t>
      </w:r>
      <w:r w:rsidRPr="00EC366D">
        <w:rPr>
          <w:rFonts w:ascii="Times New Roman" w:hAnsi="Times New Roman"/>
          <w:sz w:val="24"/>
          <w:szCs w:val="24"/>
        </w:rPr>
        <w:t>, а также организации работы в органах управления по планированию, всестороннему обеспечению мероприятий ГО в период перевода с мирног</w:t>
      </w:r>
      <w:r w:rsidR="00BC5842">
        <w:rPr>
          <w:rFonts w:ascii="Times New Roman" w:hAnsi="Times New Roman"/>
          <w:sz w:val="24"/>
          <w:szCs w:val="24"/>
        </w:rPr>
        <w:t xml:space="preserve">о на военное положение, </w:t>
      </w:r>
      <w:r w:rsidRPr="00EC366D">
        <w:rPr>
          <w:rFonts w:ascii="Times New Roman" w:hAnsi="Times New Roman"/>
          <w:sz w:val="24"/>
          <w:szCs w:val="24"/>
        </w:rPr>
        <w:t xml:space="preserve">администрация </w:t>
      </w:r>
      <w:r w:rsidR="00436245">
        <w:rPr>
          <w:rFonts w:ascii="Times New Roman" w:hAnsi="Times New Roman"/>
          <w:sz w:val="24"/>
          <w:szCs w:val="24"/>
        </w:rPr>
        <w:t>Портбайкальского</w:t>
      </w:r>
      <w:r w:rsidRPr="00EC366D">
        <w:rPr>
          <w:rFonts w:ascii="Times New Roman" w:hAnsi="Times New Roman"/>
          <w:sz w:val="24"/>
          <w:szCs w:val="24"/>
        </w:rPr>
        <w:t xml:space="preserve"> </w:t>
      </w:r>
      <w:r w:rsidR="00BE38E9" w:rsidRPr="00EC366D">
        <w:rPr>
          <w:rFonts w:ascii="Times New Roman" w:hAnsi="Times New Roman"/>
          <w:sz w:val="24"/>
          <w:szCs w:val="24"/>
        </w:rPr>
        <w:t>сельск</w:t>
      </w:r>
      <w:r w:rsidR="00BE38E9">
        <w:rPr>
          <w:rFonts w:ascii="Times New Roman" w:hAnsi="Times New Roman"/>
          <w:sz w:val="24"/>
          <w:szCs w:val="24"/>
        </w:rPr>
        <w:t>ого</w:t>
      </w:r>
      <w:r w:rsidRPr="00EC366D">
        <w:rPr>
          <w:rFonts w:ascii="Times New Roman" w:hAnsi="Times New Roman"/>
          <w:sz w:val="24"/>
          <w:szCs w:val="24"/>
        </w:rPr>
        <w:t xml:space="preserve"> поселени</w:t>
      </w:r>
      <w:r w:rsidR="00BE38E9">
        <w:rPr>
          <w:rFonts w:ascii="Times New Roman" w:hAnsi="Times New Roman"/>
          <w:sz w:val="24"/>
          <w:szCs w:val="24"/>
        </w:rPr>
        <w:t>я</w:t>
      </w:r>
      <w:r w:rsidRPr="00EC366D">
        <w:rPr>
          <w:rFonts w:ascii="Times New Roman" w:hAnsi="Times New Roman"/>
          <w:sz w:val="24"/>
          <w:szCs w:val="24"/>
        </w:rPr>
        <w:t xml:space="preserve"> </w:t>
      </w:r>
      <w:r w:rsidRPr="00BE38E9">
        <w:rPr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E5156C" w:rsidRPr="00EC366D" w:rsidRDefault="00E5156C" w:rsidP="00B279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56C" w:rsidRPr="00EC366D" w:rsidRDefault="00E5156C" w:rsidP="009069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1. Утвердить Положение о создании сил гражданской обороны и поддержании их в готовности к действиям на территории </w:t>
      </w:r>
      <w:r w:rsidR="00BC5842">
        <w:rPr>
          <w:rFonts w:ascii="Times New Roman" w:hAnsi="Times New Roman"/>
          <w:sz w:val="24"/>
          <w:szCs w:val="24"/>
        </w:rPr>
        <w:t>Портбайкальского</w:t>
      </w:r>
      <w:r w:rsidRPr="00EC366D">
        <w:rPr>
          <w:rFonts w:ascii="Times New Roman" w:hAnsi="Times New Roman"/>
          <w:sz w:val="24"/>
          <w:szCs w:val="24"/>
        </w:rPr>
        <w:t xml:space="preserve"> сельско</w:t>
      </w:r>
      <w:r w:rsidR="00BE38E9">
        <w:rPr>
          <w:rFonts w:ascii="Times New Roman" w:hAnsi="Times New Roman"/>
          <w:sz w:val="24"/>
          <w:szCs w:val="24"/>
        </w:rPr>
        <w:t>го</w:t>
      </w:r>
      <w:r w:rsidRPr="00EC366D">
        <w:rPr>
          <w:rFonts w:ascii="Times New Roman" w:hAnsi="Times New Roman"/>
          <w:sz w:val="24"/>
          <w:szCs w:val="24"/>
        </w:rPr>
        <w:t xml:space="preserve"> поселени</w:t>
      </w:r>
      <w:r w:rsidR="00BE38E9">
        <w:rPr>
          <w:rFonts w:ascii="Times New Roman" w:hAnsi="Times New Roman"/>
          <w:sz w:val="24"/>
          <w:szCs w:val="24"/>
        </w:rPr>
        <w:t>я</w:t>
      </w:r>
      <w:r w:rsidRPr="00EC366D">
        <w:rPr>
          <w:rFonts w:ascii="Times New Roman" w:hAnsi="Times New Roman"/>
          <w:sz w:val="24"/>
          <w:szCs w:val="24"/>
        </w:rPr>
        <w:t>, согласно Приложению.</w:t>
      </w:r>
    </w:p>
    <w:p w:rsidR="004A1B84" w:rsidRDefault="004A1B84" w:rsidP="004A1B84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156C" w:rsidRPr="00EC366D">
        <w:rPr>
          <w:rFonts w:ascii="Times New Roman" w:hAnsi="Times New Roman"/>
          <w:sz w:val="24"/>
          <w:szCs w:val="24"/>
        </w:rPr>
        <w:t xml:space="preserve">. </w:t>
      </w:r>
      <w:r w:rsidR="00BC5842">
        <w:rPr>
          <w:rFonts w:ascii="Times New Roman" w:hAnsi="Times New Roman"/>
          <w:sz w:val="24"/>
          <w:szCs w:val="24"/>
        </w:rPr>
        <w:t xml:space="preserve">Опубликовать </w:t>
      </w:r>
      <w:r w:rsidR="00E5156C" w:rsidRPr="00EC366D">
        <w:rPr>
          <w:rFonts w:ascii="Times New Roman" w:hAnsi="Times New Roman"/>
          <w:sz w:val="24"/>
          <w:szCs w:val="24"/>
        </w:rPr>
        <w:t>Настоящее постановление в</w:t>
      </w:r>
      <w:r w:rsidR="00BE38E9">
        <w:rPr>
          <w:rFonts w:ascii="Times New Roman" w:hAnsi="Times New Roman"/>
          <w:sz w:val="24"/>
          <w:szCs w:val="24"/>
        </w:rPr>
        <w:t xml:space="preserve"> печатном издании «</w:t>
      </w:r>
      <w:r w:rsidR="00BC5842">
        <w:rPr>
          <w:rFonts w:ascii="Times New Roman" w:hAnsi="Times New Roman"/>
          <w:sz w:val="24"/>
          <w:szCs w:val="24"/>
        </w:rPr>
        <w:t>Портбайкальские в</w:t>
      </w:r>
      <w:r w:rsidR="00BE38E9">
        <w:rPr>
          <w:rFonts w:ascii="Times New Roman" w:hAnsi="Times New Roman"/>
          <w:sz w:val="24"/>
          <w:szCs w:val="24"/>
        </w:rPr>
        <w:t>ест</w:t>
      </w:r>
      <w:r w:rsidR="00BC5842">
        <w:rPr>
          <w:rFonts w:ascii="Times New Roman" w:hAnsi="Times New Roman"/>
          <w:sz w:val="24"/>
          <w:szCs w:val="24"/>
        </w:rPr>
        <w:t>и</w:t>
      </w:r>
      <w:r w:rsidR="00BE38E9">
        <w:rPr>
          <w:rFonts w:ascii="Times New Roman" w:hAnsi="Times New Roman"/>
          <w:sz w:val="24"/>
          <w:szCs w:val="24"/>
        </w:rPr>
        <w:t>»</w:t>
      </w:r>
      <w:r w:rsidR="00BC5842">
        <w:rPr>
          <w:rFonts w:ascii="Times New Roman" w:hAnsi="Times New Roman"/>
          <w:sz w:val="24"/>
          <w:szCs w:val="24"/>
        </w:rPr>
        <w:t xml:space="preserve"> и разместить на официальном сайте Слюдянского района в сети «Интернет».</w:t>
      </w:r>
    </w:p>
    <w:p w:rsidR="00E5156C" w:rsidRDefault="004A1B84" w:rsidP="004A1B84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156C" w:rsidRPr="00EC366D">
        <w:rPr>
          <w:rFonts w:ascii="Times New Roman" w:hAnsi="Times New Roman"/>
          <w:sz w:val="24"/>
          <w:szCs w:val="24"/>
        </w:rPr>
        <w:t>. </w:t>
      </w:r>
      <w:proofErr w:type="gramStart"/>
      <w:r w:rsidR="00E5156C" w:rsidRPr="00EC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156C" w:rsidRPr="00EC366D">
        <w:rPr>
          <w:rFonts w:ascii="Times New Roman" w:hAnsi="Times New Roman"/>
          <w:sz w:val="24"/>
          <w:szCs w:val="24"/>
        </w:rPr>
        <w:t xml:space="preserve"> выполнением настоящего постановления  оставляю за собой.</w:t>
      </w:r>
    </w:p>
    <w:p w:rsidR="004A1B84" w:rsidRDefault="004A1B84" w:rsidP="004A1B84">
      <w:pPr>
        <w:ind w:left="-426"/>
        <w:rPr>
          <w:rFonts w:ascii="Times New Roman" w:hAnsi="Times New Roman"/>
          <w:sz w:val="24"/>
          <w:szCs w:val="24"/>
        </w:rPr>
      </w:pPr>
    </w:p>
    <w:p w:rsidR="00BC5842" w:rsidRDefault="00BC5842" w:rsidP="004A1B84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Н.И. Симакова</w:t>
      </w:r>
    </w:p>
    <w:p w:rsidR="004A1B84" w:rsidRDefault="004A1B84" w:rsidP="004A1B84">
      <w:pPr>
        <w:ind w:left="-426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374F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5156C" w:rsidRPr="00EC366D" w:rsidSect="00B279DC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EC36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BE38E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E5156C" w:rsidRPr="00EC366D" w:rsidRDefault="00E5156C" w:rsidP="002D37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366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</w:t>
      </w:r>
    </w:p>
    <w:p w:rsidR="00E5156C" w:rsidRPr="00EC366D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Приложение</w:t>
      </w:r>
    </w:p>
    <w:p w:rsidR="00E5156C" w:rsidRPr="00EC366D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C5842" w:rsidRDefault="00BC5842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Портбайкальского </w:t>
      </w:r>
      <w:r w:rsidR="00E5156C" w:rsidRPr="00EC366D">
        <w:rPr>
          <w:rFonts w:ascii="Times New Roman" w:hAnsi="Times New Roman"/>
          <w:sz w:val="24"/>
          <w:szCs w:val="24"/>
        </w:rPr>
        <w:t xml:space="preserve">МО </w:t>
      </w:r>
    </w:p>
    <w:p w:rsidR="00E5156C" w:rsidRPr="00EC366D" w:rsidRDefault="00E5156C" w:rsidP="00246B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от  </w:t>
      </w:r>
      <w:r w:rsidR="00BC5842">
        <w:rPr>
          <w:rFonts w:ascii="Times New Roman" w:hAnsi="Times New Roman"/>
          <w:sz w:val="24"/>
          <w:szCs w:val="24"/>
        </w:rPr>
        <w:t>05.11.2019 года  № 83</w:t>
      </w:r>
    </w:p>
    <w:p w:rsidR="00E5156C" w:rsidRPr="00EC366D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5156C" w:rsidRPr="00EC366D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56C" w:rsidRPr="00EC366D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>Положение</w:t>
      </w:r>
    </w:p>
    <w:p w:rsidR="00E5156C" w:rsidRPr="00EC366D" w:rsidRDefault="00E5156C" w:rsidP="00246B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 xml:space="preserve">о создании  сил гражданской обороны и поддержании  их в готовности к действиям на     территории </w:t>
      </w:r>
      <w:r w:rsidR="00BC5842">
        <w:rPr>
          <w:rFonts w:ascii="Times New Roman" w:hAnsi="Times New Roman"/>
          <w:b/>
          <w:sz w:val="24"/>
          <w:szCs w:val="24"/>
        </w:rPr>
        <w:t>Портбайкальского</w:t>
      </w:r>
      <w:r w:rsidR="008A441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5156C" w:rsidRPr="00EC366D" w:rsidRDefault="00E5156C" w:rsidP="00246BAA">
      <w:pPr>
        <w:spacing w:after="0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с Федеральным законом от 12.02.1998 года № 28-ФЗ «О гражданской обороне», и определяет порядок осуществления мероприятий, направленных на поддержание сил и органов управления ГО в готовности к действиям.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1.1. Поддержание сил и органов управления ГО в готовности к действию достигается осуществлением в мирное время комплекса мероприятий: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разработка и принятие нормативно-правовых актов в области ГО;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разработка и ежегодная корректировка оперативных планов ГО;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разработка перспективных и годовых планов развития и совершенствование ГО;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накопление фонда защитных сооружений (строительство убежищ, противорадиационных укрытий) и </w:t>
      </w:r>
      <w:proofErr w:type="gramStart"/>
      <w:r w:rsidRPr="00EC36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C366D">
        <w:rPr>
          <w:rFonts w:ascii="Times New Roman" w:hAnsi="Times New Roman"/>
          <w:sz w:val="24"/>
          <w:szCs w:val="24"/>
        </w:rPr>
        <w:t xml:space="preserve"> их содержанием и эксплуатацией;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строительство и поддержание в готовности к применению пунктов управления, систем связи и оповещения;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накопление индивидуальных средств защиты, сре</w:t>
      </w:r>
      <w:proofErr w:type="gramStart"/>
      <w:r w:rsidRPr="00EC366D">
        <w:rPr>
          <w:rFonts w:ascii="Times New Roman" w:hAnsi="Times New Roman"/>
          <w:sz w:val="24"/>
          <w:szCs w:val="24"/>
        </w:rPr>
        <w:t>дств св</w:t>
      </w:r>
      <w:proofErr w:type="gramEnd"/>
      <w:r w:rsidRPr="00EC366D">
        <w:rPr>
          <w:rFonts w:ascii="Times New Roman" w:hAnsi="Times New Roman"/>
          <w:sz w:val="24"/>
          <w:szCs w:val="24"/>
        </w:rPr>
        <w:t>язи, медицинского, химического и других видов имущества;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 нештатных аварийно-спасательных формирований (НАСФ) и поддержание их в постоянной готовности к действиям;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подготовка к организованному проведению рассредоточения и эвакуации населения;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разработка и осуществление мероприятий, направленных на повышение устойчивости функционирования объектов экономики;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подготовка руководящего состава органов управления, служб ГО, формирований и </w:t>
      </w:r>
      <w:proofErr w:type="gramStart"/>
      <w:r w:rsidRPr="00EC366D">
        <w:rPr>
          <w:rFonts w:ascii="Times New Roman" w:hAnsi="Times New Roman"/>
          <w:sz w:val="24"/>
          <w:szCs w:val="24"/>
        </w:rPr>
        <w:t>обучение населения по ГО</w:t>
      </w:r>
      <w:proofErr w:type="gramEnd"/>
      <w:r w:rsidRPr="00EC366D">
        <w:rPr>
          <w:rFonts w:ascii="Times New Roman" w:hAnsi="Times New Roman"/>
          <w:sz w:val="24"/>
          <w:szCs w:val="24"/>
        </w:rPr>
        <w:t>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подготовка и осуществление мероприятий по защите продуктов питания, пищевого сырья, фуража и </w:t>
      </w:r>
      <w:proofErr w:type="spellStart"/>
      <w:r w:rsidRPr="00EC366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EC366D">
        <w:rPr>
          <w:rFonts w:ascii="Times New Roman" w:hAnsi="Times New Roman"/>
          <w:sz w:val="24"/>
          <w:szCs w:val="24"/>
        </w:rPr>
        <w:t>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реализация мероприятий ГО в соответствии с мобилизационными планами;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разработка и представление в установленном порядке проектов планов мероприятий ГО, требующих капитальных вложений и материально-технических средств;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создание системы разведки обстановки, наблюдения и лабораторного </w:t>
      </w:r>
      <w:proofErr w:type="gramStart"/>
      <w:r w:rsidRPr="00EC366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C366D">
        <w:rPr>
          <w:rFonts w:ascii="Times New Roman" w:hAnsi="Times New Roman"/>
          <w:sz w:val="24"/>
          <w:szCs w:val="24"/>
        </w:rPr>
        <w:t xml:space="preserve"> состоянием объектов окружающей среды;</w:t>
      </w:r>
    </w:p>
    <w:p w:rsidR="00E5156C" w:rsidRPr="00EC366D" w:rsidRDefault="00E5156C" w:rsidP="00246B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организация пропаганды по вопросам ГО.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>2. Подготовка сил и органов управления ГО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 xml:space="preserve">2.1. Подготовка сил и органов управления гражданской </w:t>
      </w:r>
      <w:proofErr w:type="gramStart"/>
      <w:r w:rsidRPr="00EC366D">
        <w:rPr>
          <w:rFonts w:ascii="Times New Roman" w:hAnsi="Times New Roman"/>
          <w:sz w:val="24"/>
          <w:szCs w:val="24"/>
        </w:rPr>
        <w:t>обороны</w:t>
      </w:r>
      <w:proofErr w:type="gramEnd"/>
      <w:r w:rsidRPr="00EC366D">
        <w:rPr>
          <w:rFonts w:ascii="Times New Roman" w:hAnsi="Times New Roman"/>
          <w:sz w:val="24"/>
          <w:szCs w:val="24"/>
        </w:rPr>
        <w:t xml:space="preserve"> к выполнению возложенных на нее задач осуществляется заблаговременно:</w:t>
      </w:r>
    </w:p>
    <w:p w:rsidR="00E5156C" w:rsidRPr="00EC366D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действий;</w:t>
      </w:r>
    </w:p>
    <w:p w:rsidR="00E5156C" w:rsidRPr="00EC366D" w:rsidRDefault="00E5156C" w:rsidP="00246BA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lastRenderedPageBreak/>
        <w:t>в особый период в соответствии с утвержденными программами и планами.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2.2. Подготовка гражданской обороны включает:</w:t>
      </w:r>
    </w:p>
    <w:p w:rsidR="00E5156C" w:rsidRPr="00EC366D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планирование мероприятий;</w:t>
      </w:r>
    </w:p>
    <w:p w:rsidR="00E5156C" w:rsidRPr="00EC366D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 и поддержание в готовности материально-технических средств ГО;</w:t>
      </w:r>
    </w:p>
    <w:p w:rsidR="00E5156C" w:rsidRPr="00EC366D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подготовку </w:t>
      </w:r>
      <w:proofErr w:type="spellStart"/>
      <w:r w:rsidRPr="00EC366D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C366D">
        <w:rPr>
          <w:rFonts w:ascii="Times New Roman" w:hAnsi="Times New Roman"/>
          <w:sz w:val="24"/>
          <w:szCs w:val="24"/>
        </w:rPr>
        <w:t>;</w:t>
      </w:r>
    </w:p>
    <w:p w:rsidR="00E5156C" w:rsidRPr="00EC366D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E5156C" w:rsidRPr="00EC366D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 группировки сил гражданской обороны;</w:t>
      </w:r>
    </w:p>
    <w:p w:rsidR="00E5156C" w:rsidRPr="00EC366D" w:rsidRDefault="00E5156C" w:rsidP="00246BA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подготовка системы управления ГО на военное время.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2.3. </w:t>
      </w:r>
      <w:proofErr w:type="gramStart"/>
      <w:r w:rsidRPr="00EC366D">
        <w:rPr>
          <w:rFonts w:ascii="Times New Roman" w:hAnsi="Times New Roman"/>
          <w:sz w:val="24"/>
          <w:szCs w:val="24"/>
        </w:rPr>
        <w:t>Организация и порядок выполнения мероприятий ГО при приведении ее в готовность и в военное время на всех уровнях определяются планами гражданской обороны, разрабатываемыми соответствующими  руководителями и начальниками служб гражданской обороны,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2.4. Создание и поддержание в готовности материально-технического фонда ГО предполагает:</w:t>
      </w:r>
    </w:p>
    <w:p w:rsidR="00E5156C" w:rsidRPr="00EC366D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строительство и содержание в готовности защитных сооружений в соответствии с установленным порядком и нормами инженерно - технических мероприятий ГО;</w:t>
      </w:r>
    </w:p>
    <w:p w:rsidR="00E5156C" w:rsidRPr="00EC366D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создание, хранение и освежение резервного фонда средств жизнеобеспечения для пострадавшего населения технических средств управления, связи и оповещения в порядке, определяемом Правительством РФ;</w:t>
      </w:r>
    </w:p>
    <w:p w:rsidR="00E5156C" w:rsidRPr="00EC366D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накопление и хранение резерва специальной техники и приборов для НАФС;</w:t>
      </w:r>
    </w:p>
    <w:p w:rsidR="00E5156C" w:rsidRPr="00EC366D" w:rsidRDefault="00E5156C" w:rsidP="00246BA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создание, совершенствование и поддержание в готовности систем централизованного оповещения населения.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 xml:space="preserve">2.5. Подготовка </w:t>
      </w:r>
      <w:proofErr w:type="spellStart"/>
      <w:r w:rsidRPr="00EC366D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C366D">
        <w:rPr>
          <w:rFonts w:ascii="Times New Roman" w:hAnsi="Times New Roman"/>
          <w:sz w:val="24"/>
          <w:szCs w:val="24"/>
        </w:rPr>
        <w:t xml:space="preserve"> включает:</w:t>
      </w:r>
    </w:p>
    <w:p w:rsidR="00E5156C" w:rsidRPr="00EC366D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 разработку планов </w:t>
      </w:r>
      <w:proofErr w:type="spellStart"/>
      <w:r w:rsidRPr="00EC366D">
        <w:rPr>
          <w:rFonts w:ascii="Times New Roman" w:hAnsi="Times New Roman"/>
          <w:sz w:val="24"/>
          <w:szCs w:val="24"/>
        </w:rPr>
        <w:t>эвакомероприятий</w:t>
      </w:r>
      <w:proofErr w:type="spellEnd"/>
      <w:r w:rsidRPr="00EC366D">
        <w:rPr>
          <w:rFonts w:ascii="Times New Roman" w:hAnsi="Times New Roman"/>
          <w:sz w:val="24"/>
          <w:szCs w:val="24"/>
        </w:rPr>
        <w:t xml:space="preserve">, создание и подготовку необходимых </w:t>
      </w:r>
      <w:proofErr w:type="spellStart"/>
      <w:r w:rsidRPr="00EC366D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EC366D">
        <w:rPr>
          <w:rFonts w:ascii="Times New Roman" w:hAnsi="Times New Roman"/>
          <w:sz w:val="24"/>
          <w:szCs w:val="24"/>
        </w:rPr>
        <w:t>;</w:t>
      </w:r>
    </w:p>
    <w:p w:rsidR="00E5156C" w:rsidRPr="00EC366D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подготовку и планирование работы </w:t>
      </w:r>
      <w:proofErr w:type="spellStart"/>
      <w:r w:rsidRPr="00EC366D">
        <w:rPr>
          <w:rFonts w:ascii="Times New Roman" w:hAnsi="Times New Roman"/>
          <w:sz w:val="24"/>
          <w:szCs w:val="24"/>
        </w:rPr>
        <w:t>эвакоорганов</w:t>
      </w:r>
      <w:proofErr w:type="spellEnd"/>
      <w:r w:rsidRPr="00EC366D">
        <w:rPr>
          <w:rFonts w:ascii="Times New Roman" w:hAnsi="Times New Roman"/>
          <w:sz w:val="24"/>
          <w:szCs w:val="24"/>
        </w:rPr>
        <w:t>;</w:t>
      </w:r>
    </w:p>
    <w:p w:rsidR="00E5156C" w:rsidRPr="00EC366D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подготовку и развертывание сборных эвакуационных пунктов;</w:t>
      </w:r>
    </w:p>
    <w:p w:rsidR="00E5156C" w:rsidRPr="00EC366D" w:rsidRDefault="00E5156C" w:rsidP="00246BA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заблаговременную подготовку загородной зоны для размещения эвакуируемого населения.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2.6. Подготовка мер, направленных на сохранение объектов необходимых для устойчивого функционирования экономики и выживания населения в военное время имеет цель:</w:t>
      </w:r>
    </w:p>
    <w:p w:rsidR="00E5156C" w:rsidRPr="00EC366D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подготовку мероприятий по световой и другим видам маскировки;</w:t>
      </w:r>
    </w:p>
    <w:p w:rsidR="00E5156C" w:rsidRPr="00EC366D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 xml:space="preserve">проведение инженерно-технических мероприятий по поддержанию устойчивого функционирования и повышению живучести объектов в военное время; </w:t>
      </w:r>
    </w:p>
    <w:p w:rsidR="00E5156C" w:rsidRPr="00EC366D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 запасов сырья и энергоресурсов;</w:t>
      </w:r>
    </w:p>
    <w:p w:rsidR="00E5156C" w:rsidRPr="00EC366D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строительство защитных сооружений для укрытия персонала;</w:t>
      </w:r>
    </w:p>
    <w:p w:rsidR="00E5156C" w:rsidRPr="00EC366D" w:rsidRDefault="00E5156C" w:rsidP="00246BA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подготовка мероприятий, направленных на восстановление в короткие сроки разрушенных производств.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 xml:space="preserve">2.7. 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</w:t>
      </w:r>
      <w:r w:rsidRPr="00EC366D">
        <w:rPr>
          <w:rFonts w:ascii="Times New Roman" w:hAnsi="Times New Roman"/>
          <w:sz w:val="24"/>
          <w:szCs w:val="24"/>
        </w:rPr>
        <w:lastRenderedPageBreak/>
        <w:t>сил ГО, которая включает соединения и воинские части ГО, НАСФ, аварийно-спасательные формирования и другие силы, привлекаемые по планам взаимодействия.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2.8. Подгото</w:t>
      </w:r>
      <w:r w:rsidR="00BC5842">
        <w:rPr>
          <w:rFonts w:ascii="Times New Roman" w:hAnsi="Times New Roman"/>
          <w:sz w:val="24"/>
          <w:szCs w:val="24"/>
        </w:rPr>
        <w:t>вка руководящего состава ГО сельского поселения, служб гражданской обороны сельского поселения</w:t>
      </w:r>
      <w:r w:rsidRPr="00EC366D">
        <w:rPr>
          <w:rFonts w:ascii="Times New Roman" w:hAnsi="Times New Roman"/>
          <w:sz w:val="24"/>
          <w:szCs w:val="24"/>
        </w:rPr>
        <w:t xml:space="preserve">, объектов экономики, организаций и учреждений, НАСФ проводится в УМЦ ГОЧС  и ПБ </w:t>
      </w:r>
      <w:r w:rsidR="00BC5842">
        <w:rPr>
          <w:rFonts w:ascii="Times New Roman" w:hAnsi="Times New Roman"/>
          <w:sz w:val="24"/>
          <w:szCs w:val="24"/>
        </w:rPr>
        <w:t>Иркутской</w:t>
      </w:r>
      <w:r w:rsidRPr="00EC366D">
        <w:rPr>
          <w:rFonts w:ascii="Times New Roman" w:hAnsi="Times New Roman"/>
          <w:sz w:val="24"/>
          <w:szCs w:val="24"/>
        </w:rPr>
        <w:t xml:space="preserve"> области.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Подготовка по ГО командно-начальствующего состава вышеназванных организаций проводится на курсах гражданской обороны УМЦ муниципального образования.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Подготовка по ГО работников предприятий, учреждений и организаций в составе НАСФ проводится непосредственно по месту работы граждан.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2.9. Подготовка сил, средств и органов управления ГО,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 xml:space="preserve">Учения в   звене муниципального образования подсистемы РСЧС, а также на объектах экономики, организациях и учреждениях проводятся </w:t>
      </w:r>
      <w:proofErr w:type="gramStart"/>
      <w:r w:rsidRPr="00EC366D">
        <w:rPr>
          <w:rFonts w:ascii="Times New Roman" w:hAnsi="Times New Roman"/>
          <w:sz w:val="24"/>
          <w:szCs w:val="24"/>
        </w:rPr>
        <w:t>согласно планов</w:t>
      </w:r>
      <w:proofErr w:type="gramEnd"/>
      <w:r w:rsidRPr="00EC366D">
        <w:rPr>
          <w:rFonts w:ascii="Times New Roman" w:hAnsi="Times New Roman"/>
          <w:sz w:val="24"/>
          <w:szCs w:val="24"/>
        </w:rPr>
        <w:t xml:space="preserve"> основных мероприятий на год.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</w:r>
      <w:proofErr w:type="gramStart"/>
      <w:r w:rsidRPr="00EC366D">
        <w:rPr>
          <w:rFonts w:ascii="Times New Roman" w:hAnsi="Times New Roman"/>
          <w:sz w:val="24"/>
          <w:szCs w:val="24"/>
        </w:rPr>
        <w:t>Учения определяют степень готовности органов управления, сил и средств ГО, дают практику в организации перевода гражданской обороны с мирного на военное время и проведение аварийно-спасательных и других неотложных работ (АС  ДНР) в очагах поражения.</w:t>
      </w:r>
      <w:proofErr w:type="gramEnd"/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2.10. Тренировки, проверки, в том числе и внезапные, по вопросам гражданской обороны проводят руководители органов управления ГО всех уровней.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2.11. Подготовка систем управления ГО предполагает:</w:t>
      </w:r>
    </w:p>
    <w:p w:rsidR="00E5156C" w:rsidRPr="00EC366D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поддержание в готовности основного и запасного пунктов управления;</w:t>
      </w:r>
    </w:p>
    <w:p w:rsidR="00E5156C" w:rsidRPr="00EC366D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создание и поддержание в готовности систем связи ГО;</w:t>
      </w:r>
    </w:p>
    <w:p w:rsidR="00E5156C" w:rsidRPr="00EC366D" w:rsidRDefault="00E5156C" w:rsidP="00246BA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разработку необходимой оперативной документации.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 </w:t>
      </w:r>
    </w:p>
    <w:p w:rsidR="00E5156C" w:rsidRPr="00EC366D" w:rsidRDefault="00E5156C" w:rsidP="006518D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>3. Проверка готовности сил и органов управления ГО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 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3.1. Проверка готовности к выполнению задач осуществляется:</w:t>
      </w:r>
    </w:p>
    <w:p w:rsidR="00E5156C" w:rsidRPr="00EC366D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администрацией муниципального образования и другими лицами по их поручению во всех организациях, находящихся на территории муниципального образования;</w:t>
      </w:r>
    </w:p>
    <w:p w:rsidR="00E5156C" w:rsidRPr="00EC366D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начальником  отдела ГО и ЧС или лицами по его указанию  во всех организациях не зависимо от их форм собственности и ведомственной принадлежности, находящихся на территории муниципального образования;</w:t>
      </w:r>
    </w:p>
    <w:p w:rsidR="00E5156C" w:rsidRPr="00EC366D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руководителями служб гражданской обороны, а также должностными лицами по их указанию — в организациях находящихся в их оперативном подчинении;</w:t>
      </w:r>
    </w:p>
    <w:p w:rsidR="00E5156C" w:rsidRPr="00EC366D" w:rsidRDefault="00E5156C" w:rsidP="00246BA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руководители всех организаций, предприятий и учреждений независимо от  форм собственности находящихся на территории города.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3.2. Для проверки готовности сил и органов управления ГО к действиям по предназначению проводится проверка комиссией согласно разработанного и утвержденного плана, в котором определяются:</w:t>
      </w:r>
    </w:p>
    <w:p w:rsidR="00E5156C" w:rsidRPr="00EC366D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цели, задачи и вопросы проверки;</w:t>
      </w:r>
    </w:p>
    <w:p w:rsidR="00E5156C" w:rsidRPr="00EC366D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сроки, продолжительность и последовательность проверки;</w:t>
      </w:r>
    </w:p>
    <w:p w:rsidR="00E5156C" w:rsidRPr="00EC366D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привлекаемые к проверке органы управления, организации, силы и средства;</w:t>
      </w:r>
    </w:p>
    <w:p w:rsidR="00E5156C" w:rsidRPr="00EC366D" w:rsidRDefault="00E5156C" w:rsidP="00246BA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lastRenderedPageBreak/>
        <w:t>перечень и сроки проведения практических мероприятий, осуществляемых в ходе проверки.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Программа проверки, согласовывается с руководителем проверяемого объекта экономики, состав комиссии утверждается соответствующим начальником гражданской обороны. Проверка, как правило, проводится комплексно. В ходе проверки могут проводиться командно-штабные и тактико-специальные учения, штабные и специальные тренировки. Итоги проверки оформляются актом, в котором отражается состояние дел по проверенным вопросам, излагаются общие выводы и предложения.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3.3. Готовность проверяется на занятиях, контрольных проверках и учениях гражданской обороны.</w:t>
      </w:r>
      <w:bookmarkStart w:id="0" w:name="_GoBack"/>
      <w:bookmarkEnd w:id="0"/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В ходе проверки определяется:</w:t>
      </w:r>
    </w:p>
    <w:p w:rsidR="00E5156C" w:rsidRPr="00EC366D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реальность расчетов по созданию формирований;</w:t>
      </w:r>
    </w:p>
    <w:p w:rsidR="00E5156C" w:rsidRPr="00EC366D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готовность формирований и их способность решать задачи по предназначению;</w:t>
      </w:r>
    </w:p>
    <w:p w:rsidR="00E5156C" w:rsidRPr="00EC366D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соответствие организационной структуры формирований характеру и объему выполняемых задач;</w:t>
      </w:r>
    </w:p>
    <w:p w:rsidR="00E5156C" w:rsidRPr="00EC366D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обеспеченность формирований средствами индивидуальной защиты, техникой, имуществом и спецодеждой, порядок хранения и готовность их к использованию;</w:t>
      </w:r>
    </w:p>
    <w:p w:rsidR="00E5156C" w:rsidRPr="00EC366D" w:rsidRDefault="00E5156C" w:rsidP="00246BA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время сбора формирований и выхода их в район сосредоточения и к объектам работ.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 xml:space="preserve">3.4. Проверка формирований с приведением их в готовность проводится в два этапа. </w:t>
      </w:r>
      <w:r w:rsidRPr="00EC366D">
        <w:rPr>
          <w:rFonts w:ascii="Times New Roman" w:hAnsi="Times New Roman"/>
          <w:sz w:val="24"/>
          <w:szCs w:val="24"/>
        </w:rPr>
        <w:tab/>
        <w:t>Первый этап — приведение формирований в готовность согласно плану.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Проверяется:</w:t>
      </w:r>
    </w:p>
    <w:p w:rsidR="00E5156C" w:rsidRPr="00EC366D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время приведения в готовность в месте сбора;</w:t>
      </w:r>
    </w:p>
    <w:p w:rsidR="00E5156C" w:rsidRPr="00EC366D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укомплектованность личным составом, техникой, имуществом, оборудованием, снаряжением, инструментами и материалами;</w:t>
      </w:r>
    </w:p>
    <w:p w:rsidR="00E5156C" w:rsidRPr="00EC366D" w:rsidRDefault="00E5156C" w:rsidP="00246BA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знание личным составом своих функциональных обязанностей.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 xml:space="preserve">Второй этап — практические действия по </w:t>
      </w:r>
      <w:proofErr w:type="gramStart"/>
      <w:r w:rsidRPr="00EC366D">
        <w:rPr>
          <w:rFonts w:ascii="Times New Roman" w:hAnsi="Times New Roman"/>
          <w:sz w:val="24"/>
          <w:szCs w:val="24"/>
        </w:rPr>
        <w:t>вводным</w:t>
      </w:r>
      <w:proofErr w:type="gramEnd"/>
      <w:r w:rsidRPr="00EC366D">
        <w:rPr>
          <w:rFonts w:ascii="Times New Roman" w:hAnsi="Times New Roman"/>
          <w:sz w:val="24"/>
          <w:szCs w:val="24"/>
        </w:rPr>
        <w:t>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Проверяется:</w:t>
      </w:r>
    </w:p>
    <w:p w:rsidR="00E5156C" w:rsidRPr="00EC366D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умение командира формирования принимать решения и ставить задачу личному составу;</w:t>
      </w:r>
    </w:p>
    <w:p w:rsidR="00E5156C" w:rsidRPr="00EC366D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умение командира руководить личным составом в процессе выполнения работ;</w:t>
      </w:r>
    </w:p>
    <w:p w:rsidR="00E5156C" w:rsidRPr="00EC366D" w:rsidRDefault="00E5156C" w:rsidP="00246BA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умение личного состава практически решать поставленные задачи в установленные сроки.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3.5.  Руководителям всех уровней в мирное время один раз в год представляют вышестоящим начальникам  доклад о состоянии ГО за подведомственную территорию, организацию по состоянию на 1 января планируемого года.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В военное время сроки представления докладов определяются табелем срочных донесений по гражданской обороне на военное время.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 </w:t>
      </w:r>
    </w:p>
    <w:p w:rsidR="00E5156C" w:rsidRPr="00EC366D" w:rsidRDefault="00E5156C" w:rsidP="006518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66D">
        <w:rPr>
          <w:rFonts w:ascii="Times New Roman" w:hAnsi="Times New Roman"/>
          <w:b/>
          <w:sz w:val="24"/>
          <w:szCs w:val="24"/>
        </w:rPr>
        <w:t>4. Ответственность должностных лиц</w:t>
      </w:r>
    </w:p>
    <w:p w:rsidR="00E5156C" w:rsidRPr="00EC366D" w:rsidRDefault="00E5156C" w:rsidP="005D4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 </w:t>
      </w:r>
    </w:p>
    <w:p w:rsidR="00E5156C" w:rsidRPr="00EC366D" w:rsidRDefault="00E5156C" w:rsidP="005D4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ab/>
        <w:t>4.1. Ответственность за поддержание сил и органов управления гражданской обороны в готовности к действиям по предназначению, укомплектованность их личным составом, специальным имуществом и техникой несут руководители органов местного самоуправления, руководители объектов экономики, учреждений, организаций, на базе которых они создаются.</w:t>
      </w:r>
    </w:p>
    <w:p w:rsidR="00E5156C" w:rsidRPr="00EC366D" w:rsidRDefault="00E5156C" w:rsidP="00246B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366D">
        <w:rPr>
          <w:rFonts w:ascii="Times New Roman" w:hAnsi="Times New Roman"/>
          <w:sz w:val="24"/>
          <w:szCs w:val="24"/>
        </w:rPr>
        <w:t> </w:t>
      </w:r>
    </w:p>
    <w:sectPr w:rsidR="00E5156C" w:rsidRPr="00EC366D" w:rsidSect="00B279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7E"/>
    <w:rsid w:val="00016B7E"/>
    <w:rsid w:val="000739F9"/>
    <w:rsid w:val="000953CF"/>
    <w:rsid w:val="00137F74"/>
    <w:rsid w:val="001A5DB0"/>
    <w:rsid w:val="00246BAA"/>
    <w:rsid w:val="002534CD"/>
    <w:rsid w:val="00261E91"/>
    <w:rsid w:val="002D37A7"/>
    <w:rsid w:val="00374F2E"/>
    <w:rsid w:val="003E5C63"/>
    <w:rsid w:val="00436245"/>
    <w:rsid w:val="00491986"/>
    <w:rsid w:val="004A1B84"/>
    <w:rsid w:val="004C65E4"/>
    <w:rsid w:val="00565B60"/>
    <w:rsid w:val="005D42B1"/>
    <w:rsid w:val="006139C6"/>
    <w:rsid w:val="00615700"/>
    <w:rsid w:val="006518D5"/>
    <w:rsid w:val="006709FA"/>
    <w:rsid w:val="00676B87"/>
    <w:rsid w:val="00686756"/>
    <w:rsid w:val="006B6942"/>
    <w:rsid w:val="006D214D"/>
    <w:rsid w:val="007132B1"/>
    <w:rsid w:val="008A4419"/>
    <w:rsid w:val="00906914"/>
    <w:rsid w:val="00A309D0"/>
    <w:rsid w:val="00AF6637"/>
    <w:rsid w:val="00B279DC"/>
    <w:rsid w:val="00B86445"/>
    <w:rsid w:val="00BC3CEB"/>
    <w:rsid w:val="00BC5842"/>
    <w:rsid w:val="00BE38E9"/>
    <w:rsid w:val="00CD2021"/>
    <w:rsid w:val="00DB04C8"/>
    <w:rsid w:val="00E044F2"/>
    <w:rsid w:val="00E5156C"/>
    <w:rsid w:val="00E82013"/>
    <w:rsid w:val="00EC366D"/>
    <w:rsid w:val="00F05945"/>
    <w:rsid w:val="00F45090"/>
    <w:rsid w:val="00FA5F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61E9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6B7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518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61E9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Port1</cp:lastModifiedBy>
  <cp:revision>2</cp:revision>
  <cp:lastPrinted>2019-11-20T06:42:00Z</cp:lastPrinted>
  <dcterms:created xsi:type="dcterms:W3CDTF">2019-11-20T06:43:00Z</dcterms:created>
  <dcterms:modified xsi:type="dcterms:W3CDTF">2019-11-20T06:43:00Z</dcterms:modified>
</cp:coreProperties>
</file>