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89" w:rsidRPr="008D50A1" w:rsidRDefault="00A35289" w:rsidP="003B4442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r w:rsidRPr="008D50A1">
        <w:rPr>
          <w:rFonts w:eastAsia="Times New Roman"/>
          <w:lang w:eastAsia="ru-RU"/>
        </w:rPr>
        <w:t>Российская Федерация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  <w:r w:rsidRPr="008D50A1">
        <w:rPr>
          <w:rFonts w:eastAsia="Times New Roman"/>
          <w:lang w:eastAsia="ru-RU"/>
        </w:rPr>
        <w:t>Иркутская область, Слюдянский район</w:t>
      </w:r>
    </w:p>
    <w:p w:rsidR="00A35289" w:rsidRPr="008D50A1" w:rsidRDefault="00AB71B6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ДУМА ПОРТБАЙКАЛЬСКОГО</w:t>
      </w:r>
      <w:r w:rsidR="00A35289" w:rsidRPr="008D50A1">
        <w:rPr>
          <w:rFonts w:eastAsia="Times New Roman"/>
          <w:b/>
          <w:sz w:val="28"/>
          <w:szCs w:val="28"/>
          <w:lang w:eastAsia="ru-RU"/>
        </w:rPr>
        <w:t xml:space="preserve"> СЕЛЬСКОГО ПОСЕЛЕНИЯ 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D50A1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jc w:val="center"/>
        <w:rPr>
          <w:rFonts w:eastAsia="Times New Roman"/>
          <w:lang w:eastAsia="ru-RU"/>
        </w:rPr>
      </w:pPr>
    </w:p>
    <w:p w:rsidR="003B4442" w:rsidRPr="003B4442" w:rsidRDefault="003B4442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b/>
          <w:lang w:eastAsia="ru-RU"/>
        </w:rPr>
      </w:pP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2B6146">
        <w:rPr>
          <w:rFonts w:eastAsia="Times New Roman"/>
          <w:lang w:eastAsia="ru-RU"/>
        </w:rPr>
        <w:t>31.01.2019</w:t>
      </w:r>
      <w:r>
        <w:rPr>
          <w:rFonts w:eastAsia="Times New Roman"/>
          <w:lang w:eastAsia="ru-RU"/>
        </w:rPr>
        <w:t xml:space="preserve"> г. № </w:t>
      </w:r>
      <w:r w:rsidR="002B6146">
        <w:rPr>
          <w:rFonts w:eastAsia="Times New Roman"/>
          <w:lang w:eastAsia="ru-RU"/>
        </w:rPr>
        <w:t>1-</w:t>
      </w:r>
      <w:r>
        <w:rPr>
          <w:rFonts w:eastAsia="Times New Roman"/>
          <w:lang w:eastAsia="ru-RU"/>
        </w:rPr>
        <w:t>д</w:t>
      </w:r>
    </w:p>
    <w:p w:rsidR="003B4442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Об утверждении </w:t>
      </w:r>
      <w:r w:rsidR="003B4442">
        <w:rPr>
          <w:rFonts w:eastAsia="Times New Roman"/>
          <w:lang w:eastAsia="ru-RU"/>
        </w:rPr>
        <w:t xml:space="preserve">Стратегии </w:t>
      </w:r>
    </w:p>
    <w:p w:rsidR="00A35289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социально – экономического развития </w:t>
      </w:r>
    </w:p>
    <w:p w:rsidR="00A35289" w:rsidRDefault="00AB71B6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Портбайкальского</w:t>
      </w:r>
      <w:r w:rsidR="00A35289">
        <w:rPr>
          <w:rFonts w:eastAsia="Times New Roman"/>
          <w:lang w:eastAsia="ru-RU"/>
        </w:rPr>
        <w:t xml:space="preserve"> муниципального образования </w:t>
      </w:r>
    </w:p>
    <w:p w:rsidR="00A35289" w:rsidRPr="008D50A1" w:rsidRDefault="00A35289" w:rsidP="00670315">
      <w:pPr>
        <w:tabs>
          <w:tab w:val="left" w:pos="5103"/>
        </w:tabs>
        <w:spacing w:before="0" w:beforeAutospacing="0" w:after="16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</w:t>
      </w:r>
      <w:r w:rsidR="003B4442">
        <w:rPr>
          <w:rFonts w:eastAsia="Times New Roman"/>
          <w:lang w:eastAsia="ru-RU"/>
        </w:rPr>
        <w:t xml:space="preserve">период </w:t>
      </w:r>
      <w:r>
        <w:rPr>
          <w:rFonts w:eastAsia="Times New Roman"/>
          <w:lang w:eastAsia="ru-RU"/>
        </w:rPr>
        <w:t>201</w:t>
      </w:r>
      <w:r w:rsidR="003B4442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 – </w:t>
      </w:r>
      <w:r w:rsidRPr="001A0849">
        <w:rPr>
          <w:rFonts w:eastAsia="Times New Roman"/>
          <w:lang w:eastAsia="ru-RU"/>
        </w:rPr>
        <w:t>20</w:t>
      </w:r>
      <w:r w:rsidR="003B4442" w:rsidRPr="001A0849">
        <w:rPr>
          <w:rFonts w:eastAsia="Times New Roman"/>
          <w:lang w:eastAsia="ru-RU"/>
        </w:rPr>
        <w:t>3</w:t>
      </w:r>
      <w:r w:rsidR="001A0849" w:rsidRPr="001A0849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 xml:space="preserve"> годы</w:t>
      </w:r>
    </w:p>
    <w:p w:rsidR="00A35289" w:rsidRPr="00606B85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proofErr w:type="gramStart"/>
      <w:r w:rsidRPr="00A35289">
        <w:rPr>
          <w:lang w:eastAsia="ru-RU"/>
        </w:rPr>
        <w:t>В целях реализации политики, направленной на формирование устойчивого развития экономики и повышения качества и условий жизни населения в краткосрочной перспе</w:t>
      </w:r>
      <w:r w:rsidR="00AB71B6">
        <w:rPr>
          <w:lang w:eastAsia="ru-RU"/>
        </w:rPr>
        <w:t xml:space="preserve">ктиве на территории Портбайкальского </w:t>
      </w:r>
      <w:r w:rsidRPr="00A35289">
        <w:rPr>
          <w:lang w:eastAsia="ru-RU"/>
        </w:rPr>
        <w:t>муниципального образования, 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AB71B6">
        <w:rPr>
          <w:lang w:eastAsia="ru-RU"/>
        </w:rPr>
        <w:t xml:space="preserve"> </w:t>
      </w:r>
      <w:r w:rsidRPr="00A35289">
        <w:rPr>
          <w:lang w:eastAsia="ru-RU"/>
        </w:rPr>
        <w:t xml:space="preserve">Федеральным законом от 28 июня 2014 №172-ФЗ "О стратегическом планировании в Российской Федерации", </w:t>
      </w:r>
      <w:r w:rsidRPr="00A35289">
        <w:t xml:space="preserve"> Устав</w:t>
      </w:r>
      <w:r w:rsidR="00AB71B6">
        <w:t>ом Портбайкальского</w:t>
      </w:r>
      <w:r w:rsidRPr="00A35289">
        <w:t xml:space="preserve"> муниципальног</w:t>
      </w:r>
      <w:r w:rsidR="00AB71B6">
        <w:t>о</w:t>
      </w:r>
      <w:proofErr w:type="gramEnd"/>
      <w:r w:rsidR="00AB71B6">
        <w:t xml:space="preserve"> образования, Дума Портбайкальского</w:t>
      </w:r>
      <w:r w:rsidRPr="00A35289">
        <w:t xml:space="preserve"> сельского поселения</w:t>
      </w:r>
    </w:p>
    <w:p w:rsidR="00A35289" w:rsidRPr="00606B85" w:rsidRDefault="00A35289" w:rsidP="00670315">
      <w:pPr>
        <w:spacing w:before="0" w:beforeAutospacing="0" w:after="16" w:line="240" w:lineRule="auto"/>
        <w:ind w:firstLine="709"/>
        <w:jc w:val="both"/>
        <w:rPr>
          <w:rFonts w:ascii="Arial" w:hAnsi="Arial" w:cs="Arial"/>
          <w:b/>
        </w:rPr>
      </w:pPr>
    </w:p>
    <w:p w:rsidR="00A35289" w:rsidRPr="00A35289" w:rsidRDefault="00A35289" w:rsidP="00670315">
      <w:pPr>
        <w:spacing w:before="0" w:beforeAutospacing="0" w:after="16" w:line="240" w:lineRule="auto"/>
        <w:jc w:val="center"/>
        <w:rPr>
          <w:b/>
          <w:sz w:val="28"/>
          <w:szCs w:val="28"/>
        </w:rPr>
      </w:pPr>
      <w:r w:rsidRPr="00A35289">
        <w:rPr>
          <w:b/>
          <w:sz w:val="28"/>
          <w:szCs w:val="28"/>
        </w:rPr>
        <w:t>РЕШИЛА:</w:t>
      </w:r>
    </w:p>
    <w:p w:rsidR="00A35289" w:rsidRPr="00606B85" w:rsidRDefault="00A35289" w:rsidP="00670315">
      <w:pPr>
        <w:spacing w:before="0" w:beforeAutospacing="0" w:after="16" w:line="240" w:lineRule="auto"/>
        <w:jc w:val="both"/>
        <w:rPr>
          <w:rFonts w:ascii="Arial" w:hAnsi="Arial" w:cs="Arial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1. Утвердить </w:t>
      </w:r>
      <w:r w:rsidR="003B4442">
        <w:t>Стратегию</w:t>
      </w:r>
      <w:r w:rsidRPr="00A35289">
        <w:t xml:space="preserve"> социально – экон</w:t>
      </w:r>
      <w:r w:rsidR="00AB71B6">
        <w:t xml:space="preserve">омического развития Портбайкальского </w:t>
      </w:r>
      <w:r w:rsidRPr="00A35289">
        <w:t xml:space="preserve"> муниципального образования на </w:t>
      </w:r>
      <w:r w:rsidR="003B4442">
        <w:t xml:space="preserve">период </w:t>
      </w:r>
      <w:r w:rsidRPr="00A35289">
        <w:t>201</w:t>
      </w:r>
      <w:r w:rsidR="003B4442">
        <w:t>9</w:t>
      </w:r>
      <w:r w:rsidRPr="001A0849">
        <w:t>-20</w:t>
      </w:r>
      <w:r w:rsidR="003B4442" w:rsidRPr="001A0849">
        <w:t>3</w:t>
      </w:r>
      <w:r w:rsidR="001A0849" w:rsidRPr="001A0849">
        <w:t>1</w:t>
      </w:r>
      <w:r w:rsidRPr="00A35289">
        <w:t xml:space="preserve"> годы.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2. Опубликовать настоящее решение в</w:t>
      </w:r>
      <w:r w:rsidR="00AB71B6">
        <w:t xml:space="preserve"> печатном издании </w:t>
      </w:r>
      <w:r w:rsidRPr="00A35289">
        <w:t xml:space="preserve"> «</w:t>
      </w:r>
      <w:r w:rsidR="00AB71B6">
        <w:t xml:space="preserve"> Портбайкальские вести</w:t>
      </w:r>
      <w:r w:rsidRPr="00A35289">
        <w:t>» и разместить на официальном сайте муниципального образования Слюдянский район в информационн</w:t>
      </w:r>
      <w:proofErr w:type="gramStart"/>
      <w:r w:rsidRPr="00A35289">
        <w:t>о-</w:t>
      </w:r>
      <w:proofErr w:type="gramEnd"/>
      <w:r w:rsidRPr="00A35289">
        <w:t xml:space="preserve"> телекоммуникационной сети «Интернет».</w:t>
      </w:r>
    </w:p>
    <w:p w:rsidR="00A35289" w:rsidRPr="00A35289" w:rsidRDefault="00A35289" w:rsidP="00670315">
      <w:pPr>
        <w:autoSpaceDN w:val="0"/>
        <w:adjustRightInd w:val="0"/>
        <w:spacing w:before="0" w:beforeAutospacing="0" w:after="16" w:line="240" w:lineRule="auto"/>
        <w:jc w:val="both"/>
      </w:pPr>
    </w:p>
    <w:p w:rsidR="00A35289" w:rsidRPr="00A35289" w:rsidRDefault="00A35289" w:rsidP="00670315">
      <w:pPr>
        <w:spacing w:before="0" w:beforeAutospacing="0" w:after="16" w:line="240" w:lineRule="auto"/>
        <w:jc w:val="both"/>
      </w:pPr>
    </w:p>
    <w:p w:rsidR="004E3143" w:rsidRDefault="00A35289" w:rsidP="004E3143">
      <w:pPr>
        <w:spacing w:before="0" w:beforeAutospacing="0" w:after="16" w:line="240" w:lineRule="auto"/>
        <w:jc w:val="both"/>
      </w:pPr>
      <w:r w:rsidRPr="00A35289">
        <w:t>Председатель Думы</w:t>
      </w:r>
      <w:r w:rsidR="004E3143">
        <w:t>,</w:t>
      </w:r>
    </w:p>
    <w:p w:rsidR="004E3143" w:rsidRDefault="00A35289" w:rsidP="004E3143">
      <w:pPr>
        <w:spacing w:before="0" w:beforeAutospacing="0" w:after="16" w:line="240" w:lineRule="auto"/>
        <w:jc w:val="both"/>
      </w:pPr>
      <w:r w:rsidRPr="00A35289">
        <w:t xml:space="preserve">Глава </w:t>
      </w:r>
      <w:r w:rsidR="00AB71B6">
        <w:t>Портбайкальского</w:t>
      </w:r>
    </w:p>
    <w:p w:rsidR="00A35289" w:rsidRDefault="00A35289" w:rsidP="00670315">
      <w:pPr>
        <w:spacing w:before="0" w:beforeAutospacing="0" w:after="16" w:line="240" w:lineRule="auto"/>
        <w:jc w:val="both"/>
      </w:pPr>
      <w:r w:rsidRPr="00A35289">
        <w:t xml:space="preserve">муниципального образования:                                                     </w:t>
      </w:r>
      <w:r w:rsidR="00AB71B6">
        <w:t>Н.И. Симакова</w:t>
      </w: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9514D4" w:rsidRDefault="009514D4" w:rsidP="00670315">
      <w:pPr>
        <w:spacing w:before="0" w:beforeAutospacing="0" w:after="16" w:line="240" w:lineRule="auto"/>
        <w:jc w:val="both"/>
      </w:pP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right"/>
        <w:outlineLvl w:val="0"/>
      </w:pPr>
      <w:r w:rsidRPr="00A35289">
        <w:lastRenderedPageBreak/>
        <w:t>УТВЕРЖДЕН</w:t>
      </w:r>
      <w:r w:rsidR="004E3143">
        <w:t>А</w:t>
      </w:r>
    </w:p>
    <w:p w:rsidR="00A35289" w:rsidRPr="00A35289" w:rsidRDefault="00AB71B6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>
        <w:t>решением Думы Портбайкальского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>сельского поселения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jc w:val="right"/>
      </w:pPr>
      <w:r w:rsidRPr="00A35289">
        <w:t xml:space="preserve">от </w:t>
      </w:r>
      <w:r w:rsidR="002B6146">
        <w:t>31.01.2019</w:t>
      </w:r>
      <w:r w:rsidRPr="00A35289">
        <w:t xml:space="preserve"> г.  № </w:t>
      </w:r>
      <w:r w:rsidR="002B6146">
        <w:t>1-</w:t>
      </w:r>
      <w:r w:rsidRPr="00A35289">
        <w:t>д</w:t>
      </w:r>
    </w:p>
    <w:p w:rsidR="00A35289" w:rsidRPr="00A35289" w:rsidRDefault="00A35289" w:rsidP="00670315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left="5954"/>
        <w:jc w:val="both"/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9514D4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A35289" w:rsidRDefault="004E3143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СТРАТЕГИЯ</w:t>
      </w: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>СОЦИАЛЬНО - ЭКОНОМИЧЕСКОГО РАЗВИТИЯ</w:t>
      </w:r>
    </w:p>
    <w:p w:rsidR="00A35289" w:rsidRPr="00A35289" w:rsidRDefault="00AB71B6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ПОРТБАЙКАЛЬСКОГО</w:t>
      </w:r>
      <w:r w:rsidR="00A35289" w:rsidRPr="00A35289">
        <w:rPr>
          <w:rFonts w:ascii="Times New Roman" w:hAnsi="Times New Roman"/>
          <w:i w:val="0"/>
        </w:rPr>
        <w:t xml:space="preserve"> МУНИЦИПАЛЬНОГО ОБРАЗОВАНИЯ</w:t>
      </w:r>
    </w:p>
    <w:p w:rsidR="00A35289" w:rsidRPr="00A35289" w:rsidRDefault="00A35289" w:rsidP="00670315">
      <w:pPr>
        <w:pStyle w:val="2"/>
        <w:keepNext w:val="0"/>
        <w:widowControl w:val="0"/>
        <w:spacing w:before="0" w:after="16"/>
        <w:jc w:val="center"/>
        <w:rPr>
          <w:rFonts w:ascii="Times New Roman" w:hAnsi="Times New Roman"/>
          <w:i w:val="0"/>
        </w:rPr>
      </w:pPr>
      <w:r w:rsidRPr="00A35289">
        <w:rPr>
          <w:rFonts w:ascii="Times New Roman" w:hAnsi="Times New Roman"/>
          <w:i w:val="0"/>
        </w:rPr>
        <w:t xml:space="preserve">НА </w:t>
      </w:r>
      <w:r w:rsidR="004E3143">
        <w:rPr>
          <w:rFonts w:ascii="Times New Roman" w:hAnsi="Times New Roman"/>
          <w:i w:val="0"/>
        </w:rPr>
        <w:t xml:space="preserve">ПЕРИОД </w:t>
      </w:r>
      <w:r w:rsidRPr="00A35289">
        <w:rPr>
          <w:rFonts w:ascii="Times New Roman" w:hAnsi="Times New Roman"/>
          <w:i w:val="0"/>
        </w:rPr>
        <w:t>201</w:t>
      </w:r>
      <w:r w:rsidR="004E3143">
        <w:rPr>
          <w:rFonts w:ascii="Times New Roman" w:hAnsi="Times New Roman"/>
          <w:i w:val="0"/>
        </w:rPr>
        <w:t>9</w:t>
      </w:r>
      <w:r w:rsidRPr="00A35289">
        <w:rPr>
          <w:rFonts w:ascii="Times New Roman" w:hAnsi="Times New Roman"/>
          <w:i w:val="0"/>
        </w:rPr>
        <w:t>-2</w:t>
      </w:r>
      <w:r w:rsidRPr="001A0849">
        <w:rPr>
          <w:rFonts w:ascii="Times New Roman" w:hAnsi="Times New Roman"/>
          <w:i w:val="0"/>
        </w:rPr>
        <w:t>0</w:t>
      </w:r>
      <w:r w:rsidR="001A0849" w:rsidRPr="001A0849">
        <w:rPr>
          <w:rFonts w:ascii="Times New Roman" w:hAnsi="Times New Roman"/>
          <w:i w:val="0"/>
        </w:rPr>
        <w:t>31</w:t>
      </w:r>
      <w:r w:rsidRPr="00A35289">
        <w:rPr>
          <w:rFonts w:ascii="Times New Roman" w:hAnsi="Times New Roman"/>
          <w:i w:val="0"/>
        </w:rPr>
        <w:t xml:space="preserve"> ГОДЫ</w:t>
      </w:r>
    </w:p>
    <w:p w:rsidR="00A35289" w:rsidRPr="004E3143" w:rsidRDefault="00A35289" w:rsidP="00670315">
      <w:pPr>
        <w:pStyle w:val="2"/>
        <w:keepNext w:val="0"/>
        <w:widowControl w:val="0"/>
        <w:spacing w:before="0" w:after="16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pStyle w:val="2"/>
        <w:keepNext w:val="0"/>
        <w:widowControl w:val="0"/>
        <w:spacing w:before="0" w:after="16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35289" w:rsidRPr="004E3143" w:rsidRDefault="00A35289" w:rsidP="00670315">
      <w:pPr>
        <w:spacing w:before="0" w:beforeAutospacing="0" w:after="16"/>
        <w:rPr>
          <w:lang w:eastAsia="ru-RU"/>
        </w:rPr>
      </w:pPr>
    </w:p>
    <w:p w:rsidR="00AF5CB3" w:rsidRPr="004E3143" w:rsidRDefault="00AF5CB3" w:rsidP="00670315">
      <w:pPr>
        <w:spacing w:before="0" w:beforeAutospacing="0" w:after="16"/>
        <w:rPr>
          <w:lang w:eastAsia="ru-RU"/>
        </w:rPr>
      </w:pPr>
    </w:p>
    <w:p w:rsidR="00AF5CB3" w:rsidRPr="004E3143" w:rsidRDefault="00AF5CB3" w:rsidP="00670315">
      <w:pPr>
        <w:spacing w:before="0" w:beforeAutospacing="0" w:after="16"/>
        <w:rPr>
          <w:lang w:eastAsia="ru-RU"/>
        </w:rPr>
      </w:pPr>
    </w:p>
    <w:p w:rsidR="00AF5CB3" w:rsidRPr="004E3143" w:rsidRDefault="00AF5CB3" w:rsidP="00670315">
      <w:pPr>
        <w:spacing w:before="0" w:beforeAutospacing="0" w:after="16"/>
        <w:rPr>
          <w:lang w:eastAsia="ru-RU"/>
        </w:rPr>
      </w:pPr>
    </w:p>
    <w:p w:rsidR="00AF5CB3" w:rsidRDefault="00AF5CB3" w:rsidP="00670315">
      <w:pPr>
        <w:spacing w:before="0" w:beforeAutospacing="0" w:after="16"/>
        <w:rPr>
          <w:lang w:eastAsia="ru-RU"/>
        </w:rPr>
      </w:pPr>
    </w:p>
    <w:p w:rsidR="004E3143" w:rsidRPr="004E3143" w:rsidRDefault="004E3143" w:rsidP="00670315">
      <w:pPr>
        <w:spacing w:before="0" w:beforeAutospacing="0" w:after="16"/>
        <w:rPr>
          <w:lang w:eastAsia="ru-RU"/>
        </w:rPr>
      </w:pPr>
    </w:p>
    <w:p w:rsidR="00AF5CB3" w:rsidRPr="004E3143" w:rsidRDefault="00AF5CB3" w:rsidP="00670315">
      <w:pPr>
        <w:spacing w:before="0" w:beforeAutospacing="0" w:after="16"/>
        <w:rPr>
          <w:lang w:eastAsia="ru-RU"/>
        </w:rPr>
      </w:pPr>
    </w:p>
    <w:p w:rsidR="00AF5CB3" w:rsidRPr="00A35289" w:rsidRDefault="00AF5CB3" w:rsidP="00670315">
      <w:pPr>
        <w:spacing w:before="0" w:beforeAutospacing="0" w:after="16"/>
        <w:rPr>
          <w:lang w:eastAsia="ru-RU"/>
        </w:rPr>
      </w:pPr>
    </w:p>
    <w:p w:rsidR="004E3143" w:rsidRDefault="004E3143" w:rsidP="00670315">
      <w:pPr>
        <w:spacing w:before="0" w:beforeAutospacing="0" w:after="16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ОГЛАВЛЕНИЕ</w:t>
      </w:r>
    </w:p>
    <w:p w:rsidR="00BE2F0C" w:rsidRDefault="00BE2F0C" w:rsidP="00127782">
      <w:pPr>
        <w:pStyle w:val="16"/>
        <w:spacing w:before="0" w:after="0"/>
        <w:rPr>
          <w:lang w:eastAsia="ru-RU"/>
        </w:rPr>
      </w:pPr>
    </w:p>
    <w:p w:rsidR="004E3143" w:rsidRDefault="004E3143" w:rsidP="009514D4">
      <w:pPr>
        <w:pStyle w:val="16"/>
        <w:spacing w:before="0" w:after="0"/>
        <w:ind w:firstLine="709"/>
        <w:jc w:val="both"/>
        <w:rPr>
          <w:rStyle w:val="aff0"/>
          <w:noProof/>
        </w:rPr>
      </w:pPr>
      <w:r>
        <w:rPr>
          <w:lang w:eastAsia="ru-RU"/>
        </w:rPr>
        <w:t>РАЗДЕЛ 1.</w:t>
      </w:r>
      <w:r w:rsidR="002B6146">
        <w:rPr>
          <w:lang w:eastAsia="ru-RU"/>
        </w:rPr>
        <w:t>ВВЕДЕНИЕ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 w:rsidRPr="00127782">
        <w:rPr>
          <w:rFonts w:eastAsiaTheme="minorEastAsia"/>
          <w:noProof/>
        </w:rPr>
        <w:t xml:space="preserve">РАЗДЕЛ </w:t>
      </w:r>
      <w:r w:rsidR="00AB71B6">
        <w:rPr>
          <w:rFonts w:eastAsiaTheme="minorEastAsia"/>
          <w:noProof/>
        </w:rPr>
        <w:t xml:space="preserve">2 ОБЩАЯ ИНФОРМАЦИЯ О ПОРТБАЙКАЛЬСКОГО </w:t>
      </w:r>
      <w:r w:rsidRPr="00127782">
        <w:rPr>
          <w:rFonts w:eastAsiaTheme="minorEastAsia"/>
          <w:noProof/>
        </w:rPr>
        <w:t xml:space="preserve"> МУНИЦИПАЛЬНОМ ОБРАЗОВАНИИ</w:t>
      </w:r>
      <w:r w:rsidR="002B6146">
        <w:rPr>
          <w:rFonts w:eastAsiaTheme="minorEastAsia"/>
          <w:noProof/>
        </w:rPr>
        <w:t xml:space="preserve">  </w:t>
      </w:r>
      <w:r w:rsidR="00BE2F0C">
        <w:rPr>
          <w:rFonts w:eastAsiaTheme="minorEastAsia"/>
          <w:noProof/>
        </w:rPr>
        <w:t xml:space="preserve"> 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</w:t>
      </w:r>
      <w:r w:rsidRPr="00127782">
        <w:rPr>
          <w:rFonts w:eastAsiaTheme="minorEastAsia"/>
          <w:noProof/>
        </w:rPr>
        <w:t>1</w:t>
      </w:r>
      <w:r>
        <w:rPr>
          <w:rFonts w:eastAsiaTheme="minorEastAsia"/>
          <w:noProof/>
        </w:rPr>
        <w:t>. Общая характеристика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2.2. Природно – ресурсный потенциал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2.3. Земельные ресурсы</w:t>
      </w:r>
    </w:p>
    <w:p w:rsidR="00127782" w:rsidRP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2.4. Экономический потенциал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РАЗДЕЛ 3. СОЦИАЛЬНО – ЭКОНОМИЧЕСКОЕ </w:t>
      </w:r>
      <w:r w:rsidR="00264B16">
        <w:rPr>
          <w:rFonts w:eastAsiaTheme="minorEastAsia"/>
          <w:noProof/>
        </w:rPr>
        <w:t>РАЗВИТИЕ</w:t>
      </w:r>
      <w:r>
        <w:rPr>
          <w:rFonts w:eastAsiaTheme="minorEastAsia"/>
          <w:noProof/>
        </w:rPr>
        <w:t xml:space="preserve"> </w:t>
      </w:r>
      <w:r w:rsidR="00AB71B6">
        <w:rPr>
          <w:rFonts w:eastAsiaTheme="minorEastAsia"/>
          <w:noProof/>
        </w:rPr>
        <w:t>ПОРТБАЙКАЛЬСКОГО</w:t>
      </w:r>
      <w:r>
        <w:rPr>
          <w:rFonts w:eastAsiaTheme="minorEastAsia"/>
          <w:noProof/>
        </w:rPr>
        <w:t xml:space="preserve"> МУНИЦИПАЛЬНОГО ОБРАЗОВАНИЯ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3.1. Оценка социально – эконо</w:t>
      </w:r>
      <w:r w:rsidR="002B6146">
        <w:rPr>
          <w:rFonts w:eastAsiaTheme="minorEastAsia"/>
          <w:noProof/>
        </w:rPr>
        <w:t>миченского развития Портбайкальского</w:t>
      </w:r>
      <w:r>
        <w:rPr>
          <w:rFonts w:eastAsiaTheme="minorEastAsia"/>
          <w:noProof/>
        </w:rPr>
        <w:t xml:space="preserve"> муниципального образования за 2016-2018 годы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3.2. Анализ социально – экономиченского развития </w:t>
      </w:r>
      <w:r w:rsidR="002B6146">
        <w:rPr>
          <w:rFonts w:eastAsiaTheme="minorEastAsia"/>
          <w:noProof/>
        </w:rPr>
        <w:t>Портбайкальского</w:t>
      </w:r>
      <w:r>
        <w:rPr>
          <w:rFonts w:eastAsiaTheme="minorEastAsia"/>
          <w:noProof/>
        </w:rPr>
        <w:t xml:space="preserve"> муниципального образования за 2016-2018 годы</w:t>
      </w:r>
    </w:p>
    <w:p w:rsidR="00CA628E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3.2.1.</w:t>
      </w:r>
      <w:r w:rsidR="00CA628E" w:rsidRPr="00CA628E">
        <w:t>Население, рынок труда и уровень жизни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CA628E">
        <w:rPr>
          <w:rFonts w:eastAsiaTheme="minorEastAsia"/>
          <w:noProof/>
        </w:rPr>
        <w:t>2</w:t>
      </w:r>
      <w:r>
        <w:rPr>
          <w:rFonts w:eastAsiaTheme="minorEastAsia"/>
          <w:noProof/>
        </w:rPr>
        <w:t>. Социальная сфера</w:t>
      </w:r>
    </w:p>
    <w:p w:rsidR="00127782" w:rsidRDefault="00127782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BC3595">
        <w:rPr>
          <w:rFonts w:eastAsiaTheme="minorEastAsia"/>
          <w:noProof/>
        </w:rPr>
        <w:t>3</w:t>
      </w:r>
      <w:r>
        <w:rPr>
          <w:rFonts w:eastAsiaTheme="minorEastAsia"/>
          <w:noProof/>
        </w:rPr>
        <w:t xml:space="preserve">. Налоговая и бюджетная политика. </w:t>
      </w:r>
    </w:p>
    <w:p w:rsidR="004F6FC0" w:rsidRDefault="00127782" w:rsidP="002B6146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BC3595">
        <w:rPr>
          <w:rFonts w:eastAsiaTheme="minorEastAsia"/>
          <w:noProof/>
        </w:rPr>
        <w:t>4</w:t>
      </w:r>
      <w:r>
        <w:rPr>
          <w:rFonts w:eastAsiaTheme="minorEastAsia"/>
          <w:noProof/>
        </w:rPr>
        <w:t xml:space="preserve">. </w:t>
      </w:r>
      <w:r w:rsidR="00AE54A2">
        <w:rPr>
          <w:rFonts w:eastAsiaTheme="minorEastAsia"/>
          <w:noProof/>
        </w:rPr>
        <w:t xml:space="preserve">Жилищно- коммунальное </w:t>
      </w:r>
      <w:r w:rsidR="00BC3595">
        <w:rPr>
          <w:rFonts w:eastAsiaTheme="minorEastAsia"/>
          <w:noProof/>
        </w:rPr>
        <w:t xml:space="preserve">и дорожное </w:t>
      </w:r>
      <w:r w:rsidR="00AE54A2">
        <w:rPr>
          <w:rFonts w:eastAsiaTheme="minorEastAsia"/>
          <w:noProof/>
        </w:rPr>
        <w:t>хозяйство</w:t>
      </w:r>
    </w:p>
    <w:p w:rsidR="004F6FC0" w:rsidRDefault="004F6FC0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</w:t>
      </w:r>
      <w:r w:rsidR="002B6146">
        <w:rPr>
          <w:rFonts w:eastAsiaTheme="minorEastAsia"/>
          <w:noProof/>
        </w:rPr>
        <w:t>5</w:t>
      </w:r>
      <w:r>
        <w:rPr>
          <w:rFonts w:eastAsiaTheme="minorEastAsia"/>
          <w:noProof/>
        </w:rPr>
        <w:t xml:space="preserve">. </w:t>
      </w:r>
      <w:r w:rsidR="006E6FFC">
        <w:rPr>
          <w:rFonts w:eastAsiaTheme="minorEastAsia"/>
          <w:noProof/>
        </w:rPr>
        <w:t>Благоустройство</w:t>
      </w:r>
    </w:p>
    <w:p w:rsidR="006E6FFC" w:rsidRDefault="002B6146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3.2.6</w:t>
      </w:r>
      <w:r w:rsidR="006E6FFC">
        <w:rPr>
          <w:rFonts w:eastAsiaTheme="minorEastAsia"/>
          <w:noProof/>
        </w:rPr>
        <w:t>. Малое предпринимательства</w:t>
      </w:r>
    </w:p>
    <w:p w:rsidR="006E6FFC" w:rsidRPr="00BE2F0C" w:rsidRDefault="002B6146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3.2.7</w:t>
      </w:r>
      <w:r w:rsidR="006E6FFC" w:rsidRPr="00BE2F0C">
        <w:rPr>
          <w:rFonts w:eastAsiaTheme="minorEastAsia"/>
          <w:noProof/>
        </w:rPr>
        <w:t>.Архитектура и градолстроительство</w:t>
      </w:r>
    </w:p>
    <w:p w:rsidR="006E6FFC" w:rsidRDefault="006E6FFC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 w:rsidRPr="00BE2F0C">
        <w:rPr>
          <w:rFonts w:eastAsiaTheme="minorEastAsia"/>
          <w:noProof/>
        </w:rPr>
        <w:t xml:space="preserve">РАЗДЕЛ 4. </w:t>
      </w:r>
      <w:r w:rsidRPr="00BE2F0C">
        <w:t xml:space="preserve">SWOT- АНАЛИЗ </w:t>
      </w:r>
      <w:r w:rsidRPr="00BE2F0C">
        <w:rPr>
          <w:rFonts w:eastAsiaTheme="minorEastAsia"/>
          <w:noProof/>
        </w:rPr>
        <w:t>СОЦИАЛЬНО</w:t>
      </w:r>
      <w:r>
        <w:rPr>
          <w:rFonts w:eastAsiaTheme="minorEastAsia"/>
          <w:noProof/>
        </w:rPr>
        <w:t xml:space="preserve"> – ЭКОНОМИЧЕСКОГО </w:t>
      </w:r>
      <w:r w:rsidR="00264B16">
        <w:rPr>
          <w:rFonts w:eastAsiaTheme="minorEastAsia"/>
          <w:noProof/>
        </w:rPr>
        <w:t>РАЗВИТИЯ</w:t>
      </w:r>
      <w:r w:rsidR="002B6146">
        <w:rPr>
          <w:rFonts w:eastAsiaTheme="minorEastAsia"/>
          <w:noProof/>
        </w:rPr>
        <w:t xml:space="preserve"> ПОРТБАЙКАЛЬСКОГО</w:t>
      </w:r>
      <w:r>
        <w:rPr>
          <w:rFonts w:eastAsiaTheme="minorEastAsia"/>
          <w:noProof/>
        </w:rPr>
        <w:t xml:space="preserve"> МУНИЦИПАЛЬНОГО ОБРАЗОВАНИЯ</w:t>
      </w:r>
    </w:p>
    <w:p w:rsidR="004F6FC0" w:rsidRDefault="006E6FFC" w:rsidP="009514D4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rFonts w:eastAsiaTheme="minorEastAsia"/>
          <w:noProof/>
        </w:rPr>
      </w:pPr>
      <w:r w:rsidRPr="006E6FFC">
        <w:rPr>
          <w:rFonts w:eastAsiaTheme="minorEastAsia"/>
          <w:noProof/>
        </w:rPr>
        <w:t>РАЗДЕЛ 5 ЦЕЛИ</w:t>
      </w:r>
      <w:r>
        <w:rPr>
          <w:rFonts w:eastAsiaTheme="minorEastAsia"/>
          <w:noProof/>
        </w:rPr>
        <w:t xml:space="preserve"> И</w:t>
      </w:r>
      <w:r w:rsidRPr="006E6FFC">
        <w:rPr>
          <w:rFonts w:eastAsiaTheme="minorEastAsia"/>
          <w:noProof/>
        </w:rPr>
        <w:t xml:space="preserve"> ЗАДАЧИ СОЦИАЛЬНО-ЭКОНОМИЧЕСКО</w:t>
      </w:r>
      <w:r w:rsidR="00264B16">
        <w:rPr>
          <w:rFonts w:eastAsiaTheme="minorEastAsia"/>
          <w:noProof/>
        </w:rPr>
        <w:t>ГОРАЗВИТИЯ</w:t>
      </w:r>
      <w:r w:rsidR="002B6146">
        <w:rPr>
          <w:rFonts w:eastAsiaTheme="minorEastAsia"/>
          <w:noProof/>
        </w:rPr>
        <w:t xml:space="preserve"> ПОРТБАЙКАЛЬСКОГО</w:t>
      </w:r>
      <w:r>
        <w:rPr>
          <w:rFonts w:eastAsiaTheme="minorEastAsia"/>
          <w:noProof/>
        </w:rPr>
        <w:t xml:space="preserve"> </w:t>
      </w:r>
      <w:r w:rsidRPr="006E6FFC">
        <w:rPr>
          <w:rFonts w:eastAsiaTheme="minorEastAsia"/>
          <w:noProof/>
        </w:rPr>
        <w:t>МУНИЦИПАЛЬНОГО ОБРАЗОВАНИЯ</w:t>
      </w:r>
    </w:p>
    <w:p w:rsidR="006E6FFC" w:rsidRPr="00954F34" w:rsidRDefault="006E6FFC" w:rsidP="009514D4">
      <w:pPr>
        <w:spacing w:before="0" w:beforeAutospacing="0" w:after="16" w:line="240" w:lineRule="auto"/>
        <w:ind w:firstLine="709"/>
        <w:jc w:val="both"/>
      </w:pPr>
      <w:r w:rsidRPr="00954F34">
        <w:t>5.1. Стратегическая цель, задачи и направления социально – экономического положения</w:t>
      </w:r>
    </w:p>
    <w:p w:rsidR="00954F34" w:rsidRDefault="00954F34" w:rsidP="009514D4">
      <w:pPr>
        <w:pStyle w:val="16"/>
        <w:spacing w:before="0" w:after="0"/>
        <w:ind w:firstLine="709"/>
        <w:jc w:val="both"/>
      </w:pPr>
      <w:r w:rsidRPr="00954F34">
        <w:rPr>
          <w:rFonts w:eastAsiaTheme="minorEastAsia"/>
          <w:noProof/>
        </w:rPr>
        <w:t xml:space="preserve">5.2. </w:t>
      </w:r>
      <w:r w:rsidRPr="00954F34">
        <w:t>Перечень муниципальных программ</w:t>
      </w:r>
    </w:p>
    <w:p w:rsidR="00264B16" w:rsidRDefault="00954F34" w:rsidP="009514D4">
      <w:pPr>
        <w:pStyle w:val="16"/>
        <w:spacing w:before="0" w:after="0"/>
        <w:ind w:firstLine="709"/>
        <w:jc w:val="both"/>
      </w:pPr>
      <w:r w:rsidRPr="00A35289">
        <w:rPr>
          <w:b/>
        </w:rPr>
        <w:t>5.</w:t>
      </w:r>
      <w:r w:rsidRPr="00954F34">
        <w:t>3. Комплекс программ развития в разрезе му</w:t>
      </w:r>
      <w:r w:rsidR="002B6146">
        <w:t>ниципальных программ Портбайкальского</w:t>
      </w:r>
      <w:r w:rsidRPr="00954F34">
        <w:t xml:space="preserve"> муниципального образования</w:t>
      </w:r>
    </w:p>
    <w:p w:rsidR="00954F34" w:rsidRPr="00BE2F0C" w:rsidRDefault="00264B16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  <w:r w:rsidRPr="00BE2F0C">
        <w:rPr>
          <w:rFonts w:eastAsiaTheme="minorEastAsia"/>
          <w:noProof/>
        </w:rPr>
        <w:t xml:space="preserve">РАЗДЕЛ 6. </w:t>
      </w:r>
      <w:r w:rsidR="00626EF3" w:rsidRPr="00BE2F0C">
        <w:t>МЕХАНИЗМ РЕАЛИЗАЦИИ СТРАТЕГИИ</w:t>
      </w:r>
    </w:p>
    <w:p w:rsidR="00626EF3" w:rsidRPr="00626EF3" w:rsidRDefault="00626EF3" w:rsidP="009514D4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lang w:eastAsia="ru-RU"/>
        </w:rPr>
      </w:pPr>
      <w:r w:rsidRPr="00626EF3">
        <w:t xml:space="preserve">РАЗДЕЛ 7. ОЖИДАЕМЫЕ РЕЗУЛЬТАТЫ РЕАЛИЗАЦИИ СТРАТЕГИИ </w:t>
      </w:r>
    </w:p>
    <w:p w:rsidR="00163CB7" w:rsidRDefault="00163CB7" w:rsidP="009514D4">
      <w:pPr>
        <w:pStyle w:val="16"/>
        <w:spacing w:before="0" w:after="0"/>
        <w:ind w:firstLine="709"/>
        <w:jc w:val="both"/>
        <w:rPr>
          <w:rFonts w:eastAsiaTheme="minorEastAsia"/>
          <w:noProof/>
        </w:rPr>
      </w:pPr>
    </w:p>
    <w:p w:rsidR="004E3143" w:rsidRPr="002B6146" w:rsidRDefault="00626EF3" w:rsidP="002B6146">
      <w:pPr>
        <w:pStyle w:val="16"/>
        <w:spacing w:before="0" w:after="0"/>
        <w:ind w:firstLine="709"/>
        <w:jc w:val="both"/>
      </w:pPr>
      <w:r w:rsidRPr="00163CB7">
        <w:rPr>
          <w:rFonts w:eastAsiaTheme="minorEastAsia"/>
          <w:noProof/>
        </w:rPr>
        <w:t xml:space="preserve">1. Приложение 1. </w:t>
      </w:r>
      <w:r w:rsidRPr="00163CB7">
        <w:t xml:space="preserve">Анализ сильных и слабых сторон территории, а также возможностей и угроз для </w:t>
      </w:r>
      <w:r w:rsidR="002B6146">
        <w:t>Портбайкальского</w:t>
      </w:r>
      <w:r w:rsidRPr="00163CB7">
        <w:t xml:space="preserve"> муниципального образования</w:t>
      </w:r>
    </w:p>
    <w:p w:rsidR="00626EF3" w:rsidRPr="00163CB7" w:rsidRDefault="002B6146" w:rsidP="009514D4">
      <w:pPr>
        <w:suppressAutoHyphens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t>2</w:t>
      </w:r>
      <w:r w:rsidR="00626EF3" w:rsidRPr="00163CB7">
        <w:t xml:space="preserve">. Приложение </w:t>
      </w:r>
      <w:r>
        <w:t>2</w:t>
      </w:r>
      <w:r w:rsidR="00626EF3" w:rsidRPr="00163CB7">
        <w:t xml:space="preserve">. </w:t>
      </w:r>
      <w:r w:rsidR="00626EF3" w:rsidRPr="00163CB7">
        <w:rPr>
          <w:rFonts w:eastAsia="Times New Roman"/>
          <w:lang w:eastAsia="ar-SA"/>
        </w:rPr>
        <w:t xml:space="preserve">Перечень мероприятий </w:t>
      </w:r>
      <w:r w:rsidR="00163CB7">
        <w:rPr>
          <w:rFonts w:eastAsia="Times New Roman"/>
          <w:lang w:eastAsia="ar-SA"/>
        </w:rPr>
        <w:t>Стратегии</w:t>
      </w:r>
      <w:r w:rsidR="00626EF3" w:rsidRPr="00163CB7">
        <w:rPr>
          <w:rFonts w:eastAsia="Times New Roman"/>
          <w:color w:val="000000"/>
          <w:lang w:eastAsia="ar-SA"/>
        </w:rPr>
        <w:t xml:space="preserve"> социально </w:t>
      </w:r>
      <w:proofErr w:type="gramStart"/>
      <w:r w:rsidR="00626EF3" w:rsidRPr="00163CB7">
        <w:rPr>
          <w:rFonts w:eastAsia="Times New Roman"/>
          <w:color w:val="000000"/>
          <w:lang w:eastAsia="ar-SA"/>
        </w:rPr>
        <w:t>–э</w:t>
      </w:r>
      <w:proofErr w:type="gramEnd"/>
      <w:r w:rsidR="00626EF3" w:rsidRPr="00163CB7">
        <w:rPr>
          <w:rFonts w:eastAsia="Times New Roman"/>
          <w:color w:val="000000"/>
          <w:lang w:eastAsia="ar-SA"/>
        </w:rPr>
        <w:t xml:space="preserve">кономического развития </w:t>
      </w:r>
      <w:r>
        <w:rPr>
          <w:rFonts w:eastAsia="Times New Roman"/>
          <w:color w:val="000000"/>
          <w:lang w:eastAsia="ar-SA"/>
        </w:rPr>
        <w:t>Портбайкальского</w:t>
      </w:r>
      <w:r w:rsidR="00626EF3" w:rsidRPr="00163CB7">
        <w:rPr>
          <w:rFonts w:eastAsia="Times New Roman"/>
          <w:color w:val="000000"/>
          <w:lang w:eastAsia="ar-SA"/>
        </w:rPr>
        <w:t xml:space="preserve"> муниципального образования на годы</w:t>
      </w:r>
      <w:r>
        <w:rPr>
          <w:rFonts w:eastAsia="Times New Roman"/>
          <w:color w:val="000000"/>
          <w:lang w:eastAsia="ar-SA"/>
        </w:rPr>
        <w:t xml:space="preserve"> </w:t>
      </w:r>
      <w:r w:rsidR="00626EF3" w:rsidRPr="00163CB7">
        <w:rPr>
          <w:rFonts w:eastAsia="Times New Roman"/>
          <w:color w:val="000000"/>
          <w:lang w:eastAsia="ar-SA"/>
        </w:rPr>
        <w:t>на 2019 – 2030 годы</w:t>
      </w:r>
    </w:p>
    <w:p w:rsidR="00163CB7" w:rsidRPr="00163CB7" w:rsidRDefault="002B6146" w:rsidP="009514D4">
      <w:pPr>
        <w:suppressAutoHyphens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3</w:t>
      </w:r>
      <w:r w:rsidR="00163CB7" w:rsidRPr="00163CB7">
        <w:rPr>
          <w:rFonts w:eastAsia="Times New Roman"/>
          <w:color w:val="000000"/>
          <w:lang w:eastAsia="ar-SA"/>
        </w:rPr>
        <w:t xml:space="preserve">. </w:t>
      </w:r>
      <w:r>
        <w:t>Приложение 3</w:t>
      </w:r>
      <w:r w:rsidR="00163CB7" w:rsidRPr="00163CB7">
        <w:t>.</w:t>
      </w:r>
      <w:r w:rsidR="00163CB7" w:rsidRPr="00163CB7">
        <w:rPr>
          <w:rFonts w:eastAsia="Times New Roman"/>
          <w:lang w:eastAsia="ar-SA"/>
        </w:rPr>
        <w:t xml:space="preserve"> Ресурсное обеспечение и прогнозная (справочная) оценка расходов по источникам финансирования </w:t>
      </w:r>
      <w:r w:rsidR="00163CB7">
        <w:rPr>
          <w:rFonts w:eastAsia="Times New Roman"/>
          <w:color w:val="000000"/>
          <w:lang w:eastAsia="ar-SA"/>
        </w:rPr>
        <w:t>Стратегии</w:t>
      </w:r>
      <w:r w:rsidR="00163CB7" w:rsidRPr="00163CB7">
        <w:rPr>
          <w:rFonts w:eastAsia="Times New Roman"/>
          <w:color w:val="000000"/>
          <w:lang w:eastAsia="ar-SA"/>
        </w:rPr>
        <w:t xml:space="preserve"> социально – экономического развития </w:t>
      </w:r>
      <w:r>
        <w:rPr>
          <w:rFonts w:eastAsia="Times New Roman"/>
          <w:color w:val="000000"/>
          <w:lang w:eastAsia="ar-SA"/>
        </w:rPr>
        <w:t xml:space="preserve">Портбайкальского </w:t>
      </w:r>
      <w:r w:rsidR="00163CB7" w:rsidRPr="00163CB7">
        <w:rPr>
          <w:rFonts w:eastAsia="Times New Roman"/>
          <w:color w:val="000000"/>
          <w:lang w:eastAsia="ar-SA"/>
        </w:rPr>
        <w:t>муниципального образования на 201</w:t>
      </w:r>
      <w:r w:rsidR="00163CB7">
        <w:rPr>
          <w:rFonts w:eastAsia="Times New Roman"/>
          <w:color w:val="000000"/>
          <w:lang w:eastAsia="ar-SA"/>
        </w:rPr>
        <w:t>9</w:t>
      </w:r>
      <w:r w:rsidR="00163CB7" w:rsidRPr="00163CB7">
        <w:rPr>
          <w:rFonts w:eastAsia="Times New Roman"/>
          <w:color w:val="000000"/>
          <w:lang w:eastAsia="ar-SA"/>
        </w:rPr>
        <w:t xml:space="preserve"> – 20</w:t>
      </w:r>
      <w:r w:rsidR="00163CB7">
        <w:rPr>
          <w:rFonts w:eastAsia="Times New Roman"/>
          <w:color w:val="000000"/>
          <w:lang w:eastAsia="ar-SA"/>
        </w:rPr>
        <w:t>30</w:t>
      </w:r>
      <w:r w:rsidR="00163CB7" w:rsidRPr="00163CB7">
        <w:rPr>
          <w:rFonts w:eastAsia="Times New Roman"/>
          <w:color w:val="000000"/>
          <w:lang w:eastAsia="ar-SA"/>
        </w:rPr>
        <w:t xml:space="preserve"> годы</w:t>
      </w:r>
    </w:p>
    <w:p w:rsidR="00163CB7" w:rsidRDefault="00163CB7" w:rsidP="00163CB7">
      <w:pPr>
        <w:suppressAutoHyphens/>
        <w:spacing w:before="0" w:beforeAutospacing="0" w:line="240" w:lineRule="auto"/>
        <w:rPr>
          <w:rFonts w:eastAsia="Times New Roman"/>
          <w:color w:val="000000"/>
          <w:lang w:eastAsia="ar-SA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2B6146" w:rsidRDefault="002B6146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2B6146" w:rsidRDefault="002B6146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2B6146" w:rsidRDefault="002B6146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2B6146" w:rsidRPr="009514D4" w:rsidRDefault="002B6146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BE2F0C" w:rsidRPr="009514D4" w:rsidRDefault="00BE2F0C" w:rsidP="00670315">
      <w:pPr>
        <w:spacing w:before="0" w:beforeAutospacing="0" w:after="16" w:line="240" w:lineRule="auto"/>
        <w:jc w:val="center"/>
        <w:rPr>
          <w:lang w:eastAsia="ru-RU"/>
        </w:rPr>
      </w:pPr>
    </w:p>
    <w:p w:rsidR="00A35289" w:rsidRDefault="004F6FC0" w:rsidP="00670315">
      <w:pPr>
        <w:spacing w:before="0" w:beforeAutospacing="0" w:after="16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 xml:space="preserve">РАЗДЕЛ 1. </w:t>
      </w:r>
      <w:r w:rsidR="00264B16">
        <w:rPr>
          <w:b/>
          <w:lang w:eastAsia="ru-RU"/>
        </w:rPr>
        <w:t>ВВЕДЕНИЕ</w:t>
      </w:r>
    </w:p>
    <w:p w:rsidR="004F6FC0" w:rsidRPr="004F6FC0" w:rsidRDefault="004F6FC0" w:rsidP="00670315">
      <w:pPr>
        <w:spacing w:before="0" w:beforeAutospacing="0" w:line="240" w:lineRule="auto"/>
        <w:jc w:val="center"/>
        <w:rPr>
          <w:lang w:eastAsia="ru-RU"/>
        </w:rPr>
      </w:pPr>
    </w:p>
    <w:p w:rsidR="00944766" w:rsidRDefault="004F6FC0" w:rsidP="00F34B9C">
      <w:pPr>
        <w:spacing w:before="0" w:beforeAutospacing="0" w:after="16" w:line="240" w:lineRule="auto"/>
        <w:ind w:firstLine="709"/>
        <w:jc w:val="both"/>
        <w:rPr>
          <w:rFonts w:cs="Courier New"/>
          <w:szCs w:val="22"/>
        </w:rPr>
      </w:pPr>
      <w:r w:rsidRPr="000443C1">
        <w:rPr>
          <w:rFonts w:cs="Courier New"/>
          <w:szCs w:val="22"/>
        </w:rPr>
        <w:t xml:space="preserve">Стратегия социально-экономического развития </w:t>
      </w:r>
      <w:r w:rsidR="00F21CD5">
        <w:rPr>
          <w:rFonts w:cs="Courier New"/>
          <w:szCs w:val="22"/>
        </w:rPr>
        <w:t>Портбайкальского</w:t>
      </w:r>
      <w:r>
        <w:rPr>
          <w:rFonts w:cs="Courier New"/>
          <w:szCs w:val="22"/>
        </w:rPr>
        <w:t xml:space="preserve"> м</w:t>
      </w:r>
      <w:r w:rsidRPr="000443C1">
        <w:rPr>
          <w:rFonts w:cs="Courier New"/>
          <w:szCs w:val="22"/>
        </w:rPr>
        <w:t xml:space="preserve">униципального образования </w:t>
      </w:r>
      <w:r>
        <w:rPr>
          <w:rFonts w:cs="Courier New"/>
          <w:szCs w:val="22"/>
        </w:rPr>
        <w:t xml:space="preserve">(далее – сельское поселение) </w:t>
      </w:r>
      <w:r w:rsidRPr="000443C1">
        <w:rPr>
          <w:rFonts w:cs="Courier New"/>
          <w:szCs w:val="22"/>
        </w:rPr>
        <w:t>является документом долгосрочного планирования, разраб</w:t>
      </w:r>
      <w:r>
        <w:rPr>
          <w:rFonts w:cs="Courier New"/>
          <w:szCs w:val="22"/>
        </w:rPr>
        <w:t>отана</w:t>
      </w:r>
      <w:r w:rsidRPr="000443C1">
        <w:rPr>
          <w:rFonts w:cs="Courier New"/>
          <w:szCs w:val="22"/>
        </w:rPr>
        <w:t xml:space="preserve"> в целях определения целей и задач социально-экономического развития </w:t>
      </w:r>
      <w:r w:rsidR="00944766">
        <w:rPr>
          <w:rFonts w:cs="Courier New"/>
          <w:szCs w:val="22"/>
        </w:rPr>
        <w:t>сельского поселения</w:t>
      </w:r>
      <w:r>
        <w:rPr>
          <w:rFonts w:cs="Courier New"/>
          <w:szCs w:val="22"/>
        </w:rPr>
        <w:t xml:space="preserve">. </w:t>
      </w:r>
      <w:proofErr w:type="gramStart"/>
      <w:r w:rsidR="00944766" w:rsidRPr="00A35289">
        <w:rPr>
          <w:lang w:eastAsia="ru-RU"/>
        </w:rPr>
        <w:t xml:space="preserve">Правовой основой </w:t>
      </w:r>
      <w:r w:rsidR="00944766">
        <w:rPr>
          <w:lang w:eastAsia="ru-RU"/>
        </w:rPr>
        <w:t>Стратегии</w:t>
      </w:r>
      <w:r w:rsidR="00944766" w:rsidRPr="00A35289">
        <w:rPr>
          <w:lang w:eastAsia="ru-RU"/>
        </w:rPr>
        <w:t xml:space="preserve"> социально-экономического развития </w:t>
      </w:r>
      <w:r w:rsidR="00F21CD5">
        <w:rPr>
          <w:lang w:eastAsia="ru-RU"/>
        </w:rPr>
        <w:t>Портбайкальского</w:t>
      </w:r>
      <w:r w:rsidR="009514D4">
        <w:rPr>
          <w:lang w:eastAsia="ru-RU"/>
        </w:rPr>
        <w:t xml:space="preserve"> муниципального образования </w:t>
      </w:r>
      <w:r w:rsidR="00944766" w:rsidRPr="00A35289">
        <w:rPr>
          <w:lang w:eastAsia="ru-RU"/>
        </w:rPr>
        <w:t>является Конституция Российской Федерации</w:t>
      </w:r>
      <w:r w:rsidR="00944766">
        <w:rPr>
          <w:lang w:eastAsia="ru-RU"/>
        </w:rPr>
        <w:t>,</w:t>
      </w:r>
      <w:r>
        <w:rPr>
          <w:rFonts w:cs="Courier New"/>
          <w:szCs w:val="22"/>
        </w:rPr>
        <w:t xml:space="preserve"> Федеральны</w:t>
      </w:r>
      <w:r w:rsidR="00944766">
        <w:rPr>
          <w:rFonts w:cs="Courier New"/>
          <w:szCs w:val="22"/>
        </w:rPr>
        <w:t>й</w:t>
      </w:r>
      <w:r>
        <w:rPr>
          <w:rFonts w:cs="Courier New"/>
          <w:szCs w:val="22"/>
        </w:rPr>
        <w:t xml:space="preserve"> закон от 28 июня 2014 №172-ФЗ «О стратегическом планировании в Российской Федерации», </w:t>
      </w:r>
      <w:r w:rsidR="00F34B9C" w:rsidRPr="00A35289">
        <w:rPr>
          <w:lang w:eastAsia="ru-RU"/>
        </w:rPr>
        <w:t>Федеральный закон от 06</w:t>
      </w:r>
      <w:r w:rsidR="009514D4">
        <w:rPr>
          <w:lang w:eastAsia="ru-RU"/>
        </w:rPr>
        <w:t xml:space="preserve"> октября </w:t>
      </w:r>
      <w:r w:rsidR="00F34B9C" w:rsidRPr="00A35289">
        <w:rPr>
          <w:lang w:eastAsia="ru-RU"/>
        </w:rPr>
        <w:t>2003 №131-ФЗ «Об общих принципах организации местного самоуправления в Российской Федерации», Бюджетный кодекс Российск</w:t>
      </w:r>
      <w:r w:rsidR="00F21CD5">
        <w:rPr>
          <w:lang w:eastAsia="ru-RU"/>
        </w:rPr>
        <w:t>ой Федерации, Устав Портбайкальского</w:t>
      </w:r>
      <w:r w:rsidR="00F34B9C" w:rsidRPr="00A35289">
        <w:rPr>
          <w:lang w:eastAsia="ru-RU"/>
        </w:rPr>
        <w:t xml:space="preserve"> муниципального образования, иные федеральные законы и принятые в соответствии с ними нормативно-правовые акты</w:t>
      </w:r>
      <w:proofErr w:type="gramEnd"/>
      <w:r w:rsidR="00F34B9C" w:rsidRPr="00A35289">
        <w:rPr>
          <w:lang w:eastAsia="ru-RU"/>
        </w:rPr>
        <w:t xml:space="preserve"> Российской </w:t>
      </w:r>
      <w:proofErr w:type="spellStart"/>
      <w:r w:rsidR="00F34B9C" w:rsidRPr="00A35289">
        <w:rPr>
          <w:lang w:eastAsia="ru-RU"/>
        </w:rPr>
        <w:t>Федерации</w:t>
      </w:r>
      <w:proofErr w:type="gramStart"/>
      <w:r w:rsidR="00F34B9C" w:rsidRPr="00A35289">
        <w:rPr>
          <w:lang w:eastAsia="ru-RU"/>
        </w:rPr>
        <w:t>.Р</w:t>
      </w:r>
      <w:proofErr w:type="gramEnd"/>
      <w:r w:rsidR="00F34B9C" w:rsidRPr="00A35289">
        <w:rPr>
          <w:lang w:eastAsia="ru-RU"/>
        </w:rPr>
        <w:t>азработка</w:t>
      </w:r>
      <w:proofErr w:type="spellEnd"/>
      <w:r w:rsidR="00F34B9C" w:rsidRPr="00A35289">
        <w:rPr>
          <w:lang w:eastAsia="ru-RU"/>
        </w:rPr>
        <w:t xml:space="preserve"> и реализация </w:t>
      </w:r>
      <w:r w:rsidR="00F34B9C">
        <w:rPr>
          <w:lang w:eastAsia="ru-RU"/>
        </w:rPr>
        <w:t>С</w:t>
      </w:r>
      <w:r w:rsidR="00F34B9C" w:rsidRPr="00A35289">
        <w:rPr>
          <w:lang w:eastAsia="ru-RU"/>
        </w:rPr>
        <w:t xml:space="preserve">тратегии социально-экономического развития территории, комплексный анализ и прогнозирование состояния и тенденции развития экономики, ее ресурсный, производственный потенциал, обоснование целей и приоритетов развития территории, разработка инвестиционной, бюджетной, финансовой политики, предложения по развитию муниципальной экономики, социальной инфраструктуры являются основным инструментом территориального планирования и решения их программными методами, реализация которых позволит обеспечить устойчивый рост экономики сельского поселения, повышение социального благополучия всех его жителей. </w:t>
      </w:r>
      <w:r w:rsidR="00944766">
        <w:rPr>
          <w:rFonts w:cs="Courier New"/>
          <w:szCs w:val="22"/>
        </w:rPr>
        <w:t xml:space="preserve">Стратегия социально-экономического развития сельского поселения является основой для </w:t>
      </w:r>
      <w:r w:rsidR="00944766" w:rsidRPr="009C3D15">
        <w:rPr>
          <w:rFonts w:cs="Courier New"/>
          <w:szCs w:val="22"/>
        </w:rPr>
        <w:t xml:space="preserve">разработки Плана мероприятий по реализации Стратегии социально-экономического развития </w:t>
      </w:r>
      <w:r w:rsidR="00944766">
        <w:rPr>
          <w:rFonts w:cs="Courier New"/>
          <w:szCs w:val="22"/>
        </w:rPr>
        <w:t>сельского поселения</w:t>
      </w:r>
      <w:r w:rsidR="00944766" w:rsidRPr="009C3D15">
        <w:rPr>
          <w:rFonts w:cs="Courier New"/>
          <w:szCs w:val="22"/>
        </w:rPr>
        <w:t xml:space="preserve">, муниципальных программ </w:t>
      </w:r>
      <w:r w:rsidR="00944766">
        <w:rPr>
          <w:rFonts w:cs="Courier New"/>
          <w:szCs w:val="22"/>
        </w:rPr>
        <w:t>сельского поселения.</w:t>
      </w:r>
    </w:p>
    <w:p w:rsidR="00A35289" w:rsidRPr="00A35289" w:rsidRDefault="00A35289" w:rsidP="00F34B9C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 xml:space="preserve">В качестве основного принципа формирования системы программных мероприятий и определения объемов их финансирования использован принцип приоритетной необходимости и обоснованной достаточности. В результате в </w:t>
      </w:r>
      <w:r w:rsidR="00F34B9C">
        <w:t>Стратегию с</w:t>
      </w:r>
      <w:r w:rsidRPr="00A35289">
        <w:t xml:space="preserve">оциально-экономического развития </w:t>
      </w:r>
      <w:r w:rsidR="00F34B9C">
        <w:t xml:space="preserve">сельского поселения на </w:t>
      </w:r>
      <w:r w:rsidR="001A0849" w:rsidRPr="001A0849">
        <w:t>2019 – 2031</w:t>
      </w:r>
      <w:r w:rsidR="00F34B9C">
        <w:t xml:space="preserve"> годы </w:t>
      </w:r>
      <w:r w:rsidRPr="00A35289">
        <w:t xml:space="preserve">включены только приоритетные мероприятия, необходимость реализации которых связана с развитием основных отраслей жизнеобеспечения сельского поселения. При этом объемы необходимого финансирования мероприятий </w:t>
      </w:r>
      <w:r w:rsidR="009514D4">
        <w:t>Стратегии</w:t>
      </w:r>
      <w:r w:rsidRPr="00A35289">
        <w:t xml:space="preserve"> определены </w:t>
      </w:r>
      <w:proofErr w:type="gramStart"/>
      <w:r w:rsidRPr="00A35289">
        <w:t>исходя из объективной обоснованной потребности, которая на сегодняшний день в некоторой степени превышает</w:t>
      </w:r>
      <w:proofErr w:type="gramEnd"/>
      <w:r w:rsidRPr="00A35289">
        <w:t xml:space="preserve"> финансовые возможности местного бюджета в части направления средств на осуществление капитальных вложений и бюджетных инвестиций в развитие экономики сельского поселения.</w:t>
      </w:r>
    </w:p>
    <w:p w:rsidR="00A35289" w:rsidRPr="00A35289" w:rsidRDefault="00A35289" w:rsidP="00F34B9C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 xml:space="preserve">Это позволило, с одной стороны, выделить и включить в </w:t>
      </w:r>
      <w:r w:rsidR="00F34B9C">
        <w:t>Стратегию</w:t>
      </w:r>
      <w:r w:rsidRPr="00A35289">
        <w:t xml:space="preserve"> действительно необходимые и первоочередные для развития сельского поселения мероприятия, с другой – реально увидеть обоснованно необходимые для их реализации финансовые ресурсы. Несоответствие требуемых и имеющихся объемов средств местного бюджета позволяет определить перспективные задачи наращивания собственных доходов бюджета сельского поселения и привлечения федеральных, областных и корпоративных инвестиций.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F34B9C" w:rsidRPr="00F34B9C" w:rsidRDefault="00F34B9C" w:rsidP="00F34B9C">
      <w:pPr>
        <w:pStyle w:val="16"/>
        <w:spacing w:before="0" w:after="0"/>
        <w:jc w:val="center"/>
        <w:rPr>
          <w:rFonts w:eastAsiaTheme="minorEastAsia"/>
          <w:b/>
          <w:noProof/>
        </w:rPr>
      </w:pPr>
      <w:r w:rsidRPr="00F34B9C">
        <w:rPr>
          <w:rFonts w:eastAsiaTheme="minorEastAsia"/>
          <w:b/>
          <w:noProof/>
        </w:rPr>
        <w:t>РАЗД</w:t>
      </w:r>
      <w:r w:rsidR="00F21CD5">
        <w:rPr>
          <w:rFonts w:eastAsiaTheme="minorEastAsia"/>
          <w:b/>
          <w:noProof/>
        </w:rPr>
        <w:t>ЕЛ 2 ОБЩАЯ ИНФОРМАЦИЯ О ПОРТБАЙКАЛЬСКОМ</w:t>
      </w:r>
      <w:r w:rsidRPr="00F34B9C">
        <w:rPr>
          <w:rFonts w:eastAsiaTheme="minorEastAsia"/>
          <w:b/>
          <w:noProof/>
        </w:rPr>
        <w:t xml:space="preserve"> МУНИЦИПАЛЬНОМ ОБРАЗОВАНИИ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A35289" w:rsidRDefault="00A35289" w:rsidP="00D01641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2.1. Общая характеристика</w:t>
      </w:r>
    </w:p>
    <w:p w:rsidR="00032478" w:rsidRPr="00AF3BB5" w:rsidRDefault="00032478" w:rsidP="00032478">
      <w:pPr>
        <w:spacing w:before="0" w:beforeAutospacing="0" w:line="240" w:lineRule="auto"/>
        <w:ind w:firstLine="567"/>
        <w:jc w:val="both"/>
      </w:pPr>
      <w:r w:rsidRPr="00AF3BB5">
        <w:t xml:space="preserve">В состав территории Портбайкальского муниципального образования входят земли населённого пункта посёлок Байкал (порт). </w:t>
      </w:r>
    </w:p>
    <w:p w:rsidR="00032478" w:rsidRDefault="00032478" w:rsidP="00032478">
      <w:pPr>
        <w:spacing w:before="0" w:beforeAutospacing="0" w:line="240" w:lineRule="auto"/>
        <w:ind w:firstLine="567"/>
        <w:jc w:val="both"/>
      </w:pPr>
      <w:r w:rsidRPr="00AF3BB5">
        <w:t>Посёлок Байкал расположен на берегу озера Байкал, у истока р. Ангары, у подножия мыса Баранчик.</w:t>
      </w:r>
    </w:p>
    <w:p w:rsidR="00032478" w:rsidRDefault="00032478" w:rsidP="00032478">
      <w:pPr>
        <w:spacing w:before="0" w:beforeAutospacing="0" w:line="240" w:lineRule="auto"/>
        <w:ind w:firstLine="567"/>
        <w:jc w:val="both"/>
      </w:pPr>
      <w:r w:rsidRPr="00AF3BB5">
        <w:t xml:space="preserve"> С севера Портбайкальское муниципальное образование граничит с Иркутским районом, Иркутской области. Граница начинается от Иркутского водохранилища  и идёт в </w:t>
      </w:r>
      <w:r w:rsidRPr="00AF3BB5">
        <w:lastRenderedPageBreak/>
        <w:t xml:space="preserve">юго-западном направлении по пади Малолетняя, далее следует ломаной линией в западном направлении до границы с Маритуйским муниципальным образованием. Граница начинается от истока р. Большая Крутая губа в юго-западном направлении на расстоянии </w:t>
      </w:r>
      <w:smartTag w:uri="urn:schemas-microsoft-com:office:smarttags" w:element="metricconverter">
        <w:smartTagPr>
          <w:attr w:name="ProductID" w:val="3 км"/>
        </w:smartTagPr>
        <w:r w:rsidRPr="00AF3BB5">
          <w:t>3 км</w:t>
        </w:r>
      </w:smartTag>
      <w:r w:rsidRPr="00AF3BB5">
        <w:t xml:space="preserve">. </w:t>
      </w:r>
      <w:smartTag w:uri="urn:schemas-microsoft-com:office:smarttags" w:element="metricconverter">
        <w:smartTagPr>
          <w:attr w:name="ProductID" w:val="800 м"/>
        </w:smartTagPr>
        <w:r w:rsidRPr="00AF3BB5">
          <w:t>800 м</w:t>
        </w:r>
      </w:smartTag>
      <w:r w:rsidRPr="00AF3BB5">
        <w:t>, затем поворачивается в юго-восточном направлении до оз. Байкал.</w:t>
      </w:r>
      <w:r>
        <w:t xml:space="preserve"> </w:t>
      </w:r>
      <w:r w:rsidRPr="00AF3BB5">
        <w:t xml:space="preserve">Протяжённость западной границы составляет </w:t>
      </w:r>
      <w:smartTag w:uri="urn:schemas-microsoft-com:office:smarttags" w:element="metricconverter">
        <w:smartTagPr>
          <w:attr w:name="ProductID" w:val="7 км"/>
        </w:smartTagPr>
        <w:r w:rsidRPr="00AF3BB5">
          <w:t>7 км</w:t>
        </w:r>
      </w:smartTag>
      <w:r w:rsidRPr="00AF3BB5">
        <w:t>. 200м.</w:t>
      </w:r>
    </w:p>
    <w:p w:rsidR="00032478" w:rsidRDefault="00032478" w:rsidP="00032478">
      <w:pPr>
        <w:spacing w:before="0" w:beforeAutospacing="0" w:line="240" w:lineRule="auto"/>
        <w:ind w:firstLine="567"/>
        <w:jc w:val="both"/>
      </w:pPr>
      <w:r>
        <w:t xml:space="preserve"> </w:t>
      </w:r>
      <w:r w:rsidRPr="00AF3BB5">
        <w:t xml:space="preserve">С юга границы на всем протяжении проходит по береговой линии оз. Байкал. Начало границы от </w:t>
      </w:r>
      <w:smartTag w:uri="urn:schemas-microsoft-com:office:smarttags" w:element="metricconverter">
        <w:smartTagPr>
          <w:attr w:name="ProductID" w:val="139 км"/>
        </w:smartTagPr>
        <w:r w:rsidRPr="00AF3BB5">
          <w:t>139 км</w:t>
        </w:r>
      </w:smartTag>
      <w:r w:rsidRPr="00AF3BB5">
        <w:t>. 600м. до истока р. Ангара.</w:t>
      </w:r>
      <w:r>
        <w:t xml:space="preserve"> </w:t>
      </w:r>
      <w:r w:rsidRPr="00AF3BB5">
        <w:t>С востока муниципальное образование граничит с Иркутским водохранилищем. Граница начинается от истока Ангары и идёт в северо-западном направлении по левому берегу Иркутского водохранилища до водораздела Малолетняя.</w:t>
      </w:r>
    </w:p>
    <w:p w:rsidR="00032478" w:rsidRDefault="00032478" w:rsidP="00032478">
      <w:pPr>
        <w:spacing w:before="0" w:beforeAutospacing="0" w:line="240" w:lineRule="auto"/>
        <w:ind w:firstLine="567"/>
        <w:jc w:val="both"/>
      </w:pPr>
      <w:r w:rsidRPr="00AF3BB5">
        <w:t>Внешние транспортные связи поселения осуществляются автомобильным, железнодорожным и водным транспортом. Транспортная связь с г. Иркутск осуществляется через паромную переправу до п. Листвянка</w:t>
      </w:r>
      <w:r>
        <w:t xml:space="preserve"> – 3</w:t>
      </w:r>
      <w:r w:rsidRPr="00AF3BB5">
        <w:t xml:space="preserve"> км и далее </w:t>
      </w:r>
      <w:smartTag w:uri="urn:schemas-microsoft-com:office:smarttags" w:element="metricconverter">
        <w:smartTagPr>
          <w:attr w:name="ProductID" w:val="70 км"/>
        </w:smartTagPr>
        <w:r w:rsidRPr="00AF3BB5">
          <w:t>70 км</w:t>
        </w:r>
      </w:smartTag>
      <w:r w:rsidRPr="00AF3BB5">
        <w:t xml:space="preserve"> по Байкальскому тракту. По территории Портбайкальского поселения проходит Кругобайкальская железная дорога, для которой п. Байкал является конечным пунктом.</w:t>
      </w:r>
      <w:r>
        <w:t xml:space="preserve"> </w:t>
      </w:r>
      <w:r w:rsidRPr="00AF3BB5">
        <w:t>На территории п. Байкал расположены учреждения здравоохранения, образования, культуры и другие общественные учреждения, а также завод по розливу байкальской воды.</w:t>
      </w:r>
    </w:p>
    <w:p w:rsidR="00032478" w:rsidRDefault="00032478" w:rsidP="00032478">
      <w:pPr>
        <w:spacing w:before="0" w:beforeAutospacing="0" w:line="240" w:lineRule="auto"/>
        <w:ind w:firstLine="567"/>
        <w:jc w:val="both"/>
      </w:pPr>
      <w:r>
        <w:t>В</w:t>
      </w:r>
      <w:r w:rsidRPr="00AF3BB5">
        <w:t>ысокая доля населения пенсионного возраста (18,2%).</w:t>
      </w:r>
      <w:r>
        <w:t xml:space="preserve"> </w:t>
      </w:r>
      <w:r w:rsidRPr="00AF3BB5">
        <w:t xml:space="preserve">Доля трудоспособного населения 54,7% </w:t>
      </w:r>
      <w:proofErr w:type="gramStart"/>
      <w:r w:rsidRPr="00AF3BB5">
        <w:t>от</w:t>
      </w:r>
      <w:proofErr w:type="gramEnd"/>
      <w:r w:rsidRPr="00AF3BB5">
        <w:t xml:space="preserve"> нетрудоспособного. </w:t>
      </w:r>
    </w:p>
    <w:p w:rsidR="00032478" w:rsidRDefault="00032478" w:rsidP="00032478">
      <w:pPr>
        <w:spacing w:before="0" w:beforeAutospacing="0" w:line="240" w:lineRule="auto"/>
        <w:ind w:firstLine="567"/>
        <w:jc w:val="both"/>
      </w:pPr>
      <w:r w:rsidRPr="00AF3BB5">
        <w:t xml:space="preserve">На территории поселения имеются крупные предприятия: «Восточно - Сибирское Речное Пароходство», модернизированный завод по </w:t>
      </w:r>
      <w:r>
        <w:t>розливу воды</w:t>
      </w:r>
      <w:r w:rsidRPr="00AF3BB5">
        <w:t xml:space="preserve">, ОАО «РЖД», ФГБУ «Заповедное Прибайкалье», пожарная часть, а также социально значимые объекты: МБОУ ООШ № 9,  детский сад, фельдшерский пункт, дом культуры и церковь. </w:t>
      </w:r>
    </w:p>
    <w:p w:rsidR="00032478" w:rsidRDefault="00032478" w:rsidP="00032478">
      <w:pPr>
        <w:spacing w:before="0" w:beforeAutospacing="0" w:line="240" w:lineRule="auto"/>
        <w:ind w:firstLine="567"/>
        <w:jc w:val="both"/>
      </w:pPr>
      <w:r w:rsidRPr="00AF3BB5">
        <w:t>Одним из приоритетных направлений работы администрации должно  стать содействие занятости населения и создание новых рабочих мест.</w:t>
      </w:r>
    </w:p>
    <w:p w:rsidR="00032478" w:rsidRDefault="00032478" w:rsidP="00032478">
      <w:pPr>
        <w:spacing w:before="0" w:beforeAutospacing="0" w:line="240" w:lineRule="auto"/>
        <w:ind w:firstLine="567"/>
        <w:jc w:val="both"/>
      </w:pPr>
      <w:r w:rsidRPr="00AF3BB5">
        <w:t>Сложность муниципального регулирования вопросов занятости состоит в том, что основное правовое регулирование этих вопросов относится к сфере федерального и регионального законодательства и реализуется через территориальные структуры федеральной службы занятости. Необходимы скоординированные действия в решении этих вопросов государственной службы занятости и исполнительной местной власти.</w:t>
      </w:r>
    </w:p>
    <w:p w:rsidR="00032478" w:rsidRDefault="00032478" w:rsidP="00032478">
      <w:pPr>
        <w:spacing w:before="0" w:beforeAutospacing="0" w:line="240" w:lineRule="auto"/>
        <w:ind w:firstLine="567"/>
        <w:jc w:val="both"/>
      </w:pPr>
    </w:p>
    <w:p w:rsidR="00A35289" w:rsidRPr="00A35289" w:rsidRDefault="00A35289" w:rsidP="00032478">
      <w:pPr>
        <w:spacing w:before="0" w:beforeAutospacing="0" w:after="16" w:line="240" w:lineRule="auto"/>
        <w:jc w:val="both"/>
        <w:rPr>
          <w:rStyle w:val="aff5"/>
          <w:bCs/>
        </w:rPr>
      </w:pPr>
      <w:r w:rsidRPr="00A35289">
        <w:rPr>
          <w:rStyle w:val="aff5"/>
        </w:rPr>
        <w:t>2.2.</w:t>
      </w:r>
      <w:r w:rsidRPr="00A35289">
        <w:rPr>
          <w:rStyle w:val="aff5"/>
          <w:bCs/>
        </w:rPr>
        <w:t>Природно-ресурсный потенциал</w:t>
      </w:r>
    </w:p>
    <w:p w:rsidR="00B65807" w:rsidRP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>В составе природно-ресурсного потенциала Портбайкальского муниципального образования определяющими являются рекреационные ресурсы, остальные составляющие в его структуре не имеют экономического значения. Природно-рекреационный потенциал формирует уникальное сочетание природных объектов в комплексе с микроклиматическими условиями, определяемые физико-географическим положением территории</w:t>
      </w:r>
      <w:r>
        <w:rPr>
          <w:rFonts w:ascii="TimesNewRomanPSMT" w:hAnsi="TimesNewRomanPSMT" w:cs="TimesNewRomanPSMT"/>
          <w:color w:val="000000"/>
        </w:rPr>
        <w:t>.</w:t>
      </w:r>
    </w:p>
    <w:p w:rsidR="00B65807" w:rsidRP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 xml:space="preserve">Преобладающее значение имеют условия для организации </w:t>
      </w:r>
      <w:r w:rsidRPr="00B65807">
        <w:rPr>
          <w:rFonts w:ascii="TimesNewRomanPSMT" w:hAnsi="TimesNewRomanPSMT" w:cs="TimesNewRomanPSMT"/>
          <w:b/>
          <w:color w:val="000000"/>
        </w:rPr>
        <w:t>познавательного туризма и отдыха</w:t>
      </w:r>
      <w:r w:rsidRPr="00B65807">
        <w:rPr>
          <w:rFonts w:ascii="TimesNewRomanPSMT" w:hAnsi="TimesNewRomanPSMT" w:cs="TimesNewRomanPSMT"/>
          <w:color w:val="000000"/>
        </w:rPr>
        <w:t>, в последние десятилетия КБЖД стала известна далеко за пределами Сибири и России как историческая железная дорога, неиссякаемый полигон для различных научных исследований и интереснейший туристический объект.</w:t>
      </w:r>
    </w:p>
    <w:p w:rsid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 xml:space="preserve">На сегодня КБЖД является одной из достопримечательностей нашей страны и неизменной гордости работников Восточно-Сибирской железной дороги. </w:t>
      </w:r>
      <w:proofErr w:type="gramStart"/>
      <w:r w:rsidRPr="00B65807">
        <w:rPr>
          <w:rFonts w:ascii="TimesNewRomanPSMT" w:hAnsi="TimesNewRomanPSMT" w:cs="TimesNewRomanPSMT"/>
          <w:color w:val="000000"/>
        </w:rPr>
        <w:t>Проложенная вдоль берега священного моря, по количеству инженерных сооружений она не знает себе равных в России.</w:t>
      </w:r>
      <w:proofErr w:type="gramEnd"/>
      <w:r w:rsidRPr="00B65807">
        <w:rPr>
          <w:rFonts w:ascii="TimesNewRomanPSMT" w:hAnsi="TimesNewRomanPSMT" w:cs="TimesNewRomanPSMT"/>
          <w:color w:val="000000"/>
        </w:rPr>
        <w:t xml:space="preserve"> В первый строительный период здесь было возведено 39 тоннелей (длиной от 778 до </w:t>
      </w:r>
      <w:smartTag w:uri="urn:schemas-microsoft-com:office:smarttags" w:element="metricconverter">
        <w:smartTagPr>
          <w:attr w:name="ProductID" w:val="31 метра"/>
        </w:smartTagPr>
        <w:r w:rsidRPr="00B65807">
          <w:rPr>
            <w:rFonts w:ascii="TimesNewRomanPSMT" w:hAnsi="TimesNewRomanPSMT" w:cs="TimesNewRomanPSMT"/>
            <w:color w:val="000000"/>
          </w:rPr>
          <w:t>31 метра</w:t>
        </w:r>
      </w:smartTag>
      <w:r w:rsidRPr="00B65807">
        <w:rPr>
          <w:rFonts w:ascii="TimesNewRomanPSMT" w:hAnsi="TimesNewRomanPSMT" w:cs="TimesNewRomanPSMT"/>
          <w:color w:val="000000"/>
        </w:rPr>
        <w:t>), 16 отдельно стоящих и 39 пристроенных к тоннелям галерей, 470 мостов, виадуков и водопропускных труб, около 280-ти подпорных стенок. Таков подвиг строителей, вложивших свой труд в эту сложную, но удивительно живописную дорогу. Весь инженерный комплекс, за редким исключением, сохранился практически в первозданном виде. Безупречная каменная кладка, арочные конструкции памятников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5807">
        <w:rPr>
          <w:rFonts w:ascii="TimesNewRomanPSMT" w:hAnsi="TimesNewRomanPSMT" w:cs="TimesNewRomanPSMT"/>
          <w:color w:val="000000"/>
        </w:rPr>
        <w:lastRenderedPageBreak/>
        <w:t>инженерного искусства, напоминающие средневековые сооружения, не могут не восхищать посетителей.</w:t>
      </w:r>
    </w:p>
    <w:p w:rsid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 xml:space="preserve">Прибайкальский национальный парк создан на юго-западном побережье Байкала 13 февраля 1986 года Постановлением Совета Министров РСФСР с целью охраны и организации рекреационного использования природных комплексов Прибайкалья, а также археологических и культурных памятников региона. Площадь парка составляет 417,3 тыс.га. Границы охватывают территорию по западному побережью озера Байкал от поселка Култук до реки </w:t>
      </w:r>
      <w:proofErr w:type="spellStart"/>
      <w:r w:rsidRPr="00B65807">
        <w:rPr>
          <w:rFonts w:ascii="TimesNewRomanPSMT" w:hAnsi="TimesNewRomanPSMT" w:cs="TimesNewRomanPSMT"/>
          <w:color w:val="000000"/>
        </w:rPr>
        <w:t>Хейрен</w:t>
      </w:r>
      <w:proofErr w:type="spellEnd"/>
      <w:r w:rsidRPr="00B65807">
        <w:rPr>
          <w:rFonts w:ascii="TimesNewRomanPSMT" w:hAnsi="TimesNewRomanPSMT" w:cs="TimesNewRomanPSMT"/>
          <w:color w:val="000000"/>
        </w:rPr>
        <w:t>, включая целиком территорию острова Ольхон.</w:t>
      </w:r>
    </w:p>
    <w:p w:rsid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>На территории парка расположено 46 населенных пунктов сельского типа и 4 поселка городского типа, действуют сельскохозяйственные предприятия.</w:t>
      </w:r>
    </w:p>
    <w:p w:rsid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>Территория национального парка входит в объект Всемирного культурного и природного наследия ЮНЕСКО "Озеро Байкал".</w:t>
      </w:r>
    </w:p>
    <w:p w:rsid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 xml:space="preserve">Береговая линия озера в границах парка составляет </w:t>
      </w:r>
      <w:smartTag w:uri="urn:schemas-microsoft-com:office:smarttags" w:element="metricconverter">
        <w:smartTagPr>
          <w:attr w:name="ProductID" w:val="470 км"/>
        </w:smartTagPr>
        <w:r w:rsidRPr="00B65807">
          <w:rPr>
            <w:rFonts w:ascii="TimesNewRomanPSMT" w:hAnsi="TimesNewRomanPSMT" w:cs="TimesNewRomanPSMT"/>
            <w:color w:val="000000"/>
          </w:rPr>
          <w:t>470 км</w:t>
        </w:r>
      </w:smartTag>
      <w:r w:rsidRPr="00B65807">
        <w:rPr>
          <w:rFonts w:ascii="TimesNewRomanPSMT" w:hAnsi="TimesNewRomanPSMT" w:cs="TimesNewRomanPSMT"/>
          <w:color w:val="000000"/>
        </w:rPr>
        <w:t xml:space="preserve"> (не считая побережья </w:t>
      </w:r>
      <w:proofErr w:type="spellStart"/>
      <w:r w:rsidRPr="00B65807">
        <w:rPr>
          <w:rFonts w:ascii="TimesNewRomanPSMT" w:hAnsi="TimesNewRomanPSMT" w:cs="TimesNewRomanPSMT"/>
          <w:color w:val="000000"/>
        </w:rPr>
        <w:t>о</w:t>
      </w:r>
      <w:proofErr w:type="gramStart"/>
      <w:r w:rsidRPr="00B65807">
        <w:rPr>
          <w:rFonts w:ascii="TimesNewRomanPSMT" w:hAnsi="TimesNewRomanPSMT" w:cs="TimesNewRomanPSMT"/>
          <w:color w:val="000000"/>
        </w:rPr>
        <w:t>.О</w:t>
      </w:r>
      <w:proofErr w:type="gramEnd"/>
      <w:r w:rsidRPr="00B65807">
        <w:rPr>
          <w:rFonts w:ascii="TimesNewRomanPSMT" w:hAnsi="TimesNewRomanPSMT" w:cs="TimesNewRomanPSMT"/>
          <w:color w:val="000000"/>
        </w:rPr>
        <w:t>льхон</w:t>
      </w:r>
      <w:proofErr w:type="spellEnd"/>
      <w:r w:rsidRPr="00B65807">
        <w:rPr>
          <w:rFonts w:ascii="TimesNewRomanPSMT" w:hAnsi="TimesNewRomanPSMT" w:cs="TimesNewRomanPSMT"/>
          <w:color w:val="000000"/>
        </w:rPr>
        <w:t xml:space="preserve">). В настоящее время средний многолетний уровень озера составляет </w:t>
      </w:r>
      <w:smartTag w:uri="urn:schemas-microsoft-com:office:smarttags" w:element="metricconverter">
        <w:smartTagPr>
          <w:attr w:name="ProductID" w:val="457 м"/>
        </w:smartTagPr>
        <w:r w:rsidRPr="00B65807">
          <w:rPr>
            <w:rFonts w:ascii="TimesNewRomanPSMT" w:hAnsi="TimesNewRomanPSMT" w:cs="TimesNewRomanPSMT"/>
            <w:color w:val="000000"/>
          </w:rPr>
          <w:t>457 м</w:t>
        </w:r>
      </w:smartTag>
      <w:r w:rsidRPr="00B65807">
        <w:rPr>
          <w:rFonts w:ascii="TimesNewRomanPSMT" w:hAnsi="TimesNewRomanPSMT" w:cs="TimesNewRomanPSMT"/>
          <w:color w:val="000000"/>
        </w:rPr>
        <w:t xml:space="preserve">. Волнение бывает практически постоянно, высота волн в северной части озера достигает </w:t>
      </w:r>
      <w:smartTag w:uri="urn:schemas-microsoft-com:office:smarttags" w:element="metricconverter">
        <w:smartTagPr>
          <w:attr w:name="ProductID" w:val="6 м"/>
        </w:smartTagPr>
        <w:r w:rsidRPr="00B65807">
          <w:rPr>
            <w:rFonts w:ascii="TimesNewRomanPSMT" w:hAnsi="TimesNewRomanPSMT" w:cs="TimesNewRomanPSMT"/>
            <w:color w:val="000000"/>
          </w:rPr>
          <w:t>6 м</w:t>
        </w:r>
      </w:smartTag>
      <w:r w:rsidRPr="00B65807">
        <w:rPr>
          <w:rFonts w:ascii="TimesNewRomanPSMT" w:hAnsi="TimesNewRomanPSMT" w:cs="TimesNewRomanPSMT"/>
          <w:color w:val="000000"/>
        </w:rPr>
        <w:t>. В летнее время температура воды в открытом Байкале повышается всего до +12°+14°С.</w:t>
      </w:r>
    </w:p>
    <w:p w:rsid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 xml:space="preserve">Распределение растительного покрова подчинено закономерностям высотной поясности. Преобладающей является растительность, свойственная континентальному типу поясности. Список редких и охраняемых видов растений национального парка включает 76 видов растений. Из них в Красные книги СССР и Российской Федерации занесены 20. Это представители грибов, лишайников и мхов; эндемики побережий Байкала (астрагал </w:t>
      </w:r>
      <w:proofErr w:type="spellStart"/>
      <w:r w:rsidRPr="00B65807">
        <w:rPr>
          <w:rFonts w:ascii="TimesNewRomanPSMT" w:hAnsi="TimesNewRomanPSMT" w:cs="TimesNewRomanPSMT"/>
          <w:color w:val="000000"/>
        </w:rPr>
        <w:t>ольхонский</w:t>
      </w:r>
      <w:proofErr w:type="spellEnd"/>
      <w:r w:rsidRPr="00B65807">
        <w:rPr>
          <w:rFonts w:ascii="TimesNewRomanPSMT" w:hAnsi="TimesNewRomanPSMT" w:cs="TimesNewRomanPSMT"/>
          <w:color w:val="000000"/>
        </w:rPr>
        <w:t xml:space="preserve"> (</w:t>
      </w:r>
      <w:proofErr w:type="spellStart"/>
      <w:r w:rsidRPr="00B65807">
        <w:rPr>
          <w:rFonts w:ascii="TimesNewRomanPSMT" w:hAnsi="TimesNewRomanPSMT" w:cs="TimesNewRomanPSMT"/>
          <w:color w:val="000000"/>
        </w:rPr>
        <w:t>Astragalus</w:t>
      </w:r>
      <w:proofErr w:type="spellEnd"/>
      <w:r w:rsidRPr="00B65807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65807">
        <w:rPr>
          <w:rFonts w:ascii="TimesNewRomanPSMT" w:hAnsi="TimesNewRomanPSMT" w:cs="TimesNewRomanPSMT"/>
          <w:color w:val="000000"/>
        </w:rPr>
        <w:t>olchonensis</w:t>
      </w:r>
      <w:proofErr w:type="spellEnd"/>
      <w:r w:rsidRPr="00B65807">
        <w:rPr>
          <w:rFonts w:ascii="TimesNewRomanPSMT" w:hAnsi="TimesNewRomanPSMT" w:cs="TimesNewRomanPSMT"/>
          <w:color w:val="000000"/>
        </w:rPr>
        <w:t xml:space="preserve">), копеечник </w:t>
      </w:r>
      <w:proofErr w:type="spellStart"/>
      <w:r w:rsidRPr="00B65807">
        <w:rPr>
          <w:rFonts w:ascii="TimesNewRomanPSMT" w:hAnsi="TimesNewRomanPSMT" w:cs="TimesNewRomanPSMT"/>
          <w:color w:val="000000"/>
        </w:rPr>
        <w:t>зундукский</w:t>
      </w:r>
      <w:proofErr w:type="spellEnd"/>
      <w:r w:rsidRPr="00B65807">
        <w:rPr>
          <w:rFonts w:ascii="TimesNewRomanPSMT" w:hAnsi="TimesNewRomanPSMT" w:cs="TimesNewRomanPSMT"/>
          <w:color w:val="000000"/>
        </w:rPr>
        <w:t xml:space="preserve"> (</w:t>
      </w:r>
      <w:proofErr w:type="spellStart"/>
      <w:r w:rsidRPr="00B65807">
        <w:rPr>
          <w:rFonts w:ascii="TimesNewRomanPSMT" w:hAnsi="TimesNewRomanPSMT" w:cs="TimesNewRomanPSMT"/>
          <w:color w:val="000000"/>
        </w:rPr>
        <w:t>Liedysarum</w:t>
      </w:r>
      <w:proofErr w:type="spellEnd"/>
      <w:r w:rsidRPr="00B65807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65807">
        <w:rPr>
          <w:rFonts w:ascii="TimesNewRomanPSMT" w:hAnsi="TimesNewRomanPSMT" w:cs="TimesNewRomanPSMT"/>
          <w:color w:val="000000"/>
        </w:rPr>
        <w:t>zundukii</w:t>
      </w:r>
      <w:proofErr w:type="spellEnd"/>
      <w:r w:rsidRPr="00B65807">
        <w:rPr>
          <w:rFonts w:ascii="TimesNewRomanPSMT" w:hAnsi="TimesNewRomanPSMT" w:cs="TimesNewRomanPSMT"/>
          <w:color w:val="000000"/>
        </w:rPr>
        <w:t>), луговик Турчанинова (</w:t>
      </w:r>
      <w:proofErr w:type="spellStart"/>
      <w:r w:rsidRPr="00B65807">
        <w:rPr>
          <w:rFonts w:ascii="TimesNewRomanPSMT" w:hAnsi="TimesNewRomanPSMT" w:cs="TimesNewRomanPSMT"/>
          <w:color w:val="000000"/>
        </w:rPr>
        <w:t>Deschampsia</w:t>
      </w:r>
      <w:proofErr w:type="spellEnd"/>
      <w:r w:rsidRPr="00B65807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65807">
        <w:rPr>
          <w:rFonts w:ascii="TimesNewRomanPSMT" w:hAnsi="TimesNewRomanPSMT" w:cs="TimesNewRomanPSMT"/>
          <w:color w:val="000000"/>
        </w:rPr>
        <w:t>turczaninowii</w:t>
      </w:r>
      <w:proofErr w:type="spellEnd"/>
      <w:r w:rsidRPr="00B65807">
        <w:rPr>
          <w:rFonts w:ascii="TimesNewRomanPSMT" w:hAnsi="TimesNewRomanPSMT" w:cs="TimesNewRomanPSMT"/>
          <w:color w:val="000000"/>
        </w:rPr>
        <w:t>), кизильник блестящий (</w:t>
      </w:r>
      <w:proofErr w:type="spellStart"/>
      <w:r w:rsidRPr="00B65807">
        <w:rPr>
          <w:rFonts w:ascii="TimesNewRomanPSMT" w:hAnsi="TimesNewRomanPSMT" w:cs="TimesNewRomanPSMT"/>
          <w:color w:val="000000"/>
        </w:rPr>
        <w:t>Cotoneaster</w:t>
      </w:r>
      <w:proofErr w:type="spellEnd"/>
      <w:r w:rsidRPr="00B65807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Pr="00B65807">
        <w:rPr>
          <w:rFonts w:ascii="TimesNewRomanPSMT" w:hAnsi="TimesNewRomanPSMT" w:cs="TimesNewRomanPSMT"/>
          <w:color w:val="000000"/>
        </w:rPr>
        <w:t>lucidus</w:t>
      </w:r>
      <w:proofErr w:type="spellEnd"/>
      <w:r w:rsidRPr="00B65807">
        <w:rPr>
          <w:rFonts w:ascii="TimesNewRomanPSMT" w:hAnsi="TimesNewRomanPSMT" w:cs="TimesNewRomanPSMT"/>
          <w:color w:val="000000"/>
        </w:rPr>
        <w:t>); шесть представителей семейства орхидных (</w:t>
      </w:r>
      <w:proofErr w:type="spellStart"/>
      <w:r w:rsidRPr="00B65807">
        <w:rPr>
          <w:rFonts w:ascii="TimesNewRomanPSMT" w:hAnsi="TimesNewRomanPSMT" w:cs="TimesNewRomanPSMT"/>
          <w:color w:val="000000"/>
        </w:rPr>
        <w:t>Orchidaceae</w:t>
      </w:r>
      <w:proofErr w:type="spellEnd"/>
      <w:r w:rsidRPr="00B65807">
        <w:rPr>
          <w:rFonts w:ascii="TimesNewRomanPSMT" w:hAnsi="TimesNewRomanPSMT" w:cs="TimesNewRomanPSMT"/>
          <w:color w:val="000000"/>
        </w:rPr>
        <w:t xml:space="preserve">) и </w:t>
      </w:r>
      <w:proofErr w:type="spellStart"/>
      <w:proofErr w:type="gramStart"/>
      <w:r w:rsidRPr="00B65807">
        <w:rPr>
          <w:rFonts w:ascii="TimesNewRomanPSMT" w:hAnsi="TimesNewRomanPSMT" w:cs="TimesNewRomanPSMT"/>
          <w:color w:val="000000"/>
        </w:rPr>
        <w:t>др</w:t>
      </w:r>
      <w:proofErr w:type="spellEnd"/>
      <w:proofErr w:type="gramEnd"/>
      <w:r w:rsidRPr="00B65807">
        <w:rPr>
          <w:rFonts w:ascii="TimesNewRomanPSMT" w:hAnsi="TimesNewRomanPSMT" w:cs="TimesNewRomanPSMT"/>
          <w:color w:val="000000"/>
        </w:rPr>
        <w:t>).</w:t>
      </w:r>
    </w:p>
    <w:p w:rsid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>Фауна и животное население юго-западного и западного Прибайкалья отличаются исключительным своеобразием, в немалой степени обусловленным тем, что значительная часть видов обитает вблизи границ своих ареалов. В районе расположения национального парка отмечены 380 видов позвоночных животных: 59 видов млекопитающих, 272 – птиц, 6 – пресмыкающихся, 3 – земноводных и 40 видов рыб. Список редких животных, обитающих на территории национального парка, насчитывает 75 видов: 15 видов насекомых, 2 – рыб, 1 – земноводных, 2 – пресмыкающихся, 45 – птиц, 10 видов млекопитающих. Среди них виды, занесенные в Красные книги МСОП и Российской Федерации, эндемики Прибайкалья.</w:t>
      </w:r>
    </w:p>
    <w:p w:rsid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>На территории национального парка находятся 54 памятника природы: геологические – 22, водно-гидрологические – 8, ботанические – 2, зоологические – 10, комплексные – 12.</w:t>
      </w:r>
    </w:p>
    <w:p w:rsidR="00B65807" w:rsidRP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 xml:space="preserve">К геологическим памятникам природы отнесены различные формы выветривания горных пород, скальные </w:t>
      </w:r>
      <w:proofErr w:type="spellStart"/>
      <w:r w:rsidRPr="00B65807">
        <w:rPr>
          <w:rFonts w:ascii="TimesNewRomanPSMT" w:hAnsi="TimesNewRomanPSMT" w:cs="TimesNewRomanPSMT"/>
          <w:color w:val="000000"/>
        </w:rPr>
        <w:t>станцы</w:t>
      </w:r>
      <w:proofErr w:type="spellEnd"/>
      <w:r w:rsidRPr="00B65807">
        <w:rPr>
          <w:rFonts w:ascii="TimesNewRomanPSMT" w:hAnsi="TimesNewRomanPSMT" w:cs="TimesNewRomanPSMT"/>
          <w:color w:val="000000"/>
        </w:rPr>
        <w:t>, пещеры, карстовые провалы, песчаные дюны, барханы и другие формы. Два из них - Мыс Улан-</w:t>
      </w:r>
      <w:proofErr w:type="spellStart"/>
      <w:proofErr w:type="gramStart"/>
      <w:r w:rsidRPr="00B65807">
        <w:rPr>
          <w:rFonts w:ascii="TimesNewRomanPSMT" w:hAnsi="TimesNewRomanPSMT" w:cs="TimesNewRomanPSMT"/>
          <w:color w:val="000000"/>
        </w:rPr>
        <w:t>Hyp</w:t>
      </w:r>
      <w:proofErr w:type="spellEnd"/>
      <w:proofErr w:type="gramEnd"/>
      <w:r w:rsidRPr="00B65807">
        <w:rPr>
          <w:rFonts w:ascii="TimesNewRomanPSMT" w:hAnsi="TimesNewRomanPSMT" w:cs="TimesNewRomanPSMT"/>
          <w:color w:val="000000"/>
        </w:rPr>
        <w:t xml:space="preserve"> и Шаман-Камень - имеют заповедный режим охраны. Мыс Улан-</w:t>
      </w:r>
      <w:proofErr w:type="spellStart"/>
      <w:proofErr w:type="gramStart"/>
      <w:r w:rsidRPr="00B65807">
        <w:rPr>
          <w:rFonts w:ascii="TimesNewRomanPSMT" w:hAnsi="TimesNewRomanPSMT" w:cs="TimesNewRomanPSMT"/>
          <w:color w:val="000000"/>
        </w:rPr>
        <w:t>Hyp</w:t>
      </w:r>
      <w:proofErr w:type="spellEnd"/>
      <w:proofErr w:type="gramEnd"/>
      <w:r w:rsidRPr="00B65807">
        <w:rPr>
          <w:rFonts w:ascii="TimesNewRomanPSMT" w:hAnsi="TimesNewRomanPSMT" w:cs="TimesNewRomanPSMT"/>
          <w:color w:val="000000"/>
        </w:rPr>
        <w:t xml:space="preserve"> - объект Международного геологического года, массив с редким скоплением редчайших и уникальных минералов. За последнее десятилетие здесь диагностировано 120 различных минералов. Шаман-Камень, наиболее популярное и легендарное место на Байкале - крохотный остров в истоке р. Ангары, единственный надводный выступ Ангарского порога.</w:t>
      </w:r>
    </w:p>
    <w:p w:rsidR="00B65807" w:rsidRP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</w:rPr>
      </w:pPr>
      <w:r w:rsidRPr="00B65807">
        <w:rPr>
          <w:rFonts w:ascii="TimesNewRomanPSMT" w:hAnsi="TimesNewRomanPSMT" w:cs="TimesNewRomanPSMT"/>
          <w:color w:val="000000"/>
        </w:rPr>
        <w:t xml:space="preserve">Таким образом, сама по себе территории национального парка  представляет огромный интерес. При организации и обустройстве туристских и экскурсионных маршрутов, оборудованных местами отдыха и ночлега, смотровыми площадками, данная территория может принять достаточное количество посетителей. При наличии лицензий и путевок допускается спортивная охота. </w:t>
      </w:r>
    </w:p>
    <w:p w:rsidR="00B65807" w:rsidRDefault="00B65807" w:rsidP="00B65807">
      <w:pPr>
        <w:autoSpaceDE w:val="0"/>
        <w:autoSpaceDN w:val="0"/>
        <w:adjustRightInd w:val="0"/>
        <w:spacing w:before="0" w:beforeAutospacing="0"/>
        <w:ind w:firstLine="55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B65807">
        <w:rPr>
          <w:rFonts w:ascii="TimesNewRomanPSMT" w:hAnsi="TimesNewRomanPSMT" w:cs="TimesNewRomanPSMT"/>
          <w:color w:val="000000"/>
        </w:rPr>
        <w:t>Природно-рекреационные ресурсы предоставляют возможности развития круглогодичных видов туризма и рекреации, которая в той или иной степени в настоящее время осуществляется. Это относится к горному туризму – пешие и конные походы, летнему кратковременному и долговременному отдыху на побережье оз. Байкал, различным видам водного туризма. Природно-рекреационный потенциал создает предпосылки для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5807">
        <w:rPr>
          <w:rFonts w:ascii="TimesNewRomanPSMT" w:hAnsi="TimesNewRomanPSMT" w:cs="TimesNewRomanPSMT"/>
          <w:color w:val="000000"/>
        </w:rPr>
        <w:t>диверсификации туристского продукта на основе его комплексного использования, условия и возможности для устойчивого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5807">
        <w:rPr>
          <w:rFonts w:ascii="TimesNewRomanPSMT" w:hAnsi="TimesNewRomanPSMT" w:cs="TimesNewRomanPSMT"/>
          <w:color w:val="000000"/>
        </w:rPr>
        <w:t>развития Портбайкальского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B65807">
        <w:rPr>
          <w:rFonts w:ascii="TimesNewRomanPSMT" w:hAnsi="TimesNewRomanPSMT" w:cs="TimesNewRomanPSMT"/>
          <w:color w:val="000000"/>
        </w:rPr>
        <w:lastRenderedPageBreak/>
        <w:t>муниципального образования в качестве туристско-рекреационного района Иркутской области.</w:t>
      </w:r>
    </w:p>
    <w:p w:rsidR="00B65807" w:rsidRPr="00A35289" w:rsidRDefault="00B65807" w:rsidP="00B65807">
      <w:pPr>
        <w:spacing w:before="0" w:beforeAutospacing="0" w:after="16" w:line="240" w:lineRule="auto"/>
        <w:jc w:val="both"/>
        <w:rPr>
          <w:lang w:eastAsia="ru-RU"/>
        </w:rPr>
      </w:pPr>
    </w:p>
    <w:p w:rsidR="00A35289" w:rsidRPr="00A35289" w:rsidRDefault="00A35289" w:rsidP="00D01641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2.3. Земельные ресурсы</w:t>
      </w:r>
    </w:p>
    <w:p w:rsidR="00A35289" w:rsidRPr="00A35289" w:rsidRDefault="00A35289" w:rsidP="00D01641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t>На территории сельского поселения н</w:t>
      </w:r>
      <w:r w:rsidR="00344416">
        <w:t>аходятся земли: земли населенного пункта</w:t>
      </w:r>
      <w:r w:rsidRPr="00A35289">
        <w:t>. С 01</w:t>
      </w:r>
      <w:r w:rsidR="00DD5E5E">
        <w:t xml:space="preserve"> марта </w:t>
      </w:r>
      <w:r w:rsidRPr="00A35289">
        <w:t>2015 г</w:t>
      </w:r>
      <w:r w:rsidR="00DD5E5E">
        <w:t>ода</w:t>
      </w:r>
      <w:r w:rsidRPr="00A35289">
        <w:t xml:space="preserve"> полномочия по предоставлению земельных участков находи</w:t>
      </w:r>
      <w:r w:rsidR="00F34B9C">
        <w:t>лись</w:t>
      </w:r>
      <w:r w:rsidRPr="00A35289">
        <w:t xml:space="preserve"> в ведении органов местного самоуправления</w:t>
      </w:r>
      <w:r w:rsidR="00DD5E5E">
        <w:t xml:space="preserve">. В </w:t>
      </w:r>
      <w:r w:rsidRPr="00A35289">
        <w:t>связи с этим земельные участки, находящиеся в черте населенного пункта перераспределены, выд</w:t>
      </w:r>
      <w:r w:rsidR="00344416">
        <w:t>елены для индивидуального жилищного строительства</w:t>
      </w:r>
      <w:r w:rsidRPr="00A35289">
        <w:t>. На 01</w:t>
      </w:r>
      <w:r w:rsidR="00DD5E5E">
        <w:t xml:space="preserve"> октября </w:t>
      </w:r>
      <w:r w:rsidRPr="00A35289">
        <w:t>2016 г</w:t>
      </w:r>
      <w:r w:rsidR="00DD5E5E">
        <w:t>ода</w:t>
      </w:r>
      <w:r w:rsidRPr="00A35289">
        <w:t xml:space="preserve"> свободны</w:t>
      </w:r>
      <w:r w:rsidR="00DD5E5E">
        <w:t xml:space="preserve">е </w:t>
      </w:r>
      <w:r w:rsidRPr="00A35289">
        <w:t>земельны</w:t>
      </w:r>
      <w:r w:rsidR="00DD5E5E">
        <w:t>е</w:t>
      </w:r>
      <w:r w:rsidRPr="00A35289">
        <w:t xml:space="preserve"> участк</w:t>
      </w:r>
      <w:r w:rsidR="00DD5E5E">
        <w:t xml:space="preserve">и были </w:t>
      </w:r>
      <w:r w:rsidRPr="00A35289">
        <w:t xml:space="preserve">почти </w:t>
      </w:r>
      <w:r w:rsidR="00DD5E5E">
        <w:t>все перераспреде</w:t>
      </w:r>
      <w:r w:rsidR="000940CB">
        <w:t>л</w:t>
      </w:r>
      <w:r w:rsidR="00DD5E5E">
        <w:t>ены.</w:t>
      </w:r>
      <w:r w:rsidRPr="00A35289">
        <w:t xml:space="preserve"> </w:t>
      </w:r>
    </w:p>
    <w:p w:rsidR="00A35289" w:rsidRPr="00A35289" w:rsidRDefault="00DC2D24" w:rsidP="00D01641">
      <w:pPr>
        <w:spacing w:before="0" w:beforeAutospacing="0" w:after="16" w:line="240" w:lineRule="auto"/>
        <w:ind w:firstLine="709"/>
        <w:jc w:val="both"/>
      </w:pPr>
      <w:r>
        <w:t>С 01</w:t>
      </w:r>
      <w:r w:rsidR="000940CB">
        <w:t xml:space="preserve"> января </w:t>
      </w:r>
      <w:r>
        <w:t>2017 г</w:t>
      </w:r>
      <w:r w:rsidR="000940CB">
        <w:t xml:space="preserve">ода, снова исполняет </w:t>
      </w:r>
      <w:r>
        <w:t>полномочия в сфере земельных отношений муниципально</w:t>
      </w:r>
      <w:r w:rsidR="000940CB">
        <w:t>е</w:t>
      </w:r>
      <w:r>
        <w:t xml:space="preserve"> образовани</w:t>
      </w:r>
      <w:r w:rsidR="000940CB">
        <w:t xml:space="preserve">е </w:t>
      </w:r>
      <w:r>
        <w:t>Слюдянский район.</w:t>
      </w:r>
    </w:p>
    <w:p w:rsidR="00A35289" w:rsidRPr="00A35289" w:rsidRDefault="00344416" w:rsidP="00D01641">
      <w:pPr>
        <w:spacing w:before="0" w:beforeAutospacing="0" w:after="16" w:line="240" w:lineRule="auto"/>
        <w:ind w:firstLine="709"/>
        <w:jc w:val="both"/>
      </w:pPr>
      <w:r>
        <w:t>На территории Портбайкальского сельского поселения сельскохозяйственные земли отсутствуют в связи с географическим местом расположения сельского поселения.</w:t>
      </w:r>
      <w:r w:rsidR="000940CB">
        <w:t xml:space="preserve"> </w:t>
      </w:r>
    </w:p>
    <w:p w:rsidR="00A35289" w:rsidRDefault="00A35289" w:rsidP="00D01641">
      <w:pPr>
        <w:spacing w:before="0" w:beforeAutospacing="0" w:after="16" w:line="240" w:lineRule="auto"/>
        <w:ind w:firstLine="709"/>
        <w:jc w:val="both"/>
        <w:rPr>
          <w:rStyle w:val="aff5"/>
          <w:bCs/>
        </w:rPr>
      </w:pPr>
      <w:r w:rsidRPr="00A35289">
        <w:rPr>
          <w:b/>
        </w:rPr>
        <w:t xml:space="preserve">2.4. </w:t>
      </w:r>
      <w:r w:rsidRPr="00A35289">
        <w:rPr>
          <w:rStyle w:val="aff5"/>
          <w:bCs/>
        </w:rPr>
        <w:t>Экономический потенциал</w:t>
      </w:r>
    </w:p>
    <w:p w:rsidR="005B12F1" w:rsidRDefault="005B12F1" w:rsidP="005B12F1">
      <w:pPr>
        <w:pStyle w:val="af3"/>
        <w:spacing w:after="0" w:line="276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5B12F1">
        <w:rPr>
          <w:rFonts w:ascii="TimesNewRomanPSMT" w:hAnsi="TimesNewRomanPSMT" w:cs="TimesNewRomanPSMT"/>
          <w:color w:val="000000"/>
        </w:rPr>
        <w:t xml:space="preserve">Поселок расположен на берегу озера Байкал, у истока р. Ангары. Рельеф местности гористый, для застройки пригодна узкая береговая полоса и участки горных распадков, что создает существенные трудности при выборе площадок под строительство. В то же время положение поселка на берегу уникального озера, наличие железной дороги и ближайшего к Иркутску оборудованного порта на Байкале (расстояние по водохранилищу – </w:t>
      </w:r>
      <w:smartTag w:uri="urn:schemas-microsoft-com:office:smarttags" w:element="metricconverter">
        <w:smartTagPr>
          <w:attr w:name="ProductID" w:val="56 км"/>
        </w:smartTagPr>
        <w:r w:rsidRPr="005B12F1">
          <w:rPr>
            <w:rFonts w:ascii="TimesNewRomanPSMT" w:hAnsi="TimesNewRomanPSMT" w:cs="TimesNewRomanPSMT"/>
            <w:color w:val="000000"/>
          </w:rPr>
          <w:t>56 км</w:t>
        </w:r>
      </w:smartTag>
      <w:r w:rsidRPr="005B12F1">
        <w:rPr>
          <w:rFonts w:ascii="TimesNewRomanPSMT" w:hAnsi="TimesNewRomanPSMT" w:cs="TimesNewRomanPSMT"/>
          <w:color w:val="000000"/>
        </w:rPr>
        <w:t>) обуславливает благоприятные предпосылки для развития функций транспорта, отдыха и туризма.</w:t>
      </w:r>
    </w:p>
    <w:p w:rsidR="005B12F1" w:rsidRDefault="005B12F1" w:rsidP="005B12F1">
      <w:pPr>
        <w:pStyle w:val="af3"/>
        <w:spacing w:after="0" w:line="276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5B12F1">
        <w:rPr>
          <w:rFonts w:ascii="TimesNewRomanPSMT" w:hAnsi="TimesNewRomanPSMT" w:cs="TimesNewRomanPSMT"/>
          <w:color w:val="000000"/>
        </w:rPr>
        <w:t xml:space="preserve">Порт Байкал входит в Слюдянскую районную систему расселения и административно подчиняется ее центру – г. Слюдянка, с которым связан железной дорогой (расстояние – </w:t>
      </w:r>
      <w:smartTag w:uri="urn:schemas-microsoft-com:office:smarttags" w:element="metricconverter">
        <w:smartTagPr>
          <w:attr w:name="ProductID" w:val="101 км"/>
        </w:smartTagPr>
        <w:r w:rsidRPr="005B12F1">
          <w:rPr>
            <w:rFonts w:ascii="TimesNewRomanPSMT" w:hAnsi="TimesNewRomanPSMT" w:cs="TimesNewRomanPSMT"/>
            <w:color w:val="000000"/>
          </w:rPr>
          <w:t>101 км</w:t>
        </w:r>
      </w:smartTag>
      <w:r w:rsidRPr="005B12F1">
        <w:rPr>
          <w:rFonts w:ascii="TimesNewRomanPSMT" w:hAnsi="TimesNewRomanPSMT" w:cs="TimesNewRomanPSMT"/>
          <w:color w:val="000000"/>
        </w:rPr>
        <w:t>), однако сообщение затруднено низкой регулярностью (три раза в неделю). Более удобна связь с областным цент</w:t>
      </w:r>
      <w:r>
        <w:rPr>
          <w:rFonts w:ascii="TimesNewRomanPSMT" w:hAnsi="TimesNewRomanPSMT" w:cs="TimesNewRomanPSMT"/>
          <w:color w:val="000000"/>
        </w:rPr>
        <w:t xml:space="preserve">ром – через паромную переправу 3 </w:t>
      </w:r>
      <w:r w:rsidRPr="005B12F1">
        <w:rPr>
          <w:rFonts w:ascii="TimesNewRomanPSMT" w:hAnsi="TimesNewRomanPSMT" w:cs="TimesNewRomanPSMT"/>
          <w:color w:val="000000"/>
        </w:rPr>
        <w:t xml:space="preserve">км до Листвянки и далее </w:t>
      </w:r>
      <w:smartTag w:uri="urn:schemas-microsoft-com:office:smarttags" w:element="metricconverter">
        <w:smartTagPr>
          <w:attr w:name="ProductID" w:val="70 км"/>
        </w:smartTagPr>
        <w:r w:rsidRPr="005B12F1">
          <w:rPr>
            <w:rFonts w:ascii="TimesNewRomanPSMT" w:hAnsi="TimesNewRomanPSMT" w:cs="TimesNewRomanPSMT"/>
            <w:color w:val="000000"/>
          </w:rPr>
          <w:t>70 км</w:t>
        </w:r>
      </w:smartTag>
      <w:r w:rsidRPr="005B12F1">
        <w:rPr>
          <w:rFonts w:ascii="TimesNewRomanPSMT" w:hAnsi="TimesNewRomanPSMT" w:cs="TimesNewRomanPSMT"/>
          <w:color w:val="000000"/>
        </w:rPr>
        <w:t xml:space="preserve"> по Байкальскому тракту до Иркутска. С этих позиций оценить транспортно-географическое положение г. Байкальска следует как относительно благоприятное.</w:t>
      </w:r>
    </w:p>
    <w:p w:rsidR="00A35289" w:rsidRPr="005B12F1" w:rsidRDefault="005B12F1" w:rsidP="005B12F1">
      <w:pPr>
        <w:pStyle w:val="af3"/>
        <w:spacing w:after="0" w:line="276" w:lineRule="auto"/>
        <w:ind w:firstLine="709"/>
        <w:jc w:val="both"/>
        <w:rPr>
          <w:rFonts w:ascii="TimesNewRomanPSMT" w:hAnsi="TimesNewRomanPSMT" w:cs="TimesNewRomanPSMT"/>
          <w:color w:val="000000"/>
        </w:rPr>
      </w:pPr>
      <w:r w:rsidRPr="005B12F1">
        <w:rPr>
          <w:rFonts w:ascii="TimesNewRomanPSMT" w:hAnsi="TimesNewRomanPSMT" w:cs="TimesNewRomanPSMT"/>
          <w:color w:val="000000"/>
        </w:rPr>
        <w:t>Социально-экономический эффект реализации ресурса ЭГП (взаимодополняющего сочетания природно-географического и транспортно-географического положений) выражается в развитии транспортно-экономических связей, а именно туристских маршрутов и соответствующих ему туристских потоков. Особенности экономико-географического положения Портбайкальского муниципального образования, с учетом запретов и ограничений на осуществление большинства видов экономической деятельности, определяют его социально-экономический потенциал, стратегический выбор и пространственную организацию экономической деятельности.</w:t>
      </w:r>
      <w:r w:rsidR="00A35289" w:rsidRPr="00A35289">
        <w:t xml:space="preserve"> </w:t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D01641" w:rsidRPr="00D01641" w:rsidRDefault="00D01641" w:rsidP="00D01641">
      <w:pPr>
        <w:pStyle w:val="16"/>
        <w:spacing w:before="0" w:after="0"/>
        <w:jc w:val="center"/>
        <w:rPr>
          <w:rFonts w:eastAsiaTheme="minorEastAsia"/>
          <w:b/>
          <w:noProof/>
        </w:rPr>
      </w:pPr>
      <w:r w:rsidRPr="00D01641">
        <w:rPr>
          <w:rFonts w:eastAsiaTheme="minorEastAsia"/>
          <w:b/>
          <w:noProof/>
        </w:rPr>
        <w:t xml:space="preserve">РАЗДЕЛ 3. СОЦИАЛЬНО – ЭКОНОМИЧЕСКОЕ </w:t>
      </w:r>
      <w:r w:rsidR="00264B16">
        <w:rPr>
          <w:rFonts w:eastAsiaTheme="minorEastAsia"/>
          <w:b/>
          <w:noProof/>
        </w:rPr>
        <w:t>РАЗВИТИЕ</w:t>
      </w:r>
      <w:r w:rsidR="005B12F1">
        <w:rPr>
          <w:rFonts w:eastAsiaTheme="minorEastAsia"/>
          <w:b/>
          <w:noProof/>
        </w:rPr>
        <w:t xml:space="preserve"> ПОРТБАЙКАЛЬСКОГО</w:t>
      </w:r>
      <w:r w:rsidRPr="00D01641">
        <w:rPr>
          <w:rFonts w:eastAsiaTheme="minorEastAsia"/>
          <w:b/>
          <w:noProof/>
        </w:rPr>
        <w:t xml:space="preserve"> МУНИЦИПАЛЬНОГО ОБРАЗОВАНИЯ</w:t>
      </w:r>
    </w:p>
    <w:p w:rsidR="00D01641" w:rsidRPr="00D01641" w:rsidRDefault="00D01641" w:rsidP="00D01641">
      <w:pPr>
        <w:spacing w:before="0" w:beforeAutospacing="0" w:after="16" w:line="240" w:lineRule="auto"/>
        <w:ind w:firstLine="709"/>
        <w:jc w:val="center"/>
        <w:rPr>
          <w:b/>
        </w:rPr>
      </w:pPr>
    </w:p>
    <w:p w:rsidR="00D01641" w:rsidRPr="00D01641" w:rsidRDefault="00D01641" w:rsidP="006B253D">
      <w:pPr>
        <w:pStyle w:val="16"/>
        <w:spacing w:before="0" w:after="0"/>
        <w:ind w:firstLine="709"/>
        <w:jc w:val="both"/>
        <w:rPr>
          <w:rFonts w:eastAsiaTheme="minorEastAsia"/>
          <w:b/>
          <w:noProof/>
        </w:rPr>
      </w:pPr>
      <w:r w:rsidRPr="00D01641">
        <w:rPr>
          <w:rFonts w:eastAsiaTheme="minorEastAsia"/>
          <w:b/>
          <w:noProof/>
        </w:rPr>
        <w:t>3.1. Оценка социаль</w:t>
      </w:r>
      <w:r w:rsidR="005B12F1">
        <w:rPr>
          <w:rFonts w:eastAsiaTheme="minorEastAsia"/>
          <w:b/>
          <w:noProof/>
        </w:rPr>
        <w:t>но – экономиченского развития Портбайкальского</w:t>
      </w:r>
      <w:r w:rsidRPr="00D01641">
        <w:rPr>
          <w:rFonts w:eastAsiaTheme="minorEastAsia"/>
          <w:b/>
          <w:noProof/>
        </w:rPr>
        <w:t xml:space="preserve"> муниципального образования за 2016-2018 годы</w:t>
      </w:r>
    </w:p>
    <w:p w:rsidR="006B253D" w:rsidRDefault="005B12F1" w:rsidP="006B253D">
      <w:pPr>
        <w:spacing w:before="0" w:beforeAutospacing="0" w:line="240" w:lineRule="auto"/>
        <w:ind w:firstLine="709"/>
        <w:jc w:val="both"/>
      </w:pPr>
      <w:r>
        <w:t>На территории Портбайкальского сельского поселения находятся г</w:t>
      </w:r>
      <w:r w:rsidR="003A40EC">
        <w:t>радообразующи</w:t>
      </w:r>
      <w:r>
        <w:t>е</w:t>
      </w:r>
      <w:r w:rsidR="003A40EC">
        <w:t xml:space="preserve"> п</w:t>
      </w:r>
      <w:r w:rsidR="003F6B97">
        <w:t>редприяти</w:t>
      </w:r>
      <w:r>
        <w:t>я</w:t>
      </w:r>
      <w:r w:rsidR="003F6B97">
        <w:t xml:space="preserve"> и организаци</w:t>
      </w:r>
      <w:r>
        <w:t>и</w:t>
      </w:r>
      <w:r w:rsidR="00894AFF">
        <w:t>,</w:t>
      </w:r>
      <w:r>
        <w:t xml:space="preserve"> которые </w:t>
      </w:r>
      <w:r w:rsidR="003F6B97">
        <w:t xml:space="preserve"> осущ</w:t>
      </w:r>
      <w:r>
        <w:t>ествляют</w:t>
      </w:r>
      <w:r w:rsidR="003A40EC">
        <w:t xml:space="preserve"> вклад в территорию сельско</w:t>
      </w:r>
      <w:r w:rsidR="00A22A62">
        <w:t>го</w:t>
      </w:r>
      <w:r w:rsidR="003A40EC">
        <w:t xml:space="preserve"> поселени</w:t>
      </w:r>
      <w:proofErr w:type="gramStart"/>
      <w:r>
        <w:t>я-</w:t>
      </w:r>
      <w:proofErr w:type="gramEnd"/>
      <w:r>
        <w:t xml:space="preserve"> это ПАО «ВСРП», ОАО «</w:t>
      </w:r>
      <w:proofErr w:type="spellStart"/>
      <w:r>
        <w:t>Востокбайкалинвест</w:t>
      </w:r>
      <w:proofErr w:type="spellEnd"/>
      <w:r>
        <w:t>», ПАО «РЖД»</w:t>
      </w:r>
      <w:r w:rsidR="00894AFF">
        <w:t xml:space="preserve"> </w:t>
      </w:r>
      <w:r>
        <w:t>На данных</w:t>
      </w:r>
      <w:r w:rsidR="00350A63">
        <w:t xml:space="preserve"> п</w:t>
      </w:r>
      <w:r w:rsidR="006B253D">
        <w:t>редприяти</w:t>
      </w:r>
      <w:r>
        <w:t>ях</w:t>
      </w:r>
      <w:r w:rsidR="006B253D">
        <w:t xml:space="preserve"> постоянно </w:t>
      </w:r>
      <w:r w:rsidR="006B253D" w:rsidRPr="00DF4412">
        <w:t>трудоустроен</w:t>
      </w:r>
      <w:r w:rsidR="006B253D">
        <w:t>о</w:t>
      </w:r>
      <w:r w:rsidR="007B58D4">
        <w:t xml:space="preserve"> почти 70 человек местных жителей</w:t>
      </w:r>
      <w:r w:rsidR="00350A63">
        <w:t>.</w:t>
      </w:r>
      <w:r w:rsidR="007B58D4">
        <w:t xml:space="preserve"> В местный бюджет от предприятий</w:t>
      </w:r>
      <w:r w:rsidR="00350A63">
        <w:t xml:space="preserve"> поступает налог на доходы физических лиц</w:t>
      </w:r>
      <w:r w:rsidR="007B58D4">
        <w:t>, земельный налог</w:t>
      </w:r>
      <w:r w:rsidR="00350A63">
        <w:t>.</w:t>
      </w:r>
    </w:p>
    <w:p w:rsidR="006B253D" w:rsidRDefault="006B253D" w:rsidP="006B253D">
      <w:pPr>
        <w:spacing w:before="0" w:beforeAutospacing="0" w:line="240" w:lineRule="auto"/>
        <w:jc w:val="both"/>
        <w:rPr>
          <w:b/>
          <w:lang w:eastAsia="ru-RU"/>
        </w:rPr>
      </w:pPr>
    </w:p>
    <w:p w:rsidR="00A35289" w:rsidRPr="00A35289" w:rsidRDefault="00D01641" w:rsidP="00CA628E">
      <w:pPr>
        <w:spacing w:before="0" w:beforeAutospacing="0" w:line="24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3.</w:t>
      </w:r>
      <w:r w:rsidR="006B253D">
        <w:rPr>
          <w:b/>
          <w:lang w:eastAsia="ru-RU"/>
        </w:rPr>
        <w:t>2</w:t>
      </w:r>
      <w:r>
        <w:rPr>
          <w:b/>
          <w:lang w:eastAsia="ru-RU"/>
        </w:rPr>
        <w:t xml:space="preserve">. </w:t>
      </w:r>
      <w:r w:rsidR="00A35289" w:rsidRPr="00A35289">
        <w:rPr>
          <w:b/>
          <w:lang w:eastAsia="ru-RU"/>
        </w:rPr>
        <w:t xml:space="preserve">Анализ </w:t>
      </w:r>
      <w:r w:rsidR="006B253D" w:rsidRPr="00D01641">
        <w:rPr>
          <w:rFonts w:eastAsiaTheme="minorEastAsia"/>
          <w:b/>
          <w:noProof/>
        </w:rPr>
        <w:t>социально – эконо</w:t>
      </w:r>
      <w:r w:rsidR="007B58D4">
        <w:rPr>
          <w:rFonts w:eastAsiaTheme="minorEastAsia"/>
          <w:b/>
          <w:noProof/>
        </w:rPr>
        <w:t>миченского развития Портбайкальского</w:t>
      </w:r>
      <w:r w:rsidR="006B253D" w:rsidRPr="00D01641">
        <w:rPr>
          <w:rFonts w:eastAsiaTheme="minorEastAsia"/>
          <w:b/>
          <w:noProof/>
        </w:rPr>
        <w:t xml:space="preserve"> муниципального образования за 2016-2018 годы</w:t>
      </w:r>
    </w:p>
    <w:p w:rsidR="00A35289" w:rsidRPr="00CA628E" w:rsidRDefault="00A35289" w:rsidP="00CA628E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 w:rsidR="006B253D">
        <w:rPr>
          <w:b/>
        </w:rPr>
        <w:t>2.</w:t>
      </w:r>
      <w:r w:rsidRPr="00A35289">
        <w:rPr>
          <w:b/>
        </w:rPr>
        <w:t xml:space="preserve">1. </w:t>
      </w:r>
      <w:r w:rsidR="00CA628E" w:rsidRPr="00CA628E">
        <w:rPr>
          <w:b/>
        </w:rPr>
        <w:t>Население, рынок труда и уровень жизни</w:t>
      </w:r>
    </w:p>
    <w:p w:rsidR="00A35289" w:rsidRPr="00A35289" w:rsidRDefault="007B58D4" w:rsidP="00CA628E">
      <w:pPr>
        <w:spacing w:before="0" w:beforeAutospacing="0" w:after="16" w:line="240" w:lineRule="auto"/>
        <w:ind w:firstLine="709"/>
        <w:jc w:val="both"/>
        <w:rPr>
          <w:b/>
        </w:rPr>
      </w:pPr>
      <w:r>
        <w:rPr>
          <w:lang w:eastAsia="ru-RU"/>
        </w:rPr>
        <w:t>В Портбайкальском</w:t>
      </w:r>
      <w:r w:rsidR="00A35289" w:rsidRPr="00A35289">
        <w:rPr>
          <w:lang w:eastAsia="ru-RU"/>
        </w:rPr>
        <w:t xml:space="preserve"> муниципальном </w:t>
      </w:r>
      <w:r>
        <w:rPr>
          <w:lang w:eastAsia="ru-RU"/>
        </w:rPr>
        <w:t>образовании зарегистрировано 537</w:t>
      </w:r>
      <w:r w:rsidR="00A35289" w:rsidRPr="00A35289">
        <w:rPr>
          <w:lang w:eastAsia="ru-RU"/>
        </w:rPr>
        <w:t xml:space="preserve"> человек, фактически проживают</w:t>
      </w:r>
      <w:r>
        <w:rPr>
          <w:lang w:eastAsia="ru-RU"/>
        </w:rPr>
        <w:t xml:space="preserve"> в зимнее время 400 человек, а в летнее насчитывается более 1000 человек</w:t>
      </w:r>
      <w:r w:rsidR="006B253D">
        <w:rPr>
          <w:lang w:eastAsia="ru-RU"/>
        </w:rPr>
        <w:t xml:space="preserve">, </w:t>
      </w:r>
      <w:r w:rsidR="00A35289" w:rsidRPr="00A35289">
        <w:rPr>
          <w:lang w:eastAsia="ru-RU"/>
        </w:rPr>
        <w:t>ос</w:t>
      </w:r>
      <w:r>
        <w:rPr>
          <w:lang w:eastAsia="ru-RU"/>
        </w:rPr>
        <w:t>новной состав: русские.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843"/>
        <w:gridCol w:w="1842"/>
        <w:gridCol w:w="1985"/>
      </w:tblGrid>
      <w:tr w:rsidR="00A35289" w:rsidRPr="00A35289" w:rsidTr="00A35289">
        <w:tc>
          <w:tcPr>
            <w:tcW w:w="3686" w:type="dxa"/>
          </w:tcPr>
          <w:p w:rsidR="00A35289" w:rsidRPr="00CD6F6E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 xml:space="preserve">Возрастная структура населения, чел </w:t>
            </w:r>
          </w:p>
        </w:tc>
        <w:tc>
          <w:tcPr>
            <w:tcW w:w="1843" w:type="dxa"/>
          </w:tcPr>
          <w:p w:rsidR="00A35289" w:rsidRPr="00CD6F6E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01.01.201</w:t>
            </w:r>
            <w:r w:rsidR="006B253D" w:rsidRPr="00CD6F6E">
              <w:rPr>
                <w:lang w:eastAsia="ru-RU"/>
              </w:rPr>
              <w:t>6</w:t>
            </w:r>
            <w:r w:rsidRPr="00CD6F6E">
              <w:rPr>
                <w:lang w:eastAsia="ru-RU"/>
              </w:rPr>
              <w:t>г.</w:t>
            </w:r>
          </w:p>
        </w:tc>
        <w:tc>
          <w:tcPr>
            <w:tcW w:w="1842" w:type="dxa"/>
          </w:tcPr>
          <w:p w:rsidR="00A35289" w:rsidRPr="00CD6F6E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01.01.201</w:t>
            </w:r>
            <w:r w:rsidR="006B253D" w:rsidRPr="00CD6F6E">
              <w:rPr>
                <w:lang w:eastAsia="ru-RU"/>
              </w:rPr>
              <w:t>7</w:t>
            </w:r>
            <w:r w:rsidRPr="00CD6F6E">
              <w:rPr>
                <w:lang w:eastAsia="ru-RU"/>
              </w:rPr>
              <w:t>г.</w:t>
            </w:r>
          </w:p>
        </w:tc>
        <w:tc>
          <w:tcPr>
            <w:tcW w:w="1985" w:type="dxa"/>
          </w:tcPr>
          <w:p w:rsidR="00A35289" w:rsidRPr="00CD6F6E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01.01.201</w:t>
            </w:r>
            <w:r w:rsidR="006B253D" w:rsidRPr="00CD6F6E">
              <w:rPr>
                <w:lang w:eastAsia="ru-RU"/>
              </w:rPr>
              <w:t>8</w:t>
            </w:r>
            <w:r w:rsidRPr="00CD6F6E">
              <w:rPr>
                <w:lang w:eastAsia="ru-RU"/>
              </w:rPr>
              <w:t xml:space="preserve"> г.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CD6F6E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 xml:space="preserve">всего населения </w:t>
            </w:r>
          </w:p>
        </w:tc>
        <w:tc>
          <w:tcPr>
            <w:tcW w:w="1843" w:type="dxa"/>
          </w:tcPr>
          <w:p w:rsidR="00A35289" w:rsidRPr="00CD6F6E" w:rsidRDefault="002B6146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537</w:t>
            </w:r>
          </w:p>
        </w:tc>
        <w:tc>
          <w:tcPr>
            <w:tcW w:w="1842" w:type="dxa"/>
          </w:tcPr>
          <w:p w:rsidR="00A35289" w:rsidRPr="00CD6F6E" w:rsidRDefault="002B6146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537</w:t>
            </w:r>
          </w:p>
        </w:tc>
        <w:tc>
          <w:tcPr>
            <w:tcW w:w="1985" w:type="dxa"/>
          </w:tcPr>
          <w:p w:rsidR="00A35289" w:rsidRPr="00CD6F6E" w:rsidRDefault="002B6146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537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CD6F6E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 xml:space="preserve">трудоспособный возраст  </w:t>
            </w:r>
          </w:p>
        </w:tc>
        <w:tc>
          <w:tcPr>
            <w:tcW w:w="1843" w:type="dxa"/>
          </w:tcPr>
          <w:p w:rsidR="00A35289" w:rsidRPr="00CD6F6E" w:rsidRDefault="00CD6F6E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227</w:t>
            </w:r>
          </w:p>
        </w:tc>
        <w:tc>
          <w:tcPr>
            <w:tcW w:w="1842" w:type="dxa"/>
          </w:tcPr>
          <w:p w:rsidR="00A35289" w:rsidRPr="00CD6F6E" w:rsidRDefault="00CD6F6E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227</w:t>
            </w:r>
          </w:p>
        </w:tc>
        <w:tc>
          <w:tcPr>
            <w:tcW w:w="1985" w:type="dxa"/>
          </w:tcPr>
          <w:p w:rsidR="00A35289" w:rsidRPr="00CD6F6E" w:rsidRDefault="00CD6F6E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227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CD6F6E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моложе трудоспособного возраста</w:t>
            </w:r>
          </w:p>
        </w:tc>
        <w:tc>
          <w:tcPr>
            <w:tcW w:w="1843" w:type="dxa"/>
          </w:tcPr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1</w:t>
            </w:r>
            <w:r w:rsidR="00CD6F6E" w:rsidRPr="00CD6F6E">
              <w:rPr>
                <w:lang w:eastAsia="ru-RU"/>
              </w:rPr>
              <w:t>25</w:t>
            </w:r>
          </w:p>
        </w:tc>
        <w:tc>
          <w:tcPr>
            <w:tcW w:w="1842" w:type="dxa"/>
          </w:tcPr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1</w:t>
            </w:r>
            <w:r w:rsidR="00CD6F6E" w:rsidRPr="00CD6F6E">
              <w:rPr>
                <w:lang w:eastAsia="ru-RU"/>
              </w:rPr>
              <w:t>25</w:t>
            </w:r>
          </w:p>
        </w:tc>
        <w:tc>
          <w:tcPr>
            <w:tcW w:w="1985" w:type="dxa"/>
          </w:tcPr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1</w:t>
            </w:r>
            <w:r w:rsidR="00CD6F6E" w:rsidRPr="00CD6F6E">
              <w:rPr>
                <w:lang w:eastAsia="ru-RU"/>
              </w:rPr>
              <w:t>25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CD6F6E" w:rsidRDefault="00A35289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старше трудоспособного возраста</w:t>
            </w:r>
            <w:r w:rsidR="00D21084" w:rsidRPr="00CD6F6E">
              <w:rPr>
                <w:lang w:eastAsia="ru-RU"/>
              </w:rPr>
              <w:t xml:space="preserve">, </w:t>
            </w:r>
          </w:p>
        </w:tc>
        <w:tc>
          <w:tcPr>
            <w:tcW w:w="1843" w:type="dxa"/>
          </w:tcPr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1</w:t>
            </w:r>
            <w:r w:rsidR="00CD6F6E" w:rsidRPr="00CD6F6E">
              <w:rPr>
                <w:lang w:eastAsia="ru-RU"/>
              </w:rPr>
              <w:t>85</w:t>
            </w:r>
          </w:p>
        </w:tc>
        <w:tc>
          <w:tcPr>
            <w:tcW w:w="1842" w:type="dxa"/>
          </w:tcPr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CD6F6E" w:rsidRDefault="00CD6F6E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185</w:t>
            </w:r>
          </w:p>
        </w:tc>
        <w:tc>
          <w:tcPr>
            <w:tcW w:w="1985" w:type="dxa"/>
          </w:tcPr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</w:p>
          <w:p w:rsidR="00A35289" w:rsidRPr="00CD6F6E" w:rsidRDefault="00A35289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1</w:t>
            </w:r>
            <w:r w:rsidR="00CD6F6E" w:rsidRPr="00CD6F6E">
              <w:rPr>
                <w:lang w:eastAsia="ru-RU"/>
              </w:rPr>
              <w:t>85</w:t>
            </w:r>
          </w:p>
        </w:tc>
      </w:tr>
      <w:tr w:rsidR="00A35289" w:rsidRPr="00A35289" w:rsidTr="00A35289">
        <w:tc>
          <w:tcPr>
            <w:tcW w:w="3686" w:type="dxa"/>
          </w:tcPr>
          <w:p w:rsidR="00A35289" w:rsidRPr="00CD6F6E" w:rsidRDefault="00D21084" w:rsidP="00350A63">
            <w:pPr>
              <w:spacing w:before="0" w:beforeAutospacing="0" w:after="16" w:line="240" w:lineRule="auto"/>
              <w:jc w:val="both"/>
              <w:rPr>
                <w:lang w:eastAsia="ru-RU"/>
              </w:rPr>
            </w:pPr>
            <w:bookmarkStart w:id="0" w:name="_GoBack"/>
            <w:bookmarkEnd w:id="0"/>
            <w:r w:rsidRPr="00CD6F6E">
              <w:rPr>
                <w:lang w:eastAsia="ru-RU"/>
              </w:rPr>
              <w:t xml:space="preserve">в том числе: </w:t>
            </w:r>
            <w:r w:rsidR="00A35289" w:rsidRPr="00CD6F6E">
              <w:rPr>
                <w:lang w:eastAsia="ru-RU"/>
              </w:rPr>
              <w:t xml:space="preserve">инвалиды </w:t>
            </w:r>
            <w:r w:rsidR="00A35289" w:rsidRPr="00CD6F6E">
              <w:rPr>
                <w:lang w:val="en-US" w:eastAsia="ru-RU"/>
              </w:rPr>
              <w:t>I</w:t>
            </w:r>
            <w:r w:rsidR="00A35289" w:rsidRPr="00CD6F6E">
              <w:rPr>
                <w:lang w:eastAsia="ru-RU"/>
              </w:rPr>
              <w:t xml:space="preserve">, </w:t>
            </w:r>
            <w:r w:rsidR="00A35289" w:rsidRPr="00CD6F6E">
              <w:rPr>
                <w:lang w:val="en-US" w:eastAsia="ru-RU"/>
              </w:rPr>
              <w:t>II</w:t>
            </w:r>
            <w:r w:rsidR="00A35289" w:rsidRPr="00CD6F6E">
              <w:rPr>
                <w:lang w:eastAsia="ru-RU"/>
              </w:rPr>
              <w:t xml:space="preserve">, </w:t>
            </w:r>
            <w:r w:rsidR="00A35289" w:rsidRPr="00CD6F6E">
              <w:rPr>
                <w:lang w:val="en-US" w:eastAsia="ru-RU"/>
              </w:rPr>
              <w:t>III</w:t>
            </w:r>
            <w:r w:rsidR="00A35289" w:rsidRPr="00CD6F6E">
              <w:rPr>
                <w:lang w:eastAsia="ru-RU"/>
              </w:rPr>
              <w:t xml:space="preserve"> гр. </w:t>
            </w:r>
          </w:p>
        </w:tc>
        <w:tc>
          <w:tcPr>
            <w:tcW w:w="1843" w:type="dxa"/>
          </w:tcPr>
          <w:p w:rsidR="00A35289" w:rsidRPr="00CD6F6E" w:rsidRDefault="00CD6F6E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56</w:t>
            </w:r>
          </w:p>
        </w:tc>
        <w:tc>
          <w:tcPr>
            <w:tcW w:w="1842" w:type="dxa"/>
          </w:tcPr>
          <w:p w:rsidR="00A35289" w:rsidRPr="00CD6F6E" w:rsidRDefault="00CD6F6E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56</w:t>
            </w:r>
          </w:p>
        </w:tc>
        <w:tc>
          <w:tcPr>
            <w:tcW w:w="1985" w:type="dxa"/>
          </w:tcPr>
          <w:p w:rsidR="00A35289" w:rsidRPr="00CD6F6E" w:rsidRDefault="00CD6F6E" w:rsidP="00CA628E">
            <w:pPr>
              <w:spacing w:before="0" w:beforeAutospacing="0" w:after="16" w:line="240" w:lineRule="auto"/>
              <w:ind w:firstLine="709"/>
              <w:jc w:val="both"/>
              <w:rPr>
                <w:lang w:eastAsia="ru-RU"/>
              </w:rPr>
            </w:pPr>
            <w:r w:rsidRPr="00CD6F6E">
              <w:rPr>
                <w:lang w:eastAsia="ru-RU"/>
              </w:rPr>
              <w:t>56</w:t>
            </w:r>
          </w:p>
        </w:tc>
      </w:tr>
    </w:tbl>
    <w:p w:rsidR="00350A63" w:rsidRDefault="00350A63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 xml:space="preserve">За последние три года численность населения не увеличивается, отток и приток населения постоянный, убытие молодого населения связано с поиском работы, а прибытие за счет возрастной категории  граждан (старше 50 лет), строительство индивидуальных жилых домов и переезд граждан с ведением личного подсобного хозяйства и чистой экологией.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Средняя продолжительность жизни в 201</w:t>
      </w:r>
      <w:r w:rsidR="00CA628E">
        <w:rPr>
          <w:lang w:eastAsia="ru-RU"/>
        </w:rPr>
        <w:t>7</w:t>
      </w:r>
      <w:r w:rsidRPr="00A35289">
        <w:rPr>
          <w:lang w:eastAsia="ru-RU"/>
        </w:rPr>
        <w:t xml:space="preserve"> году составила </w:t>
      </w:r>
      <w:r w:rsidR="00CA628E">
        <w:rPr>
          <w:lang w:eastAsia="ru-RU"/>
        </w:rPr>
        <w:t>67,2</w:t>
      </w:r>
      <w:r w:rsidRPr="00A35289">
        <w:rPr>
          <w:lang w:eastAsia="ru-RU"/>
        </w:rPr>
        <w:t xml:space="preserve"> года. Одним из факторов ухудшения демографической ситуации является повышение несчастных случаев, алкоголизм – это снижение духовных ценностей людей, снижение стабильной работы и заработков, заболеваемость населения, ро</w:t>
      </w:r>
      <w:proofErr w:type="gramStart"/>
      <w:r w:rsidRPr="00A35289">
        <w:rPr>
          <w:lang w:eastAsia="ru-RU"/>
        </w:rPr>
        <w:t>ст взр</w:t>
      </w:r>
      <w:proofErr w:type="gramEnd"/>
      <w:r w:rsidRPr="00A35289">
        <w:rPr>
          <w:lang w:eastAsia="ru-RU"/>
        </w:rPr>
        <w:t xml:space="preserve">ослой инвалидности.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Для преодоления негативных тенденций необходимо реализовать мероприятия в области здравоохранения, защиты социально уязвимых слоев населения. Увеличения рабочих мест, повышения заработной платы, поддержание семей, молодежи, детей. Снижение уровня смертности, повышение уровня рождаемости и увеличение средней продолжительности жизни населения.</w:t>
      </w:r>
      <w:r w:rsidR="00DC2D24">
        <w:rPr>
          <w:lang w:eastAsia="ru-RU"/>
        </w:rPr>
        <w:t xml:space="preserve"> Основными отраслями для работающего населения являются торговля, образование, культура - женщины;</w:t>
      </w:r>
      <w:r w:rsidR="00911578">
        <w:rPr>
          <w:lang w:eastAsia="ru-RU"/>
        </w:rPr>
        <w:t xml:space="preserve"> пожарная часть, ПАО «ВСРП»</w:t>
      </w:r>
      <w:r w:rsidR="0008179F">
        <w:rPr>
          <w:lang w:eastAsia="ru-RU"/>
        </w:rPr>
        <w:t>.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</w:pPr>
      <w:r w:rsidRPr="00A35289">
        <w:t xml:space="preserve">Уровень регистрируемой безработицы – 0,08 % от числа трудоспособного населения.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</w:pPr>
      <w:r w:rsidRPr="00A35289">
        <w:t>На формирование трудовых ресурсов влияет миграционный отток населения в трудоспособном возрасте. Самое молодое население выезжают за пределы  территории в поиск</w:t>
      </w:r>
      <w:r w:rsidR="00911578">
        <w:t xml:space="preserve">ах работы в областной </w:t>
      </w:r>
      <w:r w:rsidRPr="00A35289">
        <w:t xml:space="preserve"> центр.  Часть населения занята в бю</w:t>
      </w:r>
      <w:r w:rsidR="00911578">
        <w:t>джетных учреждениях: в  школе</w:t>
      </w:r>
      <w:r w:rsidRPr="00A35289">
        <w:t>,</w:t>
      </w:r>
      <w:r w:rsidR="00911578">
        <w:t xml:space="preserve"> детском саду, клубе</w:t>
      </w:r>
      <w:r w:rsidRPr="00A35289">
        <w:t xml:space="preserve">, библиотеке, администрации, </w:t>
      </w:r>
      <w:r w:rsidR="00911578">
        <w:t xml:space="preserve">ФП, ПАО «ВСРП», </w:t>
      </w:r>
      <w:r w:rsidRPr="00A35289">
        <w:t xml:space="preserve">часть занята личным подсобным хозяйством, в торговли и крестьянско – фермерских хозяйствах.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</w:pPr>
      <w:r w:rsidRPr="00A35289">
        <w:t>Уровень жизни на территории сельского поселения характеризуется как низкий. Заработная плата является основным структурообразующим элементом в доходах граждан. Средняя заработная плата за 201</w:t>
      </w:r>
      <w:r w:rsidR="00CA628E">
        <w:t>8</w:t>
      </w:r>
      <w:r w:rsidRPr="00A35289">
        <w:t xml:space="preserve"> год по кругу составила 1</w:t>
      </w:r>
      <w:r w:rsidR="00CA628E">
        <w:t>8</w:t>
      </w:r>
      <w:r w:rsidRPr="00A35289">
        <w:t xml:space="preserve">000,00 руб. </w:t>
      </w:r>
    </w:p>
    <w:p w:rsidR="00A35289" w:rsidRPr="00A35289" w:rsidRDefault="00A35289" w:rsidP="00CA628E">
      <w:pPr>
        <w:spacing w:before="0" w:beforeAutospacing="0" w:after="16" w:line="240" w:lineRule="auto"/>
        <w:ind w:firstLine="709"/>
        <w:jc w:val="both"/>
      </w:pPr>
      <w:r w:rsidRPr="00A35289">
        <w:t>Одним из факторов, влияющих на уровень жизни населения, является также своевременная и в полном объеме выплата заработной платы. Задолженность по выплате заработной платы по состоянию на 01.01.201</w:t>
      </w:r>
      <w:r w:rsidR="00CA628E">
        <w:t>8</w:t>
      </w:r>
      <w:r w:rsidRPr="00A35289">
        <w:t>г по данным органов статистики в действующих организациях на территории сельского поселения отсутствует.</w:t>
      </w:r>
    </w:p>
    <w:p w:rsidR="00CA628E" w:rsidRDefault="00CA628E" w:rsidP="00CA628E">
      <w:pPr>
        <w:spacing w:before="0" w:beforeAutospacing="0" w:after="16" w:line="240" w:lineRule="auto"/>
        <w:ind w:firstLine="709"/>
        <w:jc w:val="both"/>
        <w:rPr>
          <w:b/>
        </w:rPr>
      </w:pP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>
        <w:rPr>
          <w:b/>
        </w:rPr>
        <w:t>2.2.</w:t>
      </w:r>
      <w:r w:rsidRPr="00A35289">
        <w:rPr>
          <w:b/>
        </w:rPr>
        <w:t xml:space="preserve"> Социальная сфера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 xml:space="preserve">Деятельность администрации в социальной сфере направлена на реализацию оказания помощи гражданам, оказавшимся в трудных жизненных ситуациях в подготовке </w:t>
      </w:r>
      <w:r w:rsidRPr="00A35289">
        <w:lastRenderedPageBreak/>
        <w:t>документов на получение  субсидий на твердое топливо и электроэнергию, на материальную помощь. Подготовленные документы направляются в отделы Слюдянского района. Проведение социально-значимых мероприятий для тружеников тыла, ветеранов ВОВ.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  <w:rPr>
          <w:lang w:eastAsia="ru-RU"/>
        </w:rPr>
      </w:pPr>
      <w:r w:rsidRPr="00A35289">
        <w:rPr>
          <w:lang w:eastAsia="ru-RU"/>
        </w:rPr>
        <w:t>Продолжают сохраняться негативные социально - демографические процессы, характеризующие состояние института семьи. Несмотря на рост рождаемости и увеличение повторных рождений в общем числе рождений в Слюдянском районе воспроизводство населения обеспечивается недостаточно, остается высокой доля детей, рожденных вне зарегистрированного брака, в том числе у одиноких матерей.</w:t>
      </w:r>
    </w:p>
    <w:p w:rsidR="00CA628E" w:rsidRPr="00A35289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Государственная социальная помощь малоимущим семьям и малоимущим одиноко проживающим гражданам осуществляется в соответствии с законодательством Иркутской области и направлена на повышение доходов семей, снижение уровня социального неравенства, усиление адресности социальной поддержки нуждающихся семей, поддержание уровня жизни малоимущих семей.</w:t>
      </w:r>
    </w:p>
    <w:p w:rsidR="00CA628E" w:rsidRPr="00A35289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 xml:space="preserve">В поселении работает специалист социальной службы </w:t>
      </w:r>
      <w:proofErr w:type="spellStart"/>
      <w:r w:rsidRPr="00A35289">
        <w:rPr>
          <w:lang w:eastAsia="ru-RU"/>
        </w:rPr>
        <w:t>отобластного</w:t>
      </w:r>
      <w:proofErr w:type="spellEnd"/>
      <w:r w:rsidRPr="00A35289">
        <w:rPr>
          <w:lang w:eastAsia="ru-RU"/>
        </w:rPr>
        <w:t xml:space="preserve">  государственного бюджетного учреждения социального обслуживания «Комплексный центр социального обслуживания населения Слюдянского района», который ведет работу с неблагополучными семьями, </w:t>
      </w:r>
      <w:proofErr w:type="gramStart"/>
      <w:r w:rsidRPr="00A35289">
        <w:rPr>
          <w:lang w:eastAsia="ru-RU"/>
        </w:rPr>
        <w:t>семьями</w:t>
      </w:r>
      <w:proofErr w:type="gramEnd"/>
      <w:r w:rsidRPr="00A35289">
        <w:rPr>
          <w:lang w:eastAsia="ru-RU"/>
        </w:rPr>
        <w:t xml:space="preserve"> оказавшимися в трудной жизненной ситуации.</w:t>
      </w:r>
    </w:p>
    <w:p w:rsidR="00CA628E" w:rsidRPr="00A35289" w:rsidRDefault="00CA628E" w:rsidP="00911578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>Социальная инфраструктура представлена: 1 библиотека, 1 се</w:t>
      </w:r>
      <w:r w:rsidR="00911578">
        <w:rPr>
          <w:lang w:eastAsia="ru-RU"/>
        </w:rPr>
        <w:t xml:space="preserve">льский Дом культуры, 1 </w:t>
      </w:r>
      <w:proofErr w:type="gramStart"/>
      <w:r w:rsidR="00911578">
        <w:rPr>
          <w:lang w:eastAsia="ru-RU"/>
        </w:rPr>
        <w:t>неполная-средняя</w:t>
      </w:r>
      <w:proofErr w:type="gramEnd"/>
      <w:r w:rsidRPr="00A35289">
        <w:rPr>
          <w:lang w:eastAsia="ru-RU"/>
        </w:rPr>
        <w:t xml:space="preserve"> школ</w:t>
      </w:r>
      <w:r w:rsidR="00911578">
        <w:rPr>
          <w:lang w:eastAsia="ru-RU"/>
        </w:rPr>
        <w:t>а</w:t>
      </w:r>
      <w:r w:rsidRPr="00A35289">
        <w:rPr>
          <w:lang w:eastAsia="ru-RU"/>
        </w:rPr>
        <w:t xml:space="preserve">, </w:t>
      </w:r>
      <w:r w:rsidR="00911578">
        <w:rPr>
          <w:lang w:eastAsia="ru-RU"/>
        </w:rPr>
        <w:t>1 фельдшерский</w:t>
      </w:r>
      <w:r w:rsidRPr="00A35289">
        <w:rPr>
          <w:lang w:eastAsia="ru-RU"/>
        </w:rPr>
        <w:t xml:space="preserve"> пункт</w:t>
      </w:r>
      <w:r w:rsidR="00911578">
        <w:rPr>
          <w:lang w:eastAsia="ru-RU"/>
        </w:rPr>
        <w:t>, 1 детский сад, 1 пожарная часть</w:t>
      </w:r>
      <w:r w:rsidRPr="00A35289">
        <w:rPr>
          <w:lang w:eastAsia="ru-RU"/>
        </w:rPr>
        <w:t>. За последние десятилетия объем капитальных вложений в  непроизводственную  сферу, социального обслуживания населения, в основном определяется накопленным за прошлые годы потенциалом в виде производственной базы, мощностей и основных фондов. Местный бюджет поселения не покрывает убытки от эксплуатации объекта  культуры, а именно производится выплата заработной платы сотрудникам, а на проведение работ по поддержанию его в работоспособном состоянии сре</w:t>
      </w:r>
      <w:proofErr w:type="gramStart"/>
      <w:r w:rsidRPr="00A35289">
        <w:rPr>
          <w:lang w:eastAsia="ru-RU"/>
        </w:rPr>
        <w:t>дств в б</w:t>
      </w:r>
      <w:proofErr w:type="gramEnd"/>
      <w:r w:rsidRPr="00A35289">
        <w:rPr>
          <w:lang w:eastAsia="ru-RU"/>
        </w:rPr>
        <w:t>юджете поселения недостаточно.</w:t>
      </w:r>
      <w:r w:rsidR="00911578">
        <w:rPr>
          <w:lang w:eastAsia="ru-RU"/>
        </w:rPr>
        <w:t xml:space="preserve"> В 2017 и 2018 году за сет федеральной программы по развитию домов культуры, в СДК п. Байкал было </w:t>
      </w:r>
      <w:r w:rsidR="00713247">
        <w:rPr>
          <w:lang w:eastAsia="ru-RU"/>
        </w:rPr>
        <w:t>приобретено много разного оборудования такого как; одежда сцены, тренажеры, новые костюмы, компьютеры, кресла, столы, лавки и многое другое.</w:t>
      </w:r>
      <w:r w:rsidRPr="00A35289">
        <w:rPr>
          <w:lang w:eastAsia="ru-RU"/>
        </w:rPr>
        <w:t xml:space="preserve"> </w:t>
      </w:r>
    </w:p>
    <w:p w:rsidR="00CA628E" w:rsidRPr="00A35289" w:rsidRDefault="00CA628E" w:rsidP="00CA628E">
      <w:pPr>
        <w:spacing w:before="0" w:beforeAutospacing="0" w:after="16" w:line="240" w:lineRule="auto"/>
        <w:ind w:left="57" w:right="57" w:firstLine="709"/>
        <w:jc w:val="both"/>
        <w:rPr>
          <w:lang w:eastAsia="ru-RU"/>
        </w:rPr>
      </w:pPr>
      <w:r w:rsidRPr="00A35289">
        <w:rPr>
          <w:lang w:eastAsia="ru-RU"/>
        </w:rPr>
        <w:t xml:space="preserve">Важнейшей задачей функционирования социальной инфраструктуры является обеспечение комплексного характера развития  ее отраслей на территории  сельского поселения, а также привлечение инвестиций и привлечение средств из областного и районного бюджета. </w:t>
      </w:r>
    </w:p>
    <w:p w:rsidR="00CA628E" w:rsidRPr="00A35289" w:rsidRDefault="001E512C" w:rsidP="001E512C">
      <w:pPr>
        <w:spacing w:before="0" w:beforeAutospacing="0" w:after="16" w:line="240" w:lineRule="auto"/>
        <w:ind w:right="57" w:firstLine="709"/>
        <w:jc w:val="both"/>
      </w:pPr>
      <w:r>
        <w:t>Одной из немаловажных социальных сфер является развитие ф</w:t>
      </w:r>
      <w:r w:rsidR="00CA628E" w:rsidRPr="00A35289">
        <w:t>изическ</w:t>
      </w:r>
      <w:r>
        <w:t>ой</w:t>
      </w:r>
      <w:r w:rsidR="00CA628E" w:rsidRPr="00A35289">
        <w:t xml:space="preserve"> культур</w:t>
      </w:r>
      <w:r>
        <w:t xml:space="preserve">ы и массового спорта на селе, которые выступают </w:t>
      </w:r>
      <w:r w:rsidR="00CA628E" w:rsidRPr="00A35289">
        <w:t>как эффективн</w:t>
      </w:r>
      <w:r>
        <w:t>ые</w:t>
      </w:r>
      <w:r w:rsidR="00CA628E" w:rsidRPr="00A35289">
        <w:t xml:space="preserve"> средств</w:t>
      </w:r>
      <w:r>
        <w:t>а</w:t>
      </w:r>
      <w:r w:rsidR="00CA628E" w:rsidRPr="00A35289">
        <w:t xml:space="preserve"> реабилитации и социальной адаптации, а также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 Особая роль в системе физкультуры и массового спорта должна быть отведена созданию условий для регулярных занятий спортом различных категорий населения.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Деятельность органов местного самоуправления сельского поселения в сфере молодежной политики направлена на создание условий для гражданского становления, социальной адаптации и интеграции молодежи в экономическую, культурную и политическую жизнь.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Планируемый комплекс мероприятий в области физической культуры и спорта, молодежной политики направлен на решение следующих задач: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- увеличение количества проведенных физкультурных и спортивных мероприятий;</w:t>
      </w:r>
    </w:p>
    <w:p w:rsidR="00CA628E" w:rsidRPr="00A35289" w:rsidRDefault="00F5067B" w:rsidP="00CA628E">
      <w:pPr>
        <w:spacing w:before="0" w:beforeAutospacing="0" w:after="16" w:line="240" w:lineRule="auto"/>
        <w:ind w:firstLine="709"/>
        <w:jc w:val="both"/>
      </w:pPr>
      <w:r>
        <w:t>- оборудование</w:t>
      </w:r>
      <w:r w:rsidR="00CA628E" w:rsidRPr="00A35289">
        <w:t xml:space="preserve"> спортивных площадок, на территории поселения;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- увеличение количества мероприятий, проводимых для детей младшего и среднего возраста в культурно-досуговых центрах;</w:t>
      </w:r>
    </w:p>
    <w:p w:rsidR="00CA628E" w:rsidRPr="00A35289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lastRenderedPageBreak/>
        <w:t>- улучшение материальной базы культурно-досуговых центров;</w:t>
      </w:r>
    </w:p>
    <w:p w:rsidR="001E512C" w:rsidRDefault="00CA628E" w:rsidP="00CA628E">
      <w:pPr>
        <w:spacing w:before="0" w:beforeAutospacing="0" w:after="16" w:line="240" w:lineRule="auto"/>
        <w:ind w:firstLine="709"/>
        <w:jc w:val="both"/>
      </w:pPr>
      <w:r w:rsidRPr="00A35289">
        <w:t>- строительство спортивных плоскостных сооружений</w:t>
      </w:r>
      <w:r w:rsidR="001E512C">
        <w:t>:</w:t>
      </w:r>
    </w:p>
    <w:p w:rsidR="00CA628E" w:rsidRPr="00A35289" w:rsidRDefault="001E512C" w:rsidP="00CA628E">
      <w:pPr>
        <w:spacing w:before="0" w:beforeAutospacing="0" w:after="16" w:line="240" w:lineRule="auto"/>
        <w:ind w:firstLine="709"/>
        <w:jc w:val="both"/>
      </w:pPr>
      <w:r>
        <w:t>- доступность занятий спортом для всех слоев населения</w:t>
      </w:r>
      <w:proofErr w:type="gramStart"/>
      <w:r>
        <w:t>.</w:t>
      </w:r>
      <w:r w:rsidR="00CA628E" w:rsidRPr="00A35289">
        <w:t>.</w:t>
      </w:r>
      <w:proofErr w:type="gramEnd"/>
    </w:p>
    <w:p w:rsidR="00CA628E" w:rsidRDefault="00CA628E" w:rsidP="00CA628E">
      <w:pPr>
        <w:pStyle w:val="a5"/>
        <w:spacing w:after="16"/>
        <w:ind w:firstLine="709"/>
        <w:jc w:val="both"/>
        <w:rPr>
          <w:rFonts w:ascii="Times New Roman" w:hAnsi="Times New Roman"/>
          <w:b/>
        </w:rPr>
      </w:pPr>
    </w:p>
    <w:p w:rsidR="00A35289" w:rsidRPr="006F78C2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  <w:b/>
        </w:rPr>
      </w:pPr>
      <w:r w:rsidRPr="006F78C2">
        <w:rPr>
          <w:rFonts w:ascii="Times New Roman" w:hAnsi="Times New Roman"/>
          <w:b/>
        </w:rPr>
        <w:t>3.2.</w:t>
      </w:r>
      <w:r w:rsidR="00CA628E" w:rsidRPr="006F78C2">
        <w:rPr>
          <w:rFonts w:ascii="Times New Roman" w:hAnsi="Times New Roman"/>
          <w:b/>
        </w:rPr>
        <w:t xml:space="preserve">3. </w:t>
      </w:r>
      <w:r w:rsidRPr="006F78C2">
        <w:rPr>
          <w:rFonts w:ascii="Times New Roman" w:hAnsi="Times New Roman"/>
          <w:b/>
        </w:rPr>
        <w:t>Бюджет</w:t>
      </w:r>
      <w:r w:rsidR="00CA628E" w:rsidRPr="006F78C2">
        <w:rPr>
          <w:rFonts w:ascii="Times New Roman" w:hAnsi="Times New Roman"/>
          <w:b/>
        </w:rPr>
        <w:t>ная и налоговая политика</w:t>
      </w:r>
    </w:p>
    <w:p w:rsidR="00A35289" w:rsidRPr="006F78C2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6F78C2">
        <w:rPr>
          <w:rFonts w:ascii="Times New Roman" w:hAnsi="Times New Roman"/>
        </w:rPr>
        <w:t>Бюджетная и налоговая политика в сельском поселении осуществляется с учетом проводимой в Российской Федерации бюджетной реформы.</w:t>
      </w:r>
    </w:p>
    <w:p w:rsidR="00A35289" w:rsidRPr="006F78C2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6F78C2">
        <w:rPr>
          <w:rFonts w:ascii="Times New Roman" w:hAnsi="Times New Roman"/>
        </w:rPr>
        <w:t>Основными итогами бюджетной политики являются:</w:t>
      </w:r>
    </w:p>
    <w:p w:rsidR="00A35289" w:rsidRPr="006F78C2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6F78C2">
        <w:rPr>
          <w:rFonts w:ascii="Times New Roman" w:hAnsi="Times New Roman"/>
        </w:rPr>
        <w:t>- переход на планирование бюджета на очередной год и плановый период, начиная с 2014 года;</w:t>
      </w:r>
    </w:p>
    <w:p w:rsidR="00A35289" w:rsidRPr="006F78C2" w:rsidRDefault="00A35289" w:rsidP="00CA628E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6F78C2">
        <w:rPr>
          <w:rFonts w:ascii="Times New Roman" w:hAnsi="Times New Roman"/>
        </w:rPr>
        <w:t>- формирование бюджета сельского поселения формируется в разрезе муниципальных программ, начиная с 2015 года.</w:t>
      </w:r>
    </w:p>
    <w:p w:rsidR="00A35289" w:rsidRPr="006F78C2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  <w:r w:rsidRPr="006F78C2">
        <w:rPr>
          <w:rFonts w:ascii="Times New Roman" w:hAnsi="Times New Roman"/>
        </w:rPr>
        <w:t xml:space="preserve">Кроме того, на протяжении ряда лет, с 2013 года до настоящего времени постепенно повышаются </w:t>
      </w:r>
      <w:proofErr w:type="gramStart"/>
      <w:r w:rsidRPr="006F78C2">
        <w:rPr>
          <w:rFonts w:ascii="Times New Roman" w:hAnsi="Times New Roman"/>
        </w:rPr>
        <w:t>налоговые</w:t>
      </w:r>
      <w:proofErr w:type="gramEnd"/>
      <w:r w:rsidRPr="006F78C2">
        <w:rPr>
          <w:rFonts w:ascii="Times New Roman" w:hAnsi="Times New Roman"/>
        </w:rPr>
        <w:t xml:space="preserve"> и неналоговые доходов</w:t>
      </w:r>
      <w:r w:rsidR="001E512C" w:rsidRPr="006F78C2">
        <w:rPr>
          <w:rFonts w:ascii="Times New Roman" w:hAnsi="Times New Roman"/>
        </w:rPr>
        <w:t>, но с</w:t>
      </w:r>
      <w:r w:rsidRPr="006F78C2">
        <w:rPr>
          <w:rFonts w:ascii="Times New Roman" w:hAnsi="Times New Roman"/>
        </w:rPr>
        <w:t xml:space="preserve">ельское поселение </w:t>
      </w:r>
      <w:r w:rsidR="001E512C" w:rsidRPr="006F78C2">
        <w:rPr>
          <w:rFonts w:ascii="Times New Roman" w:hAnsi="Times New Roman"/>
        </w:rPr>
        <w:t xml:space="preserve">так и </w:t>
      </w:r>
      <w:r w:rsidRPr="006F78C2">
        <w:rPr>
          <w:rFonts w:ascii="Times New Roman" w:hAnsi="Times New Roman"/>
        </w:rPr>
        <w:t>является 4 группой дотационности.</w:t>
      </w:r>
    </w:p>
    <w:p w:rsidR="00A35289" w:rsidRPr="006F78C2" w:rsidRDefault="00A35289" w:rsidP="00670315">
      <w:pPr>
        <w:adjustRightInd w:val="0"/>
        <w:spacing w:before="0" w:beforeAutospacing="0" w:after="16" w:line="240" w:lineRule="auto"/>
        <w:rPr>
          <w:b/>
        </w:rPr>
      </w:pPr>
      <w:r w:rsidRPr="006F78C2">
        <w:rPr>
          <w:b/>
        </w:rPr>
        <w:t>Основные</w:t>
      </w:r>
      <w:r w:rsidR="001A0849" w:rsidRPr="006F78C2">
        <w:rPr>
          <w:b/>
        </w:rPr>
        <w:t xml:space="preserve"> показатели бюджета Портбайкальского</w:t>
      </w:r>
      <w:r w:rsidRPr="006F78C2">
        <w:rPr>
          <w:b/>
        </w:rPr>
        <w:t xml:space="preserve"> муниципального образования</w:t>
      </w:r>
    </w:p>
    <w:p w:rsidR="00A35289" w:rsidRPr="006F78C2" w:rsidRDefault="00A35289" w:rsidP="00670315">
      <w:pPr>
        <w:adjustRightInd w:val="0"/>
        <w:spacing w:before="0" w:beforeAutospacing="0" w:after="16" w:line="240" w:lineRule="auto"/>
        <w:jc w:val="right"/>
      </w:pPr>
      <w:r w:rsidRPr="006F78C2">
        <w:t>Тыс. руб.</w:t>
      </w:r>
    </w:p>
    <w:tbl>
      <w:tblPr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470"/>
        <w:gridCol w:w="1098"/>
        <w:gridCol w:w="1098"/>
        <w:gridCol w:w="1098"/>
        <w:gridCol w:w="1234"/>
        <w:gridCol w:w="1234"/>
        <w:gridCol w:w="1232"/>
      </w:tblGrid>
      <w:tr w:rsidR="0008179F" w:rsidRPr="006F78C2" w:rsidTr="007D7BB1">
        <w:trPr>
          <w:trHeight w:val="630"/>
          <w:tblHeader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79F" w:rsidRPr="006F78C2" w:rsidRDefault="0008179F" w:rsidP="007D7BB1">
            <w:pPr>
              <w:jc w:val="center"/>
              <w:rPr>
                <w:color w:val="000000"/>
              </w:rPr>
            </w:pPr>
            <w:r w:rsidRPr="006F78C2">
              <w:rPr>
                <w:color w:val="000000"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79F" w:rsidRPr="006F78C2" w:rsidRDefault="0008179F" w:rsidP="007D7BB1">
            <w:pPr>
              <w:ind w:left="-33" w:right="-28" w:hanging="119"/>
              <w:jc w:val="center"/>
              <w:rPr>
                <w:bCs/>
                <w:color w:val="000000"/>
              </w:rPr>
            </w:pPr>
            <w:r w:rsidRPr="006F78C2">
              <w:rPr>
                <w:bCs/>
                <w:color w:val="000000"/>
              </w:rPr>
              <w:t>201</w:t>
            </w:r>
            <w:r w:rsidR="00556DE3" w:rsidRPr="006F78C2">
              <w:rPr>
                <w:bCs/>
                <w:color w:val="000000"/>
              </w:rPr>
              <w:t>6</w:t>
            </w:r>
            <w:r w:rsidRPr="006F78C2">
              <w:rPr>
                <w:bCs/>
                <w:color w:val="000000"/>
              </w:rPr>
              <w:t xml:space="preserve"> г.</w:t>
            </w:r>
          </w:p>
          <w:p w:rsidR="0008179F" w:rsidRPr="006F78C2" w:rsidRDefault="0008179F" w:rsidP="007D7BB1">
            <w:pPr>
              <w:spacing w:before="0" w:beforeAutospacing="0" w:line="240" w:lineRule="auto"/>
              <w:ind w:left="-33" w:right="-28" w:hanging="119"/>
              <w:jc w:val="center"/>
              <w:rPr>
                <w:bCs/>
                <w:color w:val="000000"/>
              </w:rPr>
            </w:pPr>
            <w:r w:rsidRPr="006F78C2">
              <w:rPr>
                <w:bCs/>
                <w:color w:val="000000"/>
              </w:rPr>
              <w:t>факт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6F78C2" w:rsidRDefault="0008179F" w:rsidP="00556DE3">
            <w:pPr>
              <w:ind w:left="-33" w:right="-28" w:hanging="119"/>
              <w:jc w:val="center"/>
              <w:rPr>
                <w:bCs/>
                <w:color w:val="000000"/>
              </w:rPr>
            </w:pPr>
            <w:r w:rsidRPr="006F78C2">
              <w:rPr>
                <w:bCs/>
                <w:color w:val="000000"/>
              </w:rPr>
              <w:t>201</w:t>
            </w:r>
            <w:r w:rsidR="00556DE3" w:rsidRPr="006F78C2">
              <w:rPr>
                <w:bCs/>
                <w:color w:val="000000"/>
              </w:rPr>
              <w:t>7</w:t>
            </w:r>
            <w:r w:rsidRPr="006F78C2">
              <w:rPr>
                <w:bCs/>
                <w:color w:val="000000"/>
              </w:rPr>
              <w:t>г., факт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6F78C2" w:rsidRDefault="0008179F" w:rsidP="007D7BB1">
            <w:pPr>
              <w:jc w:val="center"/>
              <w:rPr>
                <w:bCs/>
                <w:color w:val="000000"/>
              </w:rPr>
            </w:pPr>
            <w:r w:rsidRPr="006F78C2">
              <w:rPr>
                <w:bCs/>
                <w:color w:val="000000"/>
              </w:rPr>
              <w:t>Темп роста, %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6F78C2" w:rsidRDefault="0008179F" w:rsidP="001E512C">
            <w:pPr>
              <w:ind w:left="-167" w:right="-56"/>
              <w:jc w:val="center"/>
              <w:rPr>
                <w:bCs/>
                <w:color w:val="000000"/>
              </w:rPr>
            </w:pPr>
            <w:r w:rsidRPr="006F78C2">
              <w:rPr>
                <w:bCs/>
                <w:color w:val="000000"/>
              </w:rPr>
              <w:t>201</w:t>
            </w:r>
            <w:r w:rsidR="001E512C" w:rsidRPr="006F78C2">
              <w:rPr>
                <w:bCs/>
                <w:color w:val="000000"/>
              </w:rPr>
              <w:t>8</w:t>
            </w:r>
            <w:r w:rsidRPr="006F78C2">
              <w:rPr>
                <w:bCs/>
                <w:color w:val="000000"/>
              </w:rPr>
              <w:t>г., прогноз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6F78C2" w:rsidRDefault="0008179F" w:rsidP="005B14A3">
            <w:pPr>
              <w:ind w:left="-111"/>
              <w:jc w:val="center"/>
              <w:rPr>
                <w:bCs/>
                <w:color w:val="000000"/>
              </w:rPr>
            </w:pPr>
            <w:r w:rsidRPr="006F78C2">
              <w:rPr>
                <w:bCs/>
                <w:color w:val="000000"/>
              </w:rPr>
              <w:t>201</w:t>
            </w:r>
            <w:r w:rsidR="005B14A3" w:rsidRPr="006F78C2">
              <w:rPr>
                <w:bCs/>
                <w:color w:val="000000"/>
              </w:rPr>
              <w:t>9</w:t>
            </w:r>
            <w:r w:rsidRPr="006F78C2">
              <w:rPr>
                <w:bCs/>
                <w:color w:val="000000"/>
              </w:rPr>
              <w:t>г., план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6F78C2" w:rsidRDefault="0008179F" w:rsidP="005B14A3">
            <w:pPr>
              <w:ind w:left="-110"/>
              <w:jc w:val="center"/>
              <w:rPr>
                <w:bCs/>
                <w:color w:val="000000"/>
              </w:rPr>
            </w:pPr>
            <w:r w:rsidRPr="006F78C2">
              <w:rPr>
                <w:bCs/>
                <w:color w:val="000000"/>
              </w:rPr>
              <w:t>20</w:t>
            </w:r>
            <w:r w:rsidR="005B14A3" w:rsidRPr="006F78C2">
              <w:rPr>
                <w:bCs/>
                <w:color w:val="000000"/>
              </w:rPr>
              <w:t>20</w:t>
            </w:r>
            <w:r w:rsidRPr="006F78C2">
              <w:rPr>
                <w:bCs/>
                <w:color w:val="000000"/>
              </w:rPr>
              <w:t>г., план</w:t>
            </w:r>
          </w:p>
        </w:tc>
      </w:tr>
      <w:tr w:rsidR="00556DE3" w:rsidRPr="006F78C2" w:rsidTr="009514D4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556DE3" w:rsidP="007D7BB1">
            <w:pPr>
              <w:rPr>
                <w:color w:val="000000"/>
              </w:rPr>
            </w:pPr>
            <w:r w:rsidRPr="006F78C2">
              <w:rPr>
                <w:color w:val="000000"/>
              </w:rPr>
              <w:t xml:space="preserve">Налог на имущество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D74DFB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603,8</w:t>
            </w:r>
            <w:r w:rsidR="00556DE3" w:rsidRPr="006F78C2">
              <w:rPr>
                <w:color w:val="00000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556DE3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166,6</w:t>
            </w:r>
            <w:r w:rsidR="00556DE3" w:rsidRPr="006F78C2">
              <w:rPr>
                <w:color w:val="00000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7D7BB1">
            <w:pPr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27,6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5B14A3">
            <w:pPr>
              <w:ind w:left="-57" w:right="-57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310,</w:t>
            </w:r>
            <w:r w:rsidR="00556DE3" w:rsidRPr="006F78C2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5B14A3">
            <w:pPr>
              <w:ind w:left="-111"/>
              <w:jc w:val="center"/>
              <w:rPr>
                <w:color w:val="000000"/>
              </w:rPr>
            </w:pPr>
            <w:r w:rsidRPr="006F78C2">
              <w:rPr>
                <w:color w:val="000000"/>
              </w:rPr>
              <w:t>310</w:t>
            </w:r>
            <w:r w:rsidR="005B14A3" w:rsidRPr="006F78C2">
              <w:rPr>
                <w:color w:val="000000"/>
              </w:rPr>
              <w:t>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7D7BB1">
            <w:pPr>
              <w:ind w:left="-110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310</w:t>
            </w:r>
            <w:r w:rsidR="00556DE3" w:rsidRPr="006F78C2">
              <w:rPr>
                <w:color w:val="000000"/>
              </w:rPr>
              <w:t>,0</w:t>
            </w:r>
          </w:p>
        </w:tc>
      </w:tr>
      <w:tr w:rsidR="00556DE3" w:rsidRPr="006F78C2" w:rsidTr="009514D4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556DE3" w:rsidP="007D7BB1">
            <w:pPr>
              <w:rPr>
                <w:color w:val="000000"/>
              </w:rPr>
            </w:pPr>
            <w:r w:rsidRPr="006F78C2">
              <w:t>Налог на доходы физических  лиц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D74DFB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475,7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C56E54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306,2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7D7BB1">
            <w:pPr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64,4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5B14A3">
            <w:pPr>
              <w:ind w:left="-57" w:right="-57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295,8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7D7BB1">
            <w:pPr>
              <w:ind w:left="-111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280</w:t>
            </w:r>
            <w:r w:rsidR="00556DE3" w:rsidRPr="006F78C2">
              <w:rPr>
                <w:color w:val="000000"/>
              </w:rPr>
              <w:t>,0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7D7BB1">
            <w:pPr>
              <w:ind w:left="-110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287</w:t>
            </w:r>
            <w:r w:rsidR="00556DE3" w:rsidRPr="006F78C2">
              <w:rPr>
                <w:color w:val="000000"/>
              </w:rPr>
              <w:t>,0</w:t>
            </w:r>
          </w:p>
        </w:tc>
      </w:tr>
      <w:tr w:rsidR="00556DE3" w:rsidRPr="006F78C2" w:rsidTr="009514D4">
        <w:trPr>
          <w:trHeight w:val="630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556DE3" w:rsidP="007D7BB1">
            <w:pPr>
              <w:rPr>
                <w:color w:val="000000"/>
              </w:rPr>
            </w:pPr>
            <w:r w:rsidRPr="006F78C2">
              <w:rPr>
                <w:color w:val="000000"/>
              </w:rPr>
              <w:t>Налоговые, неналоговые доходы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D74DFB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1724,6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9F71F4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1229,3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9F71F4">
            <w:pPr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71,3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DC53F0" w:rsidP="005B14A3">
            <w:pPr>
              <w:ind w:left="-57" w:right="-57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1492,7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5B14A3">
            <w:pPr>
              <w:ind w:left="-111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1572,2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5B14A3">
            <w:pPr>
              <w:ind w:left="-110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1579,2</w:t>
            </w:r>
          </w:p>
        </w:tc>
      </w:tr>
      <w:tr w:rsidR="00556DE3" w:rsidRPr="006F78C2" w:rsidTr="007D7BB1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rPr>
                <w:color w:val="000000"/>
              </w:rPr>
            </w:pPr>
            <w:r w:rsidRPr="006F78C2">
              <w:rPr>
                <w:color w:val="000000"/>
              </w:rPr>
              <w:t>Безвозмездные поступления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D74DFB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6776,1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556DE3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6683,7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7D7BB1">
            <w:pPr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98,6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DC53F0" w:rsidP="005B14A3">
            <w:pPr>
              <w:ind w:left="-57" w:right="-57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9012,7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5B14A3">
            <w:pPr>
              <w:ind w:left="-111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4069,8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7D7BB1">
            <w:pPr>
              <w:ind w:left="-110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3941,5</w:t>
            </w:r>
          </w:p>
        </w:tc>
      </w:tr>
      <w:tr w:rsidR="00556DE3" w:rsidRPr="006F78C2" w:rsidTr="004B5014">
        <w:trPr>
          <w:trHeight w:val="669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rPr>
                <w:color w:val="000000"/>
              </w:rPr>
            </w:pPr>
            <w:r w:rsidRPr="006F78C2">
              <w:rPr>
                <w:color w:val="000000"/>
              </w:rPr>
              <w:t>Доходы всего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D74DFB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8500,7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7D7BB1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7913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7D7BB1">
            <w:pPr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93,1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DC53F0" w:rsidP="005B14A3">
            <w:pPr>
              <w:ind w:left="-57" w:right="-57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10505,3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7D7BB1">
            <w:pPr>
              <w:ind w:left="-111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5642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7D7BB1">
            <w:pPr>
              <w:ind w:left="-110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5520,7</w:t>
            </w:r>
          </w:p>
        </w:tc>
      </w:tr>
      <w:tr w:rsidR="00556DE3" w:rsidRPr="006F78C2" w:rsidTr="007D7BB1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rPr>
                <w:color w:val="000000"/>
              </w:rPr>
            </w:pPr>
            <w:r w:rsidRPr="006F78C2">
              <w:rPr>
                <w:color w:val="000000"/>
              </w:rPr>
              <w:t>Дефицит/профицит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556DE3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DC53F0" w:rsidP="005B14A3">
            <w:pPr>
              <w:ind w:left="-57" w:right="-57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8A091D">
            <w:pPr>
              <w:ind w:left="-111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7,5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8A091D">
            <w:pPr>
              <w:ind w:left="-110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7,5</w:t>
            </w:r>
          </w:p>
        </w:tc>
      </w:tr>
      <w:tr w:rsidR="00556DE3" w:rsidRPr="006F78C2" w:rsidTr="007D7BB1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rPr>
                <w:color w:val="000000"/>
              </w:rPr>
            </w:pPr>
            <w:r w:rsidRPr="006F78C2">
              <w:rPr>
                <w:color w:val="000000"/>
              </w:rPr>
              <w:t>Группа дотационности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4B5014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7D7BB1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7D7BB1">
            <w:pPr>
              <w:ind w:left="-57" w:right="-57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7D7BB1">
            <w:pPr>
              <w:ind w:left="-111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4B5014" w:rsidP="007D7BB1">
            <w:pPr>
              <w:ind w:left="-110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3</w:t>
            </w:r>
          </w:p>
        </w:tc>
      </w:tr>
      <w:tr w:rsidR="00556DE3" w:rsidRPr="006F78C2" w:rsidTr="007D7BB1">
        <w:trPr>
          <w:trHeight w:val="435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rPr>
                <w:color w:val="000000"/>
              </w:rPr>
            </w:pPr>
            <w:r w:rsidRPr="006F78C2">
              <w:rPr>
                <w:color w:val="000000"/>
              </w:rPr>
              <w:t>Остаток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DE3" w:rsidRPr="006F78C2" w:rsidRDefault="00CC5AA3" w:rsidP="009514D4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26,5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C56E54" w:rsidP="007D7BB1">
            <w:pPr>
              <w:ind w:left="-33" w:right="-28" w:hanging="119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11,5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DC53F0" w:rsidP="00DC53F0">
            <w:pPr>
              <w:ind w:left="-167" w:right="-56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19</w:t>
            </w:r>
            <w:r w:rsidR="00556DE3" w:rsidRPr="006F78C2">
              <w:rPr>
                <w:color w:val="000000"/>
              </w:rPr>
              <w:t>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ind w:left="-111"/>
              <w:jc w:val="right"/>
              <w:rPr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DE3" w:rsidRPr="006F78C2" w:rsidRDefault="00556DE3" w:rsidP="007D7BB1">
            <w:pPr>
              <w:ind w:left="-110"/>
              <w:jc w:val="right"/>
              <w:rPr>
                <w:color w:val="000000"/>
              </w:rPr>
            </w:pPr>
            <w:r w:rsidRPr="006F78C2">
              <w:rPr>
                <w:color w:val="000000"/>
              </w:rPr>
              <w:t> </w:t>
            </w:r>
          </w:p>
        </w:tc>
      </w:tr>
    </w:tbl>
    <w:p w:rsidR="00A35289" w:rsidRPr="006F78C2" w:rsidRDefault="00A35289" w:rsidP="00670315">
      <w:pPr>
        <w:pStyle w:val="a5"/>
        <w:spacing w:after="16"/>
        <w:ind w:firstLine="709"/>
        <w:jc w:val="both"/>
        <w:rPr>
          <w:rFonts w:ascii="Times New Roman" w:hAnsi="Times New Roman"/>
        </w:rPr>
      </w:pPr>
    </w:p>
    <w:p w:rsidR="0008179F" w:rsidRPr="0036561C" w:rsidRDefault="0008179F" w:rsidP="0008179F">
      <w:pPr>
        <w:spacing w:before="0" w:beforeAutospacing="0" w:line="240" w:lineRule="auto"/>
        <w:ind w:firstLine="709"/>
        <w:jc w:val="both"/>
      </w:pPr>
      <w:r w:rsidRPr="0036561C">
        <w:t>Фактическое исполнение доходной части местного бюджета за 201</w:t>
      </w:r>
      <w:r w:rsidR="008A091D" w:rsidRPr="0036561C">
        <w:t>7</w:t>
      </w:r>
      <w:r w:rsidRPr="0036561C">
        <w:t xml:space="preserve"> год составила </w:t>
      </w:r>
      <w:r w:rsidR="00507939" w:rsidRPr="0036561C">
        <w:t xml:space="preserve">7 912 993,07 </w:t>
      </w:r>
      <w:r w:rsidR="008A091D" w:rsidRPr="0036561C">
        <w:t>рубл</w:t>
      </w:r>
      <w:r w:rsidR="00507939" w:rsidRPr="0036561C">
        <w:t>я</w:t>
      </w:r>
      <w:r w:rsidRPr="0036561C">
        <w:t xml:space="preserve">, что на </w:t>
      </w:r>
      <w:r w:rsidR="00507939" w:rsidRPr="0036561C">
        <w:t>587683,67</w:t>
      </w:r>
      <w:r w:rsidRPr="0036561C">
        <w:t xml:space="preserve"> рублей (</w:t>
      </w:r>
      <w:r w:rsidR="00507939" w:rsidRPr="0036561C">
        <w:t>-6,9</w:t>
      </w:r>
      <w:r w:rsidRPr="0036561C">
        <w:t xml:space="preserve">%) </w:t>
      </w:r>
      <w:r w:rsidR="00507939" w:rsidRPr="0036561C">
        <w:t>ниже</w:t>
      </w:r>
      <w:r w:rsidRPr="0036561C">
        <w:t xml:space="preserve"> объема поступлений 201</w:t>
      </w:r>
      <w:r w:rsidR="009F71F4" w:rsidRPr="0036561C">
        <w:t>6</w:t>
      </w:r>
      <w:r w:rsidR="00507939" w:rsidRPr="0036561C">
        <w:t xml:space="preserve"> </w:t>
      </w:r>
      <w:r w:rsidRPr="0036561C">
        <w:t xml:space="preserve">года, налоговые и неналоговые доходы составили </w:t>
      </w:r>
      <w:r w:rsidR="00507939" w:rsidRPr="0036561C">
        <w:t>1 229 332,47</w:t>
      </w:r>
      <w:r w:rsidRPr="0036561C">
        <w:t xml:space="preserve"> рубл</w:t>
      </w:r>
      <w:r w:rsidR="00507939" w:rsidRPr="0036561C">
        <w:t>я</w:t>
      </w:r>
      <w:r w:rsidRPr="0036561C">
        <w:t xml:space="preserve">, что на </w:t>
      </w:r>
      <w:r w:rsidR="00507939" w:rsidRPr="0036561C">
        <w:t>495 251,77</w:t>
      </w:r>
      <w:r w:rsidRPr="0036561C">
        <w:t xml:space="preserve"> рубл</w:t>
      </w:r>
      <w:r w:rsidR="00507939" w:rsidRPr="0036561C">
        <w:t>ь</w:t>
      </w:r>
      <w:r w:rsidRPr="0036561C">
        <w:t xml:space="preserve"> (</w:t>
      </w:r>
      <w:r w:rsidR="00507939" w:rsidRPr="0036561C">
        <w:t>-72,4</w:t>
      </w:r>
      <w:r w:rsidRPr="0036561C">
        <w:t xml:space="preserve">%) </w:t>
      </w:r>
      <w:r w:rsidR="00507939" w:rsidRPr="0036561C">
        <w:t>ниже</w:t>
      </w:r>
      <w:r w:rsidRPr="0036561C">
        <w:t xml:space="preserve"> объема поступлений 201</w:t>
      </w:r>
      <w:r w:rsidR="009F71F4" w:rsidRPr="0036561C">
        <w:t>6</w:t>
      </w:r>
      <w:r w:rsidRPr="0036561C">
        <w:t xml:space="preserve"> года. </w:t>
      </w:r>
    </w:p>
    <w:p w:rsidR="0008179F" w:rsidRPr="0036561C" w:rsidRDefault="0008179F" w:rsidP="0008179F">
      <w:pPr>
        <w:spacing w:before="0" w:beforeAutospacing="0" w:line="240" w:lineRule="auto"/>
        <w:ind w:firstLine="709"/>
        <w:jc w:val="both"/>
      </w:pPr>
      <w:r w:rsidRPr="0036561C">
        <w:t>Доходы местного бюджета на 201</w:t>
      </w:r>
      <w:r w:rsidR="009F71F4" w:rsidRPr="0036561C">
        <w:t>8</w:t>
      </w:r>
      <w:r w:rsidRPr="0036561C">
        <w:t xml:space="preserve"> год запланированы в сумме </w:t>
      </w:r>
      <w:r w:rsidR="006F78C2" w:rsidRPr="0036561C">
        <w:t>10</w:t>
      </w:r>
      <w:r w:rsidR="0036561C" w:rsidRPr="0036561C">
        <w:t> </w:t>
      </w:r>
      <w:r w:rsidR="006F78C2" w:rsidRPr="0036561C">
        <w:t>505</w:t>
      </w:r>
      <w:r w:rsidR="0036561C" w:rsidRPr="0036561C">
        <w:t xml:space="preserve"> </w:t>
      </w:r>
      <w:r w:rsidR="006F78C2" w:rsidRPr="0036561C">
        <w:t xml:space="preserve">334,81 </w:t>
      </w:r>
      <w:r w:rsidRPr="0036561C">
        <w:t xml:space="preserve">рублей, что на </w:t>
      </w:r>
      <w:r w:rsidR="0036561C" w:rsidRPr="0036561C">
        <w:t>2 592 341,74</w:t>
      </w:r>
      <w:r w:rsidR="009F4210" w:rsidRPr="0036561C">
        <w:t xml:space="preserve"> руб</w:t>
      </w:r>
      <w:r w:rsidRPr="0036561C">
        <w:t>л</w:t>
      </w:r>
      <w:r w:rsidR="0036561C" w:rsidRPr="0036561C">
        <w:t>ь</w:t>
      </w:r>
      <w:r w:rsidRPr="0036561C">
        <w:t xml:space="preserve"> (</w:t>
      </w:r>
      <w:r w:rsidR="0036561C" w:rsidRPr="0036561C">
        <w:t>+32,8</w:t>
      </w:r>
      <w:r w:rsidRPr="0036561C">
        <w:t xml:space="preserve">%) </w:t>
      </w:r>
      <w:r w:rsidR="0036561C" w:rsidRPr="0036561C">
        <w:t>выше</w:t>
      </w:r>
      <w:r w:rsidRPr="0036561C">
        <w:t xml:space="preserve"> ожидаемых поступлений 201</w:t>
      </w:r>
      <w:r w:rsidR="009F71F4" w:rsidRPr="0036561C">
        <w:t>7</w:t>
      </w:r>
      <w:r w:rsidRPr="0036561C">
        <w:t xml:space="preserve"> года, налоговые и неналоговые доходы составят </w:t>
      </w:r>
      <w:r w:rsidR="006F78C2" w:rsidRPr="0036561C">
        <w:t>1</w:t>
      </w:r>
      <w:r w:rsidR="0036561C" w:rsidRPr="0036561C">
        <w:t> </w:t>
      </w:r>
      <w:r w:rsidR="006F78C2" w:rsidRPr="0036561C">
        <w:t>429</w:t>
      </w:r>
      <w:r w:rsidR="0036561C" w:rsidRPr="0036561C">
        <w:t xml:space="preserve"> </w:t>
      </w:r>
      <w:r w:rsidR="006F78C2" w:rsidRPr="0036561C">
        <w:t xml:space="preserve">676,87 </w:t>
      </w:r>
      <w:r w:rsidRPr="0036561C">
        <w:t xml:space="preserve"> рублей, что на </w:t>
      </w:r>
      <w:r w:rsidR="0036561C" w:rsidRPr="0036561C">
        <w:t>200 344,40</w:t>
      </w:r>
      <w:r w:rsidRPr="0036561C">
        <w:t xml:space="preserve"> рубл</w:t>
      </w:r>
      <w:r w:rsidR="0036561C" w:rsidRPr="0036561C">
        <w:t>я</w:t>
      </w:r>
      <w:r w:rsidRPr="0036561C">
        <w:t xml:space="preserve"> (</w:t>
      </w:r>
      <w:r w:rsidR="0036561C" w:rsidRPr="0036561C">
        <w:t>+16,3</w:t>
      </w:r>
      <w:r w:rsidRPr="0036561C">
        <w:t xml:space="preserve">%) </w:t>
      </w:r>
      <w:r w:rsidR="009F4210" w:rsidRPr="0036561C">
        <w:t>выше</w:t>
      </w:r>
      <w:r w:rsidRPr="0036561C">
        <w:t xml:space="preserve"> ожидаемого поступления в 201</w:t>
      </w:r>
      <w:r w:rsidR="009F4210" w:rsidRPr="0036561C">
        <w:t>8</w:t>
      </w:r>
      <w:r w:rsidRPr="0036561C">
        <w:t xml:space="preserve"> году.</w:t>
      </w:r>
    </w:p>
    <w:p w:rsidR="0008179F" w:rsidRPr="0036561C" w:rsidRDefault="0008179F" w:rsidP="0008179F">
      <w:pPr>
        <w:shd w:val="clear" w:color="auto" w:fill="FFFFFF"/>
        <w:spacing w:before="0" w:beforeAutospacing="0" w:line="240" w:lineRule="auto"/>
        <w:ind w:firstLine="709"/>
        <w:jc w:val="both"/>
      </w:pPr>
      <w:r w:rsidRPr="0036561C">
        <w:rPr>
          <w:rFonts w:ascii="TimesNewRomanPSMT" w:eastAsiaTheme="minorHAnsi" w:hAnsi="TimesNewRomanPSMT" w:cs="TimesNewRomanPSMT"/>
        </w:rPr>
        <w:t>В целях повышения качества бюджетного планирования, начиная с бюджетного цикла 2014 года, бюджет поселения формируется по программно-целевому принципу. Более 93% всех расходов местного бюджета сформировано на основе мун</w:t>
      </w:r>
      <w:r w:rsidR="00A31D73" w:rsidRPr="0036561C">
        <w:rPr>
          <w:rFonts w:ascii="TimesNewRomanPSMT" w:eastAsiaTheme="minorHAnsi" w:hAnsi="TimesNewRomanPSMT" w:cs="TimesNewRomanPSMT"/>
        </w:rPr>
        <w:t>иципальных программ Портбайкальского</w:t>
      </w:r>
      <w:r w:rsidRPr="0036561C">
        <w:rPr>
          <w:rFonts w:ascii="TimesNewRomanPSMT" w:eastAsiaTheme="minorHAnsi" w:hAnsi="TimesNewRomanPSMT" w:cs="TimesNewRomanPSMT"/>
        </w:rPr>
        <w:t xml:space="preserve"> муниципального образования. Установленная в ходе планирования взаимосвязь бюджетного финансирования муниципальных программ и целевых показателей результативности, объема и качества бюджетных услуг, переход на </w:t>
      </w:r>
      <w:r w:rsidRPr="0036561C">
        <w:rPr>
          <w:rFonts w:ascii="TimesNewRomanPSMT" w:eastAsiaTheme="minorHAnsi" w:hAnsi="TimesNewRomanPSMT" w:cs="TimesNewRomanPSMT"/>
        </w:rPr>
        <w:lastRenderedPageBreak/>
        <w:t>планирование программного бюджета позволили повысить прозрачность и эффективность бюджетных расходов.</w:t>
      </w:r>
    </w:p>
    <w:p w:rsidR="0008179F" w:rsidRPr="0026609E" w:rsidRDefault="0008179F" w:rsidP="0026609E">
      <w:pPr>
        <w:pStyle w:val="a5"/>
        <w:ind w:firstLine="709"/>
        <w:jc w:val="both"/>
        <w:rPr>
          <w:rFonts w:ascii="Times New Roman" w:hAnsi="Times New Roman"/>
        </w:rPr>
      </w:pPr>
      <w:r w:rsidRPr="0026609E">
        <w:rPr>
          <w:rFonts w:ascii="Times New Roman" w:hAnsi="Times New Roman"/>
        </w:rPr>
        <w:t>Значимыми налогами в сельском поселении являются налог на имущество физических лиц.</w:t>
      </w:r>
      <w:r w:rsidR="0026609E" w:rsidRPr="0026609E">
        <w:rPr>
          <w:rFonts w:ascii="Times New Roman" w:hAnsi="Times New Roman"/>
        </w:rPr>
        <w:t xml:space="preserve"> </w:t>
      </w:r>
      <w:r w:rsidRPr="0026609E">
        <w:rPr>
          <w:rFonts w:ascii="Times New Roman" w:hAnsi="Times New Roman"/>
        </w:rPr>
        <w:t xml:space="preserve">На 01.01.2016 года были увеличены акцизы по подакцизным товарам по сравнению с 2015 годом на сумму </w:t>
      </w:r>
      <w:r w:rsidR="0026609E">
        <w:rPr>
          <w:rFonts w:ascii="Times New Roman" w:hAnsi="Times New Roman"/>
        </w:rPr>
        <w:t>209 374,89</w:t>
      </w:r>
      <w:r w:rsidRPr="0026609E">
        <w:rPr>
          <w:rFonts w:ascii="Times New Roman" w:hAnsi="Times New Roman"/>
        </w:rPr>
        <w:t xml:space="preserve"> рубля, увеличение на 59,4%.  В рамках совершенствования налогообложения имущества физических лиц с 2015годав Налоговый Кодекс Российской Федерации</w:t>
      </w:r>
      <w:r w:rsidR="0026609E">
        <w:rPr>
          <w:rFonts w:ascii="Times New Roman" w:hAnsi="Times New Roman"/>
        </w:rPr>
        <w:t xml:space="preserve"> </w:t>
      </w:r>
      <w:r w:rsidRPr="0026609E">
        <w:rPr>
          <w:rFonts w:ascii="Times New Roman" w:hAnsi="Times New Roman"/>
        </w:rPr>
        <w:t xml:space="preserve">введена новая глава 32 «Налог на имущество физических лиц». Целью введения нового расчета налогообложения налога на имущество физических лиц является переход, к более справедливому налогообложению исходя из кадастровой стоимости имущества, как наиболее приближенной к рыночной стоимости этого имущества. По решению Думы </w:t>
      </w:r>
      <w:r w:rsidR="0026609E">
        <w:rPr>
          <w:rFonts w:ascii="Times New Roman" w:hAnsi="Times New Roman"/>
        </w:rPr>
        <w:t>Портбайкальского</w:t>
      </w:r>
      <w:r w:rsidRPr="0026609E">
        <w:rPr>
          <w:rFonts w:ascii="Times New Roman" w:hAnsi="Times New Roman"/>
        </w:rPr>
        <w:t xml:space="preserve"> сельского поселения налог вводится в действие или прекращает действовать на территории сельского поселения, определяются конкретные налоговые ставки, могут увеличиваться размеры налоговых вычетов и устанавливаться дополнительные налоговые льготы. Дума сельского поселения до 2018 года не планирует увеличивать размеры налоговых вычетов, а также устанавливать дополнительные налоговые льготы</w:t>
      </w:r>
      <w:r w:rsidR="00330106" w:rsidRPr="0026609E">
        <w:rPr>
          <w:rFonts w:ascii="Times New Roman" w:hAnsi="Times New Roman"/>
        </w:rPr>
        <w:t>,</w:t>
      </w:r>
      <w:r w:rsidRPr="0026609E">
        <w:rPr>
          <w:rFonts w:ascii="Times New Roman" w:hAnsi="Times New Roman"/>
        </w:rPr>
        <w:t xml:space="preserve"> в том числе по земельному налогу. </w:t>
      </w:r>
    </w:p>
    <w:p w:rsidR="009F4210" w:rsidRPr="0026609E" w:rsidRDefault="0008179F" w:rsidP="009F4210">
      <w:pPr>
        <w:shd w:val="clear" w:color="auto" w:fill="FFFFFF"/>
        <w:spacing w:before="0" w:beforeAutospacing="0" w:line="240" w:lineRule="auto"/>
        <w:ind w:firstLine="709"/>
        <w:jc w:val="both"/>
      </w:pPr>
      <w:r w:rsidRPr="0026609E">
        <w:t>Также, одним из важнейших источников повышения доходной части бюджета сельского поселения до 01.01.2015 г. являлась арендная плата за земельные участки (50% от общих сборов)</w:t>
      </w:r>
      <w:proofErr w:type="gramStart"/>
      <w:r w:rsidRPr="0026609E">
        <w:t>.В</w:t>
      </w:r>
      <w:proofErr w:type="gramEnd"/>
      <w:r w:rsidRPr="0026609E">
        <w:t xml:space="preserve"> 2015 году средства, получаемых в виде арендной платы и</w:t>
      </w:r>
      <w:r w:rsidR="0026609E">
        <w:t xml:space="preserve"> </w:t>
      </w:r>
      <w:r w:rsidRPr="0026609E">
        <w:t xml:space="preserve">от продажи права на заключение договоров аренды земельных участков, государственная собственность на которые не разграничена и которые расположены в границах сельских поселений, направлялись в бюджет района </w:t>
      </w:r>
      <w:proofErr w:type="gramStart"/>
      <w:r w:rsidRPr="0026609E">
        <w:t xml:space="preserve">в полном объеме 100%. В связи с чем, сельское поселение </w:t>
      </w:r>
      <w:r w:rsidR="00330106" w:rsidRPr="0026609E">
        <w:t xml:space="preserve">ежегодно </w:t>
      </w:r>
      <w:r w:rsidRPr="0026609E">
        <w:t>недополуч</w:t>
      </w:r>
      <w:r w:rsidR="00330106" w:rsidRPr="0026609E">
        <w:t xml:space="preserve">ает </w:t>
      </w:r>
      <w:r w:rsidRPr="0026609E">
        <w:t xml:space="preserve">приблизительно </w:t>
      </w:r>
      <w:r w:rsidR="00330106" w:rsidRPr="0026609E">
        <w:t>320</w:t>
      </w:r>
      <w:r w:rsidRPr="0026609E">
        <w:t>,0 тыс. рублей.</w:t>
      </w:r>
      <w:proofErr w:type="gramEnd"/>
      <w:r w:rsidRPr="0026609E">
        <w:t xml:space="preserve"> Необходимо установить границы населенных пунктов, провести межевые работы, для этого потребуются средства около 300,0 тыс. руб. по предварительной оценке.</w:t>
      </w:r>
    </w:p>
    <w:p w:rsidR="0008179F" w:rsidRPr="00B958F2" w:rsidRDefault="0008179F" w:rsidP="00330106">
      <w:pPr>
        <w:shd w:val="clear" w:color="auto" w:fill="FFFFFF"/>
        <w:spacing w:before="0" w:beforeAutospacing="0" w:line="240" w:lineRule="auto"/>
        <w:ind w:firstLine="709"/>
        <w:jc w:val="both"/>
        <w:rPr>
          <w:rFonts w:ascii="TimesNewRomanPSMT" w:eastAsiaTheme="minorHAnsi" w:hAnsi="TimesNewRomanPSMT" w:cs="TimesNewRomanPSMT"/>
        </w:rPr>
      </w:pPr>
      <w:r w:rsidRPr="00B958F2">
        <w:t>Для повышения налоговых доходов постоянно проводится работа с населением по оформлению прав собственности на домовладения и земельные участки, выявляются  неплательщики налогов. За 2016 – 201</w:t>
      </w:r>
      <w:r w:rsidR="00330106" w:rsidRPr="00B958F2">
        <w:t>7</w:t>
      </w:r>
      <w:r w:rsidRPr="00B958F2">
        <w:t xml:space="preserve"> год оформлено в собственность 15 домовладений, 58 земельных </w:t>
      </w:r>
      <w:proofErr w:type="spellStart"/>
      <w:r w:rsidRPr="00B958F2">
        <w:t>участков</w:t>
      </w:r>
      <w:proofErr w:type="gramStart"/>
      <w:r w:rsidRPr="00B958F2">
        <w:t>.</w:t>
      </w:r>
      <w:r w:rsidRPr="00B958F2">
        <w:rPr>
          <w:rFonts w:ascii="TimesNewRomanPSMT" w:eastAsiaTheme="minorHAnsi" w:hAnsi="TimesNewRomanPSMT" w:cs="TimesNewRomanPSMT"/>
        </w:rPr>
        <w:t>В</w:t>
      </w:r>
      <w:proofErr w:type="spellEnd"/>
      <w:proofErr w:type="gramEnd"/>
      <w:r w:rsidRPr="00B958F2">
        <w:rPr>
          <w:rFonts w:ascii="TimesNewRomanPSMT" w:eastAsiaTheme="minorHAnsi" w:hAnsi="TimesNewRomanPSMT" w:cs="TimesNewRomanPSMT"/>
        </w:rPr>
        <w:t xml:space="preserve"> целях повышения качества бюджетного планирования, начиная </w:t>
      </w:r>
      <w:proofErr w:type="spellStart"/>
      <w:r w:rsidRPr="00B958F2">
        <w:rPr>
          <w:rFonts w:ascii="TimesNewRomanPSMT" w:eastAsiaTheme="minorHAnsi" w:hAnsi="TimesNewRomanPSMT" w:cs="TimesNewRomanPSMT"/>
        </w:rPr>
        <w:t>сбюджетного</w:t>
      </w:r>
      <w:proofErr w:type="spellEnd"/>
      <w:r w:rsidRPr="00B958F2">
        <w:rPr>
          <w:rFonts w:ascii="TimesNewRomanPSMT" w:eastAsiaTheme="minorHAnsi" w:hAnsi="TimesNewRomanPSMT" w:cs="TimesNewRomanPSMT"/>
        </w:rPr>
        <w:t xml:space="preserve"> цикла 2014 года, </w:t>
      </w:r>
      <w:r w:rsidR="00330106" w:rsidRPr="00B958F2">
        <w:rPr>
          <w:rFonts w:ascii="TimesNewRomanPSMT" w:eastAsiaTheme="minorHAnsi" w:hAnsi="TimesNewRomanPSMT" w:cs="TimesNewRomanPSMT"/>
        </w:rPr>
        <w:t xml:space="preserve">местный </w:t>
      </w:r>
      <w:r w:rsidRPr="00B958F2">
        <w:rPr>
          <w:rFonts w:ascii="TimesNewRomanPSMT" w:eastAsiaTheme="minorHAnsi" w:hAnsi="TimesNewRomanPSMT" w:cs="TimesNewRomanPSMT"/>
        </w:rPr>
        <w:t>бюджет формируется по программно-целевому принципу.</w:t>
      </w:r>
    </w:p>
    <w:p w:rsidR="0008179F" w:rsidRPr="00B958F2" w:rsidRDefault="0008179F" w:rsidP="0008179F">
      <w:pPr>
        <w:shd w:val="clear" w:color="auto" w:fill="FFFFFF"/>
        <w:spacing w:before="0" w:beforeAutospacing="0" w:after="16" w:line="240" w:lineRule="auto"/>
        <w:jc w:val="both"/>
        <w:rPr>
          <w:rFonts w:ascii="TimesNewRomanPSMT" w:eastAsiaTheme="minorHAnsi" w:hAnsi="TimesNewRomanPSMT" w:cs="TimesNewRomanPSMT"/>
          <w:sz w:val="22"/>
          <w:szCs w:val="22"/>
        </w:rPr>
      </w:pPr>
    </w:p>
    <w:p w:rsidR="00A35289" w:rsidRPr="002B6146" w:rsidRDefault="00A31D73" w:rsidP="0008179F">
      <w:pPr>
        <w:shd w:val="clear" w:color="auto" w:fill="FFFFFF"/>
        <w:spacing w:before="0" w:beforeAutospacing="0" w:after="16" w:line="240" w:lineRule="auto"/>
        <w:jc w:val="both"/>
        <w:rPr>
          <w:b/>
        </w:rPr>
      </w:pPr>
      <w:r w:rsidRPr="002B6146">
        <w:rPr>
          <w:b/>
        </w:rPr>
        <w:t xml:space="preserve">Расходы Портбайкальского </w:t>
      </w:r>
      <w:r w:rsidR="00A35289" w:rsidRPr="002B6146">
        <w:rPr>
          <w:b/>
        </w:rPr>
        <w:t xml:space="preserve">муниципального образования </w:t>
      </w:r>
    </w:p>
    <w:p w:rsidR="0008179F" w:rsidRPr="002B6146" w:rsidRDefault="00A35289" w:rsidP="00330106">
      <w:pPr>
        <w:shd w:val="clear" w:color="auto" w:fill="FFFFFF"/>
        <w:spacing w:before="0" w:beforeAutospacing="0" w:after="16" w:line="240" w:lineRule="auto"/>
        <w:jc w:val="right"/>
      </w:pPr>
      <w:r w:rsidRPr="002B6146">
        <w:t>Тыс. руб</w:t>
      </w:r>
      <w:r w:rsidRPr="002B6146">
        <w:rPr>
          <w:b/>
        </w:rPr>
        <w:t xml:space="preserve">. </w:t>
      </w:r>
    </w:p>
    <w:tbl>
      <w:tblPr>
        <w:tblpPr w:leftFromText="180" w:rightFromText="180" w:vertAnchor="text" w:tblpY="1"/>
        <w:tblOverlap w:val="never"/>
        <w:tblW w:w="4944" w:type="pct"/>
        <w:tblLayout w:type="fixed"/>
        <w:tblLook w:val="00A0" w:firstRow="1" w:lastRow="0" w:firstColumn="1" w:lastColumn="0" w:noHBand="0" w:noVBand="0"/>
      </w:tblPr>
      <w:tblGrid>
        <w:gridCol w:w="3930"/>
        <w:gridCol w:w="852"/>
        <w:gridCol w:w="852"/>
        <w:gridCol w:w="994"/>
        <w:gridCol w:w="850"/>
        <w:gridCol w:w="994"/>
        <w:gridCol w:w="992"/>
      </w:tblGrid>
      <w:tr w:rsidR="0008179F" w:rsidRPr="002B6146" w:rsidTr="00330106">
        <w:trPr>
          <w:trHeight w:val="660"/>
          <w:tblHeader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B6146" w:rsidRDefault="0008179F" w:rsidP="007D7BB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79F" w:rsidRPr="002B6146" w:rsidRDefault="0008179F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201</w:t>
            </w:r>
            <w:r w:rsidR="009F4210" w:rsidRPr="002B6146">
              <w:rPr>
                <w:sz w:val="20"/>
                <w:szCs w:val="20"/>
              </w:rPr>
              <w:t>6</w:t>
            </w:r>
            <w:r w:rsidRPr="002B614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B6146" w:rsidRDefault="0008179F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201</w:t>
            </w:r>
            <w:r w:rsidR="009F4210" w:rsidRPr="002B6146">
              <w:rPr>
                <w:sz w:val="20"/>
                <w:szCs w:val="20"/>
              </w:rPr>
              <w:t>7</w:t>
            </w:r>
            <w:r w:rsidRPr="002B614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B6146" w:rsidRDefault="0008179F" w:rsidP="007D7BB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Темп роста, 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79F" w:rsidRPr="002B6146" w:rsidRDefault="0008179F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201</w:t>
            </w:r>
            <w:r w:rsidR="00CE19E3" w:rsidRPr="002B6146">
              <w:rPr>
                <w:sz w:val="20"/>
                <w:szCs w:val="20"/>
              </w:rPr>
              <w:t>8</w:t>
            </w:r>
            <w:r w:rsidRPr="002B614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79F" w:rsidRPr="002B6146" w:rsidRDefault="0008179F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201</w:t>
            </w:r>
            <w:r w:rsidR="00CE19E3" w:rsidRPr="002B6146">
              <w:rPr>
                <w:sz w:val="20"/>
                <w:szCs w:val="20"/>
              </w:rPr>
              <w:t>9</w:t>
            </w:r>
            <w:r w:rsidRPr="002B614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B6146" w:rsidRDefault="0008179F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20</w:t>
            </w:r>
            <w:r w:rsidR="00CE19E3" w:rsidRPr="002B6146">
              <w:rPr>
                <w:sz w:val="20"/>
                <w:szCs w:val="20"/>
              </w:rPr>
              <w:t>20</w:t>
            </w:r>
            <w:r w:rsidRPr="002B6146">
              <w:rPr>
                <w:sz w:val="20"/>
                <w:szCs w:val="20"/>
              </w:rPr>
              <w:t xml:space="preserve"> г.</w:t>
            </w:r>
          </w:p>
        </w:tc>
      </w:tr>
      <w:tr w:rsidR="0008179F" w:rsidRPr="002B6146" w:rsidTr="00330106">
        <w:trPr>
          <w:trHeight w:val="166"/>
          <w:tblHeader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B6146" w:rsidRDefault="0008179F" w:rsidP="007D7BB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179F" w:rsidRPr="002B6146" w:rsidRDefault="0008179F" w:rsidP="007D7BB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B6146" w:rsidRDefault="0008179F" w:rsidP="007D7BB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B6146" w:rsidRDefault="0008179F" w:rsidP="007D7BB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79F" w:rsidRPr="002B6146" w:rsidRDefault="0008179F" w:rsidP="007D7BB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179F" w:rsidRPr="002B6146" w:rsidRDefault="0008179F" w:rsidP="007D7BB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79F" w:rsidRPr="002B6146" w:rsidRDefault="0008179F" w:rsidP="007D7BB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</w:t>
            </w:r>
          </w:p>
        </w:tc>
      </w:tr>
      <w:tr w:rsidR="009F4210" w:rsidRPr="002B6146" w:rsidTr="00330106">
        <w:trPr>
          <w:trHeight w:val="201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B958F2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4448,8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4007,1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557D41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90,0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CE19E3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6507,5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E83701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3335,9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E83701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3011,2</w:t>
            </w:r>
          </w:p>
        </w:tc>
      </w:tr>
      <w:tr w:rsidR="009F4210" w:rsidRPr="002B6146" w:rsidTr="00330106">
        <w:trPr>
          <w:trHeight w:val="671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B958F2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508,4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543,7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557D41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106,9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657,9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603,2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ind w:left="-202" w:firstLine="202"/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603,2</w:t>
            </w:r>
          </w:p>
        </w:tc>
      </w:tr>
      <w:tr w:rsidR="009F4210" w:rsidRPr="002B6146" w:rsidTr="00330106">
        <w:trPr>
          <w:trHeight w:val="699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B958F2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3939,7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3027,1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557D41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76,8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4544,8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2163,9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2307,4</w:t>
            </w:r>
          </w:p>
        </w:tc>
      </w:tr>
      <w:tr w:rsidR="009F4210" w:rsidRPr="002B6146" w:rsidTr="00330106">
        <w:trPr>
          <w:trHeight w:val="945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8104A6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435,6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365,1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0,00</w:t>
            </w:r>
          </w:p>
        </w:tc>
      </w:tr>
      <w:tr w:rsidR="009F4210" w:rsidRPr="002B6146" w:rsidTr="00330106">
        <w:trPr>
          <w:trHeight w:val="8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0,00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CE19E3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</w:t>
            </w:r>
            <w:r w:rsidR="009F4210" w:rsidRPr="002B6146">
              <w:rPr>
                <w:sz w:val="20"/>
                <w:szCs w:val="20"/>
              </w:rPr>
              <w:t>,00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</w:t>
            </w:r>
            <w:r w:rsidR="009F4210" w:rsidRPr="002B6146">
              <w:rPr>
                <w:sz w:val="20"/>
                <w:szCs w:val="20"/>
              </w:rPr>
              <w:t>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</w:t>
            </w:r>
            <w:r w:rsidR="009F4210" w:rsidRPr="002B6146">
              <w:rPr>
                <w:sz w:val="20"/>
                <w:szCs w:val="20"/>
              </w:rPr>
              <w:t>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</w:t>
            </w:r>
            <w:r w:rsidR="009F4210" w:rsidRPr="002B6146">
              <w:rPr>
                <w:sz w:val="20"/>
                <w:szCs w:val="20"/>
              </w:rPr>
              <w:t>0,0</w:t>
            </w:r>
          </w:p>
        </w:tc>
      </w:tr>
      <w:tr w:rsidR="009F4210" w:rsidRPr="002B6146" w:rsidTr="00330106">
        <w:trPr>
          <w:trHeight w:val="274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0,7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0,7</w:t>
            </w:r>
          </w:p>
        </w:tc>
      </w:tr>
      <w:tr w:rsidR="009F4210" w:rsidRPr="002B6146" w:rsidTr="00330106">
        <w:trPr>
          <w:trHeight w:val="279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B958F2" w:rsidP="00B958F2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58,3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55,1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557D41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94,5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114,2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E83701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114,2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E83701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114,2</w:t>
            </w:r>
          </w:p>
        </w:tc>
      </w:tr>
      <w:tr w:rsidR="009F4210" w:rsidRPr="002B6146" w:rsidTr="00330106">
        <w:trPr>
          <w:trHeight w:val="15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B958F2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120,5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471,6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FF596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391,4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1223,8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1015,8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1015,8</w:t>
            </w:r>
          </w:p>
        </w:tc>
      </w:tr>
      <w:tr w:rsidR="009F4210" w:rsidRPr="002B6146" w:rsidTr="00330106">
        <w:trPr>
          <w:trHeight w:val="8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B958F2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88,2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439,3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FF596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498,0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1190,2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982,2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982,2</w:t>
            </w:r>
          </w:p>
        </w:tc>
      </w:tr>
      <w:tr w:rsidR="009F4210" w:rsidRPr="002B6146" w:rsidTr="00330106">
        <w:trPr>
          <w:trHeight w:val="36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2612,2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52,6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FF596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861,1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</w:t>
            </w:r>
            <w:r w:rsidR="009F4210" w:rsidRPr="002B6146">
              <w:rPr>
                <w:sz w:val="20"/>
                <w:szCs w:val="20"/>
              </w:rPr>
              <w:t>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2542A5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</w:t>
            </w:r>
            <w:r w:rsidR="009F4210" w:rsidRPr="002B6146">
              <w:rPr>
                <w:sz w:val="20"/>
                <w:szCs w:val="20"/>
              </w:rPr>
              <w:t>,0</w:t>
            </w:r>
          </w:p>
        </w:tc>
      </w:tr>
      <w:tr w:rsidR="009F4210" w:rsidRPr="002B6146" w:rsidTr="00330106">
        <w:trPr>
          <w:trHeight w:val="3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B958F2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2409,5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0,00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FF596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414,2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</w:p>
        </w:tc>
      </w:tr>
      <w:tr w:rsidR="009F4210" w:rsidRPr="002B6146" w:rsidTr="00330106">
        <w:trPr>
          <w:trHeight w:val="37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202,7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52,6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FF596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25,9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446,9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</w:t>
            </w:r>
            <w:r w:rsidR="009F4210" w:rsidRPr="002B6146">
              <w:rPr>
                <w:sz w:val="20"/>
                <w:szCs w:val="20"/>
              </w:rPr>
              <w:t>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0</w:t>
            </w:r>
            <w:r w:rsidR="009F4210" w:rsidRPr="002B6146">
              <w:rPr>
                <w:sz w:val="20"/>
                <w:szCs w:val="20"/>
              </w:rPr>
              <w:t>,0</w:t>
            </w:r>
          </w:p>
        </w:tc>
      </w:tr>
      <w:tr w:rsidR="009F4210" w:rsidRPr="002B6146" w:rsidTr="00330106">
        <w:trPr>
          <w:trHeight w:val="263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778,8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2680,3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FF596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344,2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2199,5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664,3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631,1</w:t>
            </w:r>
          </w:p>
        </w:tc>
      </w:tr>
      <w:tr w:rsidR="009F4210" w:rsidRPr="002B6146" w:rsidTr="00330106">
        <w:trPr>
          <w:trHeight w:val="263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E568F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117,9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128,1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FF596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108,6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117,9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65,4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65,4</w:t>
            </w:r>
          </w:p>
        </w:tc>
      </w:tr>
      <w:tr w:rsidR="009F4210" w:rsidRPr="002B6146" w:rsidTr="00330106">
        <w:trPr>
          <w:trHeight w:val="3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E568F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117,9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128,1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FF596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108,6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117,9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65,4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65,4</w:t>
            </w:r>
          </w:p>
        </w:tc>
      </w:tr>
      <w:tr w:rsidR="009F4210" w:rsidRPr="002B6146" w:rsidTr="00330106">
        <w:trPr>
          <w:trHeight w:val="262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 xml:space="preserve">Межбюджетные трансферты общего характера бюджетам субъектов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E568F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434,8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CE19E3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443,1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FF596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101,9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790,0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734,7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734,7</w:t>
            </w:r>
          </w:p>
        </w:tc>
      </w:tr>
      <w:tr w:rsidR="009F4210" w:rsidRPr="00F5067B" w:rsidTr="00330106">
        <w:trPr>
          <w:trHeight w:val="315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9F4210" w:rsidP="009F4210">
            <w:pPr>
              <w:jc w:val="both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8104A6" w:rsidP="00330106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8407,6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210" w:rsidRPr="002B6146" w:rsidRDefault="00FF5963" w:rsidP="00330106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7841,5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FF5963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93,3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9F4210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5760,4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jc w:val="center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5501,8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210" w:rsidRPr="002B6146" w:rsidRDefault="002542A5" w:rsidP="00E83701">
            <w:pPr>
              <w:ind w:hanging="1647"/>
              <w:jc w:val="right"/>
              <w:rPr>
                <w:sz w:val="20"/>
                <w:szCs w:val="20"/>
              </w:rPr>
            </w:pPr>
            <w:r w:rsidRPr="002B6146">
              <w:rPr>
                <w:sz w:val="20"/>
                <w:szCs w:val="20"/>
              </w:rPr>
              <w:t>5422,0</w:t>
            </w:r>
          </w:p>
        </w:tc>
      </w:tr>
    </w:tbl>
    <w:p w:rsidR="00A35289" w:rsidRPr="00F5067B" w:rsidRDefault="00A35289" w:rsidP="00670315">
      <w:pPr>
        <w:shd w:val="clear" w:color="auto" w:fill="FFFFFF"/>
        <w:spacing w:before="0" w:beforeAutospacing="0" w:after="16" w:line="240" w:lineRule="auto"/>
        <w:ind w:firstLine="709"/>
        <w:jc w:val="both"/>
        <w:rPr>
          <w:highlight w:val="yellow"/>
        </w:rPr>
      </w:pPr>
    </w:p>
    <w:p w:rsidR="008852C7" w:rsidRPr="00097AD6" w:rsidRDefault="00A35289" w:rsidP="008852C7">
      <w:pPr>
        <w:autoSpaceDE w:val="0"/>
        <w:autoSpaceDN w:val="0"/>
        <w:adjustRightInd w:val="0"/>
        <w:spacing w:line="340" w:lineRule="exact"/>
        <w:ind w:firstLine="567"/>
        <w:jc w:val="both"/>
        <w:rPr>
          <w:szCs w:val="20"/>
        </w:rPr>
      </w:pPr>
      <w:r w:rsidRPr="008852C7">
        <w:t xml:space="preserve">В </w:t>
      </w:r>
      <w:r w:rsidR="008852C7">
        <w:t xml:space="preserve">2016 году </w:t>
      </w:r>
      <w:r w:rsidR="008852C7" w:rsidRPr="00097AD6">
        <w:rPr>
          <w:szCs w:val="20"/>
        </w:rPr>
        <w:t>исполнен</w:t>
      </w:r>
      <w:r w:rsidR="008852C7">
        <w:rPr>
          <w:szCs w:val="20"/>
        </w:rPr>
        <w:t>о</w:t>
      </w:r>
      <w:r w:rsidR="008852C7" w:rsidRPr="00097AD6">
        <w:rPr>
          <w:szCs w:val="20"/>
        </w:rPr>
        <w:t xml:space="preserve"> за счет областного бюджета полученных по государственной программе «Развитие жилищно-коммунального хозяйства Иркутской области» на 2014-2018 годы, подпрограмма «Модернизация объектов коммунальной инфраструктуры Иркутской области» на 2014-2018 годы в сумме 2 180 200 рублей по плану, исполнено 2 180 000 рублей, не </w:t>
      </w:r>
      <w:proofErr w:type="gramStart"/>
      <w:r w:rsidR="008852C7" w:rsidRPr="00097AD6">
        <w:rPr>
          <w:szCs w:val="20"/>
        </w:rPr>
        <w:t>исполнение</w:t>
      </w:r>
      <w:proofErr w:type="gramEnd"/>
      <w:r w:rsidR="008852C7" w:rsidRPr="00097AD6">
        <w:rPr>
          <w:szCs w:val="20"/>
        </w:rPr>
        <w:t xml:space="preserve"> потому что не до поступление </w:t>
      </w:r>
      <w:r w:rsidR="008852C7" w:rsidRPr="00097AD6">
        <w:rPr>
          <w:rFonts w:eastAsia="Times New Roman"/>
          <w:szCs w:val="20"/>
          <w:lang w:eastAsia="ru-RU"/>
        </w:rPr>
        <w:t xml:space="preserve">прочей субсидии бюджетам поселений (на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находящиеся в муниципальной собственности в сумме 200 рублей, за </w:t>
      </w:r>
      <w:proofErr w:type="spellStart"/>
      <w:r w:rsidR="008852C7" w:rsidRPr="00097AD6">
        <w:rPr>
          <w:rFonts w:eastAsia="Times New Roman"/>
          <w:szCs w:val="20"/>
          <w:lang w:eastAsia="ru-RU"/>
        </w:rPr>
        <w:t>счет</w:t>
      </w:r>
      <w:proofErr w:type="spellEnd"/>
      <w:r w:rsidR="008852C7" w:rsidRPr="00097AD6">
        <w:rPr>
          <w:rFonts w:eastAsia="Times New Roman"/>
          <w:szCs w:val="20"/>
          <w:lang w:eastAsia="ru-RU"/>
        </w:rPr>
        <w:t xml:space="preserve"> </w:t>
      </w:r>
      <w:proofErr w:type="spellStart"/>
      <w:r w:rsidR="008852C7" w:rsidRPr="00097AD6">
        <w:rPr>
          <w:rFonts w:eastAsia="Times New Roman"/>
          <w:szCs w:val="20"/>
          <w:lang w:eastAsia="ru-RU"/>
        </w:rPr>
        <w:t>софинансирования</w:t>
      </w:r>
      <w:proofErr w:type="spellEnd"/>
      <w:r w:rsidR="008852C7" w:rsidRPr="00097AD6">
        <w:rPr>
          <w:rFonts w:eastAsia="Times New Roman"/>
          <w:szCs w:val="20"/>
          <w:lang w:eastAsia="ru-RU"/>
        </w:rPr>
        <w:t xml:space="preserve"> 225 820 рублей </w:t>
      </w:r>
      <w:r w:rsidR="008852C7" w:rsidRPr="00097AD6">
        <w:rPr>
          <w:szCs w:val="20"/>
        </w:rPr>
        <w:t xml:space="preserve">и за счет местного бюджета в сумме 3 646,20 рублей:         </w:t>
      </w:r>
    </w:p>
    <w:p w:rsidR="008852C7" w:rsidRPr="00097AD6" w:rsidRDefault="008852C7" w:rsidP="008852C7">
      <w:pPr>
        <w:widowControl w:val="0"/>
        <w:numPr>
          <w:ilvl w:val="0"/>
          <w:numId w:val="10"/>
        </w:numPr>
        <w:suppressAutoHyphens/>
        <w:spacing w:before="0" w:beforeAutospacing="0" w:line="240" w:lineRule="auto"/>
        <w:jc w:val="both"/>
        <w:rPr>
          <w:szCs w:val="20"/>
        </w:rPr>
      </w:pPr>
      <w:r w:rsidRPr="00097AD6">
        <w:rPr>
          <w:szCs w:val="20"/>
        </w:rPr>
        <w:t>ООО «</w:t>
      </w:r>
      <w:proofErr w:type="spellStart"/>
      <w:r w:rsidRPr="00097AD6">
        <w:rPr>
          <w:szCs w:val="20"/>
        </w:rPr>
        <w:t>Энергомонтаж</w:t>
      </w:r>
      <w:proofErr w:type="spellEnd"/>
      <w:r w:rsidRPr="00097AD6">
        <w:rPr>
          <w:szCs w:val="20"/>
        </w:rPr>
        <w:t xml:space="preserve">» (капитальный ремонт котельно-вспомогательного оборудования) в сумме за счет областных денежных средств </w:t>
      </w:r>
      <w:r w:rsidRPr="00097AD6">
        <w:rPr>
          <w:b/>
          <w:szCs w:val="20"/>
        </w:rPr>
        <w:t xml:space="preserve"> </w:t>
      </w:r>
      <w:r w:rsidRPr="00097AD6">
        <w:rPr>
          <w:szCs w:val="20"/>
        </w:rPr>
        <w:t xml:space="preserve">679 275,85 и </w:t>
      </w:r>
      <w:proofErr w:type="spellStart"/>
      <w:r w:rsidRPr="00097AD6">
        <w:rPr>
          <w:szCs w:val="20"/>
        </w:rPr>
        <w:t>софинансирования</w:t>
      </w:r>
      <w:proofErr w:type="spellEnd"/>
      <w:r w:rsidRPr="00097AD6">
        <w:rPr>
          <w:szCs w:val="20"/>
        </w:rPr>
        <w:t xml:space="preserve"> в сумме 225 820 рублей. </w:t>
      </w:r>
    </w:p>
    <w:p w:rsidR="008852C7" w:rsidRDefault="008852C7" w:rsidP="008852C7">
      <w:pPr>
        <w:widowControl w:val="0"/>
        <w:numPr>
          <w:ilvl w:val="0"/>
          <w:numId w:val="10"/>
        </w:numPr>
        <w:suppressAutoHyphens/>
        <w:spacing w:before="0" w:beforeAutospacing="0" w:line="240" w:lineRule="auto"/>
        <w:jc w:val="both"/>
        <w:rPr>
          <w:szCs w:val="20"/>
        </w:rPr>
      </w:pPr>
      <w:r w:rsidRPr="00097AD6">
        <w:rPr>
          <w:szCs w:val="20"/>
        </w:rPr>
        <w:t>ООО «</w:t>
      </w:r>
      <w:proofErr w:type="spellStart"/>
      <w:r w:rsidRPr="00097AD6">
        <w:rPr>
          <w:szCs w:val="20"/>
        </w:rPr>
        <w:t>ЛесПромТорг</w:t>
      </w:r>
      <w:proofErr w:type="spellEnd"/>
      <w:r w:rsidRPr="00097AD6">
        <w:rPr>
          <w:szCs w:val="20"/>
        </w:rPr>
        <w:t xml:space="preserve">» (капитальный ремонт тепловых сетей в пос. Байкал) за счет </w:t>
      </w:r>
      <w:r w:rsidRPr="00097AD6">
        <w:rPr>
          <w:rFonts w:eastAsia="Times New Roman"/>
          <w:szCs w:val="20"/>
          <w:lang w:eastAsia="ru-RU"/>
        </w:rPr>
        <w:t>областных денежных средств</w:t>
      </w:r>
      <w:r w:rsidRPr="00097AD6">
        <w:rPr>
          <w:szCs w:val="20"/>
        </w:rPr>
        <w:t xml:space="preserve"> 1 500 724,15 рубля и за счет местного бюджета в сумме 3 646,20 рублей.</w:t>
      </w:r>
    </w:p>
    <w:p w:rsidR="00645EC6" w:rsidRPr="00645EC6" w:rsidRDefault="00645EC6" w:rsidP="00645EC6">
      <w:pPr>
        <w:widowControl w:val="0"/>
        <w:suppressAutoHyphens/>
        <w:spacing w:before="0" w:beforeAutospacing="0" w:line="240" w:lineRule="auto"/>
        <w:ind w:firstLine="567"/>
        <w:jc w:val="both"/>
        <w:rPr>
          <w:szCs w:val="20"/>
        </w:rPr>
      </w:pPr>
      <w:r>
        <w:rPr>
          <w:szCs w:val="20"/>
        </w:rPr>
        <w:t xml:space="preserve">В 2016 году </w:t>
      </w:r>
      <w:r w:rsidRPr="00645EC6">
        <w:rPr>
          <w:szCs w:val="20"/>
        </w:rPr>
        <w:t>счет областного бюджета полученных по государственной программе «Экономической развитие и инновационная экономика», подпрограмма «Государственная политика в сфере экономического развития Иркутской области» на 2015-2020 годы в сумме  87 000 рублей, исполнено 100% и за счет финансирования 4 579 рублей, из-них:</w:t>
      </w:r>
    </w:p>
    <w:p w:rsidR="00645EC6" w:rsidRPr="00645EC6" w:rsidRDefault="00645EC6" w:rsidP="00645EC6">
      <w:pPr>
        <w:widowControl w:val="0"/>
        <w:numPr>
          <w:ilvl w:val="0"/>
          <w:numId w:val="10"/>
        </w:numPr>
        <w:suppressAutoHyphens/>
        <w:spacing w:before="0" w:beforeAutospacing="0" w:line="240" w:lineRule="auto"/>
        <w:ind w:left="0" w:firstLine="567"/>
        <w:jc w:val="both"/>
        <w:rPr>
          <w:szCs w:val="20"/>
        </w:rPr>
      </w:pPr>
      <w:r w:rsidRPr="00645EC6">
        <w:rPr>
          <w:szCs w:val="20"/>
        </w:rPr>
        <w:t xml:space="preserve">приобретение конвекторов для сельского дома культуры  за счет областных денежных средств 16 500 рублей. </w:t>
      </w:r>
    </w:p>
    <w:p w:rsidR="00645EC6" w:rsidRPr="00645EC6" w:rsidRDefault="00645EC6" w:rsidP="00645EC6">
      <w:pPr>
        <w:widowControl w:val="0"/>
        <w:numPr>
          <w:ilvl w:val="0"/>
          <w:numId w:val="10"/>
        </w:numPr>
        <w:suppressAutoHyphens/>
        <w:spacing w:before="0" w:beforeAutospacing="0" w:line="240" w:lineRule="auto"/>
        <w:ind w:left="0" w:firstLine="567"/>
        <w:jc w:val="both"/>
        <w:rPr>
          <w:szCs w:val="20"/>
        </w:rPr>
      </w:pPr>
      <w:r w:rsidRPr="00645EC6">
        <w:rPr>
          <w:szCs w:val="20"/>
        </w:rPr>
        <w:t xml:space="preserve">проведение текущего ремонта в муниципальном казенном учреждении культуры "Сельский дом культуры п. Байкал" (замена проводки, замена входных дверей и окон) за счет областных денежных средств  70 500 рублей и </w:t>
      </w:r>
      <w:proofErr w:type="spellStart"/>
      <w:r w:rsidRPr="00645EC6">
        <w:rPr>
          <w:szCs w:val="20"/>
        </w:rPr>
        <w:t>софинансирование</w:t>
      </w:r>
      <w:proofErr w:type="spellEnd"/>
      <w:r w:rsidRPr="00645EC6">
        <w:rPr>
          <w:szCs w:val="20"/>
        </w:rPr>
        <w:t xml:space="preserve"> в сумме 4 579  рублей.</w:t>
      </w:r>
    </w:p>
    <w:p w:rsidR="003930C0" w:rsidRPr="003930C0" w:rsidRDefault="003930C0" w:rsidP="003930C0">
      <w:pPr>
        <w:widowControl w:val="0"/>
        <w:suppressAutoHyphens/>
        <w:spacing w:before="0" w:beforeAutospacing="0" w:line="240" w:lineRule="auto"/>
        <w:ind w:firstLine="720"/>
        <w:jc w:val="both"/>
        <w:rPr>
          <w:szCs w:val="20"/>
        </w:rPr>
      </w:pPr>
      <w:proofErr w:type="gramStart"/>
      <w:r>
        <w:rPr>
          <w:szCs w:val="20"/>
        </w:rPr>
        <w:t xml:space="preserve">В 2017 году </w:t>
      </w:r>
      <w:r w:rsidRPr="003930C0">
        <w:rPr>
          <w:szCs w:val="20"/>
        </w:rPr>
        <w:t>за счет областного бюджета полученных по государственной программе «Экономической развитие и инновационная экономика», подпрограмма «Государственная политика в сфере экономического развития Иркутской области» на 2015-2020 годы в сумме  88 211 рублей на проведение текущего ремонта в муниципальном казенном учреждении культуры "Сельский дом культуры п. Байкал" (замена проводки, замена входных дверей и окон) исполнено 100%:</w:t>
      </w:r>
      <w:proofErr w:type="gramEnd"/>
    </w:p>
    <w:p w:rsidR="003930C0" w:rsidRPr="003930C0" w:rsidRDefault="003930C0" w:rsidP="003930C0">
      <w:pPr>
        <w:widowControl w:val="0"/>
        <w:suppressAutoHyphens/>
        <w:spacing w:before="0" w:beforeAutospacing="0" w:line="240" w:lineRule="auto"/>
        <w:ind w:firstLine="720"/>
        <w:jc w:val="both"/>
        <w:rPr>
          <w:szCs w:val="20"/>
        </w:rPr>
      </w:pPr>
      <w:r w:rsidRPr="003930C0">
        <w:rPr>
          <w:szCs w:val="20"/>
        </w:rPr>
        <w:t></w:t>
      </w:r>
      <w:r w:rsidRPr="003930C0">
        <w:rPr>
          <w:szCs w:val="20"/>
        </w:rPr>
        <w:tab/>
        <w:t>за счет областного бюджета в сумме 83 800 рублей;</w:t>
      </w:r>
    </w:p>
    <w:p w:rsidR="003930C0" w:rsidRPr="003930C0" w:rsidRDefault="003930C0" w:rsidP="003930C0">
      <w:pPr>
        <w:widowControl w:val="0"/>
        <w:suppressAutoHyphens/>
        <w:spacing w:before="0" w:beforeAutospacing="0" w:line="240" w:lineRule="auto"/>
        <w:ind w:firstLine="720"/>
        <w:jc w:val="both"/>
        <w:rPr>
          <w:szCs w:val="20"/>
        </w:rPr>
      </w:pPr>
      <w:r w:rsidRPr="003930C0">
        <w:rPr>
          <w:szCs w:val="20"/>
        </w:rPr>
        <w:t></w:t>
      </w:r>
      <w:r w:rsidRPr="003930C0">
        <w:rPr>
          <w:szCs w:val="20"/>
        </w:rPr>
        <w:tab/>
        <w:t xml:space="preserve">за </w:t>
      </w:r>
      <w:proofErr w:type="spellStart"/>
      <w:r w:rsidRPr="003930C0">
        <w:rPr>
          <w:szCs w:val="20"/>
        </w:rPr>
        <w:t>счет</w:t>
      </w:r>
      <w:proofErr w:type="spellEnd"/>
      <w:r w:rsidRPr="003930C0">
        <w:rPr>
          <w:szCs w:val="20"/>
        </w:rPr>
        <w:t xml:space="preserve"> </w:t>
      </w:r>
      <w:proofErr w:type="spellStart"/>
      <w:r w:rsidRPr="003930C0">
        <w:rPr>
          <w:szCs w:val="20"/>
        </w:rPr>
        <w:t>софинансирования</w:t>
      </w:r>
      <w:proofErr w:type="spellEnd"/>
      <w:r w:rsidRPr="003930C0">
        <w:rPr>
          <w:szCs w:val="20"/>
        </w:rPr>
        <w:t xml:space="preserve"> из местного бюджета в сумме 4 411 рублей.</w:t>
      </w:r>
    </w:p>
    <w:p w:rsidR="003930C0" w:rsidRPr="003930C0" w:rsidRDefault="003930C0" w:rsidP="003930C0">
      <w:pPr>
        <w:widowControl w:val="0"/>
        <w:suppressAutoHyphens/>
        <w:spacing w:before="0" w:beforeAutospacing="0" w:line="240" w:lineRule="auto"/>
        <w:ind w:firstLine="567"/>
        <w:jc w:val="both"/>
        <w:rPr>
          <w:szCs w:val="20"/>
        </w:rPr>
      </w:pPr>
      <w:proofErr w:type="gramStart"/>
      <w:r>
        <w:rPr>
          <w:szCs w:val="20"/>
        </w:rPr>
        <w:t xml:space="preserve">В 2017 году </w:t>
      </w:r>
      <w:r w:rsidRPr="003930C0">
        <w:rPr>
          <w:szCs w:val="20"/>
        </w:rPr>
        <w:tab/>
        <w:t xml:space="preserve">за счет областного и федерального бюджет полученных по  </w:t>
      </w:r>
      <w:r w:rsidRPr="003930C0">
        <w:rPr>
          <w:szCs w:val="20"/>
        </w:rPr>
        <w:lastRenderedPageBreak/>
        <w:t>государственной программе «Развитие культуры» на 2014-2020 года, подпрограмма «Оказание финансовой поддержки муниципальным образованиям Иркутской области в сфере культуры и архивного дела» на 2014 - 2020 годы в сумме 1 687 612 рублей на приобретение основных средств (звукового оборудования, видеооборудования, детского игрового оборудования) из них:</w:t>
      </w:r>
      <w:proofErr w:type="gramEnd"/>
    </w:p>
    <w:p w:rsidR="003930C0" w:rsidRPr="003930C0" w:rsidRDefault="003930C0" w:rsidP="003930C0">
      <w:pPr>
        <w:widowControl w:val="0"/>
        <w:suppressAutoHyphens/>
        <w:spacing w:before="0" w:beforeAutospacing="0" w:line="240" w:lineRule="auto"/>
        <w:ind w:firstLine="720"/>
        <w:jc w:val="both"/>
        <w:rPr>
          <w:szCs w:val="20"/>
        </w:rPr>
      </w:pPr>
      <w:r w:rsidRPr="003930C0">
        <w:rPr>
          <w:szCs w:val="20"/>
        </w:rPr>
        <w:t></w:t>
      </w:r>
      <w:r w:rsidRPr="003930C0">
        <w:rPr>
          <w:szCs w:val="20"/>
        </w:rPr>
        <w:tab/>
        <w:t>за счет федеральных денежных средств 492 512 рублей, исполнено 100 %;</w:t>
      </w:r>
    </w:p>
    <w:p w:rsidR="003930C0" w:rsidRPr="003930C0" w:rsidRDefault="003930C0" w:rsidP="003930C0">
      <w:pPr>
        <w:widowControl w:val="0"/>
        <w:suppressAutoHyphens/>
        <w:spacing w:before="0" w:beforeAutospacing="0" w:line="240" w:lineRule="auto"/>
        <w:ind w:firstLine="720"/>
        <w:jc w:val="both"/>
        <w:rPr>
          <w:szCs w:val="20"/>
        </w:rPr>
      </w:pPr>
      <w:proofErr w:type="gramStart"/>
      <w:r w:rsidRPr="003930C0">
        <w:rPr>
          <w:szCs w:val="20"/>
        </w:rPr>
        <w:t></w:t>
      </w:r>
      <w:r w:rsidRPr="003930C0">
        <w:rPr>
          <w:szCs w:val="20"/>
        </w:rPr>
        <w:tab/>
        <w:t>за счет областных денежных средств 895 100 рублей, исполнено в сумме 895 098,60 рублей, что составляет 99,9 % в связи с не до финансированием в сумме 1,40 рублей.</w:t>
      </w:r>
      <w:proofErr w:type="gramEnd"/>
    </w:p>
    <w:p w:rsidR="003930C0" w:rsidRPr="003930C0" w:rsidRDefault="003930C0" w:rsidP="003930C0">
      <w:pPr>
        <w:widowControl w:val="0"/>
        <w:suppressAutoHyphens/>
        <w:spacing w:before="0" w:beforeAutospacing="0" w:line="240" w:lineRule="auto"/>
        <w:ind w:firstLine="720"/>
        <w:jc w:val="both"/>
        <w:rPr>
          <w:szCs w:val="20"/>
        </w:rPr>
      </w:pPr>
      <w:r w:rsidRPr="003930C0">
        <w:rPr>
          <w:szCs w:val="20"/>
        </w:rPr>
        <w:t xml:space="preserve">- за </w:t>
      </w:r>
      <w:proofErr w:type="spellStart"/>
      <w:r w:rsidRPr="003930C0">
        <w:rPr>
          <w:szCs w:val="20"/>
        </w:rPr>
        <w:t>счет</w:t>
      </w:r>
      <w:proofErr w:type="spellEnd"/>
      <w:r w:rsidRPr="003930C0">
        <w:rPr>
          <w:szCs w:val="20"/>
        </w:rPr>
        <w:t xml:space="preserve"> </w:t>
      </w:r>
      <w:proofErr w:type="spellStart"/>
      <w:r w:rsidRPr="003930C0">
        <w:rPr>
          <w:szCs w:val="20"/>
        </w:rPr>
        <w:t>софинансирования</w:t>
      </w:r>
      <w:proofErr w:type="spellEnd"/>
      <w:r w:rsidRPr="003930C0">
        <w:rPr>
          <w:szCs w:val="20"/>
        </w:rPr>
        <w:t xml:space="preserve"> в сумме 240 000 рублей из них </w:t>
      </w:r>
      <w:proofErr w:type="gramStart"/>
      <w:r w:rsidRPr="003930C0">
        <w:rPr>
          <w:szCs w:val="20"/>
        </w:rPr>
        <w:t>на</w:t>
      </w:r>
      <w:proofErr w:type="gramEnd"/>
      <w:r w:rsidRPr="003930C0">
        <w:rPr>
          <w:szCs w:val="20"/>
        </w:rPr>
        <w:t>:</w:t>
      </w:r>
    </w:p>
    <w:p w:rsidR="003930C0" w:rsidRPr="003930C0" w:rsidRDefault="003930C0" w:rsidP="003930C0">
      <w:pPr>
        <w:widowControl w:val="0"/>
        <w:suppressAutoHyphens/>
        <w:spacing w:before="0" w:beforeAutospacing="0" w:line="240" w:lineRule="auto"/>
        <w:ind w:firstLine="720"/>
        <w:jc w:val="both"/>
        <w:rPr>
          <w:szCs w:val="20"/>
        </w:rPr>
      </w:pPr>
      <w:r w:rsidRPr="003930C0">
        <w:rPr>
          <w:szCs w:val="20"/>
        </w:rPr>
        <w:t>- на приобретение основных средств (приобретение ноутбука, принтера, телевизоров) в сумме   100 000 рублей,  исполнено в сумме 99 999,90 рублей.</w:t>
      </w:r>
    </w:p>
    <w:p w:rsidR="00645EC6" w:rsidRPr="00097AD6" w:rsidRDefault="003930C0" w:rsidP="003930C0">
      <w:pPr>
        <w:widowControl w:val="0"/>
        <w:suppressAutoHyphens/>
        <w:spacing w:before="0" w:beforeAutospacing="0" w:line="240" w:lineRule="auto"/>
        <w:ind w:firstLine="720"/>
        <w:jc w:val="both"/>
        <w:rPr>
          <w:szCs w:val="20"/>
        </w:rPr>
      </w:pPr>
      <w:r w:rsidRPr="003930C0">
        <w:rPr>
          <w:szCs w:val="20"/>
        </w:rPr>
        <w:t>- на проведение текущего ремонта дома культуры (замена полов в кинозале) в сумме  140 000, исполнено в сумме 140 000 рублей.</w:t>
      </w:r>
    </w:p>
    <w:p w:rsidR="00A35289" w:rsidRPr="003930C0" w:rsidRDefault="00A35289" w:rsidP="008852C7">
      <w:pPr>
        <w:shd w:val="clear" w:color="auto" w:fill="FFFFFF"/>
        <w:spacing w:before="0" w:beforeAutospacing="0" w:after="16" w:line="240" w:lineRule="auto"/>
        <w:ind w:firstLine="709"/>
        <w:jc w:val="both"/>
      </w:pPr>
      <w:r w:rsidRPr="003930C0">
        <w:t xml:space="preserve">Основными задачами ближайших лет по повышению эффективности бюджетных расходов являются: </w:t>
      </w:r>
    </w:p>
    <w:p w:rsidR="00A35289" w:rsidRPr="003930C0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930C0">
        <w:rPr>
          <w:szCs w:val="24"/>
        </w:rPr>
        <w:t xml:space="preserve">- повышение эффективности и результативности </w:t>
      </w:r>
      <w:proofErr w:type="gramStart"/>
      <w:r w:rsidRPr="003930C0">
        <w:rPr>
          <w:szCs w:val="24"/>
        </w:rPr>
        <w:t>программно-целевого</w:t>
      </w:r>
      <w:proofErr w:type="gramEnd"/>
      <w:r w:rsidRPr="003930C0">
        <w:rPr>
          <w:szCs w:val="24"/>
        </w:rPr>
        <w:t xml:space="preserve"> бюджетирования;</w:t>
      </w:r>
    </w:p>
    <w:p w:rsidR="00A35289" w:rsidRPr="003930C0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930C0">
        <w:rPr>
          <w:szCs w:val="24"/>
        </w:rPr>
        <w:t>- создание условий для повышения качества предоставления муниципальных услуг;</w:t>
      </w:r>
    </w:p>
    <w:p w:rsidR="00A35289" w:rsidRPr="003930C0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930C0">
        <w:rPr>
          <w:szCs w:val="24"/>
        </w:rPr>
        <w:t>- повышение эффективности процедур проведения закупок;</w:t>
      </w:r>
    </w:p>
    <w:p w:rsidR="00A35289" w:rsidRPr="003930C0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930C0">
        <w:rPr>
          <w:szCs w:val="24"/>
        </w:rPr>
        <w:t>- совершенствование процедур предварительного и последующего контроля;</w:t>
      </w:r>
    </w:p>
    <w:p w:rsidR="00A35289" w:rsidRPr="003930C0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930C0">
        <w:rPr>
          <w:szCs w:val="24"/>
        </w:rPr>
        <w:t>- 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A35289" w:rsidRPr="003930C0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930C0">
        <w:rPr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социально-экономического развития сельского поселения, должны стать муниципальные программы. Необходимо обеспечить более четкую привязку муниципальных программ к целям социально-экономического развития сельского поселения. 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3930C0">
        <w:rPr>
          <w:szCs w:val="24"/>
        </w:rPr>
        <w:t>Неотъемлемым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 подпрограмм и мероприятий, а также непрограммной деятельности органов местного самоуправления.</w:t>
      </w:r>
      <w:bookmarkStart w:id="1" w:name="_Toc300903347"/>
      <w:bookmarkStart w:id="2" w:name="_Toc324619110"/>
    </w:p>
    <w:p w:rsidR="00BC3595" w:rsidRDefault="00BC3595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b/>
          <w:szCs w:val="24"/>
        </w:rPr>
      </w:pPr>
    </w:p>
    <w:p w:rsidR="00BC3595" w:rsidRDefault="00BC3595" w:rsidP="00BC359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rFonts w:eastAsiaTheme="minorEastAsia"/>
          <w:b/>
          <w:noProof/>
        </w:rPr>
      </w:pPr>
      <w:r w:rsidRPr="00BC3595">
        <w:rPr>
          <w:b/>
          <w:szCs w:val="24"/>
        </w:rPr>
        <w:t xml:space="preserve">3.2.4. </w:t>
      </w:r>
      <w:r w:rsidRPr="00BC3595">
        <w:rPr>
          <w:rFonts w:eastAsiaTheme="minorEastAsia"/>
          <w:b/>
          <w:noProof/>
        </w:rPr>
        <w:t>Жилищно- коммунальное и дорожное хозяйство</w:t>
      </w:r>
    </w:p>
    <w:p w:rsidR="00F5067B" w:rsidRDefault="00F5067B" w:rsidP="00F5067B">
      <w:pPr>
        <w:spacing w:before="0" w:beforeAutospacing="0" w:line="240" w:lineRule="auto"/>
        <w:ind w:firstLine="284"/>
        <w:jc w:val="both"/>
        <w:rPr>
          <w:bCs/>
          <w:i/>
          <w:iCs/>
        </w:rPr>
      </w:pPr>
      <w:bookmarkStart w:id="3" w:name="_Toc334085420"/>
      <w:r w:rsidRPr="002D247B">
        <w:rPr>
          <w:bCs/>
          <w:i/>
          <w:iCs/>
        </w:rPr>
        <w:t>Водоснабжение</w:t>
      </w:r>
      <w:bookmarkEnd w:id="3"/>
    </w:p>
    <w:p w:rsidR="00F5067B" w:rsidRPr="00F5067B" w:rsidRDefault="00F5067B" w:rsidP="00F5067B">
      <w:pPr>
        <w:spacing w:before="0" w:beforeAutospacing="0" w:line="240" w:lineRule="auto"/>
        <w:ind w:firstLine="284"/>
        <w:jc w:val="both"/>
        <w:rPr>
          <w:color w:val="000000"/>
        </w:rPr>
      </w:pPr>
      <w:r w:rsidRPr="002D247B">
        <w:rPr>
          <w:color w:val="000000"/>
        </w:rPr>
        <w:t xml:space="preserve">В районе речного порта действует водопровод с забором воды из артезианской скважины. </w:t>
      </w:r>
      <w:proofErr w:type="gramStart"/>
      <w:r w:rsidRPr="002D247B">
        <w:rPr>
          <w:color w:val="000000"/>
        </w:rPr>
        <w:t>В остальной части посёлка водоснабжение осуществляется из колодцев и поверхностных водоемов (оз. Байкал, р.</w:t>
      </w:r>
      <w:r>
        <w:rPr>
          <w:color w:val="000000"/>
        </w:rPr>
        <w:t xml:space="preserve"> Ангара, Мал.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Баранчик и Щелка).</w:t>
      </w:r>
      <w:proofErr w:type="gramEnd"/>
    </w:p>
    <w:p w:rsidR="00F5067B" w:rsidRPr="002D247B" w:rsidRDefault="00F5067B" w:rsidP="00F5067B">
      <w:pPr>
        <w:spacing w:before="0" w:beforeAutospacing="0" w:line="240" w:lineRule="auto"/>
        <w:ind w:firstLine="284"/>
        <w:rPr>
          <w:bCs/>
          <w:i/>
          <w:iCs/>
        </w:rPr>
      </w:pPr>
      <w:bookmarkStart w:id="4" w:name="_Toc334085421"/>
      <w:r w:rsidRPr="002D247B">
        <w:rPr>
          <w:bCs/>
          <w:i/>
          <w:iCs/>
        </w:rPr>
        <w:t>Водоотведение</w:t>
      </w:r>
      <w:bookmarkEnd w:id="4"/>
    </w:p>
    <w:p w:rsidR="00F5067B" w:rsidRDefault="00F5067B" w:rsidP="00F5067B">
      <w:pPr>
        <w:spacing w:before="0" w:beforeAutospacing="0" w:line="240" w:lineRule="auto"/>
        <w:ind w:firstLine="284"/>
        <w:jc w:val="both"/>
      </w:pPr>
      <w:bookmarkStart w:id="5" w:name="_Toc334085423"/>
      <w:r w:rsidRPr="002D247B">
        <w:t xml:space="preserve">В поселке отсутствует </w:t>
      </w:r>
      <w:r w:rsidRPr="002D247B">
        <w:rPr>
          <w:i/>
        </w:rPr>
        <w:t>хозяйственно-бытовая канализация</w:t>
      </w:r>
      <w:bookmarkStart w:id="6" w:name="_Toc334085425"/>
      <w:bookmarkEnd w:id="5"/>
      <w:r w:rsidRPr="002D247B">
        <w:t>. Так же в поселке отсутствует и</w:t>
      </w:r>
      <w:r w:rsidRPr="002D247B">
        <w:rPr>
          <w:i/>
        </w:rPr>
        <w:t xml:space="preserve"> ливневая канализация</w:t>
      </w:r>
      <w:bookmarkEnd w:id="6"/>
      <w:r w:rsidRPr="002D247B">
        <w:t>.</w:t>
      </w:r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C619EC">
        <w:rPr>
          <w:i/>
        </w:rPr>
        <w:br/>
      </w:r>
      <w:bookmarkStart w:id="7" w:name="_Toc344535377"/>
      <w:r w:rsidRPr="00C619EC">
        <w:t>Хозяйственно - бытовая канализация</w:t>
      </w:r>
      <w:bookmarkEnd w:id="7"/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C619EC">
        <w:t xml:space="preserve">В поселке отсутствует </w:t>
      </w:r>
      <w:r w:rsidRPr="00C619EC">
        <w:rPr>
          <w:i/>
        </w:rPr>
        <w:t>хозяйственно-бытовая канализация</w:t>
      </w:r>
      <w:r w:rsidRPr="00C619EC">
        <w:t xml:space="preserve">. </w:t>
      </w:r>
      <w:bookmarkStart w:id="8" w:name="_Toc344535378"/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C619EC">
        <w:t>Ливневая канализация</w:t>
      </w:r>
      <w:bookmarkEnd w:id="8"/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2D247B">
        <w:t>В поселке отсутствует</w:t>
      </w:r>
      <w:r w:rsidRPr="002D247B">
        <w:rPr>
          <w:i/>
        </w:rPr>
        <w:t xml:space="preserve"> ливневая канализация</w:t>
      </w:r>
      <w:bookmarkStart w:id="9" w:name="_Toc341792486"/>
      <w:bookmarkStart w:id="10" w:name="_Toc344535379"/>
      <w:r>
        <w:t>.</w:t>
      </w:r>
    </w:p>
    <w:p w:rsidR="00F5067B" w:rsidRDefault="00F5067B" w:rsidP="00F5067B">
      <w:pPr>
        <w:spacing w:before="0" w:beforeAutospacing="0" w:line="240" w:lineRule="auto"/>
        <w:ind w:firstLine="284"/>
        <w:jc w:val="both"/>
      </w:pPr>
    </w:p>
    <w:p w:rsidR="00F5067B" w:rsidRPr="00F5067B" w:rsidRDefault="00F5067B" w:rsidP="00F5067B">
      <w:pPr>
        <w:spacing w:before="0" w:beforeAutospacing="0" w:line="240" w:lineRule="auto"/>
        <w:ind w:firstLine="284"/>
        <w:jc w:val="both"/>
        <w:rPr>
          <w:b/>
        </w:rPr>
      </w:pPr>
      <w:r w:rsidRPr="00C619EC">
        <w:t xml:space="preserve"> </w:t>
      </w:r>
      <w:r w:rsidRPr="00F5067B">
        <w:rPr>
          <w:b/>
        </w:rPr>
        <w:t>Проектное решение</w:t>
      </w:r>
      <w:bookmarkStart w:id="11" w:name="_Toc344535380"/>
      <w:bookmarkStart w:id="12" w:name="_Toc341792487"/>
      <w:bookmarkEnd w:id="9"/>
      <w:bookmarkEnd w:id="10"/>
      <w:r w:rsidRPr="00F5067B">
        <w:rPr>
          <w:b/>
        </w:rPr>
        <w:t>.</w:t>
      </w:r>
    </w:p>
    <w:p w:rsidR="00F5067B" w:rsidRPr="00F5067B" w:rsidRDefault="00F5067B" w:rsidP="00F5067B">
      <w:pPr>
        <w:spacing w:before="0" w:beforeAutospacing="0" w:line="240" w:lineRule="auto"/>
        <w:ind w:firstLine="284"/>
        <w:jc w:val="both"/>
        <w:rPr>
          <w:b/>
        </w:rPr>
      </w:pPr>
      <w:r w:rsidRPr="00F5067B">
        <w:rPr>
          <w:b/>
        </w:rPr>
        <w:t>Водоснабжение</w:t>
      </w:r>
      <w:bookmarkEnd w:id="11"/>
      <w:bookmarkEnd w:id="12"/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2D247B">
        <w:lastRenderedPageBreak/>
        <w:t xml:space="preserve">Население на расчетный срок предусматривается в количестве 0,6 тыс. человек. Согласно СНиП 2.04.02-84 «Водоснабжение. Наружные сети и сооружения» Табл.4., с учетом объектов соцкультбыта принимается средняя норма водопотребления </w:t>
      </w:r>
      <w:smartTag w:uri="urn:schemas-microsoft-com:office:smarttags" w:element="metricconverter">
        <w:smartTagPr>
          <w:attr w:name="ProductID" w:val="150 литров"/>
        </w:smartTagPr>
        <w:r w:rsidRPr="002D247B">
          <w:t>150 литров</w:t>
        </w:r>
      </w:smartTag>
      <w:r w:rsidRPr="002D247B">
        <w:t xml:space="preserve"> на 1 человека в сутки. Среднее суточное водопотребление составит 600х150/1000=90 м3/сутки. Принимается коэффициент максимальной суточной неравномерности 1,3, коэффициент на промышленные нужды - 1,1; максимальный суточный расход составит 90х1,3х1,1=128,7м3/сутки. </w:t>
      </w:r>
    </w:p>
    <w:p w:rsidR="00F5067B" w:rsidRDefault="00F5067B" w:rsidP="00F5067B">
      <w:pPr>
        <w:spacing w:before="0" w:beforeAutospacing="0" w:line="240" w:lineRule="auto"/>
        <w:ind w:firstLine="284"/>
        <w:jc w:val="both"/>
      </w:pPr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2D247B">
        <w:t>Расчет водопотребления поселка Порт Байкал.</w:t>
      </w:r>
    </w:p>
    <w:p w:rsidR="00F5067B" w:rsidRDefault="00F5067B" w:rsidP="00F5067B">
      <w:pPr>
        <w:spacing w:before="0" w:beforeAutospacing="0" w:line="240" w:lineRule="auto"/>
        <w:ind w:firstLine="284"/>
        <w:jc w:val="both"/>
      </w:pPr>
    </w:p>
    <w:p w:rsidR="00F5067B" w:rsidRDefault="00F5067B" w:rsidP="00F5067B">
      <w:pPr>
        <w:spacing w:before="0" w:beforeAutospacing="0" w:line="240" w:lineRule="auto"/>
        <w:ind w:firstLine="284"/>
        <w:jc w:val="both"/>
      </w:pPr>
    </w:p>
    <w:p w:rsidR="00F5067B" w:rsidRDefault="00F5067B" w:rsidP="00F5067B">
      <w:pPr>
        <w:spacing w:before="0" w:beforeAutospacing="0" w:line="240" w:lineRule="auto"/>
        <w:ind w:firstLine="284"/>
        <w:jc w:val="both"/>
      </w:pPr>
    </w:p>
    <w:p w:rsidR="00F5067B" w:rsidRDefault="00F5067B" w:rsidP="00F5067B">
      <w:pPr>
        <w:spacing w:before="0" w:beforeAutospacing="0" w:line="240" w:lineRule="auto"/>
        <w:ind w:firstLine="284"/>
        <w:jc w:val="both"/>
      </w:pPr>
    </w:p>
    <w:p w:rsidR="00F5067B" w:rsidRPr="002D247B" w:rsidRDefault="00F5067B" w:rsidP="00F5067B">
      <w:pPr>
        <w:spacing w:before="0" w:beforeAutospacing="0" w:line="240" w:lineRule="auto"/>
        <w:ind w:firstLine="284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32"/>
        <w:gridCol w:w="1063"/>
        <w:gridCol w:w="1071"/>
        <w:gridCol w:w="1040"/>
        <w:gridCol w:w="1134"/>
        <w:gridCol w:w="899"/>
        <w:gridCol w:w="996"/>
        <w:gridCol w:w="1282"/>
        <w:gridCol w:w="1154"/>
      </w:tblGrid>
      <w:tr w:rsidR="00F5067B" w:rsidRPr="002D247B" w:rsidTr="005702C5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67B" w:rsidRPr="002D247B" w:rsidRDefault="00F5067B" w:rsidP="005702C5">
            <w:pPr>
              <w:spacing w:line="240" w:lineRule="auto"/>
              <w:ind w:firstLine="34"/>
              <w:jc w:val="center"/>
              <w:rPr>
                <w:color w:val="000000"/>
              </w:rPr>
            </w:pPr>
            <w:r w:rsidRPr="002D247B">
              <w:rPr>
                <w:color w:val="000000"/>
              </w:rPr>
              <w:t>Расчетный срок</w:t>
            </w:r>
          </w:p>
        </w:tc>
      </w:tr>
      <w:tr w:rsidR="00F5067B" w:rsidRPr="002D247B" w:rsidTr="005702C5">
        <w:trPr>
          <w:trHeight w:val="540"/>
        </w:trPr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5067B" w:rsidRPr="002D247B" w:rsidRDefault="00F5067B" w:rsidP="005702C5">
            <w:pPr>
              <w:spacing w:line="240" w:lineRule="auto"/>
              <w:ind w:right="113" w:firstLine="34"/>
              <w:rPr>
                <w:color w:val="000000"/>
              </w:rPr>
            </w:pPr>
            <w:r w:rsidRPr="002D247B">
              <w:rPr>
                <w:color w:val="000000"/>
              </w:rPr>
              <w:t>Планировочные районы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5067B" w:rsidRPr="002D247B" w:rsidRDefault="00F5067B" w:rsidP="005702C5">
            <w:pPr>
              <w:spacing w:line="240" w:lineRule="auto"/>
              <w:ind w:right="113" w:firstLine="34"/>
              <w:rPr>
                <w:color w:val="000000"/>
              </w:rPr>
            </w:pPr>
            <w:r w:rsidRPr="002D247B">
              <w:rPr>
                <w:color w:val="000000"/>
              </w:rPr>
              <w:t>Население, тыс. чел.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5067B" w:rsidRPr="002D247B" w:rsidRDefault="00F5067B" w:rsidP="005702C5">
            <w:pPr>
              <w:spacing w:line="240" w:lineRule="auto"/>
              <w:ind w:right="113" w:firstLine="34"/>
              <w:rPr>
                <w:color w:val="000000"/>
              </w:rPr>
            </w:pPr>
            <w:r>
              <w:rPr>
                <w:color w:val="000000"/>
              </w:rPr>
              <w:t xml:space="preserve">Норма водопотребления,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су</w:t>
            </w:r>
            <w:r w:rsidRPr="002D247B">
              <w:rPr>
                <w:color w:val="000000"/>
              </w:rPr>
              <w:t>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5067B" w:rsidRPr="002D247B" w:rsidRDefault="00F5067B" w:rsidP="005702C5">
            <w:pPr>
              <w:spacing w:line="240" w:lineRule="auto"/>
              <w:ind w:right="113" w:firstLine="34"/>
              <w:rPr>
                <w:color w:val="000000"/>
              </w:rPr>
            </w:pPr>
            <w:r w:rsidRPr="002D247B">
              <w:rPr>
                <w:color w:val="000000"/>
              </w:rPr>
              <w:t xml:space="preserve">Неучтенный расход 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5067B" w:rsidRPr="002D247B" w:rsidRDefault="00F5067B" w:rsidP="005702C5">
            <w:pPr>
              <w:spacing w:line="240" w:lineRule="auto"/>
              <w:ind w:right="113" w:firstLine="34"/>
              <w:rPr>
                <w:color w:val="000000"/>
              </w:rPr>
            </w:pPr>
            <w:r w:rsidRPr="002D247B">
              <w:rPr>
                <w:color w:val="000000"/>
              </w:rPr>
              <w:t>Коэффициент суточной неравномерности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5067B" w:rsidRPr="002D247B" w:rsidRDefault="00F5067B" w:rsidP="005702C5">
            <w:pPr>
              <w:spacing w:line="240" w:lineRule="auto"/>
              <w:ind w:right="113" w:firstLine="34"/>
              <w:rPr>
                <w:color w:val="000000"/>
              </w:rPr>
            </w:pPr>
            <w:proofErr w:type="spellStart"/>
            <w:r w:rsidRPr="002D247B">
              <w:rPr>
                <w:color w:val="000000"/>
              </w:rPr>
              <w:t>Расчетное</w:t>
            </w:r>
            <w:proofErr w:type="spellEnd"/>
            <w:r w:rsidRPr="002D247B">
              <w:rPr>
                <w:color w:val="000000"/>
              </w:rPr>
              <w:t xml:space="preserve"> водопотребление, м</w:t>
            </w:r>
            <w:r w:rsidRPr="002D247B">
              <w:rPr>
                <w:color w:val="000000"/>
                <w:vertAlign w:val="superscript"/>
              </w:rPr>
              <w:t>3</w:t>
            </w:r>
            <w:r w:rsidRPr="002D247B">
              <w:rPr>
                <w:color w:val="000000"/>
              </w:rPr>
              <w:t>/</w:t>
            </w:r>
            <w:proofErr w:type="spellStart"/>
            <w:r w:rsidRPr="002D247B">
              <w:rPr>
                <w:color w:val="000000"/>
              </w:rPr>
              <w:t>сут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5067B" w:rsidRPr="002D247B" w:rsidRDefault="00F5067B" w:rsidP="005702C5">
            <w:pPr>
              <w:spacing w:line="240" w:lineRule="auto"/>
              <w:ind w:right="113" w:firstLine="34"/>
              <w:rPr>
                <w:color w:val="000000"/>
              </w:rPr>
            </w:pPr>
            <w:r w:rsidRPr="002D247B">
              <w:rPr>
                <w:color w:val="000000"/>
              </w:rPr>
              <w:t>3-х часовой запас воды  м3/</w:t>
            </w:r>
            <w:proofErr w:type="spellStart"/>
            <w:r w:rsidRPr="002D247B">
              <w:rPr>
                <w:color w:val="000000"/>
              </w:rPr>
              <w:t>сут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67B" w:rsidRPr="002D247B" w:rsidRDefault="00F5067B" w:rsidP="005702C5">
            <w:pPr>
              <w:spacing w:line="240" w:lineRule="auto"/>
              <w:ind w:right="113" w:firstLine="34"/>
              <w:rPr>
                <w:color w:val="000000"/>
              </w:rPr>
            </w:pPr>
            <w:r w:rsidRPr="002D247B">
              <w:rPr>
                <w:color w:val="000000"/>
              </w:rPr>
              <w:t>Норма расхода воды на пожаротушение, л/</w:t>
            </w:r>
            <w:proofErr w:type="gramStart"/>
            <w:r w:rsidRPr="002D247B">
              <w:rPr>
                <w:color w:val="000000"/>
              </w:rPr>
              <w:t>с</w:t>
            </w:r>
            <w:proofErr w:type="gramEnd"/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067B" w:rsidRPr="002D247B" w:rsidRDefault="00F5067B" w:rsidP="005702C5">
            <w:pPr>
              <w:spacing w:line="240" w:lineRule="auto"/>
              <w:ind w:right="113" w:firstLine="34"/>
              <w:rPr>
                <w:color w:val="000000"/>
              </w:rPr>
            </w:pPr>
            <w:r w:rsidRPr="002D247B">
              <w:rPr>
                <w:color w:val="000000"/>
              </w:rPr>
              <w:t>Расчетный расход воды на пожаротушение   м3</w:t>
            </w:r>
          </w:p>
        </w:tc>
      </w:tr>
      <w:tr w:rsidR="00F5067B" w:rsidRPr="002D247B" w:rsidTr="005702C5">
        <w:trPr>
          <w:trHeight w:val="517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</w:tr>
      <w:tr w:rsidR="00F5067B" w:rsidRPr="002D247B" w:rsidTr="005702C5">
        <w:trPr>
          <w:trHeight w:val="894"/>
        </w:trPr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both"/>
              <w:rPr>
                <w:color w:val="000000"/>
              </w:rPr>
            </w:pPr>
          </w:p>
        </w:tc>
      </w:tr>
      <w:tr w:rsidR="00F5067B" w:rsidRPr="002D247B" w:rsidTr="005702C5">
        <w:trPr>
          <w:trHeight w:val="39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67B" w:rsidRPr="002D247B" w:rsidRDefault="00F5067B" w:rsidP="005702C5">
            <w:pPr>
              <w:spacing w:line="240" w:lineRule="auto"/>
              <w:ind w:firstLine="34"/>
              <w:jc w:val="center"/>
              <w:rPr>
                <w:color w:val="000000"/>
              </w:rPr>
            </w:pPr>
            <w:r w:rsidRPr="002D247B">
              <w:rPr>
                <w:color w:val="000000"/>
              </w:rPr>
              <w:t>Порт Байкал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center"/>
              <w:rPr>
                <w:color w:val="000000"/>
              </w:rPr>
            </w:pPr>
            <w:r w:rsidRPr="002D247B">
              <w:rPr>
                <w:color w:val="000000"/>
              </w:rPr>
              <w:t>0,6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center"/>
              <w:rPr>
                <w:color w:val="000000"/>
              </w:rPr>
            </w:pPr>
            <w:r w:rsidRPr="002D247B">
              <w:rPr>
                <w:color w:val="000000"/>
              </w:rPr>
              <w:t>150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center"/>
              <w:rPr>
                <w:color w:val="000000"/>
              </w:rPr>
            </w:pPr>
            <w:r w:rsidRPr="002D247B">
              <w:rPr>
                <w:color w:val="000000"/>
              </w:rPr>
              <w:t>1,1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center"/>
              <w:rPr>
                <w:color w:val="000000"/>
              </w:rPr>
            </w:pPr>
            <w:r w:rsidRPr="002D247B">
              <w:rPr>
                <w:color w:val="000000"/>
              </w:rPr>
              <w:t>1,3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center"/>
              <w:rPr>
                <w:color w:val="000000"/>
              </w:rPr>
            </w:pPr>
            <w:r w:rsidRPr="002D247B">
              <w:rPr>
                <w:color w:val="000000"/>
              </w:rPr>
              <w:t>128,7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center"/>
              <w:rPr>
                <w:color w:val="000000"/>
              </w:rPr>
            </w:pPr>
            <w:r w:rsidRPr="002D247B">
              <w:rPr>
                <w:color w:val="000000"/>
              </w:rPr>
              <w:t>16,0875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center"/>
              <w:rPr>
                <w:color w:val="000000"/>
              </w:rPr>
            </w:pPr>
            <w:r w:rsidRPr="002D247B">
              <w:rPr>
                <w:color w:val="000000"/>
              </w:rPr>
              <w:t>3чх2х2х5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7B" w:rsidRPr="002D247B" w:rsidRDefault="00F5067B" w:rsidP="005702C5">
            <w:pPr>
              <w:spacing w:line="240" w:lineRule="auto"/>
              <w:ind w:firstLine="34"/>
              <w:jc w:val="center"/>
              <w:rPr>
                <w:color w:val="000000"/>
              </w:rPr>
            </w:pPr>
            <w:r w:rsidRPr="002D247B">
              <w:rPr>
                <w:color w:val="000000"/>
              </w:rPr>
              <w:t>232,0875</w:t>
            </w:r>
          </w:p>
        </w:tc>
      </w:tr>
    </w:tbl>
    <w:p w:rsidR="00F5067B" w:rsidRDefault="00F5067B" w:rsidP="00BC359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rFonts w:eastAsiaTheme="minorEastAsia"/>
          <w:b/>
          <w:noProof/>
        </w:rPr>
      </w:pPr>
    </w:p>
    <w:p w:rsidR="00F5067B" w:rsidRPr="002D247B" w:rsidRDefault="00F5067B" w:rsidP="00F5067B">
      <w:pPr>
        <w:spacing w:line="240" w:lineRule="auto"/>
        <w:ind w:firstLine="284"/>
        <w:jc w:val="both"/>
      </w:pPr>
      <w:r w:rsidRPr="002D247B">
        <w:t xml:space="preserve">В настоящее время нет данных по гидрогеологическим условиям порта Байкал, поэтому в генплане принят поверхностный источник водоснабжения – р. Ангара в районе истока из озера Байкал с русловым водозабором, производительностью 150м3/сутки. </w:t>
      </w:r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2D247B">
        <w:t xml:space="preserve">Пожарный и аварийный запас рассчитываются по СНиП 2.04.02-84 т.5 и п.15.3 </w:t>
      </w:r>
      <w:r>
        <w:t xml:space="preserve">и составляет </w:t>
      </w:r>
      <w:r w:rsidRPr="002D247B">
        <w:t>-  232м3.</w:t>
      </w:r>
    </w:p>
    <w:p w:rsidR="00F5067B" w:rsidRPr="00F5067B" w:rsidRDefault="00F5067B" w:rsidP="00F5067B">
      <w:pPr>
        <w:spacing w:before="0" w:beforeAutospacing="0" w:line="240" w:lineRule="auto"/>
        <w:ind w:firstLine="284"/>
        <w:jc w:val="both"/>
      </w:pPr>
      <w:r w:rsidRPr="002D247B">
        <w:t>Принимаем к строительству 2 резервуара в районе водозабора емкостью по 200м</w:t>
      </w:r>
      <w:r w:rsidRPr="002D247B">
        <w:rPr>
          <w:vertAlign w:val="superscript"/>
        </w:rPr>
        <w:t>3</w:t>
      </w:r>
      <w:r w:rsidRPr="002D247B">
        <w:t xml:space="preserve">. После обеззараживания вода насосной станцией 2 подъема подаётся в водопроводную сеть. Водопроводная сеть в районе проектной застройки предусмотрена кольцевой и тупиковой в существующей застройке по ул. Байкальской, пер. </w:t>
      </w:r>
      <w:proofErr w:type="gramStart"/>
      <w:r w:rsidRPr="002D247B">
        <w:t>Байкальскому</w:t>
      </w:r>
      <w:proofErr w:type="gramEnd"/>
      <w:r w:rsidRPr="002D247B">
        <w:t>, ул. Кудашова. Диаметр трубопроводов принимается</w:t>
      </w:r>
      <w:proofErr w:type="gramStart"/>
      <w:r w:rsidRPr="002D247B">
        <w:t xml:space="preserve"> Д</w:t>
      </w:r>
      <w:proofErr w:type="gramEnd"/>
      <w:r w:rsidRPr="002D247B">
        <w:t xml:space="preserve">=100мм. Водопроводная сеть оборудуется гидрантами и, по необходимости, водоразборными колонками. В связи со значительной разницей отметок рельефа местности, предусмотрена 3-х зонная система водоснабжения с обеспечением напоров в сетях не более 60м. Для этого выполняется строительство каскадов насосных станций подкачек и резервуаров чистой воды. </w:t>
      </w:r>
    </w:p>
    <w:p w:rsidR="00F5067B" w:rsidRPr="002D247B" w:rsidRDefault="00F5067B" w:rsidP="00F5067B">
      <w:pPr>
        <w:spacing w:line="240" w:lineRule="auto"/>
        <w:ind w:firstLine="284"/>
        <w:jc w:val="both"/>
        <w:rPr>
          <w:i/>
        </w:rPr>
      </w:pPr>
      <w:r w:rsidRPr="002D247B">
        <w:rPr>
          <w:i/>
        </w:rPr>
        <w:t>Объекты строительства 1 очереди:</w:t>
      </w:r>
    </w:p>
    <w:p w:rsidR="00F5067B" w:rsidRPr="002D247B" w:rsidRDefault="00F5067B" w:rsidP="00F5067B">
      <w:pPr>
        <w:spacing w:line="240" w:lineRule="auto"/>
        <w:ind w:firstLine="284"/>
        <w:jc w:val="both"/>
      </w:pPr>
      <w:r w:rsidRPr="002D247B">
        <w:t>- строительство поверхностного водозабора, производительностью 150м3/сутки.</w:t>
      </w:r>
    </w:p>
    <w:p w:rsidR="00F5067B" w:rsidRPr="002D247B" w:rsidRDefault="00F5067B" w:rsidP="00F5067B">
      <w:pPr>
        <w:spacing w:line="240" w:lineRule="auto"/>
        <w:ind w:firstLine="284"/>
        <w:jc w:val="both"/>
      </w:pPr>
      <w:r w:rsidRPr="002D247B">
        <w:t>- строительство резервуаров чистой воды 2х200м3.</w:t>
      </w:r>
    </w:p>
    <w:p w:rsidR="00F5067B" w:rsidRPr="002D247B" w:rsidRDefault="00F5067B" w:rsidP="00F5067B">
      <w:pPr>
        <w:spacing w:line="240" w:lineRule="auto"/>
        <w:ind w:firstLine="284"/>
        <w:jc w:val="both"/>
      </w:pPr>
      <w:r w:rsidRPr="002D247B">
        <w:t>- строительство насосной станции 2 подъема, производительностью 10-15м3/час.</w:t>
      </w:r>
    </w:p>
    <w:p w:rsidR="00F5067B" w:rsidRDefault="00F5067B" w:rsidP="00F5067B">
      <w:pPr>
        <w:spacing w:line="240" w:lineRule="auto"/>
        <w:ind w:firstLine="284"/>
        <w:jc w:val="both"/>
      </w:pPr>
      <w:r w:rsidRPr="002D247B">
        <w:t>- Водопроводные сети диаметром 100мм, протяженностью 3.0-4,0км.</w:t>
      </w:r>
      <w:bookmarkStart w:id="13" w:name="_Toc344535381"/>
      <w:bookmarkStart w:id="14" w:name="_Toc341792488"/>
    </w:p>
    <w:p w:rsidR="00F5067B" w:rsidRPr="00F5067B" w:rsidRDefault="00F5067B" w:rsidP="00F5067B">
      <w:pPr>
        <w:spacing w:line="240" w:lineRule="auto"/>
        <w:ind w:firstLine="284"/>
        <w:jc w:val="both"/>
        <w:rPr>
          <w:b/>
        </w:rPr>
      </w:pPr>
      <w:r w:rsidRPr="00F5067B">
        <w:rPr>
          <w:b/>
        </w:rPr>
        <w:t>Хозяйственно - бытовая канализация</w:t>
      </w:r>
      <w:bookmarkEnd w:id="13"/>
      <w:bookmarkEnd w:id="14"/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2D247B">
        <w:lastRenderedPageBreak/>
        <w:t xml:space="preserve">Общее количество сточных вод, поступающих на очистку, принимается </w:t>
      </w:r>
      <w:proofErr w:type="gramStart"/>
      <w:r w:rsidRPr="002D247B">
        <w:t>равным</w:t>
      </w:r>
      <w:proofErr w:type="gramEnd"/>
      <w:r w:rsidRPr="002D247B">
        <w:t xml:space="preserve"> 70% от водопотребления и составляет 100,0м3/</w:t>
      </w:r>
      <w:proofErr w:type="spellStart"/>
      <w:r w:rsidRPr="002D247B">
        <w:t>сут</w:t>
      </w:r>
      <w:proofErr w:type="spellEnd"/>
      <w:r w:rsidRPr="002D247B">
        <w:t xml:space="preserve">. </w:t>
      </w:r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2D247B">
        <w:t>Требуется строительство канализационных очистных сооружений (КОС) производительностью 100,0 м3/</w:t>
      </w:r>
      <w:proofErr w:type="spellStart"/>
      <w:r w:rsidRPr="002D247B">
        <w:t>сут</w:t>
      </w:r>
      <w:proofErr w:type="spellEnd"/>
      <w:r>
        <w:t>.</w:t>
      </w:r>
      <w:r w:rsidRPr="002D247B">
        <w:t>, в нижнем течении р. Ангары.</w:t>
      </w:r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2D247B">
        <w:t>Для требуемого качества очистки согласно нормативам требуется строительство сооружений механической и биологической очистки, доочистки по БПК, взвешенным веществам, фосфатам и азоту. После доочистки обеззараживание очищенной воды производится лампами ультрафиолетового облучени</w:t>
      </w:r>
      <w:proofErr w:type="gramStart"/>
      <w:r w:rsidRPr="002D247B">
        <w:t>я(</w:t>
      </w:r>
      <w:proofErr w:type="gramEnd"/>
      <w:r w:rsidRPr="002D247B">
        <w:t>УФО). Предусматривается строительство сооружений механического обезвоживания и утилизации осадка.</w:t>
      </w:r>
    </w:p>
    <w:p w:rsidR="00F5067B" w:rsidRDefault="00F5067B" w:rsidP="00F5067B">
      <w:pPr>
        <w:spacing w:before="0" w:beforeAutospacing="0" w:line="240" w:lineRule="auto"/>
        <w:ind w:firstLine="284"/>
        <w:jc w:val="both"/>
      </w:pPr>
      <w:r w:rsidRPr="002D247B">
        <w:t>Также необходимо строительство системы канализации в районе проектируемой застройки с диаметром трубопроводов</w:t>
      </w:r>
      <w:proofErr w:type="gramStart"/>
      <w:r w:rsidRPr="002D247B">
        <w:t xml:space="preserve"> Д</w:t>
      </w:r>
      <w:proofErr w:type="gramEnd"/>
      <w:r w:rsidRPr="002D247B">
        <w:t>=200мм.</w:t>
      </w:r>
    </w:p>
    <w:p w:rsidR="00F5067B" w:rsidRPr="00F5067B" w:rsidRDefault="00F5067B" w:rsidP="00F5067B">
      <w:pPr>
        <w:spacing w:before="0" w:beforeAutospacing="0" w:line="240" w:lineRule="auto"/>
        <w:ind w:firstLine="284"/>
        <w:jc w:val="both"/>
      </w:pPr>
      <w:r w:rsidRPr="00B12152">
        <w:rPr>
          <w:i/>
          <w:u w:val="single"/>
        </w:rPr>
        <w:t>На расчетный срок</w:t>
      </w:r>
    </w:p>
    <w:p w:rsidR="00F5067B" w:rsidRPr="002D247B" w:rsidRDefault="00F5067B" w:rsidP="00F5067B">
      <w:pPr>
        <w:spacing w:line="240" w:lineRule="auto"/>
        <w:ind w:firstLine="284"/>
        <w:jc w:val="both"/>
      </w:pPr>
      <w:r w:rsidRPr="002D247B">
        <w:t>- строительство канализационных очистных сооружений, производительностью 100,0 м3/</w:t>
      </w:r>
      <w:proofErr w:type="spellStart"/>
      <w:r w:rsidRPr="002D247B">
        <w:t>сут</w:t>
      </w:r>
      <w:proofErr w:type="spellEnd"/>
      <w:r w:rsidRPr="002D247B">
        <w:t xml:space="preserve">. </w:t>
      </w:r>
    </w:p>
    <w:p w:rsidR="00F5067B" w:rsidRDefault="00F5067B" w:rsidP="00F5067B">
      <w:pPr>
        <w:spacing w:line="240" w:lineRule="auto"/>
        <w:ind w:firstLine="284"/>
        <w:jc w:val="both"/>
      </w:pPr>
      <w:r w:rsidRPr="002D247B">
        <w:t>- строительство канализаци</w:t>
      </w:r>
      <w:r>
        <w:t>онного коллектора диаметром 200мм, протяженностью 2,0- 3</w:t>
      </w:r>
      <w:r w:rsidRPr="002D247B">
        <w:t>км.</w:t>
      </w:r>
      <w:bookmarkStart w:id="15" w:name="_Toc344535382"/>
      <w:bookmarkStart w:id="16" w:name="_Toc341792489"/>
    </w:p>
    <w:p w:rsidR="00F5067B" w:rsidRPr="00F5067B" w:rsidRDefault="00F5067B" w:rsidP="00F5067B">
      <w:pPr>
        <w:spacing w:before="0" w:beforeAutospacing="0" w:line="240" w:lineRule="auto"/>
        <w:ind w:firstLine="284"/>
        <w:jc w:val="both"/>
        <w:rPr>
          <w:b/>
        </w:rPr>
      </w:pPr>
      <w:r w:rsidRPr="00F5067B">
        <w:rPr>
          <w:b/>
        </w:rPr>
        <w:t>Ливневая канализация</w:t>
      </w:r>
      <w:bookmarkEnd w:id="15"/>
      <w:bookmarkEnd w:id="16"/>
    </w:p>
    <w:p w:rsidR="00F5067B" w:rsidRPr="002D247B" w:rsidRDefault="00F5067B" w:rsidP="00F5067B">
      <w:pPr>
        <w:spacing w:before="0" w:beforeAutospacing="0" w:line="240" w:lineRule="auto"/>
        <w:ind w:firstLine="284"/>
        <w:jc w:val="both"/>
      </w:pPr>
      <w:proofErr w:type="gramStart"/>
      <w:r w:rsidRPr="002D247B">
        <w:t>Учитывая, что при интенсивных дождях или снеготаянии возможно переполнение коллекторов хозяйственно-фекальной канализации (при этом возникают значительные расходы по ее очистке), проектируется отдельная сеть ливневой канализации, не связанная с хозяйственно-бытовой, и очистные сооружения ливневой канализации.</w:t>
      </w:r>
      <w:proofErr w:type="gramEnd"/>
      <w:r w:rsidRPr="002D247B">
        <w:t xml:space="preserve"> Также предусматривается строительство регулирующих резервуаров.</w:t>
      </w:r>
    </w:p>
    <w:p w:rsidR="00E83F9D" w:rsidRDefault="00F5067B" w:rsidP="00E83F9D">
      <w:pPr>
        <w:spacing w:line="240" w:lineRule="auto"/>
        <w:ind w:firstLine="284"/>
        <w:jc w:val="both"/>
      </w:pPr>
      <w:r w:rsidRPr="002D247B">
        <w:t>При интенсивных и длительных по времени дождях, часть ливневых вод, при переполнении резервуаров, транспортируется в водоемы без очистки (СНиП 2.04.03-85 предусматривает возможность сброса 30% ливневых стоков без очистки). Предлагается строительство очистных сооружений ливневой канализации, производительностью 2000,0 м3/</w:t>
      </w:r>
      <w:proofErr w:type="spellStart"/>
      <w:r w:rsidRPr="002D247B">
        <w:t>сут</w:t>
      </w:r>
      <w:proofErr w:type="spellEnd"/>
      <w:r w:rsidRPr="002D247B">
        <w:t>. с установкой регулирующих резервуаров 2 по 500м3 перед очистными</w:t>
      </w:r>
      <w:r w:rsidR="00E83F9D" w:rsidRPr="00E83F9D">
        <w:t xml:space="preserve"> </w:t>
      </w:r>
      <w:r w:rsidR="00E83F9D" w:rsidRPr="002D247B">
        <w:t>сооружениями.</w:t>
      </w:r>
      <w:r w:rsidR="00E83F9D">
        <w:t xml:space="preserve"> </w:t>
      </w:r>
      <w:r w:rsidR="00E83F9D" w:rsidRPr="002D247B">
        <w:t>Кроме этого проектируется коллектор ливневой канализации</w:t>
      </w:r>
      <w:proofErr w:type="gramStart"/>
      <w:r w:rsidR="00E83F9D" w:rsidRPr="002D247B">
        <w:t xml:space="preserve"> Д</w:t>
      </w:r>
      <w:proofErr w:type="gramEnd"/>
      <w:r w:rsidR="00E83F9D" w:rsidRPr="002D247B">
        <w:t xml:space="preserve">=1000мм вдоль берега озера Байкал и далее вдоль левого берега р. Ангары до очистных сооружений ливневой канализации, что проектируются рядом с КОС. </w:t>
      </w:r>
    </w:p>
    <w:p w:rsidR="00E83F9D" w:rsidRPr="002D247B" w:rsidRDefault="00E83F9D" w:rsidP="00E83F9D">
      <w:pPr>
        <w:spacing w:line="240" w:lineRule="auto"/>
        <w:ind w:firstLine="284"/>
        <w:jc w:val="both"/>
        <w:rPr>
          <w:i/>
        </w:rPr>
      </w:pPr>
      <w:r>
        <w:rPr>
          <w:u w:val="single"/>
        </w:rPr>
        <w:t>Н</w:t>
      </w:r>
      <w:r w:rsidRPr="00B12152">
        <w:rPr>
          <w:u w:val="single"/>
        </w:rPr>
        <w:t>а расчетный срок</w:t>
      </w:r>
    </w:p>
    <w:p w:rsidR="00E83F9D" w:rsidRDefault="00E83F9D" w:rsidP="00E83F9D">
      <w:pPr>
        <w:spacing w:line="240" w:lineRule="auto"/>
        <w:ind w:firstLine="284"/>
        <w:jc w:val="both"/>
      </w:pPr>
      <w:r w:rsidRPr="002D247B">
        <w:t>- строительство коллектора дождевых вод диаметром 1000мм, протяженностью 1,5км.</w:t>
      </w:r>
      <w:bookmarkStart w:id="17" w:name="_Toc344535383"/>
    </w:p>
    <w:p w:rsidR="00E83F9D" w:rsidRDefault="00E83F9D" w:rsidP="00E83F9D">
      <w:pPr>
        <w:spacing w:line="240" w:lineRule="auto"/>
        <w:ind w:firstLine="284"/>
        <w:jc w:val="both"/>
        <w:rPr>
          <w:b/>
          <w:szCs w:val="28"/>
        </w:rPr>
      </w:pPr>
      <w:r w:rsidRPr="00E83F9D">
        <w:rPr>
          <w:b/>
          <w:szCs w:val="28"/>
        </w:rPr>
        <w:t>Теплоснабжение</w:t>
      </w:r>
      <w:bookmarkStart w:id="18" w:name="_Toc344535384"/>
      <w:bookmarkEnd w:id="17"/>
    </w:p>
    <w:p w:rsidR="00E83F9D" w:rsidRDefault="00E83F9D" w:rsidP="00E83F9D">
      <w:pPr>
        <w:spacing w:before="0" w:beforeAutospacing="0" w:line="240" w:lineRule="auto"/>
        <w:ind w:firstLine="284"/>
        <w:jc w:val="both"/>
        <w:rPr>
          <w:b/>
        </w:rPr>
      </w:pPr>
      <w:r w:rsidRPr="00877BEA">
        <w:t xml:space="preserve"> Настоящее положение</w:t>
      </w:r>
      <w:bookmarkEnd w:id="18"/>
    </w:p>
    <w:p w:rsidR="00E83F9D" w:rsidRDefault="00A31D73" w:rsidP="00E83F9D">
      <w:pPr>
        <w:spacing w:before="0" w:beforeAutospacing="0" w:line="240" w:lineRule="auto"/>
        <w:ind w:firstLine="284"/>
        <w:jc w:val="both"/>
        <w:rPr>
          <w:b/>
        </w:rPr>
      </w:pPr>
      <w:r>
        <w:t xml:space="preserve">В </w:t>
      </w:r>
      <w:r w:rsidR="00E83F9D" w:rsidRPr="002D247B">
        <w:t>п. Байкал 4 котельных. Наиболее мощная котельная в береговой части отапливает 5 многоквартирных жилых домов и гостиницу РЖД. Малая котельная на 2 дома находится в центральной части поселка. Школа и детсад отапливаются собственными котельными. Остальная часть застройки представлена 1-2-хэтажными домами с приусадебными участками, отапливается индивидуально – печами и электричеством.</w:t>
      </w:r>
    </w:p>
    <w:p w:rsidR="00E83F9D" w:rsidRDefault="00E83F9D" w:rsidP="00E83F9D">
      <w:pPr>
        <w:spacing w:before="0" w:beforeAutospacing="0" w:line="240" w:lineRule="auto"/>
        <w:ind w:firstLine="284"/>
        <w:jc w:val="both"/>
        <w:rPr>
          <w:b/>
        </w:rPr>
      </w:pPr>
    </w:p>
    <w:p w:rsidR="00E83F9D" w:rsidRPr="00E83F9D" w:rsidRDefault="00E83F9D" w:rsidP="00E83F9D">
      <w:pPr>
        <w:spacing w:before="0" w:beforeAutospacing="0" w:line="240" w:lineRule="auto"/>
        <w:ind w:firstLine="284"/>
        <w:jc w:val="both"/>
        <w:rPr>
          <w:b/>
        </w:rPr>
      </w:pPr>
      <w:r w:rsidRPr="002D247B">
        <w:t>Технические характеристики котельных Портбайкальского МО.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482"/>
        <w:gridCol w:w="974"/>
        <w:gridCol w:w="825"/>
        <w:gridCol w:w="911"/>
        <w:gridCol w:w="765"/>
        <w:gridCol w:w="666"/>
        <w:gridCol w:w="942"/>
        <w:gridCol w:w="597"/>
        <w:gridCol w:w="816"/>
        <w:gridCol w:w="445"/>
        <w:gridCol w:w="660"/>
      </w:tblGrid>
      <w:tr w:rsidR="00E83F9D" w:rsidRPr="001239BA" w:rsidTr="005702C5">
        <w:trPr>
          <w:trHeight w:val="375"/>
        </w:trPr>
        <w:tc>
          <w:tcPr>
            <w:tcW w:w="273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№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Населенный пункт,       адрес котельной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proofErr w:type="spellStart"/>
            <w:r w:rsidRPr="001239BA">
              <w:t>Мо</w:t>
            </w:r>
            <w:proofErr w:type="gramStart"/>
            <w:r w:rsidRPr="001239BA">
              <w:t>щ</w:t>
            </w:r>
            <w:proofErr w:type="spellEnd"/>
            <w:r w:rsidRPr="001239BA">
              <w:t>-</w:t>
            </w:r>
            <w:proofErr w:type="gramEnd"/>
            <w:r w:rsidRPr="001239BA">
              <w:t xml:space="preserve"> </w:t>
            </w:r>
            <w:proofErr w:type="spellStart"/>
            <w:r w:rsidRPr="001239BA">
              <w:t>ность</w:t>
            </w:r>
            <w:proofErr w:type="spellEnd"/>
            <w:r w:rsidRPr="001239BA">
              <w:t xml:space="preserve"> </w:t>
            </w:r>
            <w:proofErr w:type="spellStart"/>
            <w:r w:rsidRPr="001239BA">
              <w:t>котель</w:t>
            </w:r>
            <w:proofErr w:type="spellEnd"/>
            <w:r w:rsidRPr="001239BA">
              <w:t>-ной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Коли-</w:t>
            </w:r>
            <w:proofErr w:type="spellStart"/>
            <w:r w:rsidRPr="001239BA">
              <w:t>чест</w:t>
            </w:r>
            <w:proofErr w:type="spellEnd"/>
            <w:r w:rsidRPr="001239BA">
              <w:t>-во ко</w:t>
            </w:r>
            <w:proofErr w:type="gramStart"/>
            <w:r w:rsidRPr="001239BA">
              <w:t>т-</w:t>
            </w:r>
            <w:proofErr w:type="gramEnd"/>
            <w:r w:rsidRPr="001239BA">
              <w:t xml:space="preserve"> лов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Марка       котлов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proofErr w:type="spellStart"/>
            <w:r w:rsidRPr="001239BA">
              <w:t>Теп-ло-вая</w:t>
            </w:r>
            <w:proofErr w:type="spellEnd"/>
            <w:r w:rsidRPr="001239BA">
              <w:t xml:space="preserve"> на-груз-</w:t>
            </w:r>
            <w:r w:rsidRPr="001239BA">
              <w:lastRenderedPageBreak/>
              <w:t>ка</w:t>
            </w:r>
          </w:p>
        </w:tc>
        <w:tc>
          <w:tcPr>
            <w:tcW w:w="2154" w:type="pct"/>
            <w:gridSpan w:val="6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lastRenderedPageBreak/>
              <w:t>Отапливаемые объекты</w:t>
            </w:r>
          </w:p>
        </w:tc>
      </w:tr>
      <w:tr w:rsidR="00E83F9D" w:rsidRPr="001239BA" w:rsidTr="005702C5">
        <w:trPr>
          <w:trHeight w:val="375"/>
        </w:trPr>
        <w:tc>
          <w:tcPr>
            <w:tcW w:w="273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777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505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26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71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93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proofErr w:type="spellStart"/>
            <w:r w:rsidRPr="001239BA">
              <w:t>Муниципал</w:t>
            </w:r>
            <w:proofErr w:type="gramStart"/>
            <w:r w:rsidRPr="001239BA">
              <w:t>ь</w:t>
            </w:r>
            <w:proofErr w:type="spellEnd"/>
            <w:r w:rsidRPr="001239BA">
              <w:t>-</w:t>
            </w:r>
            <w:proofErr w:type="gramEnd"/>
            <w:r w:rsidRPr="001239BA">
              <w:t xml:space="preserve"> </w:t>
            </w:r>
            <w:proofErr w:type="spellStart"/>
            <w:r w:rsidRPr="001239BA">
              <w:t>ные</w:t>
            </w:r>
            <w:proofErr w:type="spellEnd"/>
            <w:r w:rsidRPr="001239BA">
              <w:t xml:space="preserve"> жилые дома</w:t>
            </w:r>
          </w:p>
        </w:tc>
        <w:tc>
          <w:tcPr>
            <w:tcW w:w="741" w:type="pct"/>
            <w:gridSpan w:val="2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Объекты социальной сферы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Прочие объекты</w:t>
            </w:r>
          </w:p>
        </w:tc>
      </w:tr>
      <w:tr w:rsidR="00E83F9D" w:rsidRPr="001239BA" w:rsidTr="005702C5">
        <w:trPr>
          <w:trHeight w:val="116"/>
        </w:trPr>
        <w:tc>
          <w:tcPr>
            <w:tcW w:w="273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777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505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26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71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93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50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13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28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231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3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</w:tr>
      <w:tr w:rsidR="00E83F9D" w:rsidRPr="001239BA" w:rsidTr="005702C5">
        <w:trPr>
          <w:trHeight w:val="433"/>
        </w:trPr>
        <w:tc>
          <w:tcPr>
            <w:tcW w:w="273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777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505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Гкал/      час</w:t>
            </w:r>
          </w:p>
        </w:tc>
        <w:tc>
          <w:tcPr>
            <w:tcW w:w="42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proofErr w:type="spellStart"/>
            <w:proofErr w:type="gramStart"/>
            <w:r w:rsidRPr="001239BA">
              <w:t>шт</w:t>
            </w:r>
            <w:proofErr w:type="spellEnd"/>
            <w:proofErr w:type="gramEnd"/>
          </w:p>
        </w:tc>
        <w:tc>
          <w:tcPr>
            <w:tcW w:w="471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Гкал/           час</w:t>
            </w:r>
          </w:p>
        </w:tc>
        <w:tc>
          <w:tcPr>
            <w:tcW w:w="393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Гкал/    час</w:t>
            </w:r>
          </w:p>
        </w:tc>
        <w:tc>
          <w:tcPr>
            <w:tcW w:w="350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proofErr w:type="spellStart"/>
            <w:proofErr w:type="gramStart"/>
            <w:r w:rsidRPr="001239BA">
              <w:t>ед</w:t>
            </w:r>
            <w:proofErr w:type="spellEnd"/>
            <w:proofErr w:type="gramEnd"/>
          </w:p>
        </w:tc>
        <w:tc>
          <w:tcPr>
            <w:tcW w:w="49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т/м</w:t>
            </w:r>
            <w:proofErr w:type="gramStart"/>
            <w:r w:rsidRPr="001239BA">
              <w:t>2</w:t>
            </w:r>
            <w:proofErr w:type="gramEnd"/>
          </w:p>
        </w:tc>
        <w:tc>
          <w:tcPr>
            <w:tcW w:w="313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proofErr w:type="spellStart"/>
            <w:proofErr w:type="gramStart"/>
            <w:r w:rsidRPr="001239BA">
              <w:t>ед</w:t>
            </w:r>
            <w:proofErr w:type="spellEnd"/>
            <w:proofErr w:type="gramEnd"/>
          </w:p>
        </w:tc>
        <w:tc>
          <w:tcPr>
            <w:tcW w:w="428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т/м</w:t>
            </w:r>
            <w:proofErr w:type="gramStart"/>
            <w:r w:rsidRPr="001239BA">
              <w:t>2</w:t>
            </w:r>
            <w:proofErr w:type="gramEnd"/>
          </w:p>
        </w:tc>
        <w:tc>
          <w:tcPr>
            <w:tcW w:w="231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proofErr w:type="spellStart"/>
            <w:proofErr w:type="gramStart"/>
            <w:r w:rsidRPr="001239BA">
              <w:t>ед</w:t>
            </w:r>
            <w:proofErr w:type="spellEnd"/>
            <w:proofErr w:type="gramEnd"/>
          </w:p>
        </w:tc>
        <w:tc>
          <w:tcPr>
            <w:tcW w:w="33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т/м</w:t>
            </w:r>
            <w:proofErr w:type="gramStart"/>
            <w:r w:rsidRPr="001239BA">
              <w:t>2</w:t>
            </w:r>
            <w:proofErr w:type="gramEnd"/>
          </w:p>
        </w:tc>
      </w:tr>
      <w:tr w:rsidR="00E83F9D" w:rsidRPr="001239BA" w:rsidTr="005702C5">
        <w:trPr>
          <w:trHeight w:val="656"/>
        </w:trPr>
        <w:tc>
          <w:tcPr>
            <w:tcW w:w="273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1</w:t>
            </w:r>
          </w:p>
        </w:tc>
        <w:tc>
          <w:tcPr>
            <w:tcW w:w="777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п. Порт-Байкал, кот</w:t>
            </w:r>
            <w:proofErr w:type="gramStart"/>
            <w:r w:rsidRPr="001239BA">
              <w:t>.</w:t>
            </w:r>
            <w:proofErr w:type="gramEnd"/>
            <w:r>
              <w:t xml:space="preserve"> </w:t>
            </w:r>
            <w:proofErr w:type="gramStart"/>
            <w:r w:rsidRPr="001239BA">
              <w:t>ш</w:t>
            </w:r>
            <w:proofErr w:type="gramEnd"/>
            <w:r w:rsidRPr="001239BA">
              <w:t>колы</w:t>
            </w:r>
          </w:p>
        </w:tc>
        <w:tc>
          <w:tcPr>
            <w:tcW w:w="505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0,1</w:t>
            </w:r>
          </w:p>
        </w:tc>
        <w:tc>
          <w:tcPr>
            <w:tcW w:w="42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1</w:t>
            </w:r>
          </w:p>
        </w:tc>
        <w:tc>
          <w:tcPr>
            <w:tcW w:w="471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Жарок</w:t>
            </w:r>
          </w:p>
        </w:tc>
        <w:tc>
          <w:tcPr>
            <w:tcW w:w="393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0,1</w:t>
            </w:r>
          </w:p>
        </w:tc>
        <w:tc>
          <w:tcPr>
            <w:tcW w:w="350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13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1</w:t>
            </w:r>
          </w:p>
        </w:tc>
        <w:tc>
          <w:tcPr>
            <w:tcW w:w="428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0,1</w:t>
            </w:r>
          </w:p>
        </w:tc>
        <w:tc>
          <w:tcPr>
            <w:tcW w:w="231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3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</w:tr>
      <w:tr w:rsidR="00E83F9D" w:rsidRPr="001239BA" w:rsidTr="005702C5">
        <w:trPr>
          <w:trHeight w:val="223"/>
        </w:trPr>
        <w:tc>
          <w:tcPr>
            <w:tcW w:w="273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2</w:t>
            </w:r>
          </w:p>
        </w:tc>
        <w:tc>
          <w:tcPr>
            <w:tcW w:w="777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Кот</w:t>
            </w:r>
            <w:proofErr w:type="gramStart"/>
            <w:r w:rsidRPr="001239BA">
              <w:t>.</w:t>
            </w:r>
            <w:proofErr w:type="gramEnd"/>
            <w:r w:rsidRPr="001239BA">
              <w:t xml:space="preserve"> </w:t>
            </w:r>
            <w:proofErr w:type="gramStart"/>
            <w:r w:rsidRPr="001239BA">
              <w:t>д</w:t>
            </w:r>
            <w:proofErr w:type="gramEnd"/>
            <w:r w:rsidRPr="001239BA">
              <w:t>/сада</w:t>
            </w:r>
          </w:p>
        </w:tc>
        <w:tc>
          <w:tcPr>
            <w:tcW w:w="505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0,2</w:t>
            </w:r>
          </w:p>
        </w:tc>
        <w:tc>
          <w:tcPr>
            <w:tcW w:w="42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2</w:t>
            </w:r>
          </w:p>
        </w:tc>
        <w:tc>
          <w:tcPr>
            <w:tcW w:w="471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Жарок</w:t>
            </w:r>
          </w:p>
        </w:tc>
        <w:tc>
          <w:tcPr>
            <w:tcW w:w="393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0,2</w:t>
            </w:r>
          </w:p>
        </w:tc>
        <w:tc>
          <w:tcPr>
            <w:tcW w:w="350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9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13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1</w:t>
            </w:r>
          </w:p>
        </w:tc>
        <w:tc>
          <w:tcPr>
            <w:tcW w:w="428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0,15</w:t>
            </w:r>
          </w:p>
        </w:tc>
        <w:tc>
          <w:tcPr>
            <w:tcW w:w="231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36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</w:tr>
      <w:tr w:rsidR="00E83F9D" w:rsidRPr="001239BA" w:rsidTr="005702C5">
        <w:trPr>
          <w:trHeight w:val="255"/>
        </w:trPr>
        <w:tc>
          <w:tcPr>
            <w:tcW w:w="273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3</w:t>
            </w:r>
          </w:p>
        </w:tc>
        <w:tc>
          <w:tcPr>
            <w:tcW w:w="777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Центр</w:t>
            </w:r>
            <w:proofErr w:type="gramStart"/>
            <w:r w:rsidRPr="001239BA">
              <w:t>.</w:t>
            </w:r>
            <w:proofErr w:type="gramEnd"/>
            <w:r w:rsidRPr="001239BA">
              <w:t xml:space="preserve"> </w:t>
            </w:r>
            <w:proofErr w:type="gramStart"/>
            <w:r w:rsidRPr="001239BA">
              <w:t>к</w:t>
            </w:r>
            <w:proofErr w:type="gramEnd"/>
            <w:r w:rsidRPr="001239BA">
              <w:t>от. р.п. Байкал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0,732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2</w:t>
            </w:r>
          </w:p>
        </w:tc>
        <w:tc>
          <w:tcPr>
            <w:tcW w:w="471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НР-18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0,65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5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1,95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2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0,75</w:t>
            </w:r>
          </w:p>
        </w:tc>
      </w:tr>
      <w:tr w:rsidR="00E83F9D" w:rsidRPr="001239BA" w:rsidTr="005702C5">
        <w:trPr>
          <w:trHeight w:val="415"/>
        </w:trPr>
        <w:tc>
          <w:tcPr>
            <w:tcW w:w="273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777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505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26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71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КВС-0,339</w:t>
            </w:r>
          </w:p>
        </w:tc>
        <w:tc>
          <w:tcPr>
            <w:tcW w:w="393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50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96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13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28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231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36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</w:tr>
      <w:tr w:rsidR="00E83F9D" w:rsidRPr="001239BA" w:rsidTr="005702C5">
        <w:trPr>
          <w:trHeight w:val="465"/>
        </w:trPr>
        <w:tc>
          <w:tcPr>
            <w:tcW w:w="273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4</w:t>
            </w:r>
          </w:p>
        </w:tc>
        <w:tc>
          <w:tcPr>
            <w:tcW w:w="777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Котельная Баранчик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0,3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1</w:t>
            </w:r>
          </w:p>
        </w:tc>
        <w:tc>
          <w:tcPr>
            <w:tcW w:w="471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ММ3-111-0,8/8</w:t>
            </w:r>
          </w:p>
        </w:tc>
        <w:tc>
          <w:tcPr>
            <w:tcW w:w="393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0,126</w:t>
            </w:r>
          </w:p>
        </w:tc>
        <w:tc>
          <w:tcPr>
            <w:tcW w:w="350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2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  <w:r w:rsidRPr="001239BA">
              <w:t>1</w:t>
            </w:r>
          </w:p>
        </w:tc>
        <w:tc>
          <w:tcPr>
            <w:tcW w:w="313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428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231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  <w:tc>
          <w:tcPr>
            <w:tcW w:w="336" w:type="pct"/>
            <w:vMerge w:val="restar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4"/>
              <w:jc w:val="center"/>
            </w:pPr>
          </w:p>
        </w:tc>
      </w:tr>
      <w:tr w:rsidR="00E83F9D" w:rsidRPr="001239BA" w:rsidTr="005702C5">
        <w:trPr>
          <w:trHeight w:val="179"/>
        </w:trPr>
        <w:tc>
          <w:tcPr>
            <w:tcW w:w="273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  <w:tc>
          <w:tcPr>
            <w:tcW w:w="777" w:type="pct"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jc w:val="both"/>
            </w:pPr>
            <w:r w:rsidRPr="001239BA">
              <w:t>р. п. Байкал</w:t>
            </w:r>
          </w:p>
        </w:tc>
        <w:tc>
          <w:tcPr>
            <w:tcW w:w="505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  <w:tc>
          <w:tcPr>
            <w:tcW w:w="426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  <w:tc>
          <w:tcPr>
            <w:tcW w:w="471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  <w:tc>
          <w:tcPr>
            <w:tcW w:w="393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  <w:tc>
          <w:tcPr>
            <w:tcW w:w="350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  <w:tc>
          <w:tcPr>
            <w:tcW w:w="496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  <w:tc>
          <w:tcPr>
            <w:tcW w:w="313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  <w:tc>
          <w:tcPr>
            <w:tcW w:w="428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  <w:tc>
          <w:tcPr>
            <w:tcW w:w="231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  <w:tc>
          <w:tcPr>
            <w:tcW w:w="336" w:type="pct"/>
            <w:vMerge/>
            <w:shd w:val="clear" w:color="auto" w:fill="auto"/>
          </w:tcPr>
          <w:p w:rsidR="00E83F9D" w:rsidRPr="001239BA" w:rsidRDefault="00E83F9D" w:rsidP="005702C5">
            <w:pPr>
              <w:spacing w:line="240" w:lineRule="auto"/>
              <w:ind w:firstLine="284"/>
              <w:jc w:val="both"/>
            </w:pPr>
          </w:p>
        </w:tc>
      </w:tr>
    </w:tbl>
    <w:p w:rsidR="00E83F9D" w:rsidRPr="00A31D73" w:rsidRDefault="00E83F9D" w:rsidP="00E83F9D">
      <w:pPr>
        <w:pStyle w:val="2"/>
        <w:jc w:val="both"/>
      </w:pPr>
      <w:bookmarkStart w:id="19" w:name="_Toc344535385"/>
      <w:r w:rsidRPr="00877BEA">
        <w:t xml:space="preserve"> </w:t>
      </w:r>
      <w:r w:rsidRPr="00A31D73">
        <w:t>Проектное решение</w:t>
      </w:r>
      <w:bookmarkEnd w:id="19"/>
    </w:p>
    <w:p w:rsidR="00E83F9D" w:rsidRPr="00A31D73" w:rsidRDefault="00E83F9D" w:rsidP="00E83F9D">
      <w:pPr>
        <w:spacing w:line="240" w:lineRule="auto"/>
        <w:ind w:firstLine="284"/>
        <w:jc w:val="both"/>
      </w:pPr>
      <w:r w:rsidRPr="00A31D73">
        <w:t>Отопление объектов социально-бытового назначения, запланированных к возведению на расчетный срок и на первую очередь, предполагается осуществить от электричества.</w:t>
      </w:r>
    </w:p>
    <w:p w:rsidR="00A31D73" w:rsidRDefault="00E83F9D" w:rsidP="00A31D73">
      <w:pPr>
        <w:spacing w:before="0" w:beforeAutospacing="0" w:line="240" w:lineRule="auto"/>
        <w:ind w:firstLine="284"/>
        <w:jc w:val="both"/>
        <w:rPr>
          <w:sz w:val="20"/>
          <w:szCs w:val="20"/>
        </w:rPr>
      </w:pPr>
      <w:r w:rsidRPr="00A31D73">
        <w:rPr>
          <w:sz w:val="20"/>
          <w:szCs w:val="20"/>
        </w:rPr>
        <w:t>Примечание. На основании отсутствия полигона для складирования шлака, затруднен вывоз; доставка автотранспортом на длительные расстояния и через паром и, как следствие, высокая стоимост</w:t>
      </w:r>
      <w:r w:rsidR="00A31D73">
        <w:rPr>
          <w:sz w:val="20"/>
          <w:szCs w:val="20"/>
        </w:rPr>
        <w:t>ь угля, экологические проблемы.</w:t>
      </w:r>
    </w:p>
    <w:p w:rsidR="00A31D73" w:rsidRDefault="00E83F9D" w:rsidP="00A31D73">
      <w:pPr>
        <w:spacing w:before="0" w:beforeAutospacing="0" w:line="240" w:lineRule="auto"/>
        <w:ind w:firstLine="284"/>
        <w:jc w:val="both"/>
        <w:rPr>
          <w:i/>
          <w:u w:val="single"/>
        </w:rPr>
      </w:pPr>
      <w:r w:rsidRPr="00A31D73">
        <w:rPr>
          <w:i/>
          <w:u w:val="single"/>
        </w:rPr>
        <w:t>На 1 очередь</w:t>
      </w:r>
    </w:p>
    <w:p w:rsidR="00A31D73" w:rsidRDefault="00E83F9D" w:rsidP="00A31D73">
      <w:pPr>
        <w:spacing w:before="0" w:beforeAutospacing="0" w:line="240" w:lineRule="auto"/>
        <w:ind w:firstLine="284"/>
        <w:jc w:val="both"/>
      </w:pPr>
      <w:r w:rsidRPr="00A31D73">
        <w:t xml:space="preserve">- детский сад предлагается отапливать индивидуально, путем установки бойлера. Небольшие (на 25 чел.) объекты бытового обслуживания так </w:t>
      </w:r>
      <w:r w:rsidR="00A31D73">
        <w:t>же отапливаются электричеством.</w:t>
      </w:r>
    </w:p>
    <w:p w:rsidR="00A31D73" w:rsidRDefault="00E83F9D" w:rsidP="00A31D73">
      <w:pPr>
        <w:spacing w:before="0" w:beforeAutospacing="0" w:line="240" w:lineRule="auto"/>
        <w:ind w:firstLine="284"/>
        <w:jc w:val="both"/>
        <w:rPr>
          <w:i/>
          <w:u w:val="single"/>
        </w:rPr>
      </w:pPr>
      <w:r w:rsidRPr="00A31D73">
        <w:rPr>
          <w:i/>
          <w:u w:val="single"/>
        </w:rPr>
        <w:t xml:space="preserve">На </w:t>
      </w:r>
      <w:r w:rsidR="00A31D73" w:rsidRPr="00A31D73">
        <w:rPr>
          <w:i/>
          <w:u w:val="single"/>
        </w:rPr>
        <w:t>расчётный</w:t>
      </w:r>
      <w:r w:rsidRPr="00A31D73">
        <w:rPr>
          <w:i/>
          <w:u w:val="single"/>
        </w:rPr>
        <w:t xml:space="preserve"> срок</w:t>
      </w:r>
    </w:p>
    <w:p w:rsidR="00F5067B" w:rsidRPr="00A31D73" w:rsidRDefault="00E83F9D" w:rsidP="00A31D73">
      <w:pPr>
        <w:spacing w:before="0" w:beforeAutospacing="0" w:line="240" w:lineRule="auto"/>
        <w:ind w:firstLine="284"/>
        <w:jc w:val="both"/>
        <w:rPr>
          <w:b/>
        </w:rPr>
      </w:pPr>
      <w:r w:rsidRPr="00A31D73">
        <w:t xml:space="preserve">Центральная котельная в прибрежной зоне переносится, с увеличение мощности не менее 1гКал, существующие ветхие сети реконструируются, прокладываются новый участок сети для обеспечения новых потребителей: ТПУ и пр. 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>В области коммунального хозяйства основными проблемами являются: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>- нет управляющей компании и не создано товарищество собственников жилья;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>- системы коммунальной инфраструктуры в многоквартирном доме имеют значительную степень износа;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 xml:space="preserve">- население муниципального образования не обеспечено централизованными системами водоснабжения и водоотведения. 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 xml:space="preserve">Кроме того, существует проблема с потреблением электроэнергии. Электрические сети и трансформаторные подстанции обслуживают населенные пункты с 1965-1970 годов, за это время производилась частичная замена сетей и трансформаторных подстанций. Высокий уровень износа электрических сетей, низкие показатели замены и ввода в действие новых электрических сетей приводит в последствие к росту числа аварий. В настоящее время происходят значительные потери энергоресурсов, обусловленные физическим и моральным старением оборудования, как у производителей, так и у потребителей 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>В целях преодоления существующих проблем в области энергосбережения и повышения энергетической эффективности программой предусмотрено выполнение следующих мероприятий: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>- энергосбережение и повышение энергетической эффективности в системе коммунальной инфраструктуры сельского поселения;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 xml:space="preserve">-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сельского 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  <w:rPr>
          <w:color w:val="000000"/>
        </w:rPr>
      </w:pPr>
      <w:proofErr w:type="gramStart"/>
      <w:r w:rsidRPr="00A31D73">
        <w:lastRenderedPageBreak/>
        <w:t>На 01.01.2018г. жилищный фонд с</w:t>
      </w:r>
      <w:r w:rsidR="00A31D73">
        <w:t xml:space="preserve">ельского поселения представлен 4 дома с 16 квартирами, 55 дома с 2-х, </w:t>
      </w:r>
      <w:r w:rsidRPr="00A31D73">
        <w:t xml:space="preserve"> 4-х</w:t>
      </w:r>
      <w:r w:rsidR="00A31D73">
        <w:t xml:space="preserve"> и 8-ми </w:t>
      </w:r>
      <w:r w:rsidRPr="00A31D73">
        <w:t xml:space="preserve"> квартирными и 148 индивидуальных жилых домов, площадь жилищного фонда составляет 14,</w:t>
      </w:r>
      <w:r w:rsidR="00330106" w:rsidRPr="00A31D73">
        <w:t>6</w:t>
      </w:r>
      <w:r w:rsidRPr="00A31D73">
        <w:t xml:space="preserve"> тыс. кв.м. Из </w:t>
      </w:r>
      <w:r w:rsidRPr="00A31D73">
        <w:rPr>
          <w:color w:val="000000"/>
        </w:rPr>
        <w:t>них муниципальный жилищный фонд составляет 1,1 тыс. кв.м., на частный жилищный фонд приходится 1</w:t>
      </w:r>
      <w:r w:rsidR="00330106" w:rsidRPr="00A31D73">
        <w:rPr>
          <w:color w:val="000000"/>
        </w:rPr>
        <w:t>3,5</w:t>
      </w:r>
      <w:r w:rsidRPr="00A31D73">
        <w:rPr>
          <w:color w:val="000000"/>
        </w:rPr>
        <w:t xml:space="preserve"> тыс. кв.м.</w:t>
      </w:r>
      <w:proofErr w:type="gramEnd"/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rPr>
          <w:color w:val="000000"/>
        </w:rPr>
        <w:t xml:space="preserve">На территории сельского поселения нет предприятий оказывающих </w:t>
      </w:r>
      <w:r w:rsidRPr="00A31D73">
        <w:t xml:space="preserve">услуги жилищного характера населению. </w:t>
      </w:r>
    </w:p>
    <w:p w:rsidR="00BC3595" w:rsidRPr="00A31D73" w:rsidRDefault="006C06DF" w:rsidP="00BC3595">
      <w:pPr>
        <w:spacing w:before="0" w:beforeAutospacing="0" w:after="16" w:line="240" w:lineRule="auto"/>
        <w:ind w:firstLine="709"/>
        <w:jc w:val="both"/>
      </w:pPr>
      <w:r>
        <w:t xml:space="preserve">6 </w:t>
      </w:r>
      <w:r w:rsidR="00A31D73">
        <w:t>много</w:t>
      </w:r>
      <w:r w:rsidR="00BC3595" w:rsidRPr="00A31D73">
        <w:t>квартирны</w:t>
      </w:r>
      <w:r w:rsidR="00A31D73">
        <w:t>х</w:t>
      </w:r>
      <w:r w:rsidR="00BC3595" w:rsidRPr="00A31D73">
        <w:t xml:space="preserve"> дом</w:t>
      </w:r>
      <w:r w:rsidR="00A31D73">
        <w:t>ов</w:t>
      </w:r>
      <w:r w:rsidR="00BC3595" w:rsidRPr="00A31D73">
        <w:t xml:space="preserve"> включен</w:t>
      </w:r>
      <w:r w:rsidR="00A31D73">
        <w:t>ы</w:t>
      </w:r>
      <w:r w:rsidR="00BC3595" w:rsidRPr="00A31D73">
        <w:t xml:space="preserve"> в региональную программу капитального ремонта общего имущества в многоквартирных домах. Оплата выполненных работ будет осуществляться за счет средств собственников, полученных региональным оператором в виде уплаченных собственниками взносов на капитальный ремонт и средств местного бюджета в виде субсидии на </w:t>
      </w:r>
      <w:proofErr w:type="spellStart"/>
      <w:r w:rsidR="00BC3595" w:rsidRPr="00A31D73">
        <w:t>софинансирование</w:t>
      </w:r>
      <w:proofErr w:type="spellEnd"/>
      <w:r w:rsidR="00BC3595" w:rsidRPr="00A31D73">
        <w:t xml:space="preserve">, но жители неохотно производят оплату в данный фонд, </w:t>
      </w:r>
      <w:proofErr w:type="gramStart"/>
      <w:r w:rsidR="00BC3595" w:rsidRPr="00A31D73">
        <w:t>дом</w:t>
      </w:r>
      <w:proofErr w:type="gramEnd"/>
      <w:r w:rsidR="00BC3595" w:rsidRPr="00A31D73">
        <w:t xml:space="preserve"> на половину пустующий и сбор в основном  производить с некого. </w:t>
      </w:r>
    </w:p>
    <w:p w:rsidR="00BC3595" w:rsidRPr="00A31D73" w:rsidRDefault="00A31D73" w:rsidP="00BC3595">
      <w:pPr>
        <w:spacing w:before="0" w:beforeAutospacing="0" w:after="16" w:line="240" w:lineRule="auto"/>
        <w:ind w:firstLine="709"/>
        <w:jc w:val="both"/>
      </w:pPr>
      <w:r>
        <w:t xml:space="preserve"> Основными проблемами для  многоквартирных</w:t>
      </w:r>
      <w:r w:rsidR="00BC3595" w:rsidRPr="00A31D73">
        <w:t xml:space="preserve"> дом</w:t>
      </w:r>
      <w:r>
        <w:t>ов</w:t>
      </w:r>
      <w:r w:rsidR="00BC3595" w:rsidRPr="00A31D73">
        <w:t xml:space="preserve"> являются: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>- высокая степень износа жилищного фонда;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 xml:space="preserve">- отсутствие эффективной </w:t>
      </w:r>
      <w:proofErr w:type="gramStart"/>
      <w:r w:rsidRPr="00A31D73">
        <w:t>системы финансирования капитального ремонта общего имущества многоквартирных домов</w:t>
      </w:r>
      <w:proofErr w:type="gramEnd"/>
      <w:r w:rsidRPr="00A31D73">
        <w:t xml:space="preserve"> и стимулирования собственников к принятию решений, необходимых для своевременного проведения капитального ремонта общего имущества многоквартирного дома;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>- низкий уровень самоорганизации собственников помещений для совместного решения важных вопросов по управлению многоквартирным домом.</w:t>
      </w:r>
    </w:p>
    <w:p w:rsidR="00BC3595" w:rsidRPr="00A31D73" w:rsidRDefault="00BC3595" w:rsidP="00BC3595">
      <w:pPr>
        <w:spacing w:before="0" w:beforeAutospacing="0" w:after="16" w:line="240" w:lineRule="auto"/>
        <w:ind w:firstLine="709"/>
        <w:jc w:val="both"/>
      </w:pPr>
      <w:r w:rsidRPr="00A31D73">
        <w:t xml:space="preserve">В частном секторе, а это основной жилищный фонд,  ремонтные работы производят сами жители самостоятельно, либо с привлечение специализированных служб из ближайших городских поселений. </w:t>
      </w:r>
    </w:p>
    <w:p w:rsidR="00BC3595" w:rsidRDefault="00BC3595" w:rsidP="00BC359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1D73">
        <w:rPr>
          <w:szCs w:val="24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зависит социально-экономическое развитие сел и условия жизни населения, проживающего на территории сельского поселения.</w:t>
      </w:r>
    </w:p>
    <w:p w:rsidR="00544242" w:rsidRPr="00544242" w:rsidRDefault="00544242" w:rsidP="00544242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</w:pPr>
      <w:r w:rsidRPr="00544242">
        <w:t>Основу улично-дорожной сети составляют главные улицы и основные улицы в жилой застройке. Главными улицами являются: Байкальская,  Вокзальная, Первомайская</w:t>
      </w:r>
    </w:p>
    <w:p w:rsidR="00544242" w:rsidRPr="00544242" w:rsidRDefault="00544242" w:rsidP="00544242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</w:pPr>
      <w:r w:rsidRPr="00544242">
        <w:t>Основными улицами являются: Набережная, Кудашова, Первомайская, Горная, Ангарская.</w:t>
      </w:r>
    </w:p>
    <w:p w:rsidR="00544242" w:rsidRPr="00544242" w:rsidRDefault="00544242" w:rsidP="00544242">
      <w:pPr>
        <w:pStyle w:val="220"/>
        <w:numPr>
          <w:ilvl w:val="12"/>
          <w:numId w:val="0"/>
        </w:numPr>
        <w:tabs>
          <w:tab w:val="left" w:pos="540"/>
        </w:tabs>
        <w:spacing w:after="16"/>
      </w:pPr>
      <w:r w:rsidRPr="00544242">
        <w:t xml:space="preserve"> Краткая характеристика улично-дорожной сети в границах Портбайкальского МО:</w:t>
      </w:r>
    </w:p>
    <w:p w:rsidR="00544242" w:rsidRPr="00544242" w:rsidRDefault="00544242" w:rsidP="00544242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544242" w:rsidRPr="00544242" w:rsidTr="00C56E54">
        <w:trPr>
          <w:cantSplit/>
          <w:trHeight w:val="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</w:pPr>
            <w:r w:rsidRPr="00544242">
              <w:t>Общая протяженность улично-дорожной сети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  <w:rPr>
                <w:lang w:val="fr-FR"/>
              </w:rPr>
            </w:pPr>
            <w:r w:rsidRPr="00544242">
              <w:t>29,2 км</w:t>
            </w:r>
          </w:p>
        </w:tc>
      </w:tr>
      <w:tr w:rsidR="00544242" w:rsidRPr="00544242" w:rsidTr="00C56E54">
        <w:trPr>
          <w:cantSplit/>
          <w:trHeight w:val="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</w:pPr>
            <w:r w:rsidRPr="00544242">
              <w:t xml:space="preserve">Общая протяженность магистральных улиц и дорог в том числе: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  <w:rPr>
                <w:lang w:val="fr-FR"/>
              </w:rPr>
            </w:pPr>
            <w:r w:rsidRPr="00544242">
              <w:t>14,35 км</w:t>
            </w:r>
          </w:p>
        </w:tc>
      </w:tr>
      <w:tr w:rsidR="00544242" w:rsidRPr="00544242" w:rsidTr="00C56E54">
        <w:trPr>
          <w:cantSplit/>
          <w:trHeight w:val="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</w:pPr>
            <w:r w:rsidRPr="00544242">
              <w:t xml:space="preserve">поселковых дорог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</w:pPr>
            <w:r w:rsidRPr="00544242">
              <w:t>4,3 км</w:t>
            </w:r>
          </w:p>
        </w:tc>
      </w:tr>
      <w:tr w:rsidR="00544242" w:rsidRPr="00544242" w:rsidTr="00C56E54">
        <w:trPr>
          <w:cantSplit/>
          <w:trHeight w:val="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</w:pPr>
            <w:r w:rsidRPr="00544242">
              <w:t>главных улиц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  <w:rPr>
                <w:lang w:val="fr-FR"/>
              </w:rPr>
            </w:pPr>
            <w:r w:rsidRPr="00544242">
              <w:t>5,2 км</w:t>
            </w:r>
          </w:p>
        </w:tc>
      </w:tr>
      <w:tr w:rsidR="00544242" w:rsidRPr="00544242" w:rsidTr="00C56E54">
        <w:trPr>
          <w:cantSplit/>
          <w:trHeight w:val="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</w:pPr>
            <w:r w:rsidRPr="00544242">
              <w:t>основных улиц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  <w:rPr>
                <w:lang w:val="fr-FR"/>
              </w:rPr>
            </w:pPr>
            <w:r w:rsidRPr="00544242">
              <w:t>4,85 км</w:t>
            </w:r>
          </w:p>
        </w:tc>
      </w:tr>
      <w:tr w:rsidR="00544242" w:rsidRPr="00544242" w:rsidTr="00C56E54">
        <w:trPr>
          <w:cantSplit/>
          <w:trHeight w:val="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</w:pPr>
            <w:r w:rsidRPr="00544242">
              <w:t>Плотность улично-дорожной сети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  <w:rPr>
                <w:lang w:val="fr-FR"/>
              </w:rPr>
            </w:pPr>
            <w:r w:rsidRPr="00544242">
              <w:t>51,7 км/км</w:t>
            </w:r>
            <w:proofErr w:type="gramStart"/>
            <w:r w:rsidRPr="00544242">
              <w:rPr>
                <w:vertAlign w:val="superscript"/>
              </w:rPr>
              <w:t>2</w:t>
            </w:r>
            <w:proofErr w:type="gramEnd"/>
          </w:p>
        </w:tc>
      </w:tr>
      <w:tr w:rsidR="00544242" w:rsidRPr="00544242" w:rsidTr="00C56E54">
        <w:trPr>
          <w:cantSplit/>
          <w:trHeight w:val="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</w:pPr>
            <w:r w:rsidRPr="00544242">
              <w:t xml:space="preserve">Плотность магистральных улиц и дорог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</w:pPr>
            <w:r w:rsidRPr="00544242">
              <w:t>25,4 км/км</w:t>
            </w:r>
            <w:proofErr w:type="gramStart"/>
            <w:r w:rsidRPr="00544242">
              <w:rPr>
                <w:vertAlign w:val="superscript"/>
              </w:rPr>
              <w:t>2</w:t>
            </w:r>
            <w:proofErr w:type="gramEnd"/>
          </w:p>
        </w:tc>
      </w:tr>
      <w:tr w:rsidR="00544242" w:rsidRPr="00544242" w:rsidTr="00C56E54">
        <w:trPr>
          <w:cantSplit/>
          <w:trHeight w:val="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  <w:rPr>
                <w:lang w:val="fr-FR"/>
              </w:rPr>
            </w:pPr>
            <w:r w:rsidRPr="00544242">
              <w:t>Площадь застроенной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242" w:rsidRPr="00544242" w:rsidRDefault="00544242" w:rsidP="00544242">
            <w:pPr>
              <w:pStyle w:val="220"/>
              <w:numPr>
                <w:ilvl w:val="12"/>
                <w:numId w:val="0"/>
              </w:numPr>
              <w:tabs>
                <w:tab w:val="left" w:pos="540"/>
              </w:tabs>
              <w:spacing w:after="16"/>
              <w:ind w:firstLine="709"/>
              <w:rPr>
                <w:lang w:val="fr-FR"/>
              </w:rPr>
            </w:pPr>
            <w:r w:rsidRPr="00544242">
              <w:t>0,565 км</w:t>
            </w:r>
            <w:proofErr w:type="gramStart"/>
            <w:r w:rsidRPr="00544242">
              <w:rPr>
                <w:vertAlign w:val="superscript"/>
              </w:rPr>
              <w:t>2</w:t>
            </w:r>
            <w:proofErr w:type="gramEnd"/>
          </w:p>
        </w:tc>
      </w:tr>
    </w:tbl>
    <w:p w:rsidR="00544242" w:rsidRPr="00544242" w:rsidRDefault="00544242" w:rsidP="00544242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</w:pPr>
    </w:p>
    <w:p w:rsidR="00BC3595" w:rsidRPr="00A31D73" w:rsidRDefault="00BC3595" w:rsidP="00544242">
      <w:pPr>
        <w:pStyle w:val="220"/>
        <w:numPr>
          <w:ilvl w:val="12"/>
          <w:numId w:val="0"/>
        </w:numPr>
        <w:tabs>
          <w:tab w:val="left" w:pos="540"/>
        </w:tabs>
        <w:spacing w:after="16"/>
        <w:rPr>
          <w:szCs w:val="24"/>
        </w:rPr>
      </w:pPr>
      <w:r w:rsidRPr="00A31D73">
        <w:rPr>
          <w:szCs w:val="24"/>
        </w:rPr>
        <w:t xml:space="preserve">В связи с высокой стоимостью работ осуществлять мероприятия по капитальному ремонту </w:t>
      </w:r>
      <w:proofErr w:type="gramStart"/>
      <w:r w:rsidRPr="00A31D73">
        <w:rPr>
          <w:szCs w:val="24"/>
        </w:rPr>
        <w:t>дорог</w:t>
      </w:r>
      <w:proofErr w:type="gramEnd"/>
      <w:r w:rsidRPr="00A31D73">
        <w:rPr>
          <w:szCs w:val="24"/>
        </w:rPr>
        <w:t xml:space="preserve"> возможно только при условии реализации дорожно-транспортных программ регионального и федерального значения.</w:t>
      </w:r>
    </w:p>
    <w:p w:rsidR="00BC3595" w:rsidRPr="00A35289" w:rsidRDefault="00BC3595" w:rsidP="00BC359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szCs w:val="24"/>
        </w:rPr>
      </w:pPr>
      <w:r w:rsidRPr="00A31D73">
        <w:rPr>
          <w:szCs w:val="24"/>
        </w:rPr>
        <w:lastRenderedPageBreak/>
        <w:t>На территории поселения транспортные предприятия по перевозке пассажиров отсутствуют. Основные транспортные средства это личные легковые и грузовые автомобили.</w:t>
      </w:r>
    </w:p>
    <w:p w:rsidR="00BC3595" w:rsidRDefault="00BC3595" w:rsidP="006C06DF">
      <w:pPr>
        <w:pStyle w:val="220"/>
        <w:numPr>
          <w:ilvl w:val="12"/>
          <w:numId w:val="0"/>
        </w:numPr>
        <w:tabs>
          <w:tab w:val="left" w:pos="540"/>
        </w:tabs>
        <w:spacing w:after="16"/>
        <w:rPr>
          <w:szCs w:val="24"/>
        </w:rPr>
      </w:pPr>
    </w:p>
    <w:p w:rsidR="00BC3595" w:rsidRPr="00BC3595" w:rsidRDefault="00B542BC" w:rsidP="00BC3595">
      <w:pPr>
        <w:spacing w:before="0" w:beforeAutospacing="0" w:after="16" w:line="240" w:lineRule="auto"/>
        <w:ind w:firstLine="709"/>
        <w:jc w:val="both"/>
        <w:rPr>
          <w:b/>
        </w:rPr>
      </w:pPr>
      <w:r>
        <w:rPr>
          <w:b/>
        </w:rPr>
        <w:t>3.2.5</w:t>
      </w:r>
      <w:r w:rsidR="00BC3595" w:rsidRPr="00BC3595">
        <w:rPr>
          <w:b/>
        </w:rPr>
        <w:t>.Благоустройство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rPr>
          <w:bCs/>
        </w:rPr>
        <w:t xml:space="preserve">Совершенствование комплексного и внешнего благоустройства территорий населенных пунктов для безопасного, удобного, комфортного проживания населения, проводится уже не первый год. </w:t>
      </w:r>
      <w:r w:rsidRPr="00A35289">
        <w:t xml:space="preserve">Главная цель при благоустройстве территорий - создание безопасной, комфортной и эстетически привлекательной среды обитания. 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t>Часть зеленых насаждений сельского поселения достигла состояния естественного старения, что требует особого ухода, либо замены новыми насаждениями, обеспечению сохранности нормативного состояния имеющихся деревьев, кустарников.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t xml:space="preserve">Улучшение </w:t>
      </w:r>
      <w:proofErr w:type="gramStart"/>
      <w:r w:rsidRPr="00A35289">
        <w:t>эстетического вида</w:t>
      </w:r>
      <w:proofErr w:type="gramEnd"/>
      <w:r w:rsidRPr="00A35289">
        <w:t xml:space="preserve"> сельской среды, в первую очередь в зонах наиболее активной посещаемости, улучшение организации пешеходных пространств в местах массовой посещаемости, рациональное размещение детских сооружений различных уровней - все эти мероприятия позволят обеспечить повышение уровня благоприятного проживания граждан на территории сельского поселения. 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rPr>
          <w:spacing w:val="-5"/>
        </w:rPr>
        <w:t xml:space="preserve">В целях улучшения эстетического облика сел, повышения безопасности движения автотранспорта и пешеходов в вечернее и ночное время, необходимо осуществить выполнение мероприятий по реконструкции сетей уличного освещения. </w:t>
      </w:r>
      <w:r w:rsidRPr="00A35289">
        <w:rPr>
          <w:bCs/>
        </w:rPr>
        <w:t xml:space="preserve">Дальнейшая деятельность администрации сельского поселения в сфере благоустройства, осуществляемая в соответствии с программой </w:t>
      </w:r>
      <w:r w:rsidRPr="00837F41">
        <w:t>«</w:t>
      </w:r>
      <w:r w:rsidR="00837F41" w:rsidRPr="00837F41">
        <w:t xml:space="preserve">Благоустройство территории </w:t>
      </w:r>
      <w:r w:rsidR="005702C5">
        <w:t xml:space="preserve">Портбайкальского </w:t>
      </w:r>
      <w:r w:rsidR="00837F41" w:rsidRPr="00837F41">
        <w:t>сельского поселения на 2018-2022 годы</w:t>
      </w:r>
      <w:r w:rsidRPr="00837F41">
        <w:t>», направлена</w:t>
      </w:r>
      <w:r w:rsidRPr="00A35289">
        <w:t xml:space="preserve"> на проведение ряда мероприятий по комплексному благоустройству территорий: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t>-  приобретение и монтаж новых элементов детских площадок;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t>- изготовление и установка элементов благоустройства (урны для сбора мусора), тротуары;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t>- организация и содержание мест захоронения;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t>- проведение санитарной вырубки зеленых насаждений и посадка зеленых насаждений;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t>- строительство и реконструкция линий уличного освещения;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t>- ликвидация несанкционированных свалок.</w:t>
      </w:r>
    </w:p>
    <w:p w:rsidR="00BC3595" w:rsidRPr="00A35289" w:rsidRDefault="00BC3595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539"/>
        <w:rPr>
          <w:szCs w:val="24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 w:rsidR="00B542BC">
        <w:rPr>
          <w:b/>
        </w:rPr>
        <w:t>2.6</w:t>
      </w:r>
      <w:r w:rsidR="00BC3595">
        <w:rPr>
          <w:b/>
        </w:rPr>
        <w:t xml:space="preserve">. </w:t>
      </w:r>
      <w:bookmarkStart w:id="20" w:name="_Toc291073860"/>
      <w:r w:rsidRPr="00A35289">
        <w:rPr>
          <w:b/>
        </w:rPr>
        <w:t>Малое предпринимательства</w:t>
      </w:r>
      <w:bookmarkEnd w:id="20"/>
    </w:p>
    <w:p w:rsidR="00B542BC" w:rsidRPr="00B542BC" w:rsidRDefault="00B542BC" w:rsidP="00B542BC">
      <w:pPr>
        <w:spacing w:before="0" w:beforeAutospacing="0" w:after="16" w:line="240" w:lineRule="auto"/>
        <w:ind w:firstLine="709"/>
        <w:jc w:val="both"/>
        <w:rPr>
          <w:shd w:val="clear" w:color="auto" w:fill="FFFFFF"/>
        </w:rPr>
      </w:pPr>
      <w:r w:rsidRPr="00B542BC">
        <w:rPr>
          <w:shd w:val="clear" w:color="auto" w:fill="FFFFFF"/>
        </w:rPr>
        <w:t>Анализ уровня социально-экономического развития территории поселения показывает низкие финансово-экономические и социальные параметры развития. По состоянию на 01.11.14г. зарегистрировано малых предприятия 2 - общество с ограниченной ответственностью, 4 - индивидуальных предпринимателей. Индивидуальное предпринимательство представлено в основном торговыми точками.</w:t>
      </w:r>
    </w:p>
    <w:p w:rsidR="00B542BC" w:rsidRPr="00B542BC" w:rsidRDefault="00B542BC" w:rsidP="00B542BC">
      <w:pPr>
        <w:spacing w:before="0" w:beforeAutospacing="0" w:after="16" w:line="240" w:lineRule="auto"/>
        <w:ind w:firstLine="709"/>
        <w:jc w:val="both"/>
        <w:rPr>
          <w:shd w:val="clear" w:color="auto" w:fill="FFFFFF"/>
        </w:rPr>
      </w:pPr>
      <w:r w:rsidRPr="00B542BC">
        <w:rPr>
          <w:shd w:val="clear" w:color="auto" w:fill="FFFFFF"/>
        </w:rPr>
        <w:t xml:space="preserve">Для муниципального образования развитие малого предпринимательства имеет очень большое значение. С малым предпринимательством связывается создание дополнительных рабочих мест, оказание услуг, налоговых платежей в местный бюджет. Малый бизнес является главным фактором поддержание жизни в муниципальном образовании, особенно в таком малом, как Портбайкальское сельское поселение. </w:t>
      </w:r>
    </w:p>
    <w:p w:rsidR="00B542BC" w:rsidRPr="00B542BC" w:rsidRDefault="00B542BC" w:rsidP="00B542BC">
      <w:pPr>
        <w:spacing w:before="0" w:beforeAutospacing="0" w:after="16" w:line="240" w:lineRule="auto"/>
        <w:ind w:firstLine="709"/>
        <w:jc w:val="both"/>
        <w:rPr>
          <w:shd w:val="clear" w:color="auto" w:fill="FFFFFF"/>
        </w:rPr>
      </w:pPr>
      <w:r w:rsidRPr="00B542BC">
        <w:rPr>
          <w:shd w:val="clear" w:color="auto" w:fill="FFFFFF"/>
        </w:rPr>
        <w:t>В настоящее время субъекты малого предпринимательства на территории поселка трудятся в сферах торговли.</w:t>
      </w:r>
    </w:p>
    <w:p w:rsidR="006E6FFC" w:rsidRDefault="006E6FFC" w:rsidP="00BC359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  <w:rPr>
          <w:b/>
        </w:rPr>
      </w:pPr>
      <w:r w:rsidRPr="00A35289">
        <w:rPr>
          <w:b/>
        </w:rPr>
        <w:t>3.</w:t>
      </w:r>
      <w:r w:rsidR="00B542BC">
        <w:rPr>
          <w:b/>
        </w:rPr>
        <w:t>2.7</w:t>
      </w:r>
      <w:r>
        <w:rPr>
          <w:b/>
        </w:rPr>
        <w:t>.</w:t>
      </w:r>
      <w:r w:rsidRPr="00A35289">
        <w:rPr>
          <w:b/>
        </w:rPr>
        <w:t>Архитектура и градостроительство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t xml:space="preserve">В соответствии с Градостроительным кодексом Российской Федерации документы территориального планирования являются обязательными для органов местного </w:t>
      </w:r>
      <w:r w:rsidRPr="00A35289">
        <w:lastRenderedPageBreak/>
        <w:t>самоуправления при принятии ими решений по развитию территорий и реализации таких решений.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</w:pPr>
      <w:r w:rsidRPr="00A35289">
        <w:t xml:space="preserve">Деятельность по развитию территорий поселения (градостроительная деятельность) осуществляется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 и реконструкции объектов капитального строительства. 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t xml:space="preserve">После проведения реформ в земельном законодательстве, согласно Федеральному закону от 23.06.2014 №171-ФЗ «О внесении изменений в Земельный кодекс Российской Федерации и отдельные законодательные акты Российской Федерации» полномочия на право распоряжения земельными участками государственная собственность, на которые не разграничена, расположенных на территории </w:t>
      </w:r>
      <w:r w:rsidR="005702C5">
        <w:t xml:space="preserve">Портбайкальского </w:t>
      </w:r>
      <w:r w:rsidRPr="0021140C">
        <w:t xml:space="preserve">муниципального образования перешли к администрации </w:t>
      </w:r>
      <w:r w:rsidR="005702C5">
        <w:t xml:space="preserve">Портбайкальского </w:t>
      </w:r>
      <w:r>
        <w:t>сельского</w:t>
      </w:r>
      <w:r w:rsidRPr="0021140C">
        <w:t xml:space="preserve"> поселения</w:t>
      </w:r>
      <w:r w:rsidRPr="00A35289">
        <w:t xml:space="preserve">. Так же согласно закону от 06.10.2003 №131-ФЗ «Об общих принципах организации местного самоуправления в Российской Федерации» в полномочия местного самоуправления поселения входит </w:t>
      </w:r>
      <w:r w:rsidRPr="00A35289">
        <w:rPr>
          <w:color w:val="000000"/>
        </w:rPr>
        <w:t xml:space="preserve">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A35289">
        <w:rPr>
          <w:color w:val="000000"/>
        </w:rPr>
        <w:t>контроля за</w:t>
      </w:r>
      <w:proofErr w:type="gramEnd"/>
      <w:r w:rsidRPr="00A35289">
        <w:rPr>
          <w:color w:val="000000"/>
        </w:rPr>
        <w:t xml:space="preserve"> использованием земель поселения. 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t>С передачей полномочий по земельным отношениям в период с 01.04.2015 г. по 01.09.2016 г. увеличился поток предоставле</w:t>
      </w:r>
      <w:r w:rsidR="00B542BC">
        <w:rPr>
          <w:color w:val="000000"/>
        </w:rPr>
        <w:t>ния земельных участков в аренду.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t>Специалистами администрации сельского поселения постоянно проводится работа с населением: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t xml:space="preserve">- по оформлению прав </w:t>
      </w:r>
      <w:r w:rsidR="00B542BC">
        <w:rPr>
          <w:color w:val="000000"/>
        </w:rPr>
        <w:t>аренды</w:t>
      </w:r>
      <w:r w:rsidRPr="00A35289">
        <w:rPr>
          <w:color w:val="000000"/>
        </w:rPr>
        <w:t xml:space="preserve"> на земельные участки, на которых расположены жилые дома;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  <w:rPr>
          <w:color w:val="000000"/>
        </w:rPr>
      </w:pPr>
      <w:r w:rsidRPr="00A35289">
        <w:rPr>
          <w:color w:val="000000"/>
        </w:rPr>
        <w:t xml:space="preserve">- на заключение договора аренды  на земельные участки под </w:t>
      </w:r>
      <w:r w:rsidR="00B542BC">
        <w:rPr>
          <w:color w:val="000000"/>
        </w:rPr>
        <w:t>огородничество</w:t>
      </w:r>
      <w:r w:rsidRPr="00A35289">
        <w:rPr>
          <w:color w:val="000000"/>
        </w:rPr>
        <w:t xml:space="preserve">. </w:t>
      </w:r>
    </w:p>
    <w:p w:rsidR="00BC3595" w:rsidRPr="00A35289" w:rsidRDefault="00BC3595" w:rsidP="00BC3595">
      <w:pPr>
        <w:spacing w:before="0" w:beforeAutospacing="0" w:after="16" w:line="240" w:lineRule="auto"/>
        <w:ind w:firstLine="709"/>
        <w:jc w:val="both"/>
        <w:rPr>
          <w:bCs/>
        </w:rPr>
      </w:pPr>
      <w:r w:rsidRPr="00A35289">
        <w:rPr>
          <w:bCs/>
        </w:rPr>
        <w:t>За счет ускорения процесса вовлечения в хозяйственный оборот земельных участков, увеличится доход в местный бюджет в виде налога за пользование данными земельными участками.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b/>
          <w:szCs w:val="24"/>
        </w:rPr>
      </w:pPr>
    </w:p>
    <w:p w:rsidR="00A35289" w:rsidRPr="006E6FFC" w:rsidRDefault="006E6FFC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РАЗДЕЛ </w:t>
      </w:r>
      <w:r w:rsidR="00A35289" w:rsidRPr="006E6FFC">
        <w:rPr>
          <w:b/>
          <w:szCs w:val="24"/>
        </w:rPr>
        <w:t xml:space="preserve">4. </w:t>
      </w:r>
      <w:bookmarkEnd w:id="1"/>
      <w:bookmarkEnd w:id="2"/>
      <w:r w:rsidRPr="006E6FFC">
        <w:rPr>
          <w:b/>
          <w:szCs w:val="24"/>
        </w:rPr>
        <w:t xml:space="preserve">SWOT- АНАЛИЗ </w:t>
      </w:r>
      <w:r w:rsidRPr="006E6FFC">
        <w:rPr>
          <w:rFonts w:eastAsiaTheme="minorEastAsia"/>
          <w:b/>
          <w:noProof/>
        </w:rPr>
        <w:t>СОЦИАЛЬНО – ЭКОНОМИЧЕСКО</w:t>
      </w:r>
      <w:r>
        <w:rPr>
          <w:rFonts w:eastAsiaTheme="minorEastAsia"/>
          <w:b/>
          <w:noProof/>
        </w:rPr>
        <w:t>ГО</w:t>
      </w:r>
      <w:r w:rsidR="00954F34">
        <w:rPr>
          <w:rFonts w:eastAsiaTheme="minorEastAsia"/>
          <w:b/>
          <w:noProof/>
        </w:rPr>
        <w:t>РАЗВИТИЯ</w:t>
      </w:r>
      <w:r w:rsidR="00B542BC">
        <w:rPr>
          <w:rFonts w:eastAsiaTheme="minorEastAsia"/>
          <w:b/>
          <w:noProof/>
        </w:rPr>
        <w:t xml:space="preserve"> ПОРТБАЙКАЛЬСКОГО</w:t>
      </w:r>
      <w:r w:rsidRPr="006E6FFC">
        <w:rPr>
          <w:rFonts w:eastAsiaTheme="minorEastAsia"/>
          <w:b/>
          <w:noProof/>
        </w:rPr>
        <w:t xml:space="preserve"> МУНИЦИПАЛЬНОГО ОБРАЗОВАНИЯ</w:t>
      </w:r>
    </w:p>
    <w:p w:rsidR="00A35289" w:rsidRPr="00A35289" w:rsidRDefault="00A35289" w:rsidP="00670315">
      <w:pPr>
        <w:pStyle w:val="220"/>
        <w:numPr>
          <w:ilvl w:val="12"/>
          <w:numId w:val="0"/>
        </w:numPr>
        <w:tabs>
          <w:tab w:val="left" w:pos="540"/>
        </w:tabs>
        <w:spacing w:after="16"/>
        <w:ind w:firstLine="709"/>
        <w:rPr>
          <w:b/>
          <w:szCs w:val="24"/>
        </w:rPr>
      </w:pP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 xml:space="preserve">Анализ социально-экономического </w:t>
      </w:r>
      <w:r w:rsidR="00264B16">
        <w:t>развития</w:t>
      </w:r>
      <w:r w:rsidRPr="00A35289">
        <w:t xml:space="preserve"> сельского поселения позволяет выделить сильные и слабые стороны сельского поселения, а также возможности и риски (угроз) дальнейшего развития: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сильные стороны сельского поселения – его конкурентные преимущества, естественные и созданные факторы и превосходства;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слабые стороны – отсутствующие или слаборазвитые конкурентные факторы сельского поселения;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>- возможности – благоприятные тенденции и внешние потенциалы развития сельского поселения;</w:t>
      </w:r>
    </w:p>
    <w:p w:rsidR="00A35289" w:rsidRPr="00A35289" w:rsidRDefault="00A35289" w:rsidP="00670315">
      <w:pPr>
        <w:pStyle w:val="ac"/>
        <w:spacing w:after="16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289">
        <w:rPr>
          <w:rFonts w:ascii="Times New Roman" w:hAnsi="Times New Roman"/>
          <w:sz w:val="24"/>
          <w:szCs w:val="24"/>
        </w:rPr>
        <w:t xml:space="preserve">- угрозы – неблагоприятные тенденции и внешние риски для качественного развития сельского поселения. </w:t>
      </w:r>
      <w:r w:rsidRPr="00A35289">
        <w:rPr>
          <w:rFonts w:ascii="Times New Roman" w:hAnsi="Times New Roman"/>
          <w:sz w:val="24"/>
          <w:szCs w:val="24"/>
        </w:rPr>
        <w:tab/>
      </w:r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</w:pPr>
      <w:r w:rsidRPr="00A35289">
        <w:t>Анализ сильных и слабых сторон территории, а также возможностей и угроз для сельского поселения представлен в приложении 1.</w:t>
      </w:r>
      <w:bookmarkStart w:id="21" w:name="_Toc139102836"/>
      <w:bookmarkStart w:id="22" w:name="_Toc81812731"/>
      <w:bookmarkStart w:id="23" w:name="_Toc46287657"/>
    </w:p>
    <w:p w:rsidR="00A35289" w:rsidRPr="00A35289" w:rsidRDefault="00A35289" w:rsidP="00670315">
      <w:pPr>
        <w:spacing w:before="0" w:beforeAutospacing="0" w:after="16" w:line="240" w:lineRule="auto"/>
        <w:ind w:firstLine="709"/>
        <w:jc w:val="both"/>
        <w:rPr>
          <w:b/>
        </w:rPr>
      </w:pPr>
    </w:p>
    <w:p w:rsidR="0008179F" w:rsidRPr="006E6FFC" w:rsidRDefault="006E6FFC" w:rsidP="0008179F">
      <w:pPr>
        <w:spacing w:before="0" w:beforeAutospacing="0" w:after="16" w:line="240" w:lineRule="auto"/>
        <w:ind w:firstLine="709"/>
        <w:jc w:val="center"/>
        <w:rPr>
          <w:b/>
        </w:rPr>
      </w:pPr>
      <w:r w:rsidRPr="006E6FFC">
        <w:rPr>
          <w:b/>
        </w:rPr>
        <w:t xml:space="preserve">РАЗДЕЛ </w:t>
      </w:r>
      <w:r w:rsidR="0008179F" w:rsidRPr="006E6FFC">
        <w:rPr>
          <w:b/>
        </w:rPr>
        <w:t xml:space="preserve">5. </w:t>
      </w:r>
      <w:r w:rsidRPr="006E6FFC">
        <w:rPr>
          <w:rFonts w:eastAsiaTheme="minorEastAsia"/>
          <w:b/>
          <w:noProof/>
        </w:rPr>
        <w:t>ЦЕЛИ И ЗАДАЧИ СОЦИАЛЬНО-ЭКОНОМИЧЕСКО</w:t>
      </w:r>
      <w:r>
        <w:rPr>
          <w:rFonts w:eastAsiaTheme="minorEastAsia"/>
          <w:b/>
          <w:noProof/>
        </w:rPr>
        <w:t>ГО</w:t>
      </w:r>
      <w:r w:rsidR="00954F34">
        <w:rPr>
          <w:rFonts w:eastAsiaTheme="minorEastAsia"/>
          <w:b/>
          <w:noProof/>
        </w:rPr>
        <w:t>РАЗВИТИЯ</w:t>
      </w:r>
      <w:r w:rsidR="00B542BC">
        <w:rPr>
          <w:rFonts w:eastAsiaTheme="minorEastAsia"/>
          <w:b/>
          <w:noProof/>
        </w:rPr>
        <w:t xml:space="preserve"> ПОРТБАЙКАЛЬСКОГО</w:t>
      </w:r>
      <w:r w:rsidRPr="006E6FFC">
        <w:rPr>
          <w:rFonts w:eastAsiaTheme="minorEastAsia"/>
          <w:b/>
          <w:noProof/>
        </w:rPr>
        <w:t xml:space="preserve"> МУНИЦИПАЛЬНОГО ОБРАЗОВАНИЯ</w:t>
      </w:r>
    </w:p>
    <w:p w:rsidR="0008179F" w:rsidRPr="0008179F" w:rsidRDefault="0008179F" w:rsidP="0008179F">
      <w:pPr>
        <w:spacing w:before="0" w:beforeAutospacing="0" w:after="16" w:line="240" w:lineRule="auto"/>
        <w:ind w:firstLine="709"/>
        <w:jc w:val="center"/>
        <w:rPr>
          <w:b/>
        </w:rPr>
      </w:pPr>
    </w:p>
    <w:p w:rsidR="0008179F" w:rsidRPr="0008179F" w:rsidRDefault="0008179F" w:rsidP="006E6FFC">
      <w:pPr>
        <w:spacing w:before="0" w:beforeAutospacing="0" w:after="16" w:line="240" w:lineRule="auto"/>
        <w:ind w:firstLine="709"/>
        <w:jc w:val="both"/>
        <w:rPr>
          <w:b/>
        </w:rPr>
      </w:pPr>
      <w:r w:rsidRPr="0008179F">
        <w:rPr>
          <w:b/>
        </w:rPr>
        <w:lastRenderedPageBreak/>
        <w:t xml:space="preserve">5.1. Стратегическая цель, задачи и направления социально – экономического </w:t>
      </w:r>
      <w:r w:rsidR="00954F34">
        <w:rPr>
          <w:b/>
        </w:rPr>
        <w:t>развития</w:t>
      </w:r>
    </w:p>
    <w:p w:rsidR="0008179F" w:rsidRPr="00067640" w:rsidRDefault="0008179F" w:rsidP="0008179F">
      <w:pPr>
        <w:spacing w:before="0" w:beforeAutospacing="0" w:after="16" w:line="240" w:lineRule="auto"/>
        <w:ind w:firstLine="709"/>
        <w:jc w:val="both"/>
      </w:pPr>
      <w:r w:rsidRPr="00067640">
        <w:t>Целью развития сельского поселения является повышение качества  человеческого капитала на основе социально-ориентированного типа экономического развития, при соблюдении бюджетной сбалансированности местного самоуправления и эффективном решении вопросов местного значения в соответствии с интересами поселения и Слюдянского района в целом.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067640">
        <w:rPr>
          <w:rFonts w:eastAsia="Times New Roman"/>
          <w:lang w:eastAsia="ar-SA"/>
        </w:rPr>
        <w:t>Для достижения поставленной цели необходимо решение следующих задач:</w:t>
      </w:r>
    </w:p>
    <w:p w:rsidR="0008179F" w:rsidRPr="00067640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067640">
        <w:rPr>
          <w:rFonts w:eastAsia="Times New Roman"/>
          <w:lang w:eastAsia="ar-SA"/>
        </w:rPr>
        <w:t xml:space="preserve">Задача 1. </w:t>
      </w:r>
      <w:r w:rsidRPr="005729BB">
        <w:t>О</w:t>
      </w:r>
      <w:r>
        <w:t>беспечение достойных условий жизни</w:t>
      </w:r>
      <w:r w:rsidRPr="00067640">
        <w:rPr>
          <w:rFonts w:eastAsia="Times New Roman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 w:rsidRPr="00067640">
        <w:rPr>
          <w:rFonts w:eastAsia="Times New Roman"/>
          <w:lang w:eastAsia="ar-SA"/>
        </w:rPr>
        <w:t>Задача</w:t>
      </w:r>
      <w:r w:rsidRPr="00067640">
        <w:rPr>
          <w:rFonts w:eastAsia="Times New Roman"/>
          <w:color w:val="000000"/>
          <w:lang w:eastAsia="ar-SA"/>
        </w:rPr>
        <w:t xml:space="preserve"> 2. </w:t>
      </w:r>
      <w:r>
        <w:t>Создание возможностей для работы и бизнеса</w:t>
      </w:r>
      <w:r w:rsidRPr="00067640">
        <w:rPr>
          <w:rFonts w:eastAsia="Times New Roman"/>
          <w:color w:val="000000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067640">
        <w:rPr>
          <w:rFonts w:eastAsia="Times New Roman"/>
          <w:lang w:eastAsia="ru-RU"/>
        </w:rPr>
        <w:t>Задача</w:t>
      </w:r>
      <w:r w:rsidRPr="00067640">
        <w:rPr>
          <w:rFonts w:eastAsia="Times New Roman"/>
          <w:color w:val="000000"/>
          <w:lang w:eastAsia="ru-RU"/>
        </w:rPr>
        <w:t xml:space="preserve"> 3. </w:t>
      </w:r>
      <w:r w:rsidRPr="00C3706C">
        <w:t>Поддержание высокого уровня управления</w:t>
      </w:r>
      <w: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5729BB">
        <w:t>Решение за</w:t>
      </w:r>
      <w:r>
        <w:t>дач концентрируется по трем</w:t>
      </w:r>
      <w:r w:rsidRPr="005729BB">
        <w:t xml:space="preserve"> основным направлениям социально-экономического развития: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1. Социальное развитие.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Направление 2. Экономика и инфраструктура.</w:t>
      </w:r>
    </w:p>
    <w:p w:rsidR="0008179F" w:rsidRPr="005729BB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Направление 3. Управление. </w:t>
      </w:r>
    </w:p>
    <w:p w:rsidR="0008179F" w:rsidRDefault="0008179F" w:rsidP="0008179F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</w:pPr>
      <w:r w:rsidRPr="005729BB">
        <w:t>В рамках выбранных приоритетов в среднесрочной перспективе органам местного самоуправления необходимо  достичь следующ</w:t>
      </w:r>
      <w:r>
        <w:t>их тактических целей:</w:t>
      </w:r>
    </w:p>
    <w:p w:rsidR="0008179F" w:rsidRDefault="0008179F" w:rsidP="0008179F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Times New Roman"/>
          <w:color w:val="000000"/>
          <w:lang w:eastAsia="ru-RU"/>
        </w:rPr>
      </w:pPr>
    </w:p>
    <w:p w:rsidR="0008179F" w:rsidRDefault="0008179F" w:rsidP="0008179F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Направление 1. Социальное развитие.</w:t>
      </w:r>
    </w:p>
    <w:p w:rsidR="0008179F" w:rsidRPr="00E463C3" w:rsidRDefault="0008179F" w:rsidP="00626EF3">
      <w:pPr>
        <w:pStyle w:val="ac"/>
        <w:numPr>
          <w:ilvl w:val="1"/>
          <w:numId w:val="5"/>
        </w:numPr>
        <w:tabs>
          <w:tab w:val="left" w:pos="841"/>
          <w:tab w:val="left" w:pos="10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463C3">
        <w:rPr>
          <w:rFonts w:ascii="Times New Roman" w:eastAsia="Times New Roman" w:hAnsi="Times New Roman"/>
          <w:color w:val="000000"/>
          <w:sz w:val="24"/>
          <w:szCs w:val="24"/>
        </w:rPr>
        <w:t>Развитие культурного потенциала личности и общества в целом.</w:t>
      </w:r>
    </w:p>
    <w:p w:rsidR="0008179F" w:rsidRDefault="00FA7573" w:rsidP="00626EF3">
      <w:pPr>
        <w:pStyle w:val="ac"/>
        <w:spacing w:after="1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08179F" w:rsidRPr="00E463C3">
        <w:rPr>
          <w:rFonts w:ascii="Times New Roman" w:hAnsi="Times New Roman"/>
          <w:sz w:val="24"/>
          <w:szCs w:val="24"/>
        </w:rPr>
        <w:t>Создание условий, обеспечивающих возможность гражданам систематически заниматься физической культурой и спортом.</w:t>
      </w:r>
    </w:p>
    <w:p w:rsidR="0008179F" w:rsidRPr="00626EF3" w:rsidRDefault="00626EF3" w:rsidP="00626EF3">
      <w:pPr>
        <w:spacing w:before="0" w:beforeAutospacing="0" w:line="240" w:lineRule="auto"/>
        <w:ind w:left="709"/>
        <w:jc w:val="both"/>
      </w:pPr>
      <w:r>
        <w:t>1.3.</w:t>
      </w:r>
      <w:r w:rsidR="0008179F" w:rsidRPr="00626EF3">
        <w:t xml:space="preserve"> Оказание содействия учреждению культуры в решении её уставных задач.</w:t>
      </w:r>
    </w:p>
    <w:p w:rsidR="0008179F" w:rsidRPr="00626EF3" w:rsidRDefault="00626EF3" w:rsidP="00626EF3">
      <w:pPr>
        <w:spacing w:before="0" w:beforeAutospacing="0" w:after="16" w:line="240" w:lineRule="auto"/>
        <w:ind w:left="709"/>
        <w:jc w:val="both"/>
      </w:pPr>
      <w:r>
        <w:t>1.4.</w:t>
      </w:r>
      <w:r w:rsidR="0008179F" w:rsidRPr="00626EF3">
        <w:t xml:space="preserve"> Повышение безопасности дорожного движения.</w:t>
      </w:r>
    </w:p>
    <w:p w:rsidR="0008179F" w:rsidRDefault="00FA7573" w:rsidP="00626EF3">
      <w:pPr>
        <w:pStyle w:val="ac"/>
        <w:spacing w:after="16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6EF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08179F">
        <w:rPr>
          <w:rFonts w:ascii="Times New Roman" w:hAnsi="Times New Roman"/>
          <w:sz w:val="24"/>
          <w:szCs w:val="24"/>
        </w:rPr>
        <w:t xml:space="preserve"> Обеспечение комплексных мер противодействия чрезвычайным ситуациям и охрана общественного порядка.</w:t>
      </w:r>
    </w:p>
    <w:p w:rsidR="0008179F" w:rsidRPr="00626EF3" w:rsidRDefault="00626EF3" w:rsidP="00626EF3">
      <w:pPr>
        <w:spacing w:before="0" w:beforeAutospacing="0" w:after="16" w:line="240" w:lineRule="auto"/>
        <w:ind w:left="710"/>
        <w:jc w:val="both"/>
      </w:pPr>
      <w:r>
        <w:t>1.6.</w:t>
      </w:r>
      <w:r w:rsidR="0008179F" w:rsidRPr="00626EF3">
        <w:t xml:space="preserve"> Сохранение и защита окружающей среды.</w:t>
      </w:r>
    </w:p>
    <w:p w:rsidR="0008179F" w:rsidRPr="00626EF3" w:rsidRDefault="00626EF3" w:rsidP="00626EF3">
      <w:pPr>
        <w:spacing w:before="0" w:beforeAutospacing="0" w:line="240" w:lineRule="auto"/>
        <w:ind w:left="710"/>
        <w:jc w:val="both"/>
      </w:pPr>
      <w:r>
        <w:t>1.7.</w:t>
      </w:r>
      <w:r w:rsidR="0008179F" w:rsidRPr="00626EF3">
        <w:t xml:space="preserve"> Энергосбережение в муниципальных учреждениях.</w:t>
      </w:r>
    </w:p>
    <w:p w:rsidR="0008179F" w:rsidRPr="00626EF3" w:rsidRDefault="00626EF3" w:rsidP="00626EF3">
      <w:pPr>
        <w:spacing w:before="0" w:beforeAutospacing="0" w:after="16" w:line="240" w:lineRule="auto"/>
        <w:ind w:left="710"/>
        <w:jc w:val="both"/>
      </w:pPr>
      <w:r>
        <w:t>1.8.</w:t>
      </w:r>
      <w:r w:rsidR="0008179F" w:rsidRPr="00626EF3">
        <w:t xml:space="preserve"> Улучшение имущественного комплекса учреждения культуры.</w:t>
      </w:r>
    </w:p>
    <w:p w:rsidR="0008179F" w:rsidRDefault="0008179F" w:rsidP="00626EF3">
      <w:pPr>
        <w:spacing w:before="0" w:beforeAutospacing="0" w:line="240" w:lineRule="auto"/>
        <w:ind w:left="709"/>
        <w:jc w:val="both"/>
      </w:pPr>
    </w:p>
    <w:p w:rsidR="0008179F" w:rsidRPr="00306F46" w:rsidRDefault="0008179F" w:rsidP="0008179F">
      <w:pPr>
        <w:spacing w:before="0" w:beforeAutospacing="0" w:line="240" w:lineRule="auto"/>
        <w:ind w:left="709"/>
        <w:jc w:val="both"/>
      </w:pPr>
      <w:r w:rsidRPr="00306F46">
        <w:t>Направление 2. Экономика и инфраструктура.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2.1.</w:t>
      </w:r>
      <w:r w:rsidRPr="000066F2">
        <w:t xml:space="preserve"> 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 xml:space="preserve">2.2. Создание комфортных условий для развития </w:t>
      </w:r>
      <w:r w:rsidR="00B1206C">
        <w:t>туристического направления</w:t>
      </w:r>
      <w:r>
        <w:t>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2.3. Развитие дорожного хозяйства.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 xml:space="preserve">2.4. Повышение </w:t>
      </w:r>
      <w:r w:rsidR="005702C5">
        <w:t>качества предоставления жилищно–</w:t>
      </w:r>
      <w:r>
        <w:t xml:space="preserve">коммунальных услуг, </w:t>
      </w:r>
      <w:r w:rsidR="005702C5">
        <w:t>модернизация и развитие жилищно–</w:t>
      </w:r>
      <w:r>
        <w:t xml:space="preserve">коммунального хозяйства. 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>Направление 3. Управление.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t xml:space="preserve">3.1. Совершенствование муниципального управления </w:t>
      </w:r>
      <w:r w:rsidR="005702C5">
        <w:t xml:space="preserve">Портбайкальского </w:t>
      </w:r>
      <w:r>
        <w:t xml:space="preserve">сельского поселения. 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b/>
          <w:lang w:eastAsia="ar-SA"/>
        </w:rPr>
      </w:pPr>
    </w:p>
    <w:p w:rsidR="0008179F" w:rsidRPr="006B1CCE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b/>
          <w:lang w:eastAsia="ar-SA"/>
        </w:rPr>
      </w:pPr>
      <w:r w:rsidRPr="006B1CCE">
        <w:rPr>
          <w:rFonts w:eastAsia="Times New Roman"/>
          <w:b/>
          <w:lang w:eastAsia="ar-SA"/>
        </w:rPr>
        <w:t xml:space="preserve">5.2. Перечень муниципальных программ. 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Реализация </w:t>
      </w:r>
      <w:r>
        <w:rPr>
          <w:rFonts w:eastAsia="Times New Roman"/>
          <w:lang w:eastAsia="ar-SA"/>
        </w:rPr>
        <w:t xml:space="preserve">муниципальных </w:t>
      </w:r>
      <w:r w:rsidRPr="00A35289">
        <w:rPr>
          <w:rFonts w:eastAsia="Times New Roman"/>
          <w:lang w:eastAsia="ar-SA"/>
        </w:rPr>
        <w:t xml:space="preserve">программ планируется </w:t>
      </w:r>
      <w:r>
        <w:rPr>
          <w:rFonts w:eastAsia="Times New Roman"/>
          <w:lang w:eastAsia="ar-SA"/>
        </w:rPr>
        <w:t xml:space="preserve">реализовать </w:t>
      </w:r>
      <w:r w:rsidRPr="00A35289">
        <w:rPr>
          <w:rFonts w:eastAsia="Times New Roman"/>
          <w:lang w:eastAsia="ar-SA"/>
        </w:rPr>
        <w:t xml:space="preserve">в рамках поставленных задач и их направлений. 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 xml:space="preserve">Задача 1. </w:t>
      </w:r>
      <w:r w:rsidRPr="005729BB">
        <w:t>О</w:t>
      </w:r>
      <w:r>
        <w:t>беспечение достойных условий жизни</w:t>
      </w:r>
      <w:r w:rsidRPr="00A35289">
        <w:rPr>
          <w:rFonts w:eastAsia="Times New Roman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A35289">
        <w:rPr>
          <w:rFonts w:eastAsia="Times New Roman"/>
          <w:lang w:eastAsia="ar-SA"/>
        </w:rPr>
        <w:t xml:space="preserve"> Направление 1. </w:t>
      </w:r>
      <w:r>
        <w:t>Социальное развитие.</w:t>
      </w:r>
    </w:p>
    <w:p w:rsidR="0008179F" w:rsidRPr="002263A2" w:rsidRDefault="0008179F" w:rsidP="0008179F">
      <w:pPr>
        <w:pStyle w:val="ac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1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63A2">
        <w:rPr>
          <w:rFonts w:ascii="Times New Roman" w:eastAsia="Times New Roman" w:hAnsi="Times New Roman"/>
          <w:color w:val="000000"/>
          <w:sz w:val="24"/>
          <w:szCs w:val="24"/>
        </w:rPr>
        <w:t>Развитие культурного потенциала личности и общества в целом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 w:rsidRPr="00B351A5">
        <w:lastRenderedPageBreak/>
        <w:t xml:space="preserve"> - проведения мероприятий по формированию поколения, способного строить свое будущее в условиях глобальной конкуренции и ответственного за него, путем раскрытия творческого потенциала молодежи, воспитания инициативы, самостоятельности, гражданской ответственности, правосознания, патриотизма и толерантности;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 w:rsidRPr="00B351A5">
        <w:t>- сохранения и развития единого и многообразного культурного пространства с обеспечением свободы творчества и участия в культурной жизни, доступа к культурным ценностям при повышенном внимании к проблемам развития культуры;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 w:rsidRPr="00B351A5">
        <w:t>- проведения пропаганды здорового образа жизни;</w:t>
      </w:r>
    </w:p>
    <w:p w:rsidR="0008179F" w:rsidRPr="00B351A5" w:rsidRDefault="0008179F" w:rsidP="0008179F">
      <w:pPr>
        <w:spacing w:before="0" w:beforeAutospacing="0" w:line="240" w:lineRule="auto"/>
        <w:ind w:firstLine="709"/>
        <w:jc w:val="both"/>
      </w:pPr>
      <w:r>
        <w:t xml:space="preserve">- </w:t>
      </w:r>
      <w:r w:rsidRPr="00B351A5">
        <w:t>согласование интересов граждан, общественных объединений, органов государственной власти и органов местного самоуправления;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 w:rsidRPr="00B351A5">
        <w:t>- развитие всех форм общественного самоуправления, вовлечение общественных институтов и граждан в решение государственных и муниципальных задач.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>
        <w:t xml:space="preserve">1.2. </w:t>
      </w:r>
      <w:r w:rsidRPr="00E463C3">
        <w:t>Создание условий, обеспечивающих возможность гражданам систематически заниматься физической культурой и спортом</w:t>
      </w:r>
      <w:r>
        <w:t>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Pr="001E01AA" w:rsidRDefault="0008179F" w:rsidP="0008179F">
      <w:pPr>
        <w:spacing w:before="0" w:beforeAutospacing="0" w:line="240" w:lineRule="auto"/>
        <w:ind w:firstLine="709"/>
        <w:jc w:val="both"/>
      </w:pPr>
      <w:r w:rsidRPr="001E01AA">
        <w:t>- строительства плоскостных сооружений в каждом населенном пункте;</w:t>
      </w:r>
    </w:p>
    <w:p w:rsidR="0008179F" w:rsidRPr="001E01AA" w:rsidRDefault="0008179F" w:rsidP="0008179F">
      <w:pPr>
        <w:spacing w:before="0" w:beforeAutospacing="0" w:line="240" w:lineRule="auto"/>
        <w:ind w:firstLine="709"/>
        <w:jc w:val="both"/>
      </w:pPr>
      <w:r w:rsidRPr="001E01AA">
        <w:t>- привлечение жителей села к участию в спортивных мероприятиях;</w:t>
      </w:r>
    </w:p>
    <w:p w:rsidR="0008179F" w:rsidRPr="001E01AA" w:rsidRDefault="0008179F" w:rsidP="0008179F">
      <w:pPr>
        <w:spacing w:before="0" w:beforeAutospacing="0" w:line="240" w:lineRule="auto"/>
        <w:ind w:firstLine="709"/>
        <w:jc w:val="both"/>
      </w:pPr>
      <w:r w:rsidRPr="001E01AA">
        <w:t>- ф</w:t>
      </w:r>
      <w:r w:rsidRPr="001E01AA">
        <w:rPr>
          <w:iCs/>
        </w:rPr>
        <w:t>ормирование и обеспечение жителей села материально – техническими средствами для массовых занятий спортом;</w:t>
      </w:r>
    </w:p>
    <w:p w:rsidR="0008179F" w:rsidRDefault="0008179F" w:rsidP="0008179F">
      <w:pPr>
        <w:tabs>
          <w:tab w:val="left" w:pos="841"/>
          <w:tab w:val="left" w:pos="1009"/>
        </w:tabs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1E01AA">
        <w:t>- проведение информационно-образовательной пропаганды о ценностях  физической культуры и спорта.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 w:rsidRPr="001E01AA">
        <w:rPr>
          <w:rFonts w:eastAsia="Times New Roman"/>
          <w:lang w:eastAsia="ar-SA"/>
        </w:rPr>
        <w:t xml:space="preserve">1.3. </w:t>
      </w:r>
      <w:r w:rsidRPr="001E01AA">
        <w:t>Оказание содействия учреждению культуры в решении её уставных задач.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 w:rsidRPr="001E01AA">
        <w:t>- оказание помощи правового, организационного и экономического характера.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 w:rsidRPr="00A953B3">
        <w:t>1.4. Повышение безопасности дорожного движения.</w:t>
      </w:r>
    </w:p>
    <w:p w:rsidR="0008179F" w:rsidRPr="001E01AA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1E01AA">
        <w:rPr>
          <w:rFonts w:eastAsia="Times New Roman"/>
          <w:lang w:eastAsia="ar-SA"/>
        </w:rPr>
        <w:t>Реализация данного направления возможна посредством: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t xml:space="preserve">- </w:t>
      </w:r>
      <w:r w:rsidRPr="00A35289">
        <w:rPr>
          <w:rFonts w:eastAsia="Times New Roman"/>
          <w:lang w:eastAsia="ar-SA"/>
        </w:rPr>
        <w:t>текущий ремонт автомобильных дорог местного значения;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освещение всей территории уличной сети</w:t>
      </w:r>
      <w:r>
        <w:rPr>
          <w:rFonts w:eastAsia="Times New Roman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1.5. Обеспечение комплексных мер противодействия чрезвычайным ситуациям и охране общественного порядка.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ежегодного страхования жизни членов добровольной народной дружины;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заключение договоров на поставку материальных запасов, медикаментов, транспорта;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rPr>
          <w:rFonts w:eastAsia="Times New Roman"/>
          <w:lang w:eastAsia="ar-SA"/>
        </w:rPr>
        <w:t>-</w:t>
      </w:r>
      <w:r w:rsidRPr="001E01AA">
        <w:t>проведение информационно-образовательной</w:t>
      </w:r>
      <w:r>
        <w:t xml:space="preserve"> пропаганды населения при возникновении чрезвычайных ситуаций.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 1.6. </w:t>
      </w:r>
      <w:r w:rsidRPr="00306F46">
        <w:t>Сохранение и защита окружающей среды.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- проведение субботников и ликвидация несанкционированных свалок;</w:t>
      </w:r>
    </w:p>
    <w:p w:rsidR="0008179F" w:rsidRPr="00583125" w:rsidRDefault="0008179F" w:rsidP="0008179F">
      <w:pPr>
        <w:pStyle w:val="ac"/>
        <w:widowControl w:val="0"/>
        <w:numPr>
          <w:ilvl w:val="1"/>
          <w:numId w:val="7"/>
        </w:numPr>
        <w:suppressAutoHyphens/>
        <w:autoSpaceDE w:val="0"/>
        <w:autoSpaceDN w:val="0"/>
        <w:adjustRightInd w:val="0"/>
        <w:spacing w:after="1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83125">
        <w:rPr>
          <w:rFonts w:ascii="Times New Roman" w:hAnsi="Times New Roman"/>
          <w:sz w:val="24"/>
          <w:szCs w:val="24"/>
        </w:rPr>
        <w:t>Энергосбережение в муниципальных учреждениях.</w:t>
      </w:r>
    </w:p>
    <w:p w:rsidR="0008179F" w:rsidRPr="0058312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jc w:val="both"/>
      </w:pPr>
      <w:r w:rsidRPr="00583125">
        <w:rPr>
          <w:rFonts w:eastAsia="Times New Roman"/>
          <w:lang w:eastAsia="ar-SA"/>
        </w:rPr>
        <w:t>Реализация данной тактической цели 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- п</w:t>
      </w:r>
      <w:r w:rsidRPr="008205B4">
        <w:t>роведени</w:t>
      </w:r>
      <w:r>
        <w:t>я</w:t>
      </w:r>
      <w:r w:rsidRPr="008205B4">
        <w:t xml:space="preserve"> энергетического обследования</w:t>
      </w:r>
      <w:r>
        <w:t xml:space="preserve"> администрации и учреждения культуры;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 замены ламп накаливания и люминесцентных ламп </w:t>
      </w:r>
      <w:proofErr w:type="gramStart"/>
      <w:r>
        <w:t>на</w:t>
      </w:r>
      <w:proofErr w:type="gramEnd"/>
      <w:r>
        <w:t xml:space="preserve"> энергосберегающие;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proofErr w:type="gramStart"/>
      <w:r>
        <w:t>- замены обычных окон на пластиковые во всех муниципальных учреждениях.</w:t>
      </w:r>
      <w:proofErr w:type="gramEnd"/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>1.8. Улучшение имущественного комплекса учреждения культуры.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B1206C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</w:t>
      </w:r>
      <w:r w:rsidR="0008179F">
        <w:rPr>
          <w:rFonts w:eastAsia="Times New Roman"/>
          <w:lang w:eastAsia="ar-SA"/>
        </w:rPr>
        <w:t xml:space="preserve"> ремонта муниципального учреждения культуры;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- улучшение материальной базы, за счет финансовой поддержки.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lang w:eastAsia="ar-SA"/>
        </w:rPr>
        <w:t xml:space="preserve">Задача 2.  </w:t>
      </w:r>
      <w:r>
        <w:t>Создание возможностей для работы и бизнеса</w:t>
      </w:r>
      <w:r w:rsidRPr="00067640">
        <w:rPr>
          <w:rFonts w:eastAsia="Times New Roman"/>
          <w:color w:val="000000"/>
          <w:lang w:eastAsia="ar-SA"/>
        </w:rPr>
        <w:t>.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rPr>
          <w:rFonts w:eastAsia="Times New Roman"/>
          <w:color w:val="000000"/>
          <w:lang w:eastAsia="ar-SA"/>
        </w:rPr>
        <w:lastRenderedPageBreak/>
        <w:t xml:space="preserve">Направление 2. </w:t>
      </w:r>
      <w:r>
        <w:t>Экономика и инфраструктура.</w:t>
      </w:r>
    </w:p>
    <w:p w:rsidR="0008179F" w:rsidRDefault="0008179F" w:rsidP="0008179F">
      <w:pPr>
        <w:spacing w:before="0" w:beforeAutospacing="0" w:line="240" w:lineRule="auto"/>
        <w:ind w:firstLine="709"/>
        <w:jc w:val="both"/>
      </w:pPr>
      <w:r>
        <w:t xml:space="preserve">2.1. </w:t>
      </w:r>
      <w:r w:rsidRPr="000066F2">
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</w:r>
      <w:r>
        <w:t>: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повышение уровня деловой активности предприятий и организаций;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изучение и развитие собственной индустрии полезных ископаемых</w:t>
      </w:r>
      <w:r>
        <w:rPr>
          <w:rFonts w:eastAsia="Times New Roman"/>
          <w:lang w:eastAsia="ar-SA"/>
        </w:rPr>
        <w:t>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- заключение соглашений </w:t>
      </w:r>
      <w:r w:rsidRPr="00A35289">
        <w:rPr>
          <w:rFonts w:eastAsia="Times New Roman"/>
          <w:lang w:eastAsia="ar-SA"/>
        </w:rPr>
        <w:t>с хозяйствующими субъектами</w:t>
      </w:r>
      <w:r>
        <w:rPr>
          <w:rFonts w:eastAsia="Times New Roman"/>
          <w:lang w:eastAsia="ar-SA"/>
        </w:rPr>
        <w:t xml:space="preserve"> и КФХ, для </w:t>
      </w:r>
      <w:r w:rsidRPr="00A35289">
        <w:rPr>
          <w:rFonts w:eastAsia="Times New Roman"/>
          <w:lang w:eastAsia="ar-SA"/>
        </w:rPr>
        <w:t>привлечения хозяйствующих субъектов и населения к выполнению планов и программ развития поселения</w:t>
      </w:r>
      <w:r>
        <w:rPr>
          <w:rFonts w:eastAsia="Times New Roman"/>
          <w:lang w:eastAsia="ar-SA"/>
        </w:rPr>
        <w:t xml:space="preserve"> и </w:t>
      </w:r>
      <w:r w:rsidRPr="00A35289">
        <w:rPr>
          <w:rFonts w:eastAsia="Times New Roman"/>
          <w:lang w:eastAsia="ar-SA"/>
        </w:rPr>
        <w:t>организаци</w:t>
      </w:r>
      <w:r>
        <w:rPr>
          <w:rFonts w:eastAsia="Times New Roman"/>
          <w:lang w:eastAsia="ar-SA"/>
        </w:rPr>
        <w:t xml:space="preserve">и, </w:t>
      </w:r>
      <w:r w:rsidRPr="00A35289">
        <w:rPr>
          <w:rFonts w:eastAsia="Times New Roman"/>
          <w:lang w:eastAsia="ar-SA"/>
        </w:rPr>
        <w:t>проведени</w:t>
      </w:r>
      <w:r>
        <w:rPr>
          <w:rFonts w:eastAsia="Times New Roman"/>
          <w:lang w:eastAsia="ar-SA"/>
        </w:rPr>
        <w:t>и</w:t>
      </w:r>
      <w:r w:rsidRPr="00A35289">
        <w:rPr>
          <w:rFonts w:eastAsia="Times New Roman"/>
          <w:lang w:eastAsia="ar-SA"/>
        </w:rPr>
        <w:t xml:space="preserve"> социально значимых работ</w:t>
      </w:r>
      <w:r>
        <w:rPr>
          <w:rFonts w:eastAsia="Times New Roman"/>
          <w:lang w:eastAsia="ar-SA"/>
        </w:rPr>
        <w:t>;</w:t>
      </w:r>
    </w:p>
    <w:p w:rsidR="0008179F" w:rsidRPr="00E8014A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-предоставление свободных нежилых помещений для организации торговли, </w:t>
      </w:r>
      <w:r w:rsidRPr="00E8014A">
        <w:rPr>
          <w:rFonts w:eastAsia="Times New Roman"/>
          <w:color w:val="000000"/>
          <w:spacing w:val="5"/>
          <w:lang w:eastAsia="ru-RU"/>
        </w:rPr>
        <w:t>развитие сферы услуг, в том числе ремонт и сервисное обслуживание автомобилей</w:t>
      </w:r>
      <w:r w:rsidRPr="00E8014A">
        <w:rPr>
          <w:rFonts w:eastAsia="Times New Roman"/>
          <w:lang w:eastAsia="ar-SA"/>
        </w:rPr>
        <w:t>.</w:t>
      </w:r>
    </w:p>
    <w:p w:rsidR="0008179F" w:rsidRDefault="0008179F" w:rsidP="0008179F">
      <w:pPr>
        <w:spacing w:before="0" w:beforeAutospacing="0" w:line="240" w:lineRule="auto"/>
        <w:ind w:left="709"/>
        <w:jc w:val="both"/>
      </w:pPr>
      <w:r>
        <w:rPr>
          <w:rFonts w:eastAsia="Times New Roman"/>
          <w:color w:val="000000"/>
          <w:lang w:eastAsia="ar-SA"/>
        </w:rPr>
        <w:t>2.</w:t>
      </w:r>
      <w:r w:rsidR="00B1206C">
        <w:rPr>
          <w:rFonts w:eastAsia="Times New Roman"/>
          <w:color w:val="000000"/>
          <w:lang w:eastAsia="ar-SA"/>
        </w:rPr>
        <w:t>2</w:t>
      </w:r>
      <w:r>
        <w:rPr>
          <w:rFonts w:eastAsia="Times New Roman"/>
          <w:color w:val="000000"/>
          <w:lang w:eastAsia="ar-SA"/>
        </w:rPr>
        <w:t xml:space="preserve">. </w:t>
      </w:r>
      <w:r>
        <w:t>Развитие дорожного хозяйства.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- </w:t>
      </w:r>
      <w:r w:rsidRPr="00A35289">
        <w:rPr>
          <w:rFonts w:eastAsia="Times New Roman"/>
          <w:lang w:eastAsia="ar-SA"/>
        </w:rPr>
        <w:t>содержани</w:t>
      </w:r>
      <w:r>
        <w:rPr>
          <w:rFonts w:eastAsia="Times New Roman"/>
          <w:lang w:eastAsia="ar-SA"/>
        </w:rPr>
        <w:t>я</w:t>
      </w:r>
      <w:r w:rsidRPr="00A35289">
        <w:rPr>
          <w:rFonts w:eastAsia="Times New Roman"/>
          <w:lang w:eastAsia="ar-SA"/>
        </w:rPr>
        <w:t xml:space="preserve"> и строительств</w:t>
      </w:r>
      <w:r>
        <w:rPr>
          <w:rFonts w:eastAsia="Times New Roman"/>
          <w:lang w:eastAsia="ar-SA"/>
        </w:rPr>
        <w:t>а</w:t>
      </w:r>
      <w:r w:rsidR="00D77CB4">
        <w:rPr>
          <w:rFonts w:eastAsia="Times New Roman"/>
          <w:lang w:eastAsia="ar-SA"/>
        </w:rPr>
        <w:t>,</w:t>
      </w:r>
      <w:r w:rsidRPr="00A35289">
        <w:rPr>
          <w:rFonts w:eastAsia="Times New Roman"/>
          <w:lang w:eastAsia="ar-SA"/>
        </w:rPr>
        <w:t xml:space="preserve"> автомобильных дорог общего пользования;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D930E9">
        <w:rPr>
          <w:rFonts w:eastAsia="Times New Roman"/>
          <w:color w:val="000000"/>
          <w:lang w:eastAsia="ar-SA"/>
        </w:rPr>
        <w:t xml:space="preserve">- </w:t>
      </w:r>
      <w:r w:rsidRPr="00D930E9">
        <w:t>межевание земельных участков, для строительства новых улиц, переулков с постановкой на кадастровый учет и их паспортизацией.</w:t>
      </w:r>
    </w:p>
    <w:p w:rsidR="0008179F" w:rsidRPr="00A953B3" w:rsidRDefault="00B1206C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2.3</w:t>
      </w:r>
      <w:r w:rsidR="0008179F">
        <w:t xml:space="preserve">. Повышение </w:t>
      </w:r>
      <w:r w:rsidR="00D77CB4">
        <w:t>качества предоставления жилищно-</w:t>
      </w:r>
      <w:r w:rsidR="0008179F">
        <w:t xml:space="preserve">коммунальных услуг, </w:t>
      </w:r>
      <w:r w:rsidR="00D77CB4">
        <w:t>модернизация и развитие жилищно–</w:t>
      </w:r>
      <w:r w:rsidR="0008179F">
        <w:t>коммунального хозяйства.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Это направление может быть реализовано посредством: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9523B2">
        <w:t xml:space="preserve">- оказания содействия </w:t>
      </w:r>
      <w:r>
        <w:t xml:space="preserve">в </w:t>
      </w:r>
      <w:r w:rsidRPr="009523B2">
        <w:t xml:space="preserve">модернизации </w:t>
      </w:r>
      <w:r>
        <w:t>электрических сетей, подстанций;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- </w:t>
      </w:r>
      <w:r w:rsidR="00B1206C">
        <w:t>капитальный ремонт котельных и теплосетей</w:t>
      </w:r>
      <w:r>
        <w:t>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-  строительство водопроводных сетей на расчетный период генерального плана;</w:t>
      </w: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</w:p>
    <w:p w:rsidR="0008179F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Задача 3. </w:t>
      </w:r>
      <w:r w:rsidRPr="00C3706C">
        <w:t>Поддержание высокого уровня управления</w:t>
      </w:r>
      <w:r>
        <w:t>.</w:t>
      </w:r>
    </w:p>
    <w:p w:rsidR="0008179F" w:rsidRPr="005729BB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 xml:space="preserve">Направление 3.Управление. 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>
        <w:t xml:space="preserve"> 3.1. Совершенствование муниципального управления </w:t>
      </w:r>
      <w:r w:rsidR="00D77CB4">
        <w:t xml:space="preserve">Портбайкальского </w:t>
      </w:r>
      <w:r>
        <w:t>сельского поселения.</w:t>
      </w:r>
    </w:p>
    <w:p w:rsidR="0008179F" w:rsidRPr="00B351A5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 w:rsidRPr="002263A2">
        <w:rPr>
          <w:rFonts w:eastAsia="Times New Roman"/>
          <w:lang w:eastAsia="ar-SA"/>
        </w:rPr>
        <w:t>Реализация данно</w:t>
      </w:r>
      <w:r>
        <w:rPr>
          <w:rFonts w:eastAsia="Times New Roman"/>
          <w:lang w:eastAsia="ar-SA"/>
        </w:rPr>
        <w:t xml:space="preserve">й тактической цели </w:t>
      </w:r>
      <w:r w:rsidRPr="002263A2">
        <w:rPr>
          <w:rFonts w:eastAsia="Times New Roman"/>
          <w:lang w:eastAsia="ar-SA"/>
        </w:rPr>
        <w:t>возможна посредством:</w:t>
      </w:r>
    </w:p>
    <w:p w:rsidR="0008179F" w:rsidRPr="00A35289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собственной базы доходов местного бюджетов;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  <w:rPr>
          <w:rFonts w:eastAsia="Times New Roman"/>
          <w:lang w:eastAsia="ar-SA"/>
        </w:rPr>
      </w:pPr>
      <w:r w:rsidRPr="00A35289">
        <w:rPr>
          <w:rFonts w:eastAsia="Times New Roman"/>
          <w:lang w:eastAsia="ar-SA"/>
        </w:rPr>
        <w:t>- создание и ведение реестров муниципального имущества</w:t>
      </w:r>
      <w:r>
        <w:rPr>
          <w:rFonts w:eastAsia="Times New Roman"/>
          <w:lang w:eastAsia="ar-SA"/>
        </w:rPr>
        <w:t>;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  <w:r>
        <w:rPr>
          <w:rFonts w:eastAsia="Times New Roman"/>
          <w:lang w:eastAsia="ar-SA"/>
        </w:rPr>
        <w:t xml:space="preserve">- </w:t>
      </w:r>
      <w:r w:rsidRPr="00A35289">
        <w:rPr>
          <w:rFonts w:eastAsia="Times New Roman"/>
          <w:lang w:eastAsia="ar-SA"/>
        </w:rPr>
        <w:t>разработка мероприятий по оптимизации расходов бюджета территории</w:t>
      </w:r>
    </w:p>
    <w:p w:rsidR="0008179F" w:rsidRPr="002670B6" w:rsidRDefault="0008179F" w:rsidP="0008179F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709"/>
        <w:jc w:val="both"/>
        <w:rPr>
          <w:rFonts w:eastAsia="Times New Roman"/>
          <w:lang w:eastAsia="ar-SA"/>
        </w:rPr>
      </w:pPr>
      <w:r w:rsidRPr="002670B6">
        <w:rPr>
          <w:rFonts w:eastAsia="Times New Roman"/>
          <w:lang w:eastAsia="ar-SA"/>
        </w:rPr>
        <w:t xml:space="preserve">Система программных мероприятий представлена в приложении 2 к настоящей </w:t>
      </w:r>
      <w:r w:rsidR="00837F41">
        <w:rPr>
          <w:rFonts w:eastAsia="Times New Roman"/>
          <w:lang w:eastAsia="ar-SA"/>
        </w:rPr>
        <w:t>Стратегии</w:t>
      </w:r>
      <w:r>
        <w:rPr>
          <w:rFonts w:eastAsia="Times New Roman"/>
          <w:lang w:eastAsia="ar-SA"/>
        </w:rPr>
        <w:t>.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</w:pPr>
      <w:r>
        <w:t xml:space="preserve">Перечень показателей результативности </w:t>
      </w:r>
      <w:r w:rsidR="00954F34">
        <w:t>Стратегии</w:t>
      </w:r>
      <w:r>
        <w:t xml:space="preserve"> социально – экономического развития </w:t>
      </w:r>
      <w:r w:rsidR="00D77CB4">
        <w:t xml:space="preserve">Портбайкальского </w:t>
      </w:r>
      <w:r>
        <w:t xml:space="preserve">муниципального образования представлено в приложении 3 к настоящей </w:t>
      </w:r>
      <w:r w:rsidR="00FA7573">
        <w:t>Стратегии</w:t>
      </w:r>
      <w:r>
        <w:t xml:space="preserve">. </w:t>
      </w:r>
    </w:p>
    <w:p w:rsidR="0008179F" w:rsidRDefault="0008179F" w:rsidP="0008179F">
      <w:pPr>
        <w:spacing w:before="0" w:beforeAutospacing="0" w:after="16" w:line="240" w:lineRule="auto"/>
        <w:ind w:left="709"/>
        <w:jc w:val="both"/>
      </w:pPr>
    </w:p>
    <w:p w:rsidR="0008179F" w:rsidRPr="00A35289" w:rsidRDefault="0008179F" w:rsidP="0008179F">
      <w:pPr>
        <w:keepNext/>
        <w:numPr>
          <w:ilvl w:val="1"/>
          <w:numId w:val="3"/>
        </w:numPr>
        <w:suppressAutoHyphens/>
        <w:spacing w:before="0" w:beforeAutospacing="0" w:after="16" w:line="240" w:lineRule="auto"/>
        <w:ind w:left="0" w:firstLine="709"/>
        <w:jc w:val="both"/>
        <w:outlineLvl w:val="1"/>
        <w:rPr>
          <w:rFonts w:eastAsia="Times New Roman"/>
          <w:b/>
          <w:lang w:eastAsia="ar-SA"/>
        </w:rPr>
      </w:pPr>
      <w:r w:rsidRPr="00A35289">
        <w:rPr>
          <w:rFonts w:eastAsia="Times New Roman"/>
          <w:b/>
          <w:lang w:eastAsia="ar-SA"/>
        </w:rPr>
        <w:t>5.3. Комплекс программ развития в разрезе муниципальных программ</w:t>
      </w:r>
      <w:r w:rsidR="00D77CB4">
        <w:rPr>
          <w:rFonts w:eastAsia="Times New Roman"/>
          <w:b/>
          <w:lang w:eastAsia="ar-SA"/>
        </w:rPr>
        <w:t xml:space="preserve"> Портбайкальского </w:t>
      </w:r>
      <w:r>
        <w:rPr>
          <w:rFonts w:eastAsia="Times New Roman"/>
          <w:b/>
          <w:lang w:eastAsia="ar-SA"/>
        </w:rPr>
        <w:t xml:space="preserve">муниципального образования 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В рамках реализации </w:t>
      </w:r>
      <w:r w:rsidR="00954F34">
        <w:rPr>
          <w:rFonts w:eastAsia="Times New Roman"/>
          <w:bCs/>
          <w:color w:val="000000"/>
          <w:lang w:eastAsia="ru-RU"/>
        </w:rPr>
        <w:t xml:space="preserve">Стратегии </w:t>
      </w:r>
      <w:r w:rsidRPr="00A35289">
        <w:rPr>
          <w:rFonts w:eastAsia="Times New Roman"/>
          <w:bCs/>
          <w:color w:val="000000"/>
          <w:lang w:eastAsia="ru-RU"/>
        </w:rPr>
        <w:t xml:space="preserve">социально – экономического развития </w:t>
      </w:r>
      <w:r w:rsidR="00D77CB4">
        <w:rPr>
          <w:rFonts w:eastAsia="Times New Roman"/>
          <w:bCs/>
          <w:color w:val="000000"/>
          <w:lang w:eastAsia="ru-RU"/>
        </w:rPr>
        <w:t xml:space="preserve">Портбайкальского </w:t>
      </w:r>
      <w:r w:rsidRPr="00A35289">
        <w:rPr>
          <w:rFonts w:eastAsia="Times New Roman"/>
          <w:bCs/>
          <w:color w:val="000000"/>
          <w:lang w:eastAsia="ru-RU"/>
        </w:rPr>
        <w:t>муниципального образования на 201</w:t>
      </w:r>
      <w:r w:rsidR="00837F41">
        <w:rPr>
          <w:rFonts w:eastAsia="Times New Roman"/>
          <w:bCs/>
          <w:color w:val="000000"/>
          <w:lang w:eastAsia="ru-RU"/>
        </w:rPr>
        <w:t>9</w:t>
      </w:r>
      <w:r w:rsidRPr="00A35289">
        <w:rPr>
          <w:rFonts w:eastAsia="Times New Roman"/>
          <w:bCs/>
          <w:color w:val="000000"/>
          <w:lang w:eastAsia="ru-RU"/>
        </w:rPr>
        <w:t xml:space="preserve"> – 20</w:t>
      </w:r>
      <w:r w:rsidR="00837F41">
        <w:rPr>
          <w:rFonts w:eastAsia="Times New Roman"/>
          <w:bCs/>
          <w:color w:val="000000"/>
          <w:lang w:eastAsia="ru-RU"/>
        </w:rPr>
        <w:t>3</w:t>
      </w:r>
      <w:r w:rsidR="00B1206C">
        <w:rPr>
          <w:rFonts w:eastAsia="Times New Roman"/>
          <w:bCs/>
          <w:color w:val="000000"/>
          <w:lang w:eastAsia="ru-RU"/>
        </w:rPr>
        <w:t>1</w:t>
      </w:r>
      <w:r w:rsidRPr="00A35289">
        <w:rPr>
          <w:rFonts w:eastAsia="Times New Roman"/>
          <w:bCs/>
          <w:color w:val="000000"/>
          <w:lang w:eastAsia="ru-RU"/>
        </w:rPr>
        <w:t xml:space="preserve"> годы планируется или уже реализуется участие поселения </w:t>
      </w:r>
      <w:r>
        <w:rPr>
          <w:rFonts w:eastAsia="Times New Roman"/>
          <w:bCs/>
          <w:color w:val="000000"/>
          <w:lang w:eastAsia="ru-RU"/>
        </w:rPr>
        <w:t xml:space="preserve">в </w:t>
      </w:r>
      <w:r w:rsidRPr="00A35289">
        <w:rPr>
          <w:rFonts w:eastAsia="Times New Roman"/>
          <w:bCs/>
          <w:color w:val="000000"/>
          <w:lang w:eastAsia="ru-RU"/>
        </w:rPr>
        <w:t>программах</w:t>
      </w:r>
      <w:r>
        <w:rPr>
          <w:rFonts w:eastAsia="Times New Roman"/>
          <w:bCs/>
          <w:color w:val="000000"/>
          <w:lang w:eastAsia="ru-RU"/>
        </w:rPr>
        <w:t xml:space="preserve"> утвержденных органами местного самоуправления </w:t>
      </w:r>
      <w:r w:rsidR="00D77CB4">
        <w:rPr>
          <w:rFonts w:eastAsia="Times New Roman"/>
          <w:bCs/>
          <w:color w:val="000000"/>
          <w:lang w:eastAsia="ru-RU"/>
        </w:rPr>
        <w:t xml:space="preserve">Портбайкальского </w:t>
      </w:r>
      <w:r>
        <w:rPr>
          <w:rFonts w:eastAsia="Times New Roman"/>
          <w:bCs/>
          <w:color w:val="000000"/>
          <w:lang w:eastAsia="ru-RU"/>
        </w:rPr>
        <w:t>муниципального образования</w:t>
      </w:r>
      <w:r w:rsidRPr="00A35289">
        <w:rPr>
          <w:rFonts w:eastAsia="Times New Roman"/>
          <w:bCs/>
          <w:color w:val="000000"/>
          <w:lang w:eastAsia="ru-RU"/>
        </w:rPr>
        <w:t>: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Комплексное развитие систем коммунальной </w:t>
      </w:r>
      <w:r w:rsidRPr="00A35289">
        <w:rPr>
          <w:rFonts w:eastAsia="Times New Roman"/>
          <w:lang w:eastAsia="ru-RU"/>
        </w:rPr>
        <w:t xml:space="preserve">инфраструктуры </w:t>
      </w:r>
      <w:r w:rsidR="00D77CB4">
        <w:rPr>
          <w:rFonts w:eastAsia="Times New Roman"/>
          <w:lang w:eastAsia="ru-RU"/>
        </w:rPr>
        <w:t xml:space="preserve">Портбайкальского </w:t>
      </w:r>
      <w:r w:rsidRPr="00A35289">
        <w:rPr>
          <w:rFonts w:eastAsia="Times New Roman"/>
          <w:lang w:eastAsia="ru-RU"/>
        </w:rPr>
        <w:t>сельского поселения на 2015-202</w:t>
      </w:r>
      <w:r w:rsidR="00B1206C">
        <w:rPr>
          <w:rFonts w:eastAsia="Times New Roman"/>
          <w:lang w:eastAsia="ru-RU"/>
        </w:rPr>
        <w:t>3</w:t>
      </w:r>
      <w:r w:rsidRPr="00A35289">
        <w:rPr>
          <w:rFonts w:eastAsia="Times New Roman"/>
          <w:lang w:eastAsia="ru-RU"/>
        </w:rPr>
        <w:t xml:space="preserve"> годов</w:t>
      </w:r>
      <w:r w:rsidR="00954F34">
        <w:rPr>
          <w:rFonts w:eastAsia="Times New Roman"/>
          <w:lang w:eastAsia="ru-RU"/>
        </w:rPr>
        <w:t xml:space="preserve"> и с перспективой до 203</w:t>
      </w:r>
      <w:r w:rsidR="00B1206C">
        <w:rPr>
          <w:rFonts w:eastAsia="Times New Roman"/>
          <w:lang w:eastAsia="ru-RU"/>
        </w:rPr>
        <w:t>1</w:t>
      </w:r>
      <w:r w:rsidR="00954F34">
        <w:rPr>
          <w:rFonts w:eastAsia="Times New Roman"/>
          <w:lang w:eastAsia="ru-RU"/>
        </w:rPr>
        <w:t xml:space="preserve"> года</w:t>
      </w:r>
      <w:r w:rsidRPr="00A35289">
        <w:rPr>
          <w:rFonts w:eastAsia="Times New Roman"/>
          <w:lang w:eastAsia="ru-RU"/>
        </w:rPr>
        <w:t>;</w:t>
      </w:r>
    </w:p>
    <w:p w:rsidR="0008179F" w:rsidRPr="00A35289" w:rsidRDefault="0008179F" w:rsidP="0008179F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>- Комплексное развитие транспортной инфраструктуры</w:t>
      </w:r>
      <w:r w:rsidR="00D77CB4">
        <w:rPr>
          <w:rFonts w:eastAsia="Times New Roman"/>
          <w:bCs/>
          <w:color w:val="000000"/>
          <w:lang w:eastAsia="ru-RU"/>
        </w:rPr>
        <w:t xml:space="preserve"> </w:t>
      </w:r>
      <w:r w:rsidR="00D77CB4">
        <w:t xml:space="preserve">Портбайкальского </w:t>
      </w:r>
      <w:r w:rsidRPr="00A35289">
        <w:t>му</w:t>
      </w:r>
      <w:r w:rsidR="00B1206C">
        <w:t>ниципального образования на 2017 – 2020</w:t>
      </w:r>
      <w:r w:rsidRPr="00A35289">
        <w:t xml:space="preserve"> годы и с перспективой до 2032 года;</w:t>
      </w:r>
    </w:p>
    <w:p w:rsidR="00954F34" w:rsidRDefault="0008179F" w:rsidP="00954F34">
      <w:pPr>
        <w:spacing w:before="0" w:beforeAutospacing="0" w:after="16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A35289">
        <w:rPr>
          <w:rFonts w:eastAsia="Times New Roman"/>
          <w:bCs/>
          <w:color w:val="000000"/>
          <w:lang w:eastAsia="ru-RU"/>
        </w:rPr>
        <w:t xml:space="preserve">- Комплексное развитие социальной инфраструктуры </w:t>
      </w:r>
      <w:r w:rsidR="00D77CB4">
        <w:rPr>
          <w:rFonts w:eastAsia="Times New Roman"/>
          <w:lang w:eastAsia="ru-RU"/>
        </w:rPr>
        <w:t xml:space="preserve">Портбайкальского </w:t>
      </w:r>
      <w:r w:rsidRPr="00A35289">
        <w:rPr>
          <w:rFonts w:eastAsia="Times New Roman"/>
          <w:lang w:eastAsia="ru-RU"/>
        </w:rPr>
        <w:t xml:space="preserve">муниципального образования  на 2016-2026 годы </w:t>
      </w:r>
      <w:r w:rsidRPr="00A35289">
        <w:rPr>
          <w:rFonts w:eastAsia="Times New Roman"/>
          <w:bCs/>
          <w:color w:val="000000"/>
          <w:lang w:eastAsia="ru-RU"/>
        </w:rPr>
        <w:t>и с перспективой до 2032 года;</w:t>
      </w:r>
    </w:p>
    <w:p w:rsidR="00954F34" w:rsidRPr="00B1206C" w:rsidRDefault="0008179F" w:rsidP="00954F34">
      <w:pPr>
        <w:spacing w:before="0" w:beforeAutospacing="0" w:after="16" w:line="240" w:lineRule="auto"/>
        <w:ind w:firstLine="709"/>
        <w:jc w:val="both"/>
        <w:rPr>
          <w:bCs/>
        </w:rPr>
      </w:pPr>
      <w:r w:rsidRPr="00C33113">
        <w:lastRenderedPageBreak/>
        <w:t xml:space="preserve">- </w:t>
      </w:r>
      <w:r w:rsidR="00954F34" w:rsidRPr="00B1206C">
        <w:rPr>
          <w:bCs/>
        </w:rPr>
        <w:t>Р</w:t>
      </w:r>
      <w:r w:rsidR="00C66374">
        <w:rPr>
          <w:bCs/>
        </w:rPr>
        <w:t>емонт</w:t>
      </w:r>
      <w:r w:rsidR="00954F34" w:rsidRPr="00B1206C">
        <w:rPr>
          <w:bCs/>
        </w:rPr>
        <w:t xml:space="preserve"> автомобильных дорог</w:t>
      </w:r>
      <w:r w:rsidR="00C66374">
        <w:rPr>
          <w:bCs/>
        </w:rPr>
        <w:t xml:space="preserve"> и дворовых территорий на территории Портбайкальского сельского поселения </w:t>
      </w:r>
      <w:r w:rsidR="00954F34" w:rsidRPr="00B1206C">
        <w:rPr>
          <w:bCs/>
        </w:rPr>
        <w:t xml:space="preserve"> на 2018-20</w:t>
      </w:r>
      <w:r w:rsidR="00C66374">
        <w:rPr>
          <w:bCs/>
        </w:rPr>
        <w:t>23</w:t>
      </w:r>
      <w:r w:rsidR="00954F34" w:rsidRPr="00B1206C">
        <w:rPr>
          <w:bCs/>
        </w:rPr>
        <w:t xml:space="preserve"> годы;</w:t>
      </w:r>
    </w:p>
    <w:p w:rsidR="00954F34" w:rsidRPr="00F20E8D" w:rsidRDefault="00954F34" w:rsidP="00954F34">
      <w:pPr>
        <w:spacing w:before="0" w:beforeAutospacing="0" w:after="16" w:line="240" w:lineRule="auto"/>
        <w:ind w:firstLine="709"/>
        <w:jc w:val="both"/>
      </w:pPr>
      <w:r w:rsidRPr="00F20E8D">
        <w:rPr>
          <w:bCs/>
        </w:rPr>
        <w:t xml:space="preserve">- </w:t>
      </w:r>
      <w:r w:rsidR="0008179F" w:rsidRPr="00F20E8D">
        <w:t xml:space="preserve">Благоустройство </w:t>
      </w:r>
      <w:r w:rsidR="00C66374" w:rsidRPr="00F20E8D">
        <w:t xml:space="preserve">на </w:t>
      </w:r>
      <w:r w:rsidR="0008179F" w:rsidRPr="00F20E8D">
        <w:t xml:space="preserve">территории </w:t>
      </w:r>
      <w:r w:rsidR="00F20E8D" w:rsidRPr="00F20E8D">
        <w:t>Портбайкальского</w:t>
      </w:r>
      <w:r w:rsidR="00D77CB4" w:rsidRPr="00F20E8D">
        <w:t xml:space="preserve"> </w:t>
      </w:r>
      <w:r w:rsidR="0008179F" w:rsidRPr="00F20E8D">
        <w:t>сельского поселения на 201</w:t>
      </w:r>
      <w:r w:rsidRPr="00F20E8D">
        <w:t>8</w:t>
      </w:r>
      <w:r w:rsidR="0008179F" w:rsidRPr="00F20E8D">
        <w:t>-20</w:t>
      </w:r>
      <w:r w:rsidRPr="00F20E8D">
        <w:t>2</w:t>
      </w:r>
      <w:r w:rsidR="00C66374" w:rsidRPr="00F20E8D">
        <w:t>3</w:t>
      </w:r>
      <w:r w:rsidR="0008179F" w:rsidRPr="00F20E8D">
        <w:t xml:space="preserve"> годы;</w:t>
      </w:r>
    </w:p>
    <w:p w:rsidR="0008179F" w:rsidRPr="00F20E8D" w:rsidRDefault="0008179F" w:rsidP="00954F34">
      <w:pPr>
        <w:spacing w:before="0" w:beforeAutospacing="0" w:after="16" w:line="240" w:lineRule="auto"/>
        <w:ind w:firstLine="709"/>
        <w:jc w:val="both"/>
        <w:rPr>
          <w:rFonts w:eastAsia="Times New Roman"/>
          <w:lang w:eastAsia="ru-RU"/>
        </w:rPr>
      </w:pPr>
      <w:r w:rsidRPr="00F20E8D">
        <w:t>-</w:t>
      </w:r>
      <w:r w:rsidR="00954F34" w:rsidRPr="00F20E8D">
        <w:rPr>
          <w:bCs/>
        </w:rPr>
        <w:t xml:space="preserve">Развитие культуры и сферы досуга на территории </w:t>
      </w:r>
      <w:r w:rsidR="00D77CB4" w:rsidRPr="00F20E8D">
        <w:rPr>
          <w:bCs/>
        </w:rPr>
        <w:t xml:space="preserve">Портбайкальского </w:t>
      </w:r>
      <w:r w:rsidR="00954F34" w:rsidRPr="00F20E8D">
        <w:rPr>
          <w:bCs/>
        </w:rPr>
        <w:t xml:space="preserve">сельского поселения на </w:t>
      </w:r>
      <w:r w:rsidR="00954F34" w:rsidRPr="00F20E8D">
        <w:t>2018-202</w:t>
      </w:r>
      <w:r w:rsidR="00F20E8D" w:rsidRPr="00F20E8D">
        <w:t>3</w:t>
      </w:r>
      <w:r w:rsidR="00954F34" w:rsidRPr="00F20E8D">
        <w:t xml:space="preserve"> годы</w:t>
      </w:r>
      <w:r w:rsidRPr="00F20E8D">
        <w:rPr>
          <w:rFonts w:eastAsia="Times New Roman"/>
          <w:lang w:eastAsia="ru-RU"/>
        </w:rPr>
        <w:t>;</w:t>
      </w:r>
    </w:p>
    <w:p w:rsidR="0008179F" w:rsidRPr="00C33113" w:rsidRDefault="0008179F" w:rsidP="0008179F">
      <w:pPr>
        <w:widowControl w:val="0"/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20E8D">
        <w:rPr>
          <w:rFonts w:eastAsia="Times New Roman"/>
          <w:bCs/>
          <w:lang w:eastAsia="ru-RU"/>
        </w:rPr>
        <w:t xml:space="preserve">- </w:t>
      </w:r>
      <w:r w:rsidR="00954F34" w:rsidRPr="00F20E8D">
        <w:t>Развитие</w:t>
      </w:r>
      <w:r w:rsidR="00F20E8D">
        <w:t xml:space="preserve"> жилищно-коммунального хозяйства на территории</w:t>
      </w:r>
      <w:r w:rsidR="00954F34" w:rsidRPr="00A77641">
        <w:t xml:space="preserve"> </w:t>
      </w:r>
      <w:r w:rsidR="00D77CB4">
        <w:t xml:space="preserve">Портбайкальского </w:t>
      </w:r>
      <w:r w:rsidR="00954F34" w:rsidRPr="00A77641">
        <w:rPr>
          <w:bCs/>
        </w:rPr>
        <w:t>му</w:t>
      </w:r>
      <w:r w:rsidR="00F20E8D">
        <w:rPr>
          <w:bCs/>
        </w:rPr>
        <w:t>ниципального образования на 2018-2020</w:t>
      </w:r>
      <w:r w:rsidR="00954F34" w:rsidRPr="00A77641">
        <w:rPr>
          <w:bCs/>
        </w:rPr>
        <w:t xml:space="preserve"> год</w:t>
      </w:r>
      <w:r w:rsidR="00F20E8D">
        <w:rPr>
          <w:bCs/>
        </w:rPr>
        <w:t>ы</w:t>
      </w:r>
      <w:r w:rsidRPr="00C33113">
        <w:rPr>
          <w:rFonts w:eastAsia="Times New Roman"/>
          <w:bCs/>
          <w:lang w:eastAsia="ru-RU"/>
        </w:rPr>
        <w:t>;</w:t>
      </w:r>
    </w:p>
    <w:p w:rsidR="00954F34" w:rsidRDefault="0008179F" w:rsidP="00954F34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C33113">
        <w:rPr>
          <w:b/>
        </w:rPr>
        <w:t>-</w:t>
      </w:r>
      <w:r w:rsidR="00F20E8D">
        <w:t>Развитие</w:t>
      </w:r>
      <w:r w:rsidR="00954F34" w:rsidRPr="005D4102">
        <w:t xml:space="preserve"> пожарной безопасности на</w:t>
      </w:r>
      <w:r w:rsidR="00D77CB4">
        <w:t xml:space="preserve"> </w:t>
      </w:r>
      <w:r w:rsidR="00954F34" w:rsidRPr="005D4102">
        <w:t xml:space="preserve">территории </w:t>
      </w:r>
      <w:r w:rsidR="00D77CB4">
        <w:t xml:space="preserve">Портбайкальского </w:t>
      </w:r>
      <w:r w:rsidR="00954F34">
        <w:t xml:space="preserve">сельского поселения </w:t>
      </w:r>
      <w:r w:rsidR="00954F34" w:rsidRPr="005D4102">
        <w:t>на 201</w:t>
      </w:r>
      <w:r w:rsidR="00954F34">
        <w:t>8</w:t>
      </w:r>
      <w:r w:rsidR="00954F34" w:rsidRPr="005D4102">
        <w:t>-20</w:t>
      </w:r>
      <w:r w:rsidR="00954F34">
        <w:t>2</w:t>
      </w:r>
      <w:r w:rsidR="00F20E8D">
        <w:t>3</w:t>
      </w:r>
      <w:r w:rsidR="00954F34" w:rsidRPr="005D4102">
        <w:t xml:space="preserve"> годы</w:t>
      </w:r>
    </w:p>
    <w:p w:rsidR="00954F34" w:rsidRDefault="00954F34" w:rsidP="00954F34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>
        <w:t xml:space="preserve">- </w:t>
      </w:r>
      <w:r w:rsidR="00F20E8D">
        <w:t xml:space="preserve">Совершенствование механизмов управления </w:t>
      </w:r>
      <w:r>
        <w:t xml:space="preserve"> </w:t>
      </w:r>
      <w:r w:rsidR="00F20E8D">
        <w:t xml:space="preserve">Портбайкальским муниципальным образованием </w:t>
      </w:r>
      <w:r>
        <w:t>на 2018-2023 годы</w:t>
      </w:r>
    </w:p>
    <w:p w:rsidR="0008179F" w:rsidRPr="00954F34" w:rsidRDefault="0008179F" w:rsidP="0008179F">
      <w:pPr>
        <w:spacing w:before="0" w:beforeAutospacing="0" w:after="16" w:line="240" w:lineRule="auto"/>
        <w:ind w:firstLine="709"/>
        <w:jc w:val="both"/>
      </w:pPr>
      <w:r w:rsidRPr="00954F34">
        <w:t xml:space="preserve">Ресурсное обеспечение </w:t>
      </w:r>
      <w:r w:rsidR="00FA7573">
        <w:t xml:space="preserve">Стратегии </w:t>
      </w:r>
      <w:r w:rsidRPr="00954F34">
        <w:t>представлено в приложении 4.</w:t>
      </w:r>
    </w:p>
    <w:p w:rsidR="00264B16" w:rsidRDefault="00264B16" w:rsidP="00264B16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289" w:rsidRPr="00264B16" w:rsidRDefault="00264B16" w:rsidP="00264B16">
      <w:pPr>
        <w:spacing w:before="0" w:beforeAutospacing="0" w:line="240" w:lineRule="auto"/>
        <w:ind w:firstLine="709"/>
        <w:jc w:val="center"/>
        <w:rPr>
          <w:b/>
        </w:rPr>
      </w:pPr>
      <w:r w:rsidRPr="00264B16">
        <w:rPr>
          <w:b/>
        </w:rPr>
        <w:t xml:space="preserve">РАЗДЕЛ </w:t>
      </w:r>
      <w:r w:rsidR="00A35289" w:rsidRPr="00264B16">
        <w:rPr>
          <w:b/>
        </w:rPr>
        <w:t>6. М</w:t>
      </w:r>
      <w:r w:rsidRPr="00264B16">
        <w:rPr>
          <w:b/>
        </w:rPr>
        <w:t xml:space="preserve">ЕХАНИЗМ РЕАЛИЗАЦИИ СТРАТЕГИИ </w:t>
      </w:r>
      <w:bookmarkEnd w:id="21"/>
      <w:bookmarkEnd w:id="22"/>
      <w:bookmarkEnd w:id="23"/>
    </w:p>
    <w:p w:rsidR="00264B16" w:rsidRPr="00264B16" w:rsidRDefault="00264B16" w:rsidP="00264B16">
      <w:pPr>
        <w:spacing w:before="0" w:beforeAutospacing="0" w:line="240" w:lineRule="auto"/>
        <w:ind w:firstLine="709"/>
        <w:jc w:val="center"/>
        <w:rPr>
          <w:b/>
        </w:rPr>
      </w:pPr>
    </w:p>
    <w:p w:rsidR="00A35289" w:rsidRPr="00264B16" w:rsidRDefault="00A35289" w:rsidP="00264B16">
      <w:pPr>
        <w:spacing w:before="0" w:beforeAutospacing="0" w:line="240" w:lineRule="auto"/>
        <w:ind w:firstLine="709"/>
        <w:jc w:val="both"/>
      </w:pPr>
      <w:r w:rsidRPr="00264B16">
        <w:t xml:space="preserve">Главным содержанием </w:t>
      </w:r>
      <w:r w:rsidR="00FA7573">
        <w:t xml:space="preserve">Стратегии </w:t>
      </w:r>
      <w:r w:rsidRPr="00264B16">
        <w:t xml:space="preserve">является совокупность программных мероприятий, выполнение которых обеспечивает осуществление </w:t>
      </w:r>
      <w:r w:rsidR="00FA7573">
        <w:t xml:space="preserve">Стратегии </w:t>
      </w:r>
      <w:r w:rsidRPr="00264B16">
        <w:t xml:space="preserve">в целом, решение поставленных </w:t>
      </w:r>
      <w:r w:rsidR="00FA7573">
        <w:t>Стратегией</w:t>
      </w:r>
      <w:r w:rsidRPr="00264B16">
        <w:t xml:space="preserve"> задач и достижение связанных с ними цел</w:t>
      </w:r>
      <w:r w:rsidR="00FA7573">
        <w:t>и</w:t>
      </w:r>
      <w:r w:rsidRPr="00264B16">
        <w:t xml:space="preserve">. </w:t>
      </w:r>
    </w:p>
    <w:p w:rsidR="00A35289" w:rsidRPr="00264B16" w:rsidRDefault="00A35289" w:rsidP="00264B1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16">
        <w:rPr>
          <w:rFonts w:ascii="Times New Roman" w:hAnsi="Times New Roman" w:cs="Times New Roman"/>
          <w:sz w:val="24"/>
          <w:szCs w:val="24"/>
        </w:rPr>
        <w:t xml:space="preserve">Конкретные исполнители программных мероприятий, финансируемых из бюджетных источников, будут определяться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 Общее управление и </w:t>
      </w:r>
      <w:proofErr w:type="gramStart"/>
      <w:r w:rsidRPr="00264B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B16">
        <w:rPr>
          <w:rFonts w:ascii="Times New Roman" w:hAnsi="Times New Roman" w:cs="Times New Roman"/>
          <w:sz w:val="24"/>
          <w:szCs w:val="24"/>
        </w:rPr>
        <w:t xml:space="preserve"> реализацией Комплексной программы осуществляет администрация сельского поселения. Администрация во взаимодействии с предприятиями и учреждениями обеспечивают эффективную и своевременную реализацию мероприятий соответствующих программ, эффективное использование выделяемых средств.</w:t>
      </w:r>
    </w:p>
    <w:p w:rsidR="00A35289" w:rsidRPr="00A35289" w:rsidRDefault="00A35289" w:rsidP="00264B1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B16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264B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64B16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Pr="00264B16">
        <w:rPr>
          <w:rFonts w:ascii="Times New Roman" w:hAnsi="Times New Roman" w:cs="Times New Roman"/>
          <w:sz w:val="24"/>
          <w:szCs w:val="24"/>
        </w:rPr>
        <w:t xml:space="preserve"> основана на мониторинге ее состояния. Мониторинг - это процесс текущего измерения и учета важнейших индикаторов деятельности по выполнению</w:t>
      </w:r>
      <w:r w:rsidRPr="00A35289">
        <w:rPr>
          <w:rFonts w:ascii="Times New Roman" w:hAnsi="Times New Roman" w:cs="Times New Roman"/>
          <w:sz w:val="24"/>
          <w:szCs w:val="24"/>
        </w:rPr>
        <w:t xml:space="preserve"> программных мероприятий, ее результатов.</w:t>
      </w:r>
      <w:r w:rsidR="00D77CB4">
        <w:rPr>
          <w:rFonts w:ascii="Times New Roman" w:hAnsi="Times New Roman" w:cs="Times New Roman"/>
          <w:sz w:val="24"/>
          <w:szCs w:val="24"/>
        </w:rPr>
        <w:t xml:space="preserve"> </w:t>
      </w:r>
      <w:r w:rsidRPr="00A35289">
        <w:rPr>
          <w:rFonts w:ascii="Times New Roman" w:hAnsi="Times New Roman" w:cs="Times New Roman"/>
          <w:sz w:val="24"/>
          <w:szCs w:val="24"/>
        </w:rPr>
        <w:t xml:space="preserve">Мониторинг характеризует выполнение задач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Pr="00A35289">
        <w:rPr>
          <w:rFonts w:ascii="Times New Roman" w:hAnsi="Times New Roman" w:cs="Times New Roman"/>
          <w:sz w:val="24"/>
          <w:szCs w:val="24"/>
        </w:rPr>
        <w:t xml:space="preserve"> в количественных показателях: осуществлялись ли запланированные мероприятия, какие ресурсы были потрачены и в каком объеме и т.д. </w:t>
      </w:r>
      <w:proofErr w:type="gramStart"/>
      <w:r w:rsidRPr="00A35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5289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626EF3">
        <w:rPr>
          <w:rFonts w:ascii="Times New Roman" w:hAnsi="Times New Roman" w:cs="Times New Roman"/>
          <w:sz w:val="24"/>
          <w:szCs w:val="24"/>
        </w:rPr>
        <w:t>Стратегией</w:t>
      </w:r>
      <w:r w:rsidRPr="00A35289">
        <w:rPr>
          <w:rFonts w:ascii="Times New Roman" w:hAnsi="Times New Roman" w:cs="Times New Roman"/>
          <w:sz w:val="24"/>
          <w:szCs w:val="24"/>
        </w:rPr>
        <w:t xml:space="preserve"> осуществляется в форме проведения текущего мониторинга и подготовки отчетов. 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 xml:space="preserve">В целях организации текущего мониторинга специалисты администрации, курирующие реализацию мероприятий по направлениям деятельности, представляют в главе администрации аналитическую справку о ходе выполнения годового плана по курируемым направлениям не позднее 1 августа текущего года. По результатам текущего мониторинга производится оценка результативности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Pr="00A35289">
        <w:rPr>
          <w:rFonts w:ascii="Times New Roman" w:hAnsi="Times New Roman" w:cs="Times New Roman"/>
          <w:sz w:val="24"/>
          <w:szCs w:val="24"/>
        </w:rPr>
        <w:t xml:space="preserve">, позволяющая определить степень достижения целевых индикаторов, выявить причины возможных отклонений достигнутого и запланированного уровня этих индикаторов, а также оценить степень воздействия </w:t>
      </w:r>
      <w:r w:rsidR="00626EF3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A35289">
        <w:rPr>
          <w:rFonts w:ascii="Times New Roman" w:hAnsi="Times New Roman" w:cs="Times New Roman"/>
          <w:sz w:val="24"/>
          <w:szCs w:val="24"/>
        </w:rPr>
        <w:t>на текущее развитие сельского поселения.</w:t>
      </w:r>
    </w:p>
    <w:p w:rsidR="00A35289" w:rsidRPr="0008179F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 xml:space="preserve">На основании такого анализа будут приниматься управленческие решения по корректировке, в случае необходимости, годовых планов на последующие периоды. 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Итоговый отчет по </w:t>
      </w:r>
      <w:r w:rsidR="00626EF3">
        <w:rPr>
          <w:rFonts w:ascii="Times New Roman" w:hAnsi="Times New Roman" w:cs="Times New Roman"/>
          <w:sz w:val="24"/>
          <w:szCs w:val="24"/>
        </w:rPr>
        <w:t>Стратегии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 администрация представляет в Думу </w:t>
      </w:r>
      <w:r w:rsidR="00D77CB4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08179F" w:rsidRPr="0008179F">
        <w:rPr>
          <w:rFonts w:ascii="Times New Roman" w:hAnsi="Times New Roman" w:cs="Times New Roman"/>
          <w:sz w:val="24"/>
          <w:szCs w:val="24"/>
        </w:rPr>
        <w:t xml:space="preserve">сельского поселения не позднее 1 мая, срока окончания муниципальных программ </w:t>
      </w:r>
      <w:r w:rsidR="00D77CB4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="0008179F" w:rsidRPr="000817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8179F">
        <w:rPr>
          <w:rFonts w:ascii="Times New Roman" w:hAnsi="Times New Roman" w:cs="Times New Roman"/>
          <w:sz w:val="24"/>
          <w:szCs w:val="24"/>
        </w:rPr>
        <w:t>.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В отчете должна содержаться следующая информация: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1. степень выполнения программных мероприятий по срокам и объемам финансирования с объяснением причин отклонений;</w:t>
      </w:r>
    </w:p>
    <w:p w:rsidR="00A35289" w:rsidRP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t>2. степень достижения плановых показателей с объяснением причин отклонений.</w:t>
      </w:r>
    </w:p>
    <w:p w:rsidR="00A35289" w:rsidRDefault="00A35289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289">
        <w:rPr>
          <w:rFonts w:ascii="Times New Roman" w:hAnsi="Times New Roman" w:cs="Times New Roman"/>
          <w:sz w:val="24"/>
          <w:szCs w:val="24"/>
        </w:rPr>
        <w:lastRenderedPageBreak/>
        <w:t xml:space="preserve">Проект годового плана на очередной год вносится на рассмотрение Думы </w:t>
      </w:r>
      <w:r w:rsidR="00D77CB4">
        <w:rPr>
          <w:rFonts w:ascii="Times New Roman" w:hAnsi="Times New Roman" w:cs="Times New Roman"/>
          <w:sz w:val="24"/>
          <w:szCs w:val="24"/>
        </w:rPr>
        <w:t xml:space="preserve">Портбайкальского </w:t>
      </w:r>
      <w:r w:rsidRPr="00A35289">
        <w:rPr>
          <w:rFonts w:ascii="Times New Roman" w:hAnsi="Times New Roman" w:cs="Times New Roman"/>
          <w:sz w:val="24"/>
          <w:szCs w:val="24"/>
        </w:rPr>
        <w:t>сельского поселения одновременно с бюджетом на очередной финансовый год.</w:t>
      </w:r>
    </w:p>
    <w:p w:rsidR="00626EF3" w:rsidRPr="00A35289" w:rsidRDefault="00626EF3" w:rsidP="00670315">
      <w:pPr>
        <w:pStyle w:val="ConsPlusNormal"/>
        <w:widowControl/>
        <w:tabs>
          <w:tab w:val="left" w:pos="709"/>
        </w:tabs>
        <w:spacing w:after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289" w:rsidRPr="00A35289" w:rsidRDefault="00626EF3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center"/>
        <w:rPr>
          <w:b/>
          <w:lang w:eastAsia="ru-RU"/>
        </w:rPr>
      </w:pPr>
      <w:r>
        <w:rPr>
          <w:b/>
        </w:rPr>
        <w:t xml:space="preserve">РАЗДЕЛ </w:t>
      </w:r>
      <w:r w:rsidR="00A35289" w:rsidRPr="00A35289">
        <w:rPr>
          <w:b/>
        </w:rPr>
        <w:t>7. О</w:t>
      </w:r>
      <w:r>
        <w:rPr>
          <w:b/>
        </w:rPr>
        <w:t>ЖИДАЕМЫЕ РЕЗУЛЬТАТЫ РЕАЛИЗАЦИИ СТРАТЕГИИ</w:t>
      </w:r>
    </w:p>
    <w:p w:rsidR="00A35289" w:rsidRPr="00A35289" w:rsidRDefault="00A35289" w:rsidP="00670315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  <w:rPr>
          <w:b/>
        </w:rPr>
      </w:pPr>
    </w:p>
    <w:p w:rsidR="00FA7573" w:rsidRDefault="00FA7573" w:rsidP="00837F41">
      <w:pPr>
        <w:spacing w:before="0" w:beforeAutospacing="0" w:line="240" w:lineRule="auto"/>
        <w:ind w:firstLine="709"/>
        <w:jc w:val="both"/>
      </w:pPr>
      <w:r>
        <w:t xml:space="preserve">Реализация Стратегии будет способствовать решению основных проблем и задач развития сельского поселения, а основной конечной целью Стратегии </w:t>
      </w:r>
      <w:r w:rsidRPr="00264B16">
        <w:t>является повышение качества человеческого капитала и улучшение социально-экономического уровня жизни населения.</w:t>
      </w:r>
    </w:p>
    <w:p w:rsidR="00FA7573" w:rsidRPr="00DB43F0" w:rsidRDefault="00FA7573" w:rsidP="00837F41">
      <w:pPr>
        <w:spacing w:before="0" w:beforeAutospacing="0" w:line="240" w:lineRule="auto"/>
        <w:ind w:firstLine="709"/>
        <w:jc w:val="both"/>
        <w:rPr>
          <w:rFonts w:eastAsia="Times New Roman"/>
          <w:lang w:eastAsia="ru-RU"/>
        </w:rPr>
      </w:pPr>
      <w:r>
        <w:t xml:space="preserve">Качественное образование, создание условий для улучшения качества медицинского обслуживания, доступные культурные блага, высокий уровень безопасности, чистая окружающая среда, улучшение благоустройства населенных пунктов будут способствовать привлечению и удержанию высококвалифицированных специалистов. </w:t>
      </w:r>
      <w:r w:rsidR="006D1F4A">
        <w:t>Создание благоприятных условий ведения бизнеса и улучшения инвестиционной привлекательности сельского поселения</w:t>
      </w:r>
      <w:r w:rsidRPr="00DB43F0">
        <w:rPr>
          <w:rFonts w:eastAsia="Times New Roman"/>
          <w:lang w:eastAsia="ru-RU"/>
        </w:rPr>
        <w:t xml:space="preserve"> позволит достигнуть устойчивого развития экономики поселения, которое в 20</w:t>
      </w:r>
      <w:r>
        <w:rPr>
          <w:rFonts w:eastAsia="Times New Roman"/>
          <w:lang w:eastAsia="ru-RU"/>
        </w:rPr>
        <w:t>30</w:t>
      </w:r>
      <w:r w:rsidRPr="00DB43F0">
        <w:rPr>
          <w:rFonts w:eastAsia="Times New Roman"/>
          <w:lang w:eastAsia="ru-RU"/>
        </w:rPr>
        <w:t xml:space="preserve"> году обеспечит сбалансированное решение проблем социально-экономического развития и сохранения благоприятной окружающей среды и природно-ресурсного потенциала, удовлетворение потребностей настоящего и будущих поколений людей.</w:t>
      </w:r>
    </w:p>
    <w:p w:rsidR="00FA7573" w:rsidRPr="00264B16" w:rsidRDefault="006D1F4A" w:rsidP="00FA7573">
      <w:pPr>
        <w:autoSpaceDE w:val="0"/>
        <w:autoSpaceDN w:val="0"/>
        <w:adjustRightInd w:val="0"/>
        <w:spacing w:before="0" w:beforeAutospacing="0" w:line="240" w:lineRule="auto"/>
        <w:ind w:firstLine="709"/>
        <w:jc w:val="both"/>
      </w:pPr>
      <w:r>
        <w:t>П</w:t>
      </w:r>
      <w:r w:rsidR="00FA7573" w:rsidRPr="00264B16">
        <w:t xml:space="preserve">риоритетными направлениями </w:t>
      </w:r>
      <w:r w:rsidR="00FA7573">
        <w:t xml:space="preserve">будут являться </w:t>
      </w:r>
      <w:r w:rsidR="00FA7573" w:rsidRPr="00264B16">
        <w:t>мероприятия социального характера, инфраструктурного, жилищно-коммунального характера</w:t>
      </w:r>
      <w:r>
        <w:t>.</w:t>
      </w:r>
    </w:p>
    <w:p w:rsidR="0008179F" w:rsidRPr="002F6F4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 xml:space="preserve">Ожидаемые результаты по итогам реализации </w:t>
      </w:r>
      <w:r w:rsidR="006D1F4A">
        <w:t>Стратегии</w:t>
      </w:r>
      <w:r w:rsidRPr="002F6F44">
        <w:t>:</w:t>
      </w:r>
    </w:p>
    <w:p w:rsidR="0008179F" w:rsidRPr="002F6F4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1. Снижение темпов уменьшения численности населения;</w:t>
      </w:r>
    </w:p>
    <w:p w:rsidR="0008179F" w:rsidRPr="002F6F4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2. Увеличение налоговых и неналоговых доходов бюджета;</w:t>
      </w:r>
    </w:p>
    <w:p w:rsidR="0008179F" w:rsidRPr="002F6F4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3. Устойчиво функционирующая экономика;</w:t>
      </w:r>
    </w:p>
    <w:p w:rsidR="0008179F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jc w:val="both"/>
      </w:pPr>
      <w:r w:rsidRPr="002F6F44">
        <w:t>4. Возросшее благосостояние жителей поселения;</w:t>
      </w:r>
    </w:p>
    <w:p w:rsidR="00395094" w:rsidRDefault="0008179F" w:rsidP="0008179F">
      <w:pPr>
        <w:autoSpaceDE w:val="0"/>
        <w:autoSpaceDN w:val="0"/>
        <w:adjustRightInd w:val="0"/>
        <w:spacing w:before="0" w:beforeAutospacing="0" w:after="16" w:line="240" w:lineRule="auto"/>
        <w:ind w:firstLine="709"/>
        <w:sectPr w:rsidR="00395094" w:rsidSect="004E314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F6F44">
        <w:t>5. Эффективное местное самоуправление.</w:t>
      </w:r>
    </w:p>
    <w:p w:rsidR="00395094" w:rsidRPr="00BA110C" w:rsidRDefault="00395094" w:rsidP="00395094">
      <w:pPr>
        <w:spacing w:before="0" w:beforeAutospacing="0" w:line="240" w:lineRule="auto"/>
        <w:jc w:val="both"/>
        <w:rPr>
          <w:sz w:val="22"/>
          <w:szCs w:val="22"/>
        </w:rPr>
      </w:pPr>
    </w:p>
    <w:p w:rsidR="00395094" w:rsidRPr="00BA110C" w:rsidRDefault="00AF5CB3" w:rsidP="00AF5CB3">
      <w:pPr>
        <w:spacing w:before="0" w:beforeAutospacing="0" w:line="240" w:lineRule="auto"/>
        <w:jc w:val="right"/>
      </w:pPr>
      <w:r w:rsidRPr="00BA110C">
        <w:t xml:space="preserve">Приложение 1 </w:t>
      </w:r>
    </w:p>
    <w:p w:rsidR="00AF5CB3" w:rsidRPr="00BA110C" w:rsidRDefault="00AF5CB3" w:rsidP="00AF5CB3">
      <w:pPr>
        <w:spacing w:before="0" w:beforeAutospacing="0" w:line="240" w:lineRule="auto"/>
        <w:jc w:val="right"/>
      </w:pPr>
      <w:r w:rsidRPr="00BA110C">
        <w:t xml:space="preserve">к </w:t>
      </w:r>
      <w:r w:rsidR="006D1F4A" w:rsidRPr="00BA110C">
        <w:t>Стратегии</w:t>
      </w:r>
      <w:r w:rsidRPr="00BA110C">
        <w:t xml:space="preserve"> социально – </w:t>
      </w:r>
      <w:proofErr w:type="gramStart"/>
      <w:r w:rsidRPr="00BA110C">
        <w:t>экономического</w:t>
      </w:r>
      <w:proofErr w:type="gramEnd"/>
    </w:p>
    <w:p w:rsidR="006D1F4A" w:rsidRPr="00BA110C" w:rsidRDefault="00AF5CB3" w:rsidP="00AF5CB3">
      <w:pPr>
        <w:spacing w:before="0" w:beforeAutospacing="0" w:line="240" w:lineRule="auto"/>
        <w:jc w:val="right"/>
      </w:pPr>
      <w:r w:rsidRPr="00BA110C">
        <w:t xml:space="preserve">развития </w:t>
      </w:r>
      <w:r w:rsidR="00C76869" w:rsidRPr="00BA110C">
        <w:t xml:space="preserve">Портбайкальского </w:t>
      </w:r>
      <w:r w:rsidRPr="00BA110C">
        <w:t xml:space="preserve">муниципального </w:t>
      </w:r>
    </w:p>
    <w:p w:rsidR="00AF5CB3" w:rsidRPr="00BA110C" w:rsidRDefault="00AF5CB3" w:rsidP="00AF5CB3">
      <w:pPr>
        <w:spacing w:before="0" w:beforeAutospacing="0" w:line="240" w:lineRule="auto"/>
        <w:jc w:val="right"/>
      </w:pPr>
      <w:r w:rsidRPr="00BA110C">
        <w:t>образования на 201</w:t>
      </w:r>
      <w:r w:rsidR="006D1F4A" w:rsidRPr="00BA110C">
        <w:t>9</w:t>
      </w:r>
      <w:r w:rsidRPr="00BA110C">
        <w:t>-20</w:t>
      </w:r>
      <w:r w:rsidR="00F20E8D" w:rsidRPr="00BA110C">
        <w:t>31</w:t>
      </w:r>
      <w:r w:rsidRPr="00BA110C">
        <w:t xml:space="preserve"> годы </w:t>
      </w:r>
    </w:p>
    <w:p w:rsidR="006D1F4A" w:rsidRPr="00BA110C" w:rsidRDefault="006D1F4A" w:rsidP="00AF5CB3">
      <w:pPr>
        <w:spacing w:before="0" w:beforeAutospacing="0" w:line="240" w:lineRule="auto"/>
        <w:jc w:val="right"/>
      </w:pPr>
    </w:p>
    <w:p w:rsidR="00AF5CB3" w:rsidRPr="00BA110C" w:rsidRDefault="00AF5CB3" w:rsidP="00AF5CB3">
      <w:pPr>
        <w:spacing w:before="0" w:beforeAutospacing="0" w:line="240" w:lineRule="auto"/>
        <w:jc w:val="center"/>
      </w:pPr>
      <w:r w:rsidRPr="00BA110C">
        <w:t xml:space="preserve">Анализ сильных и слабых сторон территории, а также возможностей и угроз для </w:t>
      </w:r>
      <w:r w:rsidR="00C76869" w:rsidRPr="00BA110C">
        <w:t xml:space="preserve">Портбайкальского </w:t>
      </w:r>
      <w:r w:rsidRPr="00BA110C">
        <w:t xml:space="preserve">муниципального образования 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6095"/>
      </w:tblGrid>
      <w:tr w:rsidR="00395094" w:rsidRPr="00BA110C" w:rsidTr="00BA110C">
        <w:trPr>
          <w:trHeight w:val="132"/>
          <w:tblHeader/>
        </w:trPr>
        <w:tc>
          <w:tcPr>
            <w:tcW w:w="7905" w:type="dxa"/>
            <w:shd w:val="clear" w:color="auto" w:fill="auto"/>
          </w:tcPr>
          <w:p w:rsidR="00395094" w:rsidRPr="00BA110C" w:rsidRDefault="00395094" w:rsidP="00395094">
            <w:pPr>
              <w:tabs>
                <w:tab w:val="left" w:pos="1134"/>
              </w:tabs>
              <w:spacing w:line="240" w:lineRule="auto"/>
              <w:jc w:val="both"/>
            </w:pPr>
            <w:r w:rsidRPr="00BA110C">
              <w:rPr>
                <w:sz w:val="22"/>
                <w:szCs w:val="22"/>
              </w:rPr>
              <w:t>Сильные стороны</w:t>
            </w:r>
          </w:p>
        </w:tc>
        <w:tc>
          <w:tcPr>
            <w:tcW w:w="6095" w:type="dxa"/>
            <w:shd w:val="clear" w:color="auto" w:fill="auto"/>
          </w:tcPr>
          <w:p w:rsidR="00395094" w:rsidRPr="00BA110C" w:rsidRDefault="00395094" w:rsidP="00395094">
            <w:pPr>
              <w:tabs>
                <w:tab w:val="left" w:pos="1134"/>
              </w:tabs>
              <w:spacing w:line="240" w:lineRule="auto"/>
              <w:jc w:val="both"/>
            </w:pPr>
            <w:r w:rsidRPr="00BA110C">
              <w:rPr>
                <w:sz w:val="22"/>
                <w:szCs w:val="22"/>
              </w:rPr>
              <w:t>Слабые стороны</w:t>
            </w:r>
          </w:p>
        </w:tc>
      </w:tr>
      <w:tr w:rsidR="00395094" w:rsidRPr="00BA110C" w:rsidTr="00BA110C">
        <w:trPr>
          <w:trHeight w:val="4827"/>
        </w:trPr>
        <w:tc>
          <w:tcPr>
            <w:tcW w:w="7905" w:type="dxa"/>
            <w:shd w:val="clear" w:color="auto" w:fill="auto"/>
            <w:vAlign w:val="center"/>
          </w:tcPr>
          <w:p w:rsidR="00395094" w:rsidRPr="00BA110C" w:rsidRDefault="00C46C07" w:rsidP="00C46C07">
            <w:pPr>
              <w:spacing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1. Нахождение на территории КБЖД, что привлекает на территорию большое количество туристов.</w:t>
            </w:r>
          </w:p>
          <w:p w:rsidR="00395094" w:rsidRPr="00BA110C" w:rsidRDefault="00C46C07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2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. Сохранена социальная сфера – образовательные, медицинские учреждения, дома культуры;</w:t>
            </w:r>
          </w:p>
          <w:p w:rsidR="00395094" w:rsidRPr="00BA110C" w:rsidRDefault="00C46C07" w:rsidP="00395094">
            <w:pPr>
              <w:widowControl w:val="0"/>
              <w:tabs>
                <w:tab w:val="left" w:pos="563"/>
              </w:tabs>
              <w:spacing w:before="0" w:beforeAutospacing="0" w:line="240" w:lineRule="auto"/>
              <w:contextualSpacing/>
              <w:jc w:val="both"/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3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.</w:t>
            </w:r>
            <w:r w:rsidR="00395094" w:rsidRPr="00BA110C">
              <w:rPr>
                <w:sz w:val="22"/>
                <w:szCs w:val="22"/>
              </w:rPr>
              <w:t xml:space="preserve"> Богатый природный ресурсный потенциал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 (дикие животные - кабан, рыбы, ягоды, кедровый орех, лекарственные травы)</w:t>
            </w:r>
            <w:r w:rsidR="00395094" w:rsidRPr="00BA110C">
              <w:rPr>
                <w:sz w:val="22"/>
                <w:szCs w:val="22"/>
              </w:rPr>
              <w:t>;</w:t>
            </w:r>
          </w:p>
          <w:p w:rsidR="00395094" w:rsidRPr="00BA110C" w:rsidRDefault="00C46C07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4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. Возрастание роли малого бизнеса в экономике поселения, увеличение числа</w:t>
            </w:r>
            <w:r w:rsidR="00C76869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 малых предприятий (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индивидуальный предприниматель камнедробильного комплекса); 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10. Благоприятная экологическая ситуация; низкий уровень антропогенного воздействия на территорию поселения, комфортная экологическая среда проживания населения;</w:t>
            </w:r>
          </w:p>
          <w:p w:rsidR="00395094" w:rsidRPr="00BA110C" w:rsidRDefault="00395094" w:rsidP="00395094">
            <w:pPr>
              <w:spacing w:before="0" w:beforeAutospacing="0" w:line="240" w:lineRule="auto"/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11.</w:t>
            </w:r>
            <w:r w:rsidRPr="00BA110C">
              <w:rPr>
                <w:sz w:val="22"/>
                <w:szCs w:val="22"/>
              </w:rPr>
              <w:t xml:space="preserve"> Выполнение мероприятий Программы по повышению эффективности бюджетных расходов на период до 2021 г.;</w:t>
            </w:r>
          </w:p>
          <w:p w:rsidR="00395094" w:rsidRPr="00BA110C" w:rsidRDefault="00395094" w:rsidP="00BA110C">
            <w:pPr>
              <w:tabs>
                <w:tab w:val="left" w:pos="421"/>
                <w:tab w:val="left" w:pos="517"/>
              </w:tabs>
              <w:spacing w:before="0" w:beforeAutospacing="0" w:line="240" w:lineRule="auto"/>
              <w:contextualSpacing/>
              <w:jc w:val="both"/>
              <w:rPr>
                <w:rFonts w:eastAsia="Times New Roman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12. </w:t>
            </w:r>
            <w:r w:rsidRPr="00BA110C">
              <w:rPr>
                <w:rFonts w:eastAsia="Times New Roman"/>
                <w:sz w:val="22"/>
                <w:szCs w:val="22"/>
                <w:lang w:eastAsia="ru-RU"/>
              </w:rPr>
              <w:t>Увеличение доходной базы муниципального бюджета за счет трансфертов бюджетов других уровней.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46C07" w:rsidRPr="00BA110C" w:rsidRDefault="00C46C07" w:rsidP="00C46C07">
            <w:pPr>
              <w:pStyle w:val="ac"/>
              <w:numPr>
                <w:ilvl w:val="0"/>
                <w:numId w:val="9"/>
              </w:numPr>
              <w:rPr>
                <w:rFonts w:ascii="Times New Roman" w:eastAsia="Times New Roman" w:hAnsi="Times New Roman"/>
                <w:color w:val="000000"/>
                <w:spacing w:val="5"/>
                <w:sz w:val="22"/>
                <w:szCs w:val="22"/>
              </w:rPr>
            </w:pPr>
            <w:r w:rsidRPr="00BA110C">
              <w:rPr>
                <w:rFonts w:ascii="Times New Roman" w:eastAsia="Times New Roman" w:hAnsi="Times New Roman"/>
                <w:color w:val="000000"/>
                <w:spacing w:val="5"/>
                <w:sz w:val="22"/>
                <w:szCs w:val="22"/>
              </w:rPr>
              <w:t xml:space="preserve">Наличие земельных ресурсов для ведения сельскохозяйственного производства, личного подсобного хозяйства, наличие строений для сельскохозяйственного производства. </w:t>
            </w:r>
          </w:p>
          <w:p w:rsidR="00395094" w:rsidRPr="00BA110C" w:rsidRDefault="00C46C07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2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. Отсутствие внутри  населенных пунктов дорог с твердым покрытием.</w:t>
            </w:r>
          </w:p>
          <w:p w:rsidR="00395094" w:rsidRPr="00BA110C" w:rsidRDefault="00C46C07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3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. Неблагоприятная демографическая ситуация: высокий уровень естественной убыли, старение населения, отток </w:t>
            </w:r>
            <w:r w:rsidR="00FA23EE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молодёжи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 из села.</w:t>
            </w:r>
          </w:p>
          <w:p w:rsidR="00395094" w:rsidRPr="00BA110C" w:rsidRDefault="00C46C07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4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. Недостаточно развитая рыночная инфраструктура.</w:t>
            </w:r>
          </w:p>
          <w:p w:rsidR="00395094" w:rsidRPr="00BA110C" w:rsidRDefault="00C46C07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6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. Низкая доходная база бюджета поселения (малый % населения, имеющие оформленные в собственность объекты недвижимости)</w:t>
            </w:r>
          </w:p>
          <w:p w:rsidR="00395094" w:rsidRPr="00BA110C" w:rsidRDefault="00C46C07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7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. Невысокий уровень заработной платы. </w:t>
            </w:r>
          </w:p>
          <w:p w:rsidR="00395094" w:rsidRPr="00BA110C" w:rsidRDefault="00C46C07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8</w:t>
            </w:r>
            <w:r w:rsidR="00FA23EE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. У предпринимателей 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 зачастую отсутствие трудовых  договоров с работниками.</w:t>
            </w:r>
          </w:p>
          <w:p w:rsidR="00395094" w:rsidRPr="00BA110C" w:rsidRDefault="00C46C07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10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. </w:t>
            </w:r>
            <w:r w:rsidR="00FA23EE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Высокая стоимость товаров 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395094" w:rsidRPr="00BA110C" w:rsidRDefault="00395094" w:rsidP="00395094">
      <w:pPr>
        <w:spacing w:line="240" w:lineRule="auto"/>
        <w:jc w:val="both"/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5954"/>
      </w:tblGrid>
      <w:tr w:rsidR="00395094" w:rsidRPr="00BA110C" w:rsidTr="00395094">
        <w:tc>
          <w:tcPr>
            <w:tcW w:w="7479" w:type="dxa"/>
            <w:shd w:val="clear" w:color="auto" w:fill="auto"/>
          </w:tcPr>
          <w:p w:rsidR="00395094" w:rsidRPr="00BA110C" w:rsidRDefault="00395094" w:rsidP="00395094">
            <w:pPr>
              <w:spacing w:line="240" w:lineRule="auto"/>
              <w:jc w:val="both"/>
            </w:pPr>
            <w:r w:rsidRPr="00BA110C">
              <w:rPr>
                <w:sz w:val="22"/>
                <w:szCs w:val="22"/>
              </w:rPr>
              <w:t>Возможности</w:t>
            </w:r>
          </w:p>
        </w:tc>
        <w:tc>
          <w:tcPr>
            <w:tcW w:w="5954" w:type="dxa"/>
            <w:shd w:val="clear" w:color="auto" w:fill="auto"/>
          </w:tcPr>
          <w:p w:rsidR="00395094" w:rsidRPr="00BA110C" w:rsidRDefault="00395094" w:rsidP="00395094">
            <w:pPr>
              <w:spacing w:line="240" w:lineRule="auto"/>
              <w:jc w:val="both"/>
            </w:pPr>
            <w:r w:rsidRPr="00BA110C">
              <w:rPr>
                <w:sz w:val="22"/>
                <w:szCs w:val="22"/>
              </w:rPr>
              <w:t>Угрозы</w:t>
            </w:r>
          </w:p>
        </w:tc>
      </w:tr>
      <w:tr w:rsidR="00395094" w:rsidRPr="00BA110C" w:rsidTr="00B26A00">
        <w:trPr>
          <w:trHeight w:val="338"/>
        </w:trPr>
        <w:tc>
          <w:tcPr>
            <w:tcW w:w="7479" w:type="dxa"/>
            <w:shd w:val="clear" w:color="auto" w:fill="auto"/>
            <w:vAlign w:val="center"/>
          </w:tcPr>
          <w:p w:rsidR="00395094" w:rsidRPr="00BA110C" w:rsidRDefault="00395094" w:rsidP="00395094">
            <w:pPr>
              <w:spacing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1.Прогрессивное развитие </w:t>
            </w:r>
            <w:r w:rsidR="00E17116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туристического</w:t>
            </w: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 бизнеса на территории поселения:</w:t>
            </w:r>
          </w:p>
          <w:p w:rsidR="00B26A00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2. Развитие малого бизнеса на территории поселения:</w:t>
            </w:r>
            <w:r w:rsidR="00B26A00" w:rsidRPr="00BA110C">
              <w:rPr>
                <w:rFonts w:eastAsia="Times New Roman"/>
                <w:spacing w:val="5"/>
                <w:sz w:val="22"/>
                <w:szCs w:val="22"/>
                <w:lang w:eastAsia="ru-RU"/>
              </w:rPr>
              <w:t xml:space="preserve"> 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3. </w:t>
            </w:r>
            <w:r w:rsidR="00B26A00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Развитие  социальной инфраструктуры в сфере культуры, физической культуры и спорта</w:t>
            </w: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.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6. Строительство индивидуальных жилых домов</w:t>
            </w:r>
          </w:p>
          <w:p w:rsidR="00E17116" w:rsidRPr="00BA110C" w:rsidRDefault="00E17116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7. Строительство гостиничных комплексов.</w:t>
            </w:r>
          </w:p>
          <w:p w:rsidR="00395094" w:rsidRPr="00BA110C" w:rsidRDefault="00E17116" w:rsidP="00395094">
            <w:pPr>
              <w:spacing w:before="0" w:beforeAutospacing="0" w:line="240" w:lineRule="auto"/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lastRenderedPageBreak/>
              <w:t>8</w:t>
            </w:r>
            <w:r w:rsidR="00395094"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.  </w:t>
            </w:r>
            <w:r w:rsidR="00B26A00" w:rsidRPr="00BA110C">
              <w:rPr>
                <w:sz w:val="22"/>
                <w:szCs w:val="22"/>
              </w:rPr>
              <w:t>Создание благоприятных условий на территории поселения для привлечения инвестиций в дорожном хозяйстве, сфере обслуживания и транспортной доступности</w:t>
            </w:r>
          </w:p>
          <w:p w:rsidR="00395094" w:rsidRPr="00BA110C" w:rsidRDefault="00E17116" w:rsidP="00395094">
            <w:pPr>
              <w:spacing w:before="0" w:beforeAutospacing="0" w:line="240" w:lineRule="auto"/>
            </w:pPr>
            <w:r w:rsidRPr="00BA110C">
              <w:rPr>
                <w:sz w:val="22"/>
                <w:szCs w:val="22"/>
              </w:rPr>
              <w:t>9</w:t>
            </w:r>
            <w:r w:rsidR="00395094" w:rsidRPr="00BA110C">
              <w:rPr>
                <w:sz w:val="22"/>
                <w:szCs w:val="22"/>
              </w:rPr>
              <w:t>. Применение энергосберегающих технологий во всех отраслях экономики;</w:t>
            </w:r>
          </w:p>
          <w:p w:rsidR="00395094" w:rsidRPr="00BA110C" w:rsidRDefault="00E17116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sz w:val="22"/>
                <w:szCs w:val="22"/>
              </w:rPr>
              <w:t>10</w:t>
            </w:r>
            <w:r w:rsidR="00395094" w:rsidRPr="00BA110C">
              <w:rPr>
                <w:sz w:val="22"/>
                <w:szCs w:val="22"/>
              </w:rPr>
              <w:t>. Проведение на постоянной основе мероприятий, направленных на очистку территорий от мусора</w:t>
            </w:r>
          </w:p>
        </w:tc>
        <w:tc>
          <w:tcPr>
            <w:tcW w:w="5954" w:type="dxa"/>
            <w:shd w:val="clear" w:color="auto" w:fill="auto"/>
          </w:tcPr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lastRenderedPageBreak/>
              <w:t>1. Отсутствие мотивации к труду, рост безработицы, низкий уровень доходов населения, деградация, алкоголизм.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2. 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 xml:space="preserve">3. Нехватка квалифицированной рабочей силы в </w:t>
            </w: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lastRenderedPageBreak/>
              <w:t>поселении.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4. Наличие незанятого экономически-активного населения трудоспособного возраста.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5. Отток молодого экономически активного населения за пределы поселения, района (выпускники школ, молодые  семьи, специалисты).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6. Ухудшение качества детского и материнского здоровья, превышение смертности над рождаемостью.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7. Снижение налогового потенциала, недостаточная бюджетная обеспеченность из-за слабой экономической базы поселения.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rFonts w:eastAsia="Times New Roman"/>
                <w:color w:val="000000"/>
                <w:spacing w:val="5"/>
                <w:sz w:val="22"/>
                <w:szCs w:val="22"/>
                <w:lang w:eastAsia="ru-RU"/>
              </w:rPr>
              <w:t>8. Низкий удельный вес собственных доходов источников бюджета, зависимость от трансфертов из бюджетов других уровней.</w:t>
            </w:r>
          </w:p>
          <w:p w:rsidR="00395094" w:rsidRPr="00BA110C" w:rsidRDefault="00395094" w:rsidP="00E17116">
            <w:pPr>
              <w:spacing w:before="0" w:beforeAutospacing="0" w:after="16" w:line="240" w:lineRule="auto"/>
            </w:pPr>
            <w:r w:rsidRPr="00BA110C">
              <w:rPr>
                <w:sz w:val="22"/>
                <w:szCs w:val="22"/>
              </w:rPr>
              <w:t xml:space="preserve">11. </w:t>
            </w:r>
            <w:r w:rsidR="00B26A00" w:rsidRPr="00BA110C">
              <w:rPr>
                <w:sz w:val="22"/>
                <w:szCs w:val="22"/>
              </w:rPr>
              <w:t>Рост дефицита жилья для малообеспеченных, малоимущих граждан</w:t>
            </w:r>
            <w:r w:rsidR="00E17116" w:rsidRPr="00BA110C">
              <w:t xml:space="preserve">.  </w:t>
            </w:r>
          </w:p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color w:val="000000"/>
                <w:spacing w:val="5"/>
                <w:lang w:eastAsia="ru-RU"/>
              </w:rPr>
            </w:pPr>
            <w:r w:rsidRPr="00BA110C">
              <w:rPr>
                <w:sz w:val="22"/>
                <w:szCs w:val="22"/>
              </w:rPr>
              <w:t>12. Снижение объемов инвестиций</w:t>
            </w:r>
          </w:p>
        </w:tc>
      </w:tr>
    </w:tbl>
    <w:p w:rsidR="00BA110C" w:rsidRDefault="00BA110C" w:rsidP="00BA110C">
      <w:pPr>
        <w:spacing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BA110C" w:rsidRDefault="00BA110C">
      <w:pPr>
        <w:spacing w:before="0" w:beforeAutospacing="0" w:after="200"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BA110C" w:rsidRPr="00BA110C" w:rsidRDefault="00BA110C" w:rsidP="00BA110C">
      <w:pPr>
        <w:spacing w:line="240" w:lineRule="auto"/>
        <w:jc w:val="both"/>
        <w:rPr>
          <w:b/>
        </w:rPr>
      </w:pPr>
    </w:p>
    <w:p w:rsidR="00B26A00" w:rsidRPr="00BA110C" w:rsidRDefault="00E17116" w:rsidP="00BD3FE2">
      <w:pPr>
        <w:spacing w:line="240" w:lineRule="auto"/>
        <w:jc w:val="right"/>
        <w:rPr>
          <w:sz w:val="22"/>
          <w:szCs w:val="22"/>
        </w:rPr>
      </w:pPr>
      <w:r w:rsidRPr="00BA110C">
        <w:rPr>
          <w:sz w:val="22"/>
          <w:szCs w:val="22"/>
        </w:rPr>
        <w:t>Приложение 2</w:t>
      </w:r>
    </w:p>
    <w:p w:rsidR="00B26A00" w:rsidRPr="00BA110C" w:rsidRDefault="00B26A00" w:rsidP="00B26A00">
      <w:pPr>
        <w:tabs>
          <w:tab w:val="left" w:pos="11482"/>
        </w:tabs>
        <w:spacing w:before="0" w:beforeAutospacing="0" w:line="240" w:lineRule="auto"/>
        <w:ind w:left="10348" w:right="-456"/>
        <w:rPr>
          <w:sz w:val="22"/>
          <w:szCs w:val="22"/>
        </w:rPr>
      </w:pPr>
      <w:r w:rsidRPr="00BA110C">
        <w:rPr>
          <w:sz w:val="22"/>
          <w:szCs w:val="22"/>
        </w:rPr>
        <w:t xml:space="preserve">к </w:t>
      </w:r>
      <w:r w:rsidR="00BD3FE2" w:rsidRPr="00BA110C">
        <w:rPr>
          <w:sz w:val="22"/>
          <w:szCs w:val="22"/>
        </w:rPr>
        <w:t xml:space="preserve">Стратегии </w:t>
      </w:r>
      <w:r w:rsidRPr="00BA110C">
        <w:rPr>
          <w:sz w:val="22"/>
          <w:szCs w:val="22"/>
        </w:rPr>
        <w:t xml:space="preserve">социально – экономического развития </w:t>
      </w:r>
      <w:r w:rsidR="00C76869" w:rsidRPr="00BA110C">
        <w:rPr>
          <w:sz w:val="22"/>
          <w:szCs w:val="22"/>
        </w:rPr>
        <w:t xml:space="preserve">Портбайкальского </w:t>
      </w:r>
      <w:r w:rsidRPr="00BA110C">
        <w:rPr>
          <w:sz w:val="22"/>
          <w:szCs w:val="22"/>
        </w:rPr>
        <w:t>муниципального</w:t>
      </w:r>
    </w:p>
    <w:p w:rsidR="00B26A00" w:rsidRPr="00BA110C" w:rsidRDefault="00B26A00" w:rsidP="00B26A00">
      <w:pPr>
        <w:spacing w:before="0" w:beforeAutospacing="0" w:line="240" w:lineRule="auto"/>
        <w:ind w:left="10348"/>
        <w:rPr>
          <w:sz w:val="22"/>
          <w:szCs w:val="22"/>
        </w:rPr>
      </w:pPr>
      <w:r w:rsidRPr="00BA110C">
        <w:rPr>
          <w:sz w:val="22"/>
          <w:szCs w:val="22"/>
        </w:rPr>
        <w:t>образования на 201</w:t>
      </w:r>
      <w:r w:rsidR="00BD3FE2" w:rsidRPr="00BA110C">
        <w:rPr>
          <w:sz w:val="22"/>
          <w:szCs w:val="22"/>
        </w:rPr>
        <w:t>9</w:t>
      </w:r>
      <w:r w:rsidRPr="00BA110C">
        <w:rPr>
          <w:sz w:val="22"/>
          <w:szCs w:val="22"/>
        </w:rPr>
        <w:t>-20</w:t>
      </w:r>
      <w:r w:rsidR="00E17116" w:rsidRPr="00BA110C">
        <w:rPr>
          <w:sz w:val="22"/>
          <w:szCs w:val="22"/>
        </w:rPr>
        <w:t>31</w:t>
      </w:r>
      <w:r w:rsidRPr="00BA110C">
        <w:rPr>
          <w:sz w:val="22"/>
          <w:szCs w:val="22"/>
        </w:rPr>
        <w:t xml:space="preserve"> годы</w:t>
      </w:r>
    </w:p>
    <w:p w:rsidR="00B26A00" w:rsidRPr="00BA110C" w:rsidRDefault="00B26A00" w:rsidP="00B26A00">
      <w:pPr>
        <w:suppressAutoHyphens/>
        <w:spacing w:before="0" w:beforeAutospacing="0" w:line="240" w:lineRule="auto"/>
        <w:jc w:val="center"/>
        <w:rPr>
          <w:rFonts w:eastAsia="Times New Roman"/>
          <w:b/>
          <w:lang w:eastAsia="ar-SA"/>
        </w:rPr>
      </w:pPr>
    </w:p>
    <w:p w:rsidR="00B26A00" w:rsidRPr="00BA110C" w:rsidRDefault="00B26A00" w:rsidP="00B26A00">
      <w:pPr>
        <w:suppressAutoHyphens/>
        <w:spacing w:before="0" w:beforeAutospacing="0" w:line="240" w:lineRule="auto"/>
        <w:jc w:val="center"/>
        <w:rPr>
          <w:rFonts w:eastAsia="Times New Roman"/>
          <w:b/>
          <w:color w:val="000000"/>
          <w:lang w:eastAsia="ar-SA"/>
        </w:rPr>
      </w:pPr>
      <w:r w:rsidRPr="00BA110C">
        <w:rPr>
          <w:rFonts w:eastAsia="Times New Roman"/>
          <w:b/>
          <w:lang w:eastAsia="ar-SA"/>
        </w:rPr>
        <w:t xml:space="preserve"> Перечень мероприятий </w:t>
      </w:r>
      <w:r w:rsidR="00BD3FE2" w:rsidRPr="00BA110C">
        <w:rPr>
          <w:rFonts w:eastAsia="Times New Roman"/>
          <w:b/>
          <w:lang w:eastAsia="ar-SA"/>
        </w:rPr>
        <w:t>Стратегии</w:t>
      </w:r>
      <w:r w:rsidRPr="00BA110C">
        <w:rPr>
          <w:rFonts w:eastAsia="Times New Roman"/>
          <w:b/>
          <w:color w:val="000000"/>
          <w:lang w:eastAsia="ar-SA"/>
        </w:rPr>
        <w:t xml:space="preserve"> социально </w:t>
      </w:r>
      <w:proofErr w:type="gramStart"/>
      <w:r w:rsidRPr="00BA110C">
        <w:rPr>
          <w:rFonts w:eastAsia="Times New Roman"/>
          <w:b/>
          <w:color w:val="000000"/>
          <w:lang w:eastAsia="ar-SA"/>
        </w:rPr>
        <w:t>–э</w:t>
      </w:r>
      <w:proofErr w:type="gramEnd"/>
      <w:r w:rsidRPr="00BA110C">
        <w:rPr>
          <w:rFonts w:eastAsia="Times New Roman"/>
          <w:b/>
          <w:color w:val="000000"/>
          <w:lang w:eastAsia="ar-SA"/>
        </w:rPr>
        <w:t xml:space="preserve">кономического развития </w:t>
      </w:r>
    </w:p>
    <w:p w:rsidR="00B26A00" w:rsidRPr="00BA110C" w:rsidRDefault="00C76869" w:rsidP="00B26A00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540"/>
        <w:jc w:val="center"/>
        <w:rPr>
          <w:rFonts w:eastAsia="Times New Roman"/>
          <w:b/>
          <w:color w:val="000000"/>
          <w:lang w:eastAsia="ar-SA"/>
        </w:rPr>
      </w:pPr>
      <w:r w:rsidRPr="00BA110C">
        <w:rPr>
          <w:rFonts w:eastAsia="Times New Roman"/>
          <w:b/>
          <w:color w:val="000000"/>
          <w:lang w:eastAsia="ar-SA"/>
        </w:rPr>
        <w:t xml:space="preserve">Портбайкальского </w:t>
      </w:r>
      <w:r w:rsidR="00B26A00" w:rsidRPr="00BA110C">
        <w:rPr>
          <w:rFonts w:eastAsia="Times New Roman"/>
          <w:b/>
          <w:color w:val="000000"/>
          <w:lang w:eastAsia="ar-SA"/>
        </w:rPr>
        <w:t>муниципального образования на 201</w:t>
      </w:r>
      <w:r w:rsidR="00BD3FE2" w:rsidRPr="00BA110C">
        <w:rPr>
          <w:rFonts w:eastAsia="Times New Roman"/>
          <w:b/>
          <w:color w:val="000000"/>
          <w:lang w:eastAsia="ar-SA"/>
        </w:rPr>
        <w:t>9</w:t>
      </w:r>
      <w:r w:rsidR="00B26A00" w:rsidRPr="00BA110C">
        <w:rPr>
          <w:rFonts w:eastAsia="Times New Roman"/>
          <w:b/>
          <w:color w:val="000000"/>
          <w:lang w:eastAsia="ar-SA"/>
        </w:rPr>
        <w:t xml:space="preserve"> – 20</w:t>
      </w:r>
      <w:r w:rsidR="00E17116" w:rsidRPr="00BA110C">
        <w:rPr>
          <w:rFonts w:eastAsia="Times New Roman"/>
          <w:b/>
          <w:color w:val="000000"/>
          <w:lang w:eastAsia="ar-SA"/>
        </w:rPr>
        <w:t>31</w:t>
      </w:r>
      <w:r w:rsidR="00B26A00" w:rsidRPr="00BA110C">
        <w:rPr>
          <w:rFonts w:eastAsia="Times New Roman"/>
          <w:b/>
          <w:color w:val="000000"/>
          <w:lang w:eastAsia="ar-SA"/>
        </w:rPr>
        <w:t xml:space="preserve"> годы</w:t>
      </w:r>
    </w:p>
    <w:p w:rsidR="00B26A00" w:rsidRPr="00BA110C" w:rsidRDefault="00B26A00" w:rsidP="00B26A00">
      <w:pPr>
        <w:shd w:val="clear" w:color="auto" w:fill="FFFFFF"/>
        <w:suppressAutoHyphens/>
        <w:spacing w:before="0" w:beforeAutospacing="0" w:line="240" w:lineRule="auto"/>
        <w:ind w:firstLine="680"/>
        <w:jc w:val="right"/>
        <w:rPr>
          <w:rFonts w:eastAsia="Times New Roman"/>
          <w:b/>
          <w:bCs/>
          <w:color w:val="000080"/>
          <w:sz w:val="20"/>
          <w:szCs w:val="20"/>
          <w:lang w:eastAsia="ar-SA"/>
        </w:rPr>
      </w:pPr>
    </w:p>
    <w:tbl>
      <w:tblPr>
        <w:tblW w:w="15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522"/>
        <w:gridCol w:w="1681"/>
        <w:gridCol w:w="977"/>
        <w:gridCol w:w="1190"/>
        <w:gridCol w:w="4527"/>
        <w:gridCol w:w="3364"/>
      </w:tblGrid>
      <w:tr w:rsidR="00B26A00" w:rsidRPr="00BA110C" w:rsidTr="007D7BB1">
        <w:trPr>
          <w:trHeight w:val="233"/>
          <w:jc w:val="center"/>
        </w:trPr>
        <w:tc>
          <w:tcPr>
            <w:tcW w:w="883" w:type="dxa"/>
            <w:vMerge w:val="restart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522" w:type="dxa"/>
            <w:vMerge w:val="restart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681" w:type="dxa"/>
            <w:vMerge w:val="restart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Ответственный исполнитель</w:t>
            </w:r>
          </w:p>
        </w:tc>
        <w:tc>
          <w:tcPr>
            <w:tcW w:w="2167" w:type="dxa"/>
            <w:gridSpan w:val="2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Срок (год)</w:t>
            </w:r>
          </w:p>
        </w:tc>
        <w:tc>
          <w:tcPr>
            <w:tcW w:w="4527" w:type="dxa"/>
            <w:vMerge w:val="restart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Содержание мероприятия </w:t>
            </w:r>
          </w:p>
        </w:tc>
        <w:tc>
          <w:tcPr>
            <w:tcW w:w="3364" w:type="dxa"/>
            <w:vMerge w:val="restart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Ожидаемый результат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  <w:vMerge/>
            <w:vAlign w:val="center"/>
          </w:tcPr>
          <w:p w:rsidR="00B26A00" w:rsidRPr="00BA110C" w:rsidRDefault="00B26A00" w:rsidP="007D7BB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2522" w:type="dxa"/>
            <w:vMerge/>
            <w:vAlign w:val="center"/>
          </w:tcPr>
          <w:p w:rsidR="00B26A00" w:rsidRPr="00BA110C" w:rsidRDefault="00B26A00" w:rsidP="007D7BB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681" w:type="dxa"/>
            <w:vMerge/>
            <w:vAlign w:val="center"/>
          </w:tcPr>
          <w:p w:rsidR="00B26A00" w:rsidRPr="00BA110C" w:rsidRDefault="00B26A00" w:rsidP="007D7BB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977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Начала реализации</w:t>
            </w:r>
          </w:p>
        </w:tc>
        <w:tc>
          <w:tcPr>
            <w:tcW w:w="1190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Окончания реализации</w:t>
            </w:r>
          </w:p>
        </w:tc>
        <w:tc>
          <w:tcPr>
            <w:tcW w:w="4527" w:type="dxa"/>
            <w:vMerge/>
            <w:vAlign w:val="center"/>
          </w:tcPr>
          <w:p w:rsidR="00B26A00" w:rsidRPr="00BA110C" w:rsidRDefault="00B26A00" w:rsidP="007D7BB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364" w:type="dxa"/>
            <w:vMerge/>
            <w:vAlign w:val="center"/>
          </w:tcPr>
          <w:p w:rsidR="00B26A00" w:rsidRPr="00BA110C" w:rsidRDefault="00B26A00" w:rsidP="007D7BB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BA110C" w:rsidRDefault="00B26A00" w:rsidP="00BD3FE2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b/>
                <w:sz w:val="22"/>
                <w:szCs w:val="22"/>
                <w:u w:val="single"/>
                <w:lang w:eastAsia="ar-SA"/>
              </w:rPr>
              <w:t>Задача 1.</w:t>
            </w:r>
            <w:r w:rsidRPr="00BA110C">
              <w:rPr>
                <w:rFonts w:eastAsia="Times New Roman"/>
                <w:b/>
                <w:sz w:val="22"/>
                <w:szCs w:val="22"/>
                <w:lang w:eastAsia="ar-SA"/>
              </w:rPr>
              <w:t xml:space="preserve"> Повышение инвестиционной  привлекательности поселения.  Обеспечение устойчивого развития  традиционных отраслей экономики.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i/>
                <w:lang w:eastAsia="ar-SA"/>
              </w:rPr>
            </w:pPr>
            <w:r w:rsidRPr="00BA110C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>Направление 1. Обеспечение экономического роста.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i/>
                <w:lang w:eastAsia="ar-SA"/>
              </w:rPr>
            </w:pPr>
            <w:r w:rsidRPr="00BA110C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 xml:space="preserve">          1.1. Повышение инвестиционной привлекательности поселения. 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1.1.1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Ежегодная инвентаризация  свободных инвестиционных площадок 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B26A00" w:rsidRPr="00BA110C" w:rsidRDefault="00B26A00" w:rsidP="00BD3FE2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201</w:t>
            </w:r>
            <w:r w:rsidR="00BD3FE2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BD3FE2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BD3FE2" w:rsidRPr="00BA110C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1. Описание:                       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- объектов незавершенного  строительства на территории;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- предприятий, находящихся в стадии банкротства;                       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- неиспользуемых производственных    объектов на территории поселения.                            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2. Составление и ведение реестра     инвестиционных площадок              </w:t>
            </w:r>
          </w:p>
        </w:tc>
        <w:tc>
          <w:tcPr>
            <w:tcW w:w="3364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Привлечение  инвесторов на территорию поселения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1.1.2</w:t>
            </w:r>
          </w:p>
        </w:tc>
        <w:tc>
          <w:tcPr>
            <w:tcW w:w="2522" w:type="dxa"/>
          </w:tcPr>
          <w:p w:rsidR="00B26A00" w:rsidRPr="00BA110C" w:rsidRDefault="00B26A00" w:rsidP="00C76869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Реализация мероприятий муниципальной  программы «Комплексное развитие транспортной инфраструктуры</w:t>
            </w:r>
            <w:r w:rsidR="00C76869"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 Портбайкальского</w:t>
            </w: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  муниципального образования на </w:t>
            </w:r>
            <w:r w:rsidRPr="00BA110C">
              <w:rPr>
                <w:rFonts w:eastAsia="Times New Roman"/>
                <w:sz w:val="22"/>
                <w:szCs w:val="22"/>
                <w:lang w:eastAsia="ru-RU"/>
              </w:rPr>
              <w:t xml:space="preserve">2016 – </w:t>
            </w:r>
            <w:r w:rsidRPr="00BA110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2026 годы и с перспективой до 2032 года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B26A00" w:rsidRPr="00BA110C" w:rsidRDefault="00B26A00" w:rsidP="00BD3FE2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201</w:t>
            </w:r>
            <w:r w:rsidR="00BD3FE2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74597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745978" w:rsidRPr="00BA110C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1. Подготовка проектной документации для </w:t>
            </w:r>
            <w:r w:rsidR="00E17116"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ремонтов дорог и </w:t>
            </w: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формирования новых улиц, переулков, подъездов. 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364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1.Улучшение состояния дорожного полотна.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2.Формировние новых уличных сетей, подъездов к земельным участкам, предоставленным для индивидуального жилищного строительства.  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3. Увеличение потока туристов и других граждан, посещающих поселение.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4. Увеличение интереса  у инвесторов.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5. Рост поступления доходов в бюджет поселения.</w:t>
            </w:r>
          </w:p>
        </w:tc>
      </w:tr>
      <w:tr w:rsidR="00B26A00" w:rsidRPr="00BA110C" w:rsidTr="007D7BB1">
        <w:trPr>
          <w:trHeight w:val="697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3"/>
              <w:gridCol w:w="2314"/>
              <w:gridCol w:w="1889"/>
              <w:gridCol w:w="977"/>
              <w:gridCol w:w="1190"/>
              <w:gridCol w:w="4527"/>
              <w:gridCol w:w="3364"/>
            </w:tblGrid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0" w:beforeAutospacing="0"/>
                    <w:jc w:val="both"/>
                    <w:rPr>
                      <w:rFonts w:eastAsia="Times New Roman"/>
                      <w:b/>
                      <w:color w:val="000000"/>
                      <w:lang w:eastAsia="ru-RU"/>
                    </w:rPr>
                  </w:pPr>
                  <w:r w:rsidRPr="00BA110C">
                    <w:rPr>
                      <w:rFonts w:eastAsia="Times New Roman"/>
                      <w:b/>
                      <w:sz w:val="22"/>
                      <w:szCs w:val="22"/>
                      <w:u w:val="single"/>
                      <w:lang w:eastAsia="ru-RU"/>
                    </w:rPr>
                    <w:lastRenderedPageBreak/>
                    <w:t>Задача 2.</w:t>
                  </w:r>
                  <w:r w:rsidRPr="00BA110C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 Обеспечение бюджетной сбалансированности и результативности бюджетных расходов поселения для полного выполнения своих полномочий, в том числе за счет применения эффективных форм </w:t>
                  </w:r>
                  <w:proofErr w:type="spellStart"/>
                  <w:r w:rsidRPr="00BA110C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муниципально</w:t>
                  </w:r>
                  <w:proofErr w:type="spellEnd"/>
                  <w:r w:rsidRPr="00BA110C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-частного </w:t>
                  </w:r>
                  <w:proofErr w:type="spellStart"/>
                  <w:r w:rsidRPr="00BA110C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>партнерства</w:t>
                  </w:r>
                  <w:proofErr w:type="spellEnd"/>
                  <w:r w:rsidRPr="00BA110C">
                    <w:rPr>
                      <w:rFonts w:eastAsia="Times New Roman"/>
                      <w:b/>
                      <w:sz w:val="22"/>
                      <w:szCs w:val="22"/>
                      <w:lang w:eastAsia="ru-RU"/>
                    </w:rPr>
                    <w:t xml:space="preserve"> в отраслях экономики и социальной сфере.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b/>
                      <w:i/>
                      <w:lang w:eastAsia="ar-SA"/>
                    </w:rPr>
                  </w:pPr>
                  <w:r w:rsidRPr="00BA110C">
                    <w:rPr>
                      <w:rFonts w:eastAsia="Times New Roman"/>
                      <w:b/>
                      <w:i/>
                      <w:sz w:val="22"/>
                      <w:szCs w:val="22"/>
                      <w:lang w:eastAsia="ar-SA"/>
                    </w:rPr>
                    <w:t>Направление 2. Повышение эффективности муниципального управления.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4597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540"/>
                    <w:jc w:val="both"/>
                    <w:rPr>
                      <w:rFonts w:eastAsia="Times New Roman"/>
                      <w:b/>
                      <w:i/>
                      <w:lang w:eastAsia="ar-SA"/>
                    </w:rPr>
                  </w:pPr>
                  <w:r w:rsidRPr="00BA110C">
                    <w:rPr>
                      <w:rFonts w:eastAsia="Times New Roman"/>
                      <w:b/>
                      <w:i/>
                      <w:sz w:val="22"/>
                      <w:szCs w:val="22"/>
                      <w:lang w:eastAsia="ar-SA"/>
                    </w:rPr>
                    <w:t>2.1. Формирование оптимальной структуры организации местного самоуправления.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2.1.1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AE38C9" w:rsidP="00C7686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Реализация подпрограммы «</w:t>
                  </w:r>
                  <w:r w:rsidRPr="00BA110C">
                    <w:rPr>
                      <w:rFonts w:eastAsia="Times New Roman"/>
                      <w:lang w:eastAsia="ru-RU"/>
                    </w:rPr>
                    <w:t xml:space="preserve">Реализация полномочий по решению вопросов местного значения администрацией </w:t>
                  </w:r>
                  <w:r w:rsidR="00C76869" w:rsidRPr="00BA110C">
                    <w:rPr>
                      <w:rFonts w:eastAsia="Times New Roman"/>
                      <w:lang w:eastAsia="ru-RU"/>
                    </w:rPr>
                    <w:t xml:space="preserve">Портбайкальского </w:t>
                  </w:r>
                  <w:r w:rsidRPr="00BA110C">
                    <w:rPr>
                      <w:rFonts w:eastAsia="Times New Roman"/>
                      <w:lang w:eastAsia="ru-RU"/>
                    </w:rPr>
                    <w:t>сельского поселения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»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745978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</w:t>
                  </w:r>
                  <w:r w:rsidR="00745978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Выполнение  полномочий в соответствии  с  действующим  законодательством.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Улучшать  условия и качества жизни населения.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2.1.2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43C10" w:rsidP="00B43C1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color w:val="000000"/>
                      <w:sz w:val="22"/>
                      <w:szCs w:val="22"/>
                      <w:lang w:eastAsia="ar-SA"/>
                    </w:rPr>
                    <w:t xml:space="preserve">Взаимодействие органов местного самоуправления и населения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45978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745978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43C1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lang w:eastAsia="ar-SA"/>
                    </w:rPr>
                    <w:t>20</w:t>
                  </w:r>
                  <w:r w:rsidR="00E139DF" w:rsidRPr="00BA110C">
                    <w:rPr>
                      <w:rFonts w:eastAsia="Times New Roman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 Использование различных форм      взаимодействия органов местного  самоуправления и населения по   вопросам: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- выявления актуальных проблем   населения и жизнеобеспечения    населенных пунктов, в т.ч.      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посредством проведения опросов; 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- разработки и реализации мероприятий по решению актуальных проблем населения и жизнеобеспечения</w:t>
                  </w:r>
                  <w:r w:rsidR="00745978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 н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аселенных пунктов;             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- организации </w:t>
                  </w:r>
                  <w:proofErr w:type="gramStart"/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 выполнением принятых решений и доведением   результатов до населения.       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2. Введение плановой системы   организации и проведения публичных слушаний, сходов, собраний и    конференций граждан.            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3. Введение системы поощрения  отдельных лиц и групп населения, активно 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 xml:space="preserve">принимающих участие в решении вопросов местного значения, мероприятиях, проводимых органами    местного самоуправления.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>1. Создание эффективной  системы учета и     удовлетворения</w:t>
                  </w:r>
                  <w:r w:rsidR="00C76869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 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потребностей населения.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2. Привлечение населения к решению вопросов  местного значения и к    управлению поселением                  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>2.1.3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Оптимизация органов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местного       самоуправления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1. Определение оптимальной модели    органов местного самоуправления с   учетом полномочий, объема работ и    количества населения.           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2. Кадровое обеспечение органов    местного самоуправления поселений.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Законодательные основы   организации и функционирования ОМСУ    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2.1.4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BA110C">
                    <w:rPr>
                      <w:rFonts w:eastAsia="Times New Roman"/>
                      <w:color w:val="000000"/>
                      <w:sz w:val="22"/>
                      <w:szCs w:val="22"/>
                      <w:lang w:eastAsia="ar-SA"/>
                    </w:rPr>
                    <w:t xml:space="preserve">Разработка ежегодного  Плана мероприятий по противодействию коррупции на территории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1.Разработка данного  Плана  и его выполнение.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 Проведение заседаний комиссии по противодействию коррупции и криминализации экономики.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3. Проведение аттестации для муниципальных служащих.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Сведение к минимуму количества коррупционных факторов на муниципальной службе.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151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ind w:firstLine="540"/>
                    <w:jc w:val="both"/>
                    <w:rPr>
                      <w:rFonts w:eastAsia="Times New Roman"/>
                      <w:b/>
                      <w:i/>
                      <w:lang w:eastAsia="ar-SA"/>
                    </w:rPr>
                  </w:pPr>
                  <w:r w:rsidRPr="00BA110C">
                    <w:rPr>
                      <w:rFonts w:eastAsia="Times New Roman"/>
                      <w:b/>
                      <w:i/>
                      <w:sz w:val="22"/>
                      <w:szCs w:val="22"/>
                      <w:lang w:eastAsia="ar-SA"/>
                    </w:rPr>
                    <w:t>2.2.  Формирование финансово-экономических основ поселения.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2.2.1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BA110C">
                    <w:rPr>
                      <w:rFonts w:eastAsia="Times New Roman"/>
                      <w:color w:val="000000"/>
                      <w:sz w:val="22"/>
                      <w:szCs w:val="22"/>
                      <w:lang w:eastAsia="ar-SA"/>
                    </w:rPr>
                    <w:t xml:space="preserve">Ежегодно разрабатывать  мероприятия по оптимизации  расходов бюджета поселения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Выполнение  мероприятий по оптимизации расходов бюджетов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Сокращение расходов местного бюджета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2.2.2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color w:val="000000"/>
                      <w:lang w:eastAsia="ar-SA"/>
                    </w:rPr>
                  </w:pPr>
                  <w:r w:rsidRPr="00BA110C">
                    <w:rPr>
                      <w:rFonts w:eastAsia="Times New Roman"/>
                      <w:color w:val="000000"/>
                      <w:sz w:val="22"/>
                      <w:szCs w:val="22"/>
                      <w:lang w:eastAsia="ar-SA"/>
                    </w:rPr>
                    <w:t>Ежегодно разрабатывать  мероприятия по мобилизации  дополнительных налоговых и неналоговых доходов в бюджет поселения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202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Выполнение  мероприятий по </w:t>
                  </w:r>
                  <w:r w:rsidRPr="00BA110C">
                    <w:rPr>
                      <w:rFonts w:eastAsia="Times New Roman"/>
                      <w:color w:val="000000"/>
                      <w:sz w:val="22"/>
                      <w:szCs w:val="22"/>
                      <w:lang w:eastAsia="ar-SA"/>
                    </w:rPr>
                    <w:t xml:space="preserve">мобилизации  дополнительных налоговых и неналоговых доходов в 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 бюджет поселения.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Пополнение  бюджета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2.2.3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Ведение реестра   муниципального  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имущества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</w:t>
                  </w:r>
                  <w:r w:rsidR="00E17116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31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 Ведение реестра муниципальной     собственности                  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3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1. Определение       имущественного потенциала поселения, с целью последующей        приватизации.       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2. Повышение            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 xml:space="preserve">эффективности       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использования имущества, снижение бюджетных затрат на его содержание и как  следствие повышение     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доходов бюджета поселения                  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2.2.4.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Проведение учета 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>объекто</w:t>
                  </w:r>
                  <w:r w:rsidR="00C76869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в   муниципального    имущества, 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в том числе закрепленного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за муниципальными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предприятиями и учреждениями  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 xml:space="preserve">Администрация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>201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202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5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Инвентаризация, оценка, оформление 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 xml:space="preserve">собственности на имущество           </w:t>
                  </w:r>
                </w:p>
              </w:tc>
              <w:tc>
                <w:tcPr>
                  <w:tcW w:w="3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>2.2.5</w:t>
                  </w: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Создание системы   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экономического    мониторинга с целью  усиления </w:t>
                  </w:r>
                  <w:proofErr w:type="gramStart"/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контроля за</w:t>
                  </w:r>
                  <w:proofErr w:type="gramEnd"/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 деятельностью    муниципальных       предприятий и   учреждений          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</w:t>
                  </w:r>
                  <w:r w:rsidR="00E17116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31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Формализация системы отчетности     муниципальных предприятий и учреждений, направленной на повышение прибыли предприятий и снижение     сметных расходов на содержание учреждений             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Повышение эффективности  деятельности       муниципальных предприятий и     учреждений             </w:t>
                  </w:r>
                </w:p>
              </w:tc>
            </w:tr>
          </w:tbl>
          <w:p w:rsidR="00B26A00" w:rsidRPr="00BA110C" w:rsidRDefault="00B26A00" w:rsidP="007D7BB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BA110C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BA110C">
              <w:rPr>
                <w:rFonts w:eastAsia="Times New Roman"/>
                <w:b/>
                <w:color w:val="000000"/>
                <w:sz w:val="22"/>
                <w:szCs w:val="22"/>
                <w:u w:val="single"/>
                <w:lang w:eastAsia="ru-RU"/>
              </w:rPr>
              <w:lastRenderedPageBreak/>
              <w:t>Задача 3.</w:t>
            </w:r>
            <w:r w:rsidRPr="00BA110C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Повышение качества жизни населения, уровня обеспеченности современным и комфортным жильем, услугами жилищно-коммунального хозяйства, объектами социальной инфраструктуры, доступности населению услуг учреждений социальной сферы.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i/>
                <w:lang w:eastAsia="ar-SA"/>
              </w:rPr>
            </w:pPr>
            <w:r w:rsidRPr="00BA110C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>Направление 3.  Обеспечение роста качества жизни  населения.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eastAsia="Times New Roman"/>
                <w:b/>
                <w:i/>
                <w:lang w:eastAsia="ar-SA"/>
              </w:rPr>
            </w:pPr>
            <w:r w:rsidRPr="00BA110C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>3.1. Преодоление уровня глубокой бедности и сокращение уровня абсолютной бедности.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3.1.1.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Сокращение численности  малообеспеченных граждан, в том числе состоящих на учете  в органах социальной    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защиты населения      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77" w:type="dxa"/>
          </w:tcPr>
          <w:p w:rsidR="00B26A00" w:rsidRPr="00BA110C" w:rsidRDefault="00B26A00" w:rsidP="00E139D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201</w:t>
            </w:r>
            <w:r w:rsidR="00E139DF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E139D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E17116" w:rsidRPr="00BA110C"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1. Формирование и ведение персонифицированного  списка граждан, имеющих доходы ниже прожиточного минимума, провести анализ основных      факторов, влияющих на степень их  неблагополучия                        </w:t>
            </w:r>
          </w:p>
        </w:tc>
        <w:tc>
          <w:tcPr>
            <w:tcW w:w="3364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Сокращение уровня       глубокой бедности на    территории поселение,      оказание поддержки  в сборе и направлении документов на субсидию  (твердое топливо) и материальную помощь малообеспеченным гражданам в район.    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3.1.2.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Содействие           трудоустройству       жителей поселения     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ГКУ «Центр занятости населения Слюдянского района»  (по согласованию),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Организации и предприятия поселения</w:t>
            </w:r>
          </w:p>
        </w:tc>
        <w:tc>
          <w:tcPr>
            <w:tcW w:w="977" w:type="dxa"/>
          </w:tcPr>
          <w:p w:rsidR="00B26A00" w:rsidRPr="00BA110C" w:rsidRDefault="00B26A00" w:rsidP="00E139D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201</w:t>
            </w:r>
            <w:r w:rsidR="00E139DF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E139D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E17116" w:rsidRPr="00BA110C"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1. Организация оплачиваемых общественных работ  на территории поселения.     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2. Создание  новых  рабочих мест постоянного  или временного  характера.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364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Сокращение уровня общей и регистрируемой        безработицы.             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  <w:vAlign w:val="center"/>
          </w:tcPr>
          <w:tbl>
            <w:tblPr>
              <w:tblW w:w="15142" w:type="dxa"/>
              <w:jc w:val="center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1"/>
              <w:gridCol w:w="2523"/>
              <w:gridCol w:w="1680"/>
              <w:gridCol w:w="977"/>
              <w:gridCol w:w="1190"/>
              <w:gridCol w:w="4527"/>
              <w:gridCol w:w="3364"/>
            </w:tblGrid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1514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b/>
                      <w:i/>
                      <w:lang w:eastAsia="ar-SA"/>
                    </w:rPr>
                  </w:pPr>
                  <w:r w:rsidRPr="00BA110C">
                    <w:rPr>
                      <w:rFonts w:eastAsia="Times New Roman"/>
                      <w:b/>
                      <w:i/>
                      <w:sz w:val="22"/>
                      <w:szCs w:val="22"/>
                      <w:lang w:eastAsia="ar-SA"/>
                    </w:rPr>
                    <w:lastRenderedPageBreak/>
                    <w:t xml:space="preserve">         3.2. Обеспечение граждан жильем, социальными услугами, экологической безопасностью.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3.2.1.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Реализация  подпрограммы   «Обеспечение жильём молодых семей» ФЦП «Жилище»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2022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1.Реализация мероприятий данной подпрограммы на территории поселения.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 Вовлечение для участия в данной подпрограмме  молодых семей.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3. Оказание молодым семьям государственной поддержки  для  улучшения их жилищных условий.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 Улучшение жилищных условий молодых  семей.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  Молодые семьи остаются в поселении.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D07297" w:rsidP="007D7BB1">
                  <w:pPr>
                    <w:suppressAutoHyphens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3.2.2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C76869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Реализация  мероприятий муниципальной программы «</w:t>
                  </w:r>
                  <w:r w:rsidRPr="00BA110C">
                    <w:rPr>
                      <w:rFonts w:eastAsia="Times New Roman"/>
                      <w:bCs/>
                      <w:sz w:val="22"/>
                      <w:szCs w:val="22"/>
                      <w:lang w:eastAsia="ru-RU"/>
                    </w:rPr>
                    <w:t xml:space="preserve">Развитие культуры и сферы досуга на территории  </w:t>
                  </w:r>
                  <w:r w:rsidR="00C76869" w:rsidRPr="00BA110C">
                    <w:rPr>
                      <w:rFonts w:eastAsia="Times New Roman"/>
                      <w:bCs/>
                      <w:sz w:val="22"/>
                      <w:szCs w:val="22"/>
                      <w:lang w:eastAsia="ru-RU"/>
                    </w:rPr>
                    <w:t xml:space="preserve">Портбайкальского </w:t>
                  </w:r>
                  <w:proofErr w:type="gramStart"/>
                  <w:r w:rsidRPr="00BA110C">
                    <w:rPr>
                      <w:rFonts w:eastAsia="Times New Roman"/>
                      <w:bCs/>
                      <w:sz w:val="22"/>
                      <w:szCs w:val="22"/>
                      <w:lang w:val="en-US" w:eastAsia="ru-RU"/>
                    </w:rPr>
                    <w:t>c</w:t>
                  </w:r>
                  <w:proofErr w:type="spellStart"/>
                  <w:proofErr w:type="gramEnd"/>
                  <w:r w:rsidRPr="00BA110C">
                    <w:rPr>
                      <w:rFonts w:eastAsia="Times New Roman"/>
                      <w:bCs/>
                      <w:sz w:val="22"/>
                      <w:szCs w:val="22"/>
                      <w:lang w:eastAsia="ru-RU"/>
                    </w:rPr>
                    <w:t>ельского</w:t>
                  </w:r>
                  <w:proofErr w:type="spellEnd"/>
                  <w:r w:rsidRPr="00BA110C">
                    <w:rPr>
                      <w:rFonts w:eastAsia="Times New Roman"/>
                      <w:bCs/>
                      <w:sz w:val="22"/>
                      <w:szCs w:val="22"/>
                      <w:lang w:eastAsia="ru-RU"/>
                    </w:rPr>
                    <w:t xml:space="preserve"> поселения в 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201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-20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20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годов»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Администрация,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Муниципальные учреждения культуры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 Улучшение качества предоставления  услуг в сфере культуры.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2.Сохранение и развитие культурного потенциала района, обеспечение равных возможностей доступа к культурным    ценностям для всех жителей поселения.    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D07297" w:rsidP="007D7BB1">
                  <w:pPr>
                    <w:suppressAutoHyphens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3.2.3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D07297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Реализация  мероприятий муниципальной программы «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Развитие 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пожарной безопасности на территории </w:t>
                  </w:r>
                  <w:r w:rsidR="00C76869" w:rsidRPr="00BA110C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Портбайкальского 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муниципального </w:t>
                  </w:r>
                  <w:r w:rsidRPr="00BA110C">
                    <w:rPr>
                      <w:sz w:val="22"/>
                      <w:szCs w:val="22"/>
                    </w:rPr>
                    <w:t>образования на 201</w:t>
                  </w:r>
                  <w:r w:rsidR="00D07297" w:rsidRPr="00BA110C">
                    <w:rPr>
                      <w:sz w:val="22"/>
                      <w:szCs w:val="22"/>
                    </w:rPr>
                    <w:t>8</w:t>
                  </w:r>
                  <w:r w:rsidRPr="00BA110C">
                    <w:rPr>
                      <w:sz w:val="22"/>
                      <w:szCs w:val="22"/>
                    </w:rPr>
                    <w:t>-20</w:t>
                  </w:r>
                  <w:r w:rsidR="00E139DF" w:rsidRPr="00BA110C">
                    <w:rPr>
                      <w:sz w:val="22"/>
                      <w:szCs w:val="22"/>
                    </w:rPr>
                    <w:t>2</w:t>
                  </w:r>
                  <w:r w:rsidR="00D07297" w:rsidRPr="00BA110C">
                    <w:rPr>
                      <w:sz w:val="22"/>
                      <w:szCs w:val="22"/>
                    </w:rPr>
                    <w:t>3</w:t>
                  </w:r>
                  <w:r w:rsidRPr="00BA110C">
                    <w:rPr>
                      <w:sz w:val="22"/>
                      <w:szCs w:val="22"/>
                    </w:rPr>
                    <w:t xml:space="preserve"> годы</w:t>
                  </w:r>
                  <w:proofErr w:type="gramStart"/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.»   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8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E139DF" w:rsidP="00D07297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lang w:eastAsia="ar-SA"/>
                    </w:rPr>
                    <w:t>202</w:t>
                  </w:r>
                  <w:r w:rsidR="00D07297" w:rsidRPr="00BA110C">
                    <w:rPr>
                      <w:rFonts w:eastAsia="Times New Roman"/>
                      <w:lang w:eastAsia="ar-SA"/>
                    </w:rPr>
                    <w:t>3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1.Сокращение количества пожаров и потерь от них.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2. Снижение количества погибших и травмированных людей на пожарах.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D07297" w:rsidP="007D7BB1">
                  <w:pPr>
                    <w:suppressAutoHyphens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3.2.4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Улучшение системы    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обращения с отходами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1.Приведение объектов размещения отходов в населенных пунктах в соответствие с требованиями   нормативных правовых актов.          </w:t>
                  </w:r>
                </w:p>
                <w:p w:rsidR="00B26A00" w:rsidRPr="00BA110C" w:rsidRDefault="00E139DF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</w:t>
                  </w:r>
                  <w:r w:rsidR="00B26A00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. Ликвидация несанкционированных свалок</w:t>
                  </w:r>
                </w:p>
                <w:p w:rsidR="00E139DF" w:rsidRPr="00BA110C" w:rsidRDefault="00B26A00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и обустройство объектов размещения отходов в населенных пунктах</w:t>
                  </w:r>
                </w:p>
                <w:p w:rsidR="00B26A00" w:rsidRPr="00BA110C" w:rsidRDefault="00E139DF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>3.Строительство контейнерных площадок</w:t>
                  </w:r>
                </w:p>
                <w:p w:rsidR="00E139DF" w:rsidRPr="00BA110C" w:rsidRDefault="00E139DF" w:rsidP="00E139DF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lang w:eastAsia="ar-SA"/>
                    </w:rPr>
                    <w:t>4.заключение договоров на вывоз и утилизацию ТБО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 xml:space="preserve">Улучшение деятельности по обращению с отходами,    улучшение состояния   окружающей среды         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D07297" w:rsidP="007D7BB1">
                  <w:pPr>
                    <w:suppressAutoHyphens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lastRenderedPageBreak/>
                    <w:t>3.2.5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Создание условий </w:t>
                  </w:r>
                  <w:proofErr w:type="gramStart"/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для</w:t>
                  </w:r>
                  <w:proofErr w:type="gramEnd"/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массового отдыха  жителей района      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9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1.Организация и проведение работ по    обустройству  мест массового отдыха   населения</w:t>
                  </w:r>
                  <w:proofErr w:type="gramStart"/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 .</w:t>
                  </w:r>
                  <w:proofErr w:type="gramEnd"/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2.Озеленение и благоустройство территорий населенных пунктов.                           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Обустройство мест массового отдыха        населения, оздоровление  </w:t>
                  </w:r>
                </w:p>
                <w:p w:rsidR="00B26A00" w:rsidRPr="00BA110C" w:rsidRDefault="00B26A00" w:rsidP="007D7BB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состояния окружающей   среды                    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D07297" w:rsidP="007D7BB1">
                  <w:pPr>
                    <w:suppressAutoHyphens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3.2.6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D07297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Реализация мероприятий по муниципальной программе «Развитие жилищно-коммунального хозяйства на территории Портбайкальского МО на 2018-2020г»</w:t>
                  </w:r>
                  <w:r w:rsidR="00B26A00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 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D07297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2018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D07297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</w:t>
                  </w:r>
                  <w:r w:rsidR="00E139DF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0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D07297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Подача заявки на участие в программе по подготовке к отопительному сезону 2019-2020гг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D07297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Улучшение условий  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жизни жителей.</w:t>
                  </w:r>
                </w:p>
              </w:tc>
            </w:tr>
            <w:tr w:rsidR="00B26A00" w:rsidRPr="00BA110C" w:rsidTr="007D7BB1">
              <w:trPr>
                <w:trHeight w:val="232"/>
                <w:jc w:val="center"/>
              </w:trPr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3.2.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7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C76869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Реализация мероприятий по муниципальной программе «</w:t>
                  </w:r>
                  <w:r w:rsidRPr="00BA110C">
                    <w:rPr>
                      <w:sz w:val="22"/>
                      <w:szCs w:val="22"/>
                    </w:rPr>
                    <w:t xml:space="preserve">Благоустройство территории </w:t>
                  </w:r>
                  <w:r w:rsidR="00C76869" w:rsidRPr="00BA110C">
                    <w:rPr>
                      <w:sz w:val="22"/>
                      <w:szCs w:val="22"/>
                    </w:rPr>
                    <w:t xml:space="preserve">Портбайкальского </w:t>
                  </w:r>
                  <w:r w:rsidRPr="00BA110C">
                    <w:rPr>
                      <w:sz w:val="22"/>
                      <w:szCs w:val="22"/>
                    </w:rPr>
                    <w:t>сельского поселения на 201</w:t>
                  </w:r>
                  <w:r w:rsidR="00E139DF" w:rsidRPr="00BA110C">
                    <w:rPr>
                      <w:sz w:val="22"/>
                      <w:szCs w:val="22"/>
                    </w:rPr>
                    <w:t>8</w:t>
                  </w:r>
                  <w:r w:rsidRPr="00BA110C">
                    <w:rPr>
                      <w:sz w:val="22"/>
                      <w:szCs w:val="22"/>
                    </w:rPr>
                    <w:t>-202</w:t>
                  </w:r>
                  <w:r w:rsidR="00D07297" w:rsidRPr="00BA110C">
                    <w:rPr>
                      <w:sz w:val="22"/>
                      <w:szCs w:val="22"/>
                    </w:rPr>
                    <w:t>3</w:t>
                  </w:r>
                  <w:r w:rsidRPr="00BA110C">
                    <w:rPr>
                      <w:sz w:val="22"/>
                      <w:szCs w:val="22"/>
                    </w:rPr>
                    <w:t xml:space="preserve"> годы»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Администрация 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E139DF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201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8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D07297">
                  <w:pPr>
                    <w:suppressAutoHyphens/>
                    <w:spacing w:before="0" w:beforeAutospacing="0" w:line="240" w:lineRule="auto"/>
                    <w:jc w:val="center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202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Выполнение мероприятий данной программы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0" w:rsidRPr="00BA110C" w:rsidRDefault="00B26A00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1.</w:t>
                  </w:r>
                  <w:r w:rsidR="00D07297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ограждение площадок для сбора ТБО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 </w:t>
                  </w:r>
                </w:p>
                <w:p w:rsidR="00B26A00" w:rsidRPr="00BA110C" w:rsidRDefault="00D07297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2</w:t>
                  </w:r>
                  <w:r w:rsidR="00B26A00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. Уборка территории поселения.</w:t>
                  </w:r>
                </w:p>
                <w:p w:rsidR="00B26A00" w:rsidRPr="00BA110C" w:rsidRDefault="00D07297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3</w:t>
                  </w:r>
                  <w:r w:rsidR="00B26A00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.</w:t>
                  </w: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ограждение детской площадки.</w:t>
                  </w:r>
                </w:p>
                <w:p w:rsidR="00B26A00" w:rsidRPr="00BA110C" w:rsidRDefault="00D07297" w:rsidP="007D7BB1">
                  <w:pPr>
                    <w:suppressAutoHyphens/>
                    <w:spacing w:before="0" w:beforeAutospacing="0" w:line="240" w:lineRule="auto"/>
                    <w:jc w:val="both"/>
                    <w:rPr>
                      <w:rFonts w:eastAsia="Times New Roman"/>
                      <w:lang w:eastAsia="ar-SA"/>
                    </w:rPr>
                  </w:pPr>
                  <w:r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>4</w:t>
                  </w:r>
                  <w:r w:rsidR="00B26A00" w:rsidRPr="00BA110C">
                    <w:rPr>
                      <w:rFonts w:eastAsia="Times New Roman"/>
                      <w:sz w:val="22"/>
                      <w:szCs w:val="22"/>
                      <w:lang w:eastAsia="ar-SA"/>
                    </w:rPr>
                    <w:t xml:space="preserve">. Строительство тротуаров в поселении. </w:t>
                  </w:r>
                </w:p>
              </w:tc>
            </w:tr>
          </w:tbl>
          <w:p w:rsidR="00B26A00" w:rsidRPr="00BA110C" w:rsidRDefault="00B26A00" w:rsidP="007D7BB1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BA110C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BA110C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lastRenderedPageBreak/>
              <w:t>Задача 4:</w:t>
            </w:r>
            <w:r w:rsidRPr="00BA110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Постоянное улучшение демографической ситуации на территории поселения, а именно: увеличение численности постоянного населения за счет повышения рождаемости, снижения смертности и увеличения продолжительности активного участия людей в экономической, социальной и общественной жизни.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b/>
                <w:i/>
                <w:lang w:eastAsia="ar-SA"/>
              </w:rPr>
            </w:pPr>
            <w:r w:rsidRPr="00BA110C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>Направление 4. Сохранение и развитие человеческого потенциала территории.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both"/>
              <w:rPr>
                <w:rFonts w:eastAsia="Times New Roman"/>
                <w:b/>
                <w:i/>
                <w:lang w:eastAsia="ar-SA"/>
              </w:rPr>
            </w:pPr>
            <w:r w:rsidRPr="00BA110C">
              <w:rPr>
                <w:rFonts w:eastAsia="Times New Roman"/>
                <w:b/>
                <w:i/>
                <w:sz w:val="22"/>
                <w:szCs w:val="22"/>
                <w:lang w:eastAsia="ar-SA"/>
              </w:rPr>
              <w:t>4.1. Преодоление угрозы снижения численности населения.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4.1.1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b/>
                <w:i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Реализация мероприятий по муниципальной программе</w:t>
            </w:r>
            <w:r w:rsidRPr="00BA110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Комплексное развитие </w:t>
            </w:r>
            <w:r w:rsidRPr="00BA110C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систем социальной </w:t>
            </w:r>
            <w:r w:rsidRPr="00BA110C">
              <w:rPr>
                <w:rFonts w:eastAsia="Times New Roman"/>
                <w:sz w:val="22"/>
                <w:szCs w:val="22"/>
                <w:lang w:eastAsia="ru-RU"/>
              </w:rPr>
              <w:t xml:space="preserve">инфраструктуры </w:t>
            </w:r>
            <w:r w:rsidR="00C76869" w:rsidRPr="00BA110C">
              <w:rPr>
                <w:rFonts w:eastAsia="Times New Roman"/>
                <w:sz w:val="22"/>
                <w:szCs w:val="22"/>
                <w:lang w:eastAsia="ru-RU"/>
              </w:rPr>
              <w:t xml:space="preserve">Портбайкальского </w:t>
            </w:r>
            <w:r w:rsidRPr="00BA110C">
              <w:rPr>
                <w:rFonts w:eastAsia="Times New Roman"/>
                <w:sz w:val="22"/>
                <w:szCs w:val="22"/>
                <w:lang w:eastAsia="ru-RU"/>
              </w:rPr>
              <w:t>муниципального образования на 2016 – 2026 годы и с перспективой до 2032 года</w:t>
            </w:r>
            <w:r w:rsidRPr="00BA110C">
              <w:rPr>
                <w:rFonts w:eastAsia="Times New Roman"/>
                <w:b/>
                <w:sz w:val="22"/>
                <w:szCs w:val="22"/>
                <w:lang w:eastAsia="ar-SA"/>
              </w:rPr>
              <w:t>.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190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4527" w:type="dxa"/>
          </w:tcPr>
          <w:p w:rsidR="007A6CD7" w:rsidRPr="00BA110C" w:rsidRDefault="007A6CD7" w:rsidP="007A6C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- поэтапная реконструкция существующих объектов социальной  инфраструктуры;</w:t>
            </w:r>
          </w:p>
          <w:p w:rsidR="00B26A00" w:rsidRPr="00BA110C" w:rsidRDefault="007A6CD7" w:rsidP="007A6C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- строительство новых объектов социальной инфраструктуры</w:t>
            </w:r>
          </w:p>
          <w:p w:rsidR="007A6CD7" w:rsidRPr="00BA110C" w:rsidRDefault="007A6CD7" w:rsidP="007A6CD7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 xml:space="preserve">- Проектирование и строительство </w:t>
            </w:r>
            <w:r w:rsidRPr="00BA110C">
              <w:rPr>
                <w:rFonts w:eastAsia="Times New Roman"/>
                <w:lang w:eastAsia="ar-SA"/>
              </w:rPr>
              <w:lastRenderedPageBreak/>
              <w:t>спортивного зала</w:t>
            </w:r>
          </w:p>
        </w:tc>
        <w:tc>
          <w:tcPr>
            <w:tcW w:w="3364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Улучшение качества жизни населения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4.1.2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Сохранение и        укрепление действующей системы здравоохранения 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ЦРБ «Слюдянский ЦРБ» (по согласованию)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77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201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Оказание содействия в предоставлении жилого помещения, для молодых кадров.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Оказание содействия выездным бригадам в целях диспансеризации (доведение информации до населения, предоставление помещения)     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3364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Улучшение медицинского обслуживания населения.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4.1.3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Провести работу с учреждениями, организациями по созданию </w:t>
            </w:r>
            <w:proofErr w:type="spellStart"/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безбарьерной</w:t>
            </w:r>
            <w:proofErr w:type="spellEnd"/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 среды 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Администрация, учреждения, организации</w:t>
            </w:r>
          </w:p>
        </w:tc>
        <w:tc>
          <w:tcPr>
            <w:tcW w:w="977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201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Выполнить мероприятия по доступности инвалидов объектов услуг.</w:t>
            </w:r>
          </w:p>
        </w:tc>
        <w:tc>
          <w:tcPr>
            <w:tcW w:w="3364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1.Повышение социальной активности, преодоление самоизоляция инвалидов, негативного отношения к инвалидам.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2. Увеличение числа инвалидов, получающих доступ  к информации на базе учреждений культуры.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3. Увеличение числа инвалидов, получающих доступ к спортивным сооружениям, объектам, мероприятиям.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4.1.4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Совершенствование   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процесса         патриотического       воспитания граждан  поселения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201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1. Проведение молодежных тематических программ, вечеров, встреч поколений.                  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2. Проведение концертных программ, огоньков, посвященных Победе в ВОВ. 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3. Проведение конкурса на лучший сценарий по патриотическому        воспитанию.                          </w:t>
            </w:r>
          </w:p>
        </w:tc>
        <w:tc>
          <w:tcPr>
            <w:tcW w:w="3364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1. Осознание причастности к развитию общества.          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2. Формирование    нравственности,        воспитание патриотизма.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3. Преемственность    поколений великого      подвига ветеранов ВОВ    </w:t>
            </w:r>
          </w:p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4. Сохранение памяти о   Победе советского народа в годы ВОВ               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15144" w:type="dxa"/>
            <w:gridSpan w:val="7"/>
          </w:tcPr>
          <w:p w:rsidR="00B26A00" w:rsidRPr="00BA110C" w:rsidRDefault="00B26A00" w:rsidP="007D7BB1">
            <w:pPr>
              <w:tabs>
                <w:tab w:val="left" w:pos="841"/>
                <w:tab w:val="left" w:pos="1009"/>
              </w:tabs>
              <w:autoSpaceDE w:val="0"/>
              <w:autoSpaceDN w:val="0"/>
              <w:adjustRightInd w:val="0"/>
              <w:spacing w:before="0" w:beforeAutospacing="0"/>
              <w:jc w:val="both"/>
              <w:rPr>
                <w:rFonts w:eastAsia="Times New Roman"/>
                <w:b/>
                <w:i/>
                <w:color w:val="000000"/>
                <w:lang w:eastAsia="ru-RU"/>
              </w:rPr>
            </w:pPr>
            <w:r w:rsidRPr="00BA110C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4</w:t>
            </w:r>
            <w:r w:rsidRPr="00BA110C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.2. Участия граждан в экономической, социальной и общественной жизни.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4.2.1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Формирование здорового образа жизни населения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201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1. Улучшать снабжение спортивным оборудованием, инвентарем.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2.  Проводить  различные спортивные мероприятия.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3. Принимать активное участие  в районных, региональных и других спортивных мероприятиях.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4.  Проведение  встреч, бесед с гражданами «За здоровый образ жизни».</w:t>
            </w:r>
          </w:p>
        </w:tc>
        <w:tc>
          <w:tcPr>
            <w:tcW w:w="3364" w:type="dxa"/>
          </w:tcPr>
          <w:p w:rsidR="00B26A00" w:rsidRPr="00BA110C" w:rsidRDefault="00B26A00" w:rsidP="007D7BB1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Увеличение  числа      жителей поселения,    занимающихся физической  культурой и спортом и ведущих здоровый образ   жизни.                   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4.2.2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Поддержка этнокультурного развития народов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Администрация, 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религиозными объединениями и средствами массовой информации</w:t>
            </w:r>
          </w:p>
        </w:tc>
        <w:tc>
          <w:tcPr>
            <w:tcW w:w="977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201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1.Проведение конференций, семинаров, встреч, «Круглых столов»  и других мероприятий, направленных на повышение профессиональной и социальной компетентности муниципальных служащих, представителей некоммерческих организаций, осуществляющих деятельность в сфере защиты конституционных прав и гарантий граждан на свободу совести и вероисповедания, гармонизации межконфессиональных отношений.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2.  Участие в  программах, направленных на духовное и нравственное воспитание населения.</w:t>
            </w:r>
          </w:p>
        </w:tc>
        <w:tc>
          <w:tcPr>
            <w:tcW w:w="3364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4.2.3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Проведение традиционных праздников 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Администрация </w:t>
            </w:r>
          </w:p>
        </w:tc>
        <w:tc>
          <w:tcPr>
            <w:tcW w:w="977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201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Проведение в поселении следующих мероприятий:</w:t>
            </w:r>
          </w:p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День семьи, День защиты детей, День матери, День села, День Победы, День защитника Отечества, Новогодних праздников, День пожилого человека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, День народного единства, Международный женский День </w:t>
            </w: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и др. </w:t>
            </w:r>
          </w:p>
        </w:tc>
        <w:tc>
          <w:tcPr>
            <w:tcW w:w="3364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1.Укрепление семейных отношений и объединение жителей села. 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2. Пропаганда культурных ценностей и традиций.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3. Формирование убеждений и устойчивых норм патриотического поведения.</w:t>
            </w:r>
          </w:p>
        </w:tc>
      </w:tr>
      <w:tr w:rsidR="00B26A00" w:rsidRPr="00BA110C" w:rsidTr="007D7BB1">
        <w:trPr>
          <w:trHeight w:val="232"/>
          <w:jc w:val="center"/>
        </w:trPr>
        <w:tc>
          <w:tcPr>
            <w:tcW w:w="883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4.2.4</w:t>
            </w:r>
          </w:p>
        </w:tc>
        <w:tc>
          <w:tcPr>
            <w:tcW w:w="2522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Привлечение жителей поселения к участию в общественных работах </w:t>
            </w: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и общественных мероприятиях поселения   </w:t>
            </w:r>
          </w:p>
        </w:tc>
        <w:tc>
          <w:tcPr>
            <w:tcW w:w="1681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 xml:space="preserve">Администрация </w:t>
            </w:r>
          </w:p>
        </w:tc>
        <w:tc>
          <w:tcPr>
            <w:tcW w:w="977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201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190" w:type="dxa"/>
          </w:tcPr>
          <w:p w:rsidR="00B26A00" w:rsidRPr="00BA110C" w:rsidRDefault="00B26A00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20</w:t>
            </w:r>
            <w:r w:rsidR="00BD6E53" w:rsidRPr="00BA110C">
              <w:rPr>
                <w:rFonts w:eastAsia="Times New Roman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4527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>Проведение агитации по вовлечению жителей поселения  в данные мероприятия.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t xml:space="preserve">Участие в федеральных и региональных </w:t>
            </w: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программах (при формировании паспортов для участия в значимых проектах)</w:t>
            </w:r>
          </w:p>
        </w:tc>
        <w:tc>
          <w:tcPr>
            <w:tcW w:w="3364" w:type="dxa"/>
          </w:tcPr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1.Укрепление гражданского мира и межнационального согласия.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2. Укрепление и развитие традиций народов, проживающих в поселении.</w:t>
            </w:r>
          </w:p>
          <w:p w:rsidR="00B26A00" w:rsidRPr="00BA110C" w:rsidRDefault="00B26A00" w:rsidP="007D7BB1">
            <w:pPr>
              <w:suppressAutoHyphens/>
              <w:spacing w:before="0" w:beforeAutospacing="0" w:line="240" w:lineRule="auto"/>
              <w:ind w:left="36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A110C" w:rsidRDefault="00BA110C" w:rsidP="00BD6E53">
      <w:pPr>
        <w:spacing w:line="240" w:lineRule="auto"/>
        <w:jc w:val="right"/>
      </w:pPr>
    </w:p>
    <w:p w:rsidR="00BA110C" w:rsidRDefault="00BA110C">
      <w:pPr>
        <w:spacing w:before="0" w:beforeAutospacing="0" w:after="200" w:line="276" w:lineRule="auto"/>
      </w:pPr>
      <w:r>
        <w:br w:type="page"/>
      </w:r>
    </w:p>
    <w:p w:rsidR="00395094" w:rsidRPr="007A6CD7" w:rsidRDefault="00395094" w:rsidP="00BD6E53">
      <w:pPr>
        <w:spacing w:line="240" w:lineRule="auto"/>
        <w:jc w:val="right"/>
      </w:pPr>
      <w:r w:rsidRPr="007A6CD7">
        <w:lastRenderedPageBreak/>
        <w:t xml:space="preserve">Приложение </w:t>
      </w:r>
      <w:r w:rsidR="007A6CD7" w:rsidRPr="007A6CD7">
        <w:t>3</w:t>
      </w:r>
    </w:p>
    <w:p w:rsidR="00395094" w:rsidRPr="007A6CD7" w:rsidRDefault="00395094" w:rsidP="00395094">
      <w:pPr>
        <w:tabs>
          <w:tab w:val="left" w:pos="11482"/>
        </w:tabs>
        <w:spacing w:before="0" w:beforeAutospacing="0" w:line="240" w:lineRule="auto"/>
        <w:ind w:left="10348" w:right="-456"/>
      </w:pPr>
      <w:r w:rsidRPr="007A6CD7">
        <w:t xml:space="preserve">к </w:t>
      </w:r>
      <w:r w:rsidR="00BD6E53" w:rsidRPr="007A6CD7">
        <w:t>Стратегии</w:t>
      </w:r>
      <w:r w:rsidRPr="007A6CD7">
        <w:t xml:space="preserve"> социально – экономического развития </w:t>
      </w:r>
      <w:r w:rsidR="00C76869" w:rsidRPr="007A6CD7">
        <w:t xml:space="preserve">Портбайкальского </w:t>
      </w:r>
      <w:r w:rsidRPr="007A6CD7">
        <w:t>муниципального</w:t>
      </w:r>
    </w:p>
    <w:p w:rsidR="00395094" w:rsidRPr="007A6CD7" w:rsidRDefault="00395094" w:rsidP="00395094">
      <w:pPr>
        <w:spacing w:before="0" w:beforeAutospacing="0" w:line="240" w:lineRule="auto"/>
        <w:ind w:left="10348"/>
      </w:pPr>
      <w:r w:rsidRPr="007A6CD7">
        <w:t>образования на 201</w:t>
      </w:r>
      <w:r w:rsidR="00BD6E53" w:rsidRPr="007A6CD7">
        <w:t>9</w:t>
      </w:r>
      <w:r w:rsidRPr="007A6CD7">
        <w:t>-20</w:t>
      </w:r>
      <w:r w:rsidR="00BD6E53" w:rsidRPr="007A6CD7">
        <w:t>30</w:t>
      </w:r>
      <w:r w:rsidRPr="007A6CD7">
        <w:t xml:space="preserve"> годы</w:t>
      </w:r>
    </w:p>
    <w:p w:rsidR="00395094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lang w:eastAsia="ar-SA"/>
        </w:rPr>
      </w:pPr>
    </w:p>
    <w:p w:rsidR="00395094" w:rsidRPr="00CF08EB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color w:val="000000"/>
          <w:lang w:eastAsia="ar-SA"/>
        </w:rPr>
      </w:pPr>
      <w:r w:rsidRPr="00CF08EB">
        <w:rPr>
          <w:rFonts w:eastAsia="Times New Roman"/>
          <w:b/>
          <w:lang w:eastAsia="ar-SA"/>
        </w:rPr>
        <w:t xml:space="preserve">Ресурсное обеспечение и прогнозная (справочная) оценка расходов  по источникам финансирования </w:t>
      </w:r>
      <w:r w:rsidR="00BD6E53">
        <w:rPr>
          <w:rFonts w:eastAsia="Times New Roman"/>
          <w:b/>
          <w:color w:val="000000"/>
          <w:lang w:eastAsia="ar-SA"/>
        </w:rPr>
        <w:t>Стратегии</w:t>
      </w:r>
      <w:r w:rsidRPr="00CF08EB">
        <w:rPr>
          <w:rFonts w:eastAsia="Times New Roman"/>
          <w:b/>
          <w:color w:val="000000"/>
          <w:lang w:eastAsia="ar-SA"/>
        </w:rPr>
        <w:t xml:space="preserve"> социально – экономического развития </w:t>
      </w:r>
      <w:r w:rsidR="00C76869">
        <w:rPr>
          <w:rFonts w:eastAsia="Times New Roman"/>
          <w:b/>
          <w:color w:val="000000"/>
          <w:lang w:eastAsia="ar-SA"/>
        </w:rPr>
        <w:t xml:space="preserve">Портбайкальского </w:t>
      </w:r>
      <w:r w:rsidRPr="00CF08EB">
        <w:rPr>
          <w:rFonts w:eastAsia="Times New Roman"/>
          <w:b/>
          <w:color w:val="000000"/>
          <w:lang w:eastAsia="ar-SA"/>
        </w:rPr>
        <w:t>муниципального образования  на 201</w:t>
      </w:r>
      <w:r w:rsidR="00BD6E53">
        <w:rPr>
          <w:rFonts w:eastAsia="Times New Roman"/>
          <w:b/>
          <w:color w:val="000000"/>
          <w:lang w:eastAsia="ar-SA"/>
        </w:rPr>
        <w:t>9</w:t>
      </w:r>
      <w:r w:rsidRPr="00CF08EB">
        <w:rPr>
          <w:rFonts w:eastAsia="Times New Roman"/>
          <w:b/>
          <w:color w:val="000000"/>
          <w:lang w:eastAsia="ar-SA"/>
        </w:rPr>
        <w:t xml:space="preserve"> – 20</w:t>
      </w:r>
      <w:r w:rsidR="007A6CD7">
        <w:rPr>
          <w:rFonts w:eastAsia="Times New Roman"/>
          <w:b/>
          <w:color w:val="000000"/>
          <w:lang w:eastAsia="ar-SA"/>
        </w:rPr>
        <w:t>31</w:t>
      </w:r>
      <w:r w:rsidRPr="00CF08EB">
        <w:rPr>
          <w:rFonts w:eastAsia="Times New Roman"/>
          <w:b/>
          <w:color w:val="000000"/>
          <w:lang w:eastAsia="ar-SA"/>
        </w:rPr>
        <w:t xml:space="preserve"> годы</w:t>
      </w:r>
    </w:p>
    <w:p w:rsidR="00395094" w:rsidRPr="00CF08EB" w:rsidRDefault="00395094" w:rsidP="00395094">
      <w:pPr>
        <w:suppressAutoHyphens/>
        <w:spacing w:before="0" w:beforeAutospacing="0" w:line="240" w:lineRule="auto"/>
        <w:jc w:val="center"/>
        <w:rPr>
          <w:rFonts w:eastAsia="Times New Roman"/>
          <w:b/>
          <w:lang w:eastAsia="ar-SA"/>
        </w:rPr>
      </w:pPr>
    </w:p>
    <w:tbl>
      <w:tblPr>
        <w:tblW w:w="1455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820"/>
        <w:gridCol w:w="1984"/>
        <w:gridCol w:w="1134"/>
        <w:gridCol w:w="993"/>
        <w:gridCol w:w="992"/>
        <w:gridCol w:w="1134"/>
        <w:gridCol w:w="992"/>
        <w:gridCol w:w="992"/>
        <w:gridCol w:w="851"/>
      </w:tblGrid>
      <w:tr w:rsidR="00395094" w:rsidRPr="00BA110C" w:rsidTr="00BD6E53">
        <w:tc>
          <w:tcPr>
            <w:tcW w:w="667" w:type="dxa"/>
            <w:vMerge w:val="restart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 xml:space="preserve">№ </w:t>
            </w:r>
            <w:proofErr w:type="gramStart"/>
            <w:r w:rsidRPr="00BA110C">
              <w:rPr>
                <w:rFonts w:eastAsia="Times New Roman"/>
                <w:lang w:eastAsia="ar-SA"/>
              </w:rPr>
              <w:t>п</w:t>
            </w:r>
            <w:proofErr w:type="gramEnd"/>
            <w:r w:rsidRPr="00BA110C">
              <w:rPr>
                <w:rFonts w:eastAsia="Times New Roman"/>
                <w:lang w:eastAsia="ar-SA"/>
              </w:rPr>
              <w:t>/п</w:t>
            </w:r>
          </w:p>
        </w:tc>
        <w:tc>
          <w:tcPr>
            <w:tcW w:w="4820" w:type="dxa"/>
            <w:vMerge w:val="restart"/>
          </w:tcPr>
          <w:p w:rsidR="00395094" w:rsidRPr="00BA110C" w:rsidRDefault="00395094" w:rsidP="0039509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ind w:firstLine="540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 xml:space="preserve">Наименование мероприятий </w:t>
            </w:r>
            <w:r w:rsidR="00BD6E53" w:rsidRPr="00BA110C">
              <w:rPr>
                <w:rFonts w:eastAsia="Times New Roman"/>
                <w:color w:val="000000"/>
                <w:lang w:eastAsia="ar-SA"/>
              </w:rPr>
              <w:t>Стратегии</w:t>
            </w:r>
            <w:r w:rsidRPr="00BA110C">
              <w:rPr>
                <w:rFonts w:eastAsia="Times New Roman"/>
                <w:color w:val="000000"/>
                <w:lang w:eastAsia="ar-SA"/>
              </w:rPr>
              <w:t xml:space="preserve"> социально – экономического развития </w:t>
            </w:r>
            <w:r w:rsidR="00C76869" w:rsidRPr="00BA110C">
              <w:rPr>
                <w:rFonts w:eastAsia="Times New Roman"/>
                <w:color w:val="000000"/>
                <w:lang w:eastAsia="ar-SA"/>
              </w:rPr>
              <w:t xml:space="preserve">Портбайкальского </w:t>
            </w:r>
            <w:r w:rsidRPr="00BA110C">
              <w:rPr>
                <w:rFonts w:eastAsia="Times New Roman"/>
                <w:color w:val="000000"/>
                <w:lang w:eastAsia="ar-SA"/>
              </w:rPr>
              <w:t>муниципального образования  на 201</w:t>
            </w:r>
            <w:r w:rsidR="00BD6E53" w:rsidRPr="00BA110C">
              <w:rPr>
                <w:rFonts w:eastAsia="Times New Roman"/>
                <w:color w:val="000000"/>
                <w:lang w:eastAsia="ar-SA"/>
              </w:rPr>
              <w:t>9</w:t>
            </w:r>
            <w:r w:rsidRPr="00BA110C">
              <w:rPr>
                <w:rFonts w:eastAsia="Times New Roman"/>
                <w:color w:val="000000"/>
                <w:lang w:eastAsia="ar-SA"/>
              </w:rPr>
              <w:t xml:space="preserve"> – 20</w:t>
            </w:r>
            <w:r w:rsidR="00BD6E53" w:rsidRPr="00BA110C">
              <w:rPr>
                <w:rFonts w:eastAsia="Times New Roman"/>
                <w:color w:val="000000"/>
                <w:lang w:eastAsia="ar-SA"/>
              </w:rPr>
              <w:t>30</w:t>
            </w:r>
            <w:r w:rsidRPr="00BA110C">
              <w:rPr>
                <w:rFonts w:eastAsia="Times New Roman"/>
                <w:color w:val="000000"/>
                <w:lang w:eastAsia="ar-SA"/>
              </w:rPr>
              <w:t xml:space="preserve"> годы</w:t>
            </w:r>
          </w:p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Источники финансирования</w:t>
            </w:r>
          </w:p>
        </w:tc>
        <w:tc>
          <w:tcPr>
            <w:tcW w:w="7088" w:type="dxa"/>
            <w:gridSpan w:val="7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Оценка расходов, годы (тыс. рублей)</w:t>
            </w:r>
          </w:p>
        </w:tc>
      </w:tr>
      <w:tr w:rsidR="00395094" w:rsidRPr="00BA110C" w:rsidTr="00BD6E53"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395094" w:rsidRPr="00BA110C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201</w:t>
            </w:r>
            <w:r w:rsidR="00BD6E53" w:rsidRPr="00BA110C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992" w:type="dxa"/>
          </w:tcPr>
          <w:p w:rsidR="00395094" w:rsidRPr="00BA110C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20</w:t>
            </w:r>
            <w:r w:rsidR="00BD6E53" w:rsidRPr="00BA110C">
              <w:rPr>
                <w:rFonts w:eastAsia="Times New Roman"/>
                <w:lang w:eastAsia="ar-SA"/>
              </w:rPr>
              <w:t>20</w:t>
            </w:r>
          </w:p>
        </w:tc>
        <w:tc>
          <w:tcPr>
            <w:tcW w:w="1134" w:type="dxa"/>
          </w:tcPr>
          <w:p w:rsidR="00395094" w:rsidRPr="00BA110C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20</w:t>
            </w:r>
            <w:r w:rsidR="00BD6E53" w:rsidRPr="00BA110C">
              <w:rPr>
                <w:rFonts w:eastAsia="Times New Roman"/>
                <w:lang w:eastAsia="ar-SA"/>
              </w:rPr>
              <w:t>21</w:t>
            </w:r>
          </w:p>
        </w:tc>
        <w:tc>
          <w:tcPr>
            <w:tcW w:w="992" w:type="dxa"/>
          </w:tcPr>
          <w:p w:rsidR="00395094" w:rsidRPr="00BA110C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202</w:t>
            </w:r>
            <w:r w:rsidR="00BD6E53" w:rsidRPr="00BA110C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992" w:type="dxa"/>
          </w:tcPr>
          <w:p w:rsidR="00395094" w:rsidRPr="00BA110C" w:rsidRDefault="00395094" w:rsidP="00BD6E53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202</w:t>
            </w:r>
            <w:r w:rsidR="00BD6E53" w:rsidRPr="00BA110C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851" w:type="dxa"/>
          </w:tcPr>
          <w:p w:rsidR="00395094" w:rsidRPr="00BA110C" w:rsidRDefault="00395094" w:rsidP="00BD6E5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202</w:t>
            </w:r>
            <w:r w:rsidR="00BD6E53" w:rsidRPr="00BA110C">
              <w:rPr>
                <w:rFonts w:eastAsia="Times New Roman"/>
                <w:lang w:eastAsia="ar-SA"/>
              </w:rPr>
              <w:t>4-2030</w:t>
            </w:r>
          </w:p>
        </w:tc>
      </w:tr>
      <w:tr w:rsidR="00395094" w:rsidRPr="00BA110C" w:rsidTr="00BD6E53">
        <w:tc>
          <w:tcPr>
            <w:tcW w:w="667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4820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113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993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992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113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992" w:type="dxa"/>
          </w:tcPr>
          <w:p w:rsidR="00395094" w:rsidRPr="00BA110C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851" w:type="dxa"/>
          </w:tcPr>
          <w:p w:rsidR="00395094" w:rsidRPr="00BA110C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10</w:t>
            </w:r>
          </w:p>
        </w:tc>
      </w:tr>
      <w:tr w:rsidR="00395094" w:rsidRPr="002B6146" w:rsidTr="002A78B8">
        <w:trPr>
          <w:trHeight w:val="279"/>
        </w:trPr>
        <w:tc>
          <w:tcPr>
            <w:tcW w:w="667" w:type="dxa"/>
            <w:vMerge w:val="restart"/>
          </w:tcPr>
          <w:p w:rsidR="00395094" w:rsidRPr="00BA110C" w:rsidRDefault="00395094" w:rsidP="002A78B8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4820" w:type="dxa"/>
            <w:vMerge w:val="restart"/>
          </w:tcPr>
          <w:p w:rsidR="00395094" w:rsidRPr="00BA110C" w:rsidRDefault="00395094" w:rsidP="00C76869">
            <w:pPr>
              <w:spacing w:before="0" w:beforeAutospacing="0" w:line="240" w:lineRule="auto"/>
              <w:rPr>
                <w:rFonts w:eastAsia="Times New Roman"/>
                <w:b/>
                <w:i/>
                <w:lang w:eastAsia="ru-RU"/>
              </w:rPr>
            </w:pPr>
            <w:r w:rsidRPr="00BA110C">
              <w:rPr>
                <w:rFonts w:eastAsia="Times New Roman"/>
                <w:bCs/>
                <w:color w:val="000000"/>
                <w:lang w:eastAsia="ru-RU"/>
              </w:rPr>
              <w:t xml:space="preserve">Комплексное развитие систем коммунальной </w:t>
            </w:r>
            <w:r w:rsidRPr="00BA110C">
              <w:rPr>
                <w:rFonts w:eastAsia="Times New Roman"/>
                <w:lang w:eastAsia="ru-RU"/>
              </w:rPr>
              <w:t xml:space="preserve">инфраструктуры </w:t>
            </w:r>
            <w:r w:rsidR="00C76869" w:rsidRPr="00BA110C">
              <w:rPr>
                <w:rFonts w:eastAsia="Times New Roman"/>
                <w:lang w:eastAsia="ru-RU"/>
              </w:rPr>
              <w:t xml:space="preserve">Портбайкальского </w:t>
            </w:r>
            <w:r w:rsidR="007A6CD7" w:rsidRPr="00BA110C">
              <w:rPr>
                <w:rFonts w:eastAsia="Times New Roman"/>
                <w:lang w:eastAsia="ru-RU"/>
              </w:rPr>
              <w:t>сельского поселения на 2015-2023</w:t>
            </w:r>
            <w:r w:rsidRPr="00BA110C">
              <w:rPr>
                <w:rFonts w:eastAsia="Times New Roman"/>
                <w:lang w:eastAsia="ru-RU"/>
              </w:rPr>
              <w:t xml:space="preserve"> годов</w:t>
            </w:r>
            <w:r w:rsidRPr="00BA110C"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b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2B6146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</w:t>
            </w:r>
            <w:r w:rsidR="002A78B8" w:rsidRPr="002B6146">
              <w:rPr>
                <w:rFonts w:eastAsia="Times New Roman"/>
                <w:lang w:eastAsia="ar-SA"/>
              </w:rPr>
              <w:t>605</w:t>
            </w:r>
            <w:r w:rsidRPr="002B6146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993" w:type="dxa"/>
          </w:tcPr>
          <w:p w:rsidR="00395094" w:rsidRPr="002B6146" w:rsidRDefault="007A6CD7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6250</w:t>
            </w:r>
          </w:p>
        </w:tc>
        <w:tc>
          <w:tcPr>
            <w:tcW w:w="992" w:type="dxa"/>
          </w:tcPr>
          <w:p w:rsidR="00395094" w:rsidRPr="002B6146" w:rsidRDefault="007A6CD7" w:rsidP="007A6CD7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6070</w:t>
            </w:r>
          </w:p>
        </w:tc>
        <w:tc>
          <w:tcPr>
            <w:tcW w:w="1134" w:type="dxa"/>
          </w:tcPr>
          <w:p w:rsidR="00395094" w:rsidRPr="002B6146" w:rsidRDefault="007A6CD7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1092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</w:tcPr>
          <w:p w:rsidR="00395094" w:rsidRPr="002B6146" w:rsidRDefault="00BD6E53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0,</w:t>
            </w:r>
            <w:r w:rsidR="00395094" w:rsidRPr="002B6146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0</w:t>
            </w: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75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</w:tcPr>
          <w:p w:rsidR="00395094" w:rsidRPr="002B6146" w:rsidRDefault="00395094" w:rsidP="002A78B8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</w:t>
            </w:r>
            <w:r w:rsidR="00BD6E53" w:rsidRPr="002B6146">
              <w:rPr>
                <w:rFonts w:eastAsia="Times New Roman"/>
                <w:lang w:eastAsia="ar-SA"/>
              </w:rPr>
              <w:t>5</w:t>
            </w:r>
            <w:r w:rsidR="002A78B8" w:rsidRPr="002B6146">
              <w:rPr>
                <w:rFonts w:eastAsia="Times New Roman"/>
                <w:lang w:eastAsia="ar-SA"/>
              </w:rPr>
              <w:t>75</w:t>
            </w:r>
            <w:r w:rsidRPr="002B6146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70,0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185,0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440,0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440,0</w:t>
            </w:r>
          </w:p>
        </w:tc>
        <w:tc>
          <w:tcPr>
            <w:tcW w:w="992" w:type="dxa"/>
          </w:tcPr>
          <w:p w:rsidR="00395094" w:rsidRPr="002B6146" w:rsidRDefault="00BD6E53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440,0</w:t>
            </w: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 xml:space="preserve">Иные средства </w:t>
            </w:r>
          </w:p>
        </w:tc>
        <w:tc>
          <w:tcPr>
            <w:tcW w:w="1134" w:type="dxa"/>
          </w:tcPr>
          <w:p w:rsidR="00395094" w:rsidRPr="002B6146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3</w:t>
            </w:r>
            <w:r w:rsidR="00395094" w:rsidRPr="002B6146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10,0</w:t>
            </w:r>
          </w:p>
        </w:tc>
        <w:tc>
          <w:tcPr>
            <w:tcW w:w="992" w:type="dxa"/>
          </w:tcPr>
          <w:p w:rsidR="00395094" w:rsidRPr="002B6146" w:rsidRDefault="00BD6E53" w:rsidP="00BD6E53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10,0</w:t>
            </w: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0</w:t>
            </w:r>
          </w:p>
        </w:tc>
      </w:tr>
      <w:tr w:rsidR="00395094" w:rsidRPr="002B6146" w:rsidTr="00BD6E53">
        <w:trPr>
          <w:trHeight w:val="20"/>
        </w:trPr>
        <w:tc>
          <w:tcPr>
            <w:tcW w:w="667" w:type="dxa"/>
            <w:vMerge w:val="restart"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395094" w:rsidRPr="00BA110C" w:rsidRDefault="00395094" w:rsidP="00C7686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b/>
                <w:i/>
                <w:lang w:eastAsia="ar-SA"/>
              </w:rPr>
            </w:pPr>
            <w:r w:rsidRPr="00BA110C">
              <w:rPr>
                <w:rFonts w:eastAsia="Times New Roman"/>
                <w:bCs/>
                <w:color w:val="000000"/>
                <w:lang w:eastAsia="ru-RU"/>
              </w:rPr>
              <w:t xml:space="preserve">Комплексное развитие систем транспортной </w:t>
            </w:r>
            <w:r w:rsidRPr="00BA110C">
              <w:rPr>
                <w:rFonts w:eastAsia="Times New Roman"/>
                <w:lang w:eastAsia="ru-RU"/>
              </w:rPr>
              <w:t xml:space="preserve">инфраструктуры </w:t>
            </w:r>
            <w:r w:rsidR="00C76869" w:rsidRPr="00BA110C">
              <w:rPr>
                <w:rFonts w:eastAsia="Times New Roman"/>
                <w:lang w:eastAsia="ru-RU"/>
              </w:rPr>
              <w:t xml:space="preserve">Портбайкальского </w:t>
            </w:r>
            <w:r w:rsidRPr="00BA110C">
              <w:rPr>
                <w:rFonts w:eastAsia="Times New Roman"/>
                <w:lang w:eastAsia="ru-RU"/>
              </w:rPr>
              <w:t>муниципального обра</w:t>
            </w:r>
            <w:r w:rsidR="007A6CD7" w:rsidRPr="00BA110C">
              <w:rPr>
                <w:rFonts w:eastAsia="Times New Roman"/>
                <w:lang w:eastAsia="ru-RU"/>
              </w:rPr>
              <w:t>зования на 2017 – 2020</w:t>
            </w:r>
            <w:r w:rsidRPr="00BA110C">
              <w:rPr>
                <w:rFonts w:eastAsia="Times New Roman"/>
                <w:lang w:eastAsia="ru-RU"/>
              </w:rPr>
              <w:t xml:space="preserve"> годы и с перспективой до 2032 года</w:t>
            </w:r>
            <w:r w:rsidRPr="00BA110C">
              <w:rPr>
                <w:rFonts w:eastAsia="Times New Roman"/>
                <w:b/>
                <w:lang w:eastAsia="ar-SA"/>
              </w:rPr>
              <w:t>.</w:t>
            </w: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b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2B6146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19214</w:t>
            </w:r>
          </w:p>
        </w:tc>
        <w:tc>
          <w:tcPr>
            <w:tcW w:w="993" w:type="dxa"/>
          </w:tcPr>
          <w:p w:rsidR="00395094" w:rsidRPr="002B6146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714,0</w:t>
            </w:r>
          </w:p>
        </w:tc>
        <w:tc>
          <w:tcPr>
            <w:tcW w:w="992" w:type="dxa"/>
          </w:tcPr>
          <w:p w:rsidR="00395094" w:rsidRPr="002B6146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15700</w:t>
            </w:r>
          </w:p>
        </w:tc>
        <w:tc>
          <w:tcPr>
            <w:tcW w:w="992" w:type="dxa"/>
          </w:tcPr>
          <w:p w:rsidR="00395094" w:rsidRPr="002B6146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700,0</w:t>
            </w:r>
          </w:p>
        </w:tc>
        <w:tc>
          <w:tcPr>
            <w:tcW w:w="992" w:type="dxa"/>
          </w:tcPr>
          <w:p w:rsidR="00395094" w:rsidRPr="002B6146" w:rsidRDefault="002A78B8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700,0</w:t>
            </w: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0</w:t>
            </w: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highlight w:val="yello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highlight w:val="yello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highlight w:val="yello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2A78B8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2A78B8" w:rsidRPr="00BA110C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highlight w:val="yello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2A78B8" w:rsidRPr="00BA110C" w:rsidRDefault="002A78B8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2A78B8" w:rsidRPr="00BA110C" w:rsidRDefault="002A78B8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 xml:space="preserve">Местный бюджет </w:t>
            </w:r>
          </w:p>
        </w:tc>
        <w:tc>
          <w:tcPr>
            <w:tcW w:w="1134" w:type="dxa"/>
          </w:tcPr>
          <w:p w:rsidR="002A78B8" w:rsidRPr="002B6146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3514,0</w:t>
            </w:r>
          </w:p>
        </w:tc>
        <w:tc>
          <w:tcPr>
            <w:tcW w:w="993" w:type="dxa"/>
          </w:tcPr>
          <w:p w:rsidR="002A78B8" w:rsidRPr="002B6146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714,0</w:t>
            </w:r>
          </w:p>
        </w:tc>
        <w:tc>
          <w:tcPr>
            <w:tcW w:w="992" w:type="dxa"/>
          </w:tcPr>
          <w:p w:rsidR="002A78B8" w:rsidRPr="002B6146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700,0</w:t>
            </w:r>
          </w:p>
        </w:tc>
        <w:tc>
          <w:tcPr>
            <w:tcW w:w="1134" w:type="dxa"/>
          </w:tcPr>
          <w:p w:rsidR="002A78B8" w:rsidRPr="002B6146" w:rsidRDefault="002A78B8">
            <w:r w:rsidRPr="002B6146">
              <w:rPr>
                <w:rFonts w:eastAsia="Times New Roman"/>
                <w:lang w:eastAsia="ar-SA"/>
              </w:rPr>
              <w:t>700,0</w:t>
            </w:r>
          </w:p>
        </w:tc>
        <w:tc>
          <w:tcPr>
            <w:tcW w:w="992" w:type="dxa"/>
          </w:tcPr>
          <w:p w:rsidR="002A78B8" w:rsidRPr="002B6146" w:rsidRDefault="002A78B8">
            <w:r w:rsidRPr="002B6146">
              <w:rPr>
                <w:rFonts w:eastAsia="Times New Roman"/>
                <w:lang w:eastAsia="ar-SA"/>
              </w:rPr>
              <w:t>700,0</w:t>
            </w:r>
          </w:p>
        </w:tc>
        <w:tc>
          <w:tcPr>
            <w:tcW w:w="992" w:type="dxa"/>
          </w:tcPr>
          <w:p w:rsidR="002A78B8" w:rsidRPr="002B6146" w:rsidRDefault="002A78B8">
            <w:r w:rsidRPr="002B6146">
              <w:rPr>
                <w:rFonts w:eastAsia="Times New Roman"/>
                <w:lang w:eastAsia="ar-SA"/>
              </w:rPr>
              <w:t>700,0</w:t>
            </w:r>
          </w:p>
        </w:tc>
        <w:tc>
          <w:tcPr>
            <w:tcW w:w="851" w:type="dxa"/>
          </w:tcPr>
          <w:p w:rsidR="002A78B8" w:rsidRPr="002B6146" w:rsidRDefault="002A78B8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447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highlight w:val="yellow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 xml:space="preserve">Иные средства 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2A78B8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15000,0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0</w:t>
            </w:r>
          </w:p>
        </w:tc>
      </w:tr>
      <w:tr w:rsidR="00395094" w:rsidRPr="002B6146" w:rsidTr="002A78B8">
        <w:trPr>
          <w:trHeight w:val="279"/>
        </w:trPr>
        <w:tc>
          <w:tcPr>
            <w:tcW w:w="667" w:type="dxa"/>
            <w:vMerge w:val="restart"/>
          </w:tcPr>
          <w:p w:rsidR="00395094" w:rsidRPr="00BA110C" w:rsidRDefault="00395094" w:rsidP="002A78B8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lastRenderedPageBreak/>
              <w:t>3</w:t>
            </w:r>
          </w:p>
        </w:tc>
        <w:tc>
          <w:tcPr>
            <w:tcW w:w="4820" w:type="dxa"/>
            <w:vMerge w:val="restart"/>
          </w:tcPr>
          <w:p w:rsidR="00395094" w:rsidRPr="00BA110C" w:rsidRDefault="00395094" w:rsidP="002A78B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b/>
                <w:i/>
                <w:lang w:eastAsia="ar-SA"/>
              </w:rPr>
            </w:pPr>
            <w:r w:rsidRPr="00BA110C">
              <w:rPr>
                <w:rFonts w:eastAsia="Times New Roman"/>
                <w:bCs/>
                <w:color w:val="000000"/>
                <w:lang w:eastAsia="ru-RU"/>
              </w:rPr>
              <w:t xml:space="preserve">Комплексное развитие систем социальной </w:t>
            </w:r>
            <w:r w:rsidRPr="00BA110C">
              <w:rPr>
                <w:rFonts w:eastAsia="Times New Roman"/>
                <w:lang w:eastAsia="ru-RU"/>
              </w:rPr>
              <w:t xml:space="preserve">инфраструктуры </w:t>
            </w:r>
            <w:r w:rsidR="00C76869" w:rsidRPr="00BA110C">
              <w:rPr>
                <w:rFonts w:eastAsia="Times New Roman"/>
                <w:lang w:eastAsia="ru-RU"/>
              </w:rPr>
              <w:t xml:space="preserve">Портбайкальского </w:t>
            </w:r>
            <w:r w:rsidRPr="00BA110C">
              <w:rPr>
                <w:rFonts w:eastAsia="Times New Roman"/>
                <w:lang w:eastAsia="ru-RU"/>
              </w:rPr>
              <w:t>муниципального образования на 2016 – 2026 годы и с перспективой до 2032 года</w:t>
            </w:r>
            <w:r w:rsidRPr="00BA110C">
              <w:rPr>
                <w:rFonts w:eastAsia="Times New Roman"/>
                <w:b/>
                <w:lang w:eastAsia="ar-SA"/>
              </w:rPr>
              <w:t>.</w:t>
            </w:r>
          </w:p>
          <w:p w:rsidR="00395094" w:rsidRPr="00BA110C" w:rsidRDefault="00395094" w:rsidP="002A78B8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line="240" w:lineRule="auto"/>
              <w:rPr>
                <w:rFonts w:eastAsia="Times New Roman"/>
                <w:b/>
                <w:i/>
                <w:lang w:eastAsia="ar-SA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b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2B6146" w:rsidRDefault="00395094" w:rsidP="002A78B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2</w:t>
            </w:r>
            <w:r w:rsidR="002A78B8" w:rsidRPr="002B6146">
              <w:rPr>
                <w:rFonts w:eastAsia="Times New Roman"/>
                <w:lang w:eastAsia="ar-SA"/>
              </w:rPr>
              <w:t>350</w:t>
            </w:r>
            <w:r w:rsidRPr="002B6146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190,0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200,0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200,0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1600</w:t>
            </w:r>
          </w:p>
        </w:tc>
        <w:tc>
          <w:tcPr>
            <w:tcW w:w="992" w:type="dxa"/>
          </w:tcPr>
          <w:p w:rsidR="00395094" w:rsidRPr="002B6146" w:rsidRDefault="002A78B8" w:rsidP="002A78B8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160,0</w:t>
            </w: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0</w:t>
            </w: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1000,0</w:t>
            </w: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1000,0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24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790,0</w:t>
            </w: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190,0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200,0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200,0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200,0</w:t>
            </w:r>
          </w:p>
        </w:tc>
        <w:tc>
          <w:tcPr>
            <w:tcW w:w="992" w:type="dxa"/>
          </w:tcPr>
          <w:p w:rsidR="00395094" w:rsidRPr="002B6146" w:rsidRDefault="002A78B8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60,0</w:t>
            </w: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279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400,0</w:t>
            </w: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400,0</w:t>
            </w:r>
          </w:p>
        </w:tc>
        <w:tc>
          <w:tcPr>
            <w:tcW w:w="992" w:type="dxa"/>
          </w:tcPr>
          <w:p w:rsidR="00395094" w:rsidRPr="002B6146" w:rsidRDefault="002A78B8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100,</w:t>
            </w:r>
            <w:r w:rsidR="00395094" w:rsidRPr="002B6146">
              <w:rPr>
                <w:rFonts w:eastAsia="Times New Roman"/>
                <w:lang w:eastAsia="ar-SA"/>
              </w:rPr>
              <w:t>0</w:t>
            </w: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0</w:t>
            </w:r>
          </w:p>
        </w:tc>
      </w:tr>
      <w:tr w:rsidR="00395094" w:rsidRPr="002B6146" w:rsidTr="002A78B8">
        <w:trPr>
          <w:trHeight w:val="125"/>
        </w:trPr>
        <w:tc>
          <w:tcPr>
            <w:tcW w:w="667" w:type="dxa"/>
            <w:vMerge w:val="restart"/>
          </w:tcPr>
          <w:p w:rsidR="00395094" w:rsidRPr="00BA110C" w:rsidRDefault="00395094" w:rsidP="002A78B8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4820" w:type="dxa"/>
            <w:vMerge w:val="restart"/>
          </w:tcPr>
          <w:p w:rsidR="00395094" w:rsidRPr="00BA110C" w:rsidRDefault="00395094" w:rsidP="00C76869">
            <w:pPr>
              <w:spacing w:before="0" w:beforeAutospacing="0" w:line="240" w:lineRule="auto"/>
              <w:rPr>
                <w:rFonts w:eastAsia="Times New Roman"/>
                <w:b/>
                <w:i/>
                <w:lang w:eastAsia="ru-RU"/>
              </w:rPr>
            </w:pPr>
            <w:r w:rsidRPr="00BA110C">
              <w:t xml:space="preserve">Благоустройство территории </w:t>
            </w:r>
            <w:r w:rsidR="00C76869" w:rsidRPr="00BA110C">
              <w:t xml:space="preserve">Портбайкальского </w:t>
            </w:r>
            <w:r w:rsidRPr="00BA110C">
              <w:t>сельского поселения на 201</w:t>
            </w:r>
            <w:r w:rsidR="002A78B8" w:rsidRPr="00BA110C">
              <w:t>8</w:t>
            </w:r>
            <w:r w:rsidRPr="00BA110C">
              <w:t>-20</w:t>
            </w:r>
            <w:r w:rsidR="007A6CD7" w:rsidRPr="00BA110C">
              <w:t>23</w:t>
            </w:r>
            <w:r w:rsidRPr="00BA110C">
              <w:t xml:space="preserve"> годы</w:t>
            </w: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b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395094" w:rsidRPr="002B6146" w:rsidRDefault="00050FBF" w:rsidP="00050FB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8</w:t>
            </w:r>
            <w:r w:rsidR="006B6554" w:rsidRPr="002B6146">
              <w:rPr>
                <w:rFonts w:eastAsia="Times New Roman"/>
                <w:lang w:eastAsia="ar-SA"/>
              </w:rPr>
              <w:t>0</w:t>
            </w:r>
            <w:r w:rsidR="00395094" w:rsidRPr="002B6146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3" w:type="dxa"/>
          </w:tcPr>
          <w:p w:rsidR="00395094" w:rsidRPr="002B6146" w:rsidRDefault="006B6554" w:rsidP="006B655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300,0</w:t>
            </w:r>
          </w:p>
        </w:tc>
        <w:tc>
          <w:tcPr>
            <w:tcW w:w="992" w:type="dxa"/>
          </w:tcPr>
          <w:p w:rsidR="00395094" w:rsidRPr="002B6146" w:rsidRDefault="006B6554" w:rsidP="006B655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300,0</w:t>
            </w:r>
          </w:p>
        </w:tc>
        <w:tc>
          <w:tcPr>
            <w:tcW w:w="1134" w:type="dxa"/>
          </w:tcPr>
          <w:p w:rsidR="00395094" w:rsidRPr="002B6146" w:rsidRDefault="002A78B8" w:rsidP="002A78B8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100,0</w:t>
            </w:r>
          </w:p>
        </w:tc>
        <w:tc>
          <w:tcPr>
            <w:tcW w:w="992" w:type="dxa"/>
          </w:tcPr>
          <w:p w:rsidR="00395094" w:rsidRPr="002B6146" w:rsidRDefault="006B6554" w:rsidP="006B655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</w:t>
            </w:r>
            <w:r w:rsidR="002A78B8" w:rsidRPr="002B6146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6B6554" w:rsidRPr="002B6146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6B6554" w:rsidRPr="00BA110C" w:rsidRDefault="006B655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6B6554" w:rsidRPr="00BA110C" w:rsidRDefault="006B6554" w:rsidP="00395094">
            <w:pPr>
              <w:spacing w:before="0" w:beforeAutospacing="0" w:line="240" w:lineRule="auto"/>
              <w:ind w:left="360"/>
            </w:pPr>
          </w:p>
        </w:tc>
        <w:tc>
          <w:tcPr>
            <w:tcW w:w="1984" w:type="dxa"/>
          </w:tcPr>
          <w:p w:rsidR="006B6554" w:rsidRPr="00BA110C" w:rsidRDefault="006B655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6B6554" w:rsidRPr="002B6146" w:rsidRDefault="00050FBF" w:rsidP="00050FB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8</w:t>
            </w:r>
            <w:r w:rsidR="006B6554" w:rsidRPr="002B6146">
              <w:rPr>
                <w:rFonts w:eastAsia="Times New Roman"/>
                <w:lang w:eastAsia="ar-SA"/>
              </w:rPr>
              <w:t>00,0</w:t>
            </w:r>
          </w:p>
        </w:tc>
        <w:tc>
          <w:tcPr>
            <w:tcW w:w="993" w:type="dxa"/>
          </w:tcPr>
          <w:p w:rsidR="006B6554" w:rsidRPr="002B6146" w:rsidRDefault="006B6554" w:rsidP="00AB71B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300,0</w:t>
            </w:r>
          </w:p>
        </w:tc>
        <w:tc>
          <w:tcPr>
            <w:tcW w:w="992" w:type="dxa"/>
          </w:tcPr>
          <w:p w:rsidR="006B6554" w:rsidRPr="002B6146" w:rsidRDefault="006B6554" w:rsidP="00AB71B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300,0</w:t>
            </w:r>
          </w:p>
        </w:tc>
        <w:tc>
          <w:tcPr>
            <w:tcW w:w="1134" w:type="dxa"/>
          </w:tcPr>
          <w:p w:rsidR="006B6554" w:rsidRPr="002B6146" w:rsidRDefault="006B6554" w:rsidP="00AB71B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100,0</w:t>
            </w:r>
          </w:p>
        </w:tc>
        <w:tc>
          <w:tcPr>
            <w:tcW w:w="992" w:type="dxa"/>
          </w:tcPr>
          <w:p w:rsidR="006B6554" w:rsidRPr="002B6146" w:rsidRDefault="006B6554" w:rsidP="00AB71B6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100,0</w:t>
            </w:r>
          </w:p>
        </w:tc>
        <w:tc>
          <w:tcPr>
            <w:tcW w:w="992" w:type="dxa"/>
          </w:tcPr>
          <w:p w:rsidR="006B6554" w:rsidRPr="002B6146" w:rsidRDefault="006B6554" w:rsidP="00AB71B6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6B6554" w:rsidRPr="002B6146" w:rsidRDefault="006B655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6B6554">
        <w:trPr>
          <w:trHeight w:val="571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6B6554" w:rsidRPr="002B6146" w:rsidTr="006B6554">
        <w:trPr>
          <w:trHeight w:val="125"/>
        </w:trPr>
        <w:tc>
          <w:tcPr>
            <w:tcW w:w="667" w:type="dxa"/>
            <w:vMerge w:val="restart"/>
          </w:tcPr>
          <w:p w:rsidR="006B6554" w:rsidRPr="00BA110C" w:rsidRDefault="006B6554" w:rsidP="006B655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4820" w:type="dxa"/>
            <w:vMerge w:val="restart"/>
          </w:tcPr>
          <w:p w:rsidR="006B6554" w:rsidRPr="00BA110C" w:rsidRDefault="006B6554" w:rsidP="007A6CD7">
            <w:pPr>
              <w:spacing w:before="0" w:beforeAutospacing="0" w:line="240" w:lineRule="auto"/>
              <w:rPr>
                <w:rFonts w:eastAsia="Times New Roman"/>
                <w:lang w:eastAsia="ru-RU"/>
              </w:rPr>
            </w:pPr>
            <w:r w:rsidRPr="00BA110C">
              <w:rPr>
                <w:rFonts w:eastAsia="Times New Roman"/>
                <w:bCs/>
                <w:lang w:eastAsia="ru-RU"/>
              </w:rPr>
              <w:t xml:space="preserve">Развитие культуры и сферы досуга  на территории  </w:t>
            </w:r>
            <w:r w:rsidR="00C76869" w:rsidRPr="00BA110C">
              <w:rPr>
                <w:rFonts w:eastAsia="Times New Roman"/>
                <w:bCs/>
                <w:lang w:eastAsia="ru-RU"/>
              </w:rPr>
              <w:t xml:space="preserve">Портбайкальского </w:t>
            </w:r>
            <w:proofErr w:type="gramStart"/>
            <w:r w:rsidRPr="00BA110C">
              <w:rPr>
                <w:rFonts w:eastAsia="Times New Roman"/>
                <w:bCs/>
                <w:lang w:val="en-US" w:eastAsia="ru-RU"/>
              </w:rPr>
              <w:t>c</w:t>
            </w:r>
            <w:proofErr w:type="spellStart"/>
            <w:proofErr w:type="gramEnd"/>
            <w:r w:rsidRPr="00BA110C">
              <w:rPr>
                <w:rFonts w:eastAsia="Times New Roman"/>
                <w:bCs/>
                <w:lang w:eastAsia="ru-RU"/>
              </w:rPr>
              <w:t>ельского</w:t>
            </w:r>
            <w:proofErr w:type="spellEnd"/>
            <w:r w:rsidRPr="00BA110C">
              <w:rPr>
                <w:rFonts w:eastAsia="Times New Roman"/>
                <w:bCs/>
                <w:lang w:eastAsia="ru-RU"/>
              </w:rPr>
              <w:t xml:space="preserve"> поселения в </w:t>
            </w:r>
            <w:r w:rsidRPr="00BA110C">
              <w:rPr>
                <w:rFonts w:eastAsia="Times New Roman"/>
                <w:lang w:eastAsia="ru-RU"/>
              </w:rPr>
              <w:t>20</w:t>
            </w:r>
            <w:r w:rsidR="007A6CD7" w:rsidRPr="00BA110C">
              <w:rPr>
                <w:rFonts w:eastAsia="Times New Roman"/>
                <w:lang w:eastAsia="ru-RU"/>
              </w:rPr>
              <w:t>18</w:t>
            </w:r>
            <w:r w:rsidRPr="00BA110C">
              <w:rPr>
                <w:rFonts w:eastAsia="Times New Roman"/>
                <w:lang w:eastAsia="ru-RU"/>
              </w:rPr>
              <w:t>-202</w:t>
            </w:r>
            <w:r w:rsidR="007A6CD7" w:rsidRPr="00BA110C">
              <w:rPr>
                <w:rFonts w:eastAsia="Times New Roman"/>
                <w:lang w:eastAsia="ru-RU"/>
              </w:rPr>
              <w:t>3</w:t>
            </w:r>
            <w:r w:rsidRPr="00BA110C">
              <w:rPr>
                <w:rFonts w:eastAsia="Times New Roman"/>
                <w:lang w:eastAsia="ru-RU"/>
              </w:rPr>
              <w:t xml:space="preserve"> годов</w:t>
            </w:r>
          </w:p>
        </w:tc>
        <w:tc>
          <w:tcPr>
            <w:tcW w:w="1984" w:type="dxa"/>
          </w:tcPr>
          <w:p w:rsidR="006B6554" w:rsidRPr="00BA110C" w:rsidRDefault="006B655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b/>
                <w:lang w:eastAsia="ar-SA"/>
              </w:rPr>
              <w:t>ВСЕГО:</w:t>
            </w:r>
          </w:p>
        </w:tc>
        <w:tc>
          <w:tcPr>
            <w:tcW w:w="1134" w:type="dxa"/>
          </w:tcPr>
          <w:p w:rsidR="006B6554" w:rsidRPr="002B6146" w:rsidRDefault="00050FBF" w:rsidP="00050FB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3720,0</w:t>
            </w:r>
          </w:p>
        </w:tc>
        <w:tc>
          <w:tcPr>
            <w:tcW w:w="993" w:type="dxa"/>
          </w:tcPr>
          <w:p w:rsidR="006B6554" w:rsidRPr="002B6146" w:rsidRDefault="006B6554" w:rsidP="006B655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1240,0</w:t>
            </w:r>
          </w:p>
        </w:tc>
        <w:tc>
          <w:tcPr>
            <w:tcW w:w="992" w:type="dxa"/>
          </w:tcPr>
          <w:p w:rsidR="006B6554" w:rsidRPr="002B6146" w:rsidRDefault="006B6554">
            <w:r w:rsidRPr="002B6146">
              <w:rPr>
                <w:rFonts w:eastAsia="Times New Roman"/>
                <w:lang w:eastAsia="ar-SA"/>
              </w:rPr>
              <w:t>1240,0</w:t>
            </w:r>
          </w:p>
        </w:tc>
        <w:tc>
          <w:tcPr>
            <w:tcW w:w="1134" w:type="dxa"/>
          </w:tcPr>
          <w:p w:rsidR="006B6554" w:rsidRPr="002B6146" w:rsidRDefault="006B6554">
            <w:r w:rsidRPr="002B6146">
              <w:rPr>
                <w:rFonts w:eastAsia="Times New Roman"/>
                <w:lang w:eastAsia="ar-SA"/>
              </w:rPr>
              <w:t>1240,0</w:t>
            </w:r>
          </w:p>
        </w:tc>
        <w:tc>
          <w:tcPr>
            <w:tcW w:w="992" w:type="dxa"/>
          </w:tcPr>
          <w:p w:rsidR="006B6554" w:rsidRPr="002B6146" w:rsidRDefault="006B6554"/>
        </w:tc>
        <w:tc>
          <w:tcPr>
            <w:tcW w:w="992" w:type="dxa"/>
          </w:tcPr>
          <w:p w:rsidR="006B6554" w:rsidRPr="002B6146" w:rsidRDefault="006B6554"/>
        </w:tc>
        <w:tc>
          <w:tcPr>
            <w:tcW w:w="851" w:type="dxa"/>
          </w:tcPr>
          <w:p w:rsidR="006B6554" w:rsidRPr="002B6146" w:rsidRDefault="006B655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В том числе: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Федеральный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Региональный бюджет</w:t>
            </w: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3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134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395094" w:rsidRPr="002B6146" w:rsidRDefault="00050FBF" w:rsidP="00050FB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3600,0</w:t>
            </w:r>
          </w:p>
        </w:tc>
        <w:tc>
          <w:tcPr>
            <w:tcW w:w="993" w:type="dxa"/>
          </w:tcPr>
          <w:p w:rsidR="00395094" w:rsidRPr="002B6146" w:rsidRDefault="006B655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1200,0</w:t>
            </w:r>
          </w:p>
        </w:tc>
        <w:tc>
          <w:tcPr>
            <w:tcW w:w="992" w:type="dxa"/>
          </w:tcPr>
          <w:p w:rsidR="00395094" w:rsidRPr="002B6146" w:rsidRDefault="006B655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1200,0</w:t>
            </w:r>
          </w:p>
        </w:tc>
        <w:tc>
          <w:tcPr>
            <w:tcW w:w="1134" w:type="dxa"/>
          </w:tcPr>
          <w:p w:rsidR="00395094" w:rsidRPr="002B6146" w:rsidRDefault="006B655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1200,0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395094" w:rsidRPr="002B6146" w:rsidTr="00BD6E53">
        <w:trPr>
          <w:trHeight w:val="125"/>
        </w:trPr>
        <w:tc>
          <w:tcPr>
            <w:tcW w:w="667" w:type="dxa"/>
            <w:vMerge/>
            <w:vAlign w:val="center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4820" w:type="dxa"/>
            <w:vMerge/>
            <w:vAlign w:val="center"/>
          </w:tcPr>
          <w:p w:rsidR="00395094" w:rsidRPr="00BA110C" w:rsidRDefault="00395094" w:rsidP="00395094">
            <w:pPr>
              <w:spacing w:before="0" w:beforeAutospacing="0" w:line="240" w:lineRule="auto"/>
              <w:ind w:left="36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395094" w:rsidRPr="00BA110C" w:rsidRDefault="00395094" w:rsidP="00395094">
            <w:pPr>
              <w:suppressAutoHyphens/>
              <w:spacing w:before="0" w:beforeAutospacing="0" w:line="240" w:lineRule="auto"/>
              <w:jc w:val="both"/>
              <w:rPr>
                <w:rFonts w:eastAsia="Times New Roman"/>
                <w:lang w:eastAsia="ar-SA"/>
              </w:rPr>
            </w:pPr>
            <w:r w:rsidRPr="00BA110C">
              <w:rPr>
                <w:rFonts w:eastAsia="Times New Roman"/>
                <w:lang w:eastAsia="ar-SA"/>
              </w:rPr>
              <w:t xml:space="preserve"> Иные средства </w:t>
            </w:r>
          </w:p>
        </w:tc>
        <w:tc>
          <w:tcPr>
            <w:tcW w:w="1134" w:type="dxa"/>
          </w:tcPr>
          <w:p w:rsidR="00395094" w:rsidRPr="002B6146" w:rsidRDefault="00050FBF" w:rsidP="00050FBF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120</w:t>
            </w:r>
            <w:r w:rsidR="00395094" w:rsidRPr="002B6146">
              <w:rPr>
                <w:rFonts w:eastAsia="Times New Roman"/>
                <w:lang w:eastAsia="ar-SA"/>
              </w:rPr>
              <w:t>,0</w:t>
            </w:r>
          </w:p>
        </w:tc>
        <w:tc>
          <w:tcPr>
            <w:tcW w:w="993" w:type="dxa"/>
          </w:tcPr>
          <w:p w:rsidR="00395094" w:rsidRPr="002B6146" w:rsidRDefault="006B655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40,0</w:t>
            </w:r>
          </w:p>
        </w:tc>
        <w:tc>
          <w:tcPr>
            <w:tcW w:w="992" w:type="dxa"/>
          </w:tcPr>
          <w:p w:rsidR="00395094" w:rsidRPr="002B6146" w:rsidRDefault="006B6554" w:rsidP="006B655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40,0</w:t>
            </w:r>
          </w:p>
        </w:tc>
        <w:tc>
          <w:tcPr>
            <w:tcW w:w="1134" w:type="dxa"/>
          </w:tcPr>
          <w:p w:rsidR="00395094" w:rsidRPr="002B6146" w:rsidRDefault="006B655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  <w:r w:rsidRPr="002B6146">
              <w:rPr>
                <w:rFonts w:eastAsia="Times New Roman"/>
                <w:lang w:eastAsia="ar-SA"/>
              </w:rPr>
              <w:t>40,0</w:t>
            </w: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spacing w:before="0" w:beforeAutospacing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51" w:type="dxa"/>
          </w:tcPr>
          <w:p w:rsidR="00395094" w:rsidRPr="002B6146" w:rsidRDefault="00395094" w:rsidP="00395094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A63E4E" w:rsidRPr="00BA110C" w:rsidRDefault="00A63E4E" w:rsidP="00395094">
      <w:pPr>
        <w:spacing w:before="0" w:beforeAutospacing="0" w:line="240" w:lineRule="auto"/>
        <w:ind w:left="10348"/>
        <w:jc w:val="both"/>
      </w:pPr>
    </w:p>
    <w:sectPr w:rsidR="00A63E4E" w:rsidRPr="00BA110C" w:rsidSect="004E314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2C" w:rsidRDefault="00C70C2C" w:rsidP="00670315">
      <w:pPr>
        <w:spacing w:before="0" w:line="240" w:lineRule="auto"/>
      </w:pPr>
      <w:r>
        <w:separator/>
      </w:r>
    </w:p>
  </w:endnote>
  <w:endnote w:type="continuationSeparator" w:id="0">
    <w:p w:rsidR="00C70C2C" w:rsidRDefault="00C70C2C" w:rsidP="00670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2C" w:rsidRDefault="00C70C2C" w:rsidP="00670315">
      <w:pPr>
        <w:spacing w:before="0" w:line="240" w:lineRule="auto"/>
      </w:pPr>
      <w:r>
        <w:separator/>
      </w:r>
    </w:p>
  </w:footnote>
  <w:footnote w:type="continuationSeparator" w:id="0">
    <w:p w:rsidR="00C70C2C" w:rsidRDefault="00C70C2C" w:rsidP="006703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</w:abstractNum>
  <w:abstractNum w:abstractNumId="2">
    <w:nsid w:val="0ED776F0"/>
    <w:multiLevelType w:val="hybridMultilevel"/>
    <w:tmpl w:val="4FC8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510"/>
    <w:multiLevelType w:val="hybridMultilevel"/>
    <w:tmpl w:val="F3BC3B22"/>
    <w:lvl w:ilvl="0" w:tplc="8A6A9C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64D1"/>
    <w:multiLevelType w:val="hybridMultilevel"/>
    <w:tmpl w:val="E5C6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594A66"/>
    <w:multiLevelType w:val="hybridMultilevel"/>
    <w:tmpl w:val="ECF05214"/>
    <w:lvl w:ilvl="0" w:tplc="8DD487D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pStyle w:val="a0"/>
      <w:lvlText w:val=""/>
      <w:lvlJc w:val="left"/>
      <w:pPr>
        <w:tabs>
          <w:tab w:val="num" w:pos="1520"/>
        </w:tabs>
        <w:ind w:left="480" w:firstLine="6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50D54054"/>
    <w:multiLevelType w:val="multilevel"/>
    <w:tmpl w:val="E7B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5F2B41"/>
    <w:multiLevelType w:val="hybridMultilevel"/>
    <w:tmpl w:val="0B94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F7A95"/>
    <w:multiLevelType w:val="multilevel"/>
    <w:tmpl w:val="F300D4E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color w:val="auto"/>
      </w:rPr>
    </w:lvl>
  </w:abstractNum>
  <w:abstractNum w:abstractNumId="9">
    <w:nsid w:val="734B673C"/>
    <w:multiLevelType w:val="multilevel"/>
    <w:tmpl w:val="4008D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89"/>
    <w:rsid w:val="00016209"/>
    <w:rsid w:val="00032478"/>
    <w:rsid w:val="00050FBF"/>
    <w:rsid w:val="000553CC"/>
    <w:rsid w:val="0008179F"/>
    <w:rsid w:val="000862CB"/>
    <w:rsid w:val="000940CB"/>
    <w:rsid w:val="000A3774"/>
    <w:rsid w:val="000D5ADE"/>
    <w:rsid w:val="00127782"/>
    <w:rsid w:val="00163CB7"/>
    <w:rsid w:val="001709D4"/>
    <w:rsid w:val="001A0849"/>
    <w:rsid w:val="001E0C34"/>
    <w:rsid w:val="001E512C"/>
    <w:rsid w:val="001E7506"/>
    <w:rsid w:val="002253EB"/>
    <w:rsid w:val="002542A5"/>
    <w:rsid w:val="00264B16"/>
    <w:rsid w:val="0026609E"/>
    <w:rsid w:val="002A78B8"/>
    <w:rsid w:val="002B6146"/>
    <w:rsid w:val="002E1D5A"/>
    <w:rsid w:val="00330106"/>
    <w:rsid w:val="00344416"/>
    <w:rsid w:val="00350A63"/>
    <w:rsid w:val="0036561C"/>
    <w:rsid w:val="003930C0"/>
    <w:rsid w:val="00395094"/>
    <w:rsid w:val="003A40EC"/>
    <w:rsid w:val="003A7CBB"/>
    <w:rsid w:val="003B4442"/>
    <w:rsid w:val="003F6B97"/>
    <w:rsid w:val="004B5014"/>
    <w:rsid w:val="004C1072"/>
    <w:rsid w:val="004D544A"/>
    <w:rsid w:val="004E3143"/>
    <w:rsid w:val="004F6FC0"/>
    <w:rsid w:val="00507939"/>
    <w:rsid w:val="00544242"/>
    <w:rsid w:val="00556DE3"/>
    <w:rsid w:val="00557D41"/>
    <w:rsid w:val="005702C5"/>
    <w:rsid w:val="005B12F1"/>
    <w:rsid w:val="005B14A3"/>
    <w:rsid w:val="0061015F"/>
    <w:rsid w:val="00626EF3"/>
    <w:rsid w:val="00645EC6"/>
    <w:rsid w:val="00670315"/>
    <w:rsid w:val="00674D23"/>
    <w:rsid w:val="006B253D"/>
    <w:rsid w:val="006B6554"/>
    <w:rsid w:val="006C06DF"/>
    <w:rsid w:val="006D1F4A"/>
    <w:rsid w:val="006E1200"/>
    <w:rsid w:val="006E6FFC"/>
    <w:rsid w:val="006E744D"/>
    <w:rsid w:val="006E7C87"/>
    <w:rsid w:val="006F78C2"/>
    <w:rsid w:val="00713247"/>
    <w:rsid w:val="0074270F"/>
    <w:rsid w:val="00745978"/>
    <w:rsid w:val="007A6CD7"/>
    <w:rsid w:val="007B2AF8"/>
    <w:rsid w:val="007B58D4"/>
    <w:rsid w:val="007C72E6"/>
    <w:rsid w:val="007D7BB1"/>
    <w:rsid w:val="007E4EFC"/>
    <w:rsid w:val="008104A6"/>
    <w:rsid w:val="00837F41"/>
    <w:rsid w:val="008555DD"/>
    <w:rsid w:val="008852C7"/>
    <w:rsid w:val="00894AFF"/>
    <w:rsid w:val="008A091D"/>
    <w:rsid w:val="008D16AE"/>
    <w:rsid w:val="00911578"/>
    <w:rsid w:val="00944766"/>
    <w:rsid w:val="009514D4"/>
    <w:rsid w:val="00954F34"/>
    <w:rsid w:val="00996E24"/>
    <w:rsid w:val="009F4210"/>
    <w:rsid w:val="009F71F4"/>
    <w:rsid w:val="00A22A62"/>
    <w:rsid w:val="00A31D73"/>
    <w:rsid w:val="00A35289"/>
    <w:rsid w:val="00A63E4E"/>
    <w:rsid w:val="00AB71B6"/>
    <w:rsid w:val="00AE38C9"/>
    <w:rsid w:val="00AE54A2"/>
    <w:rsid w:val="00AF5CB3"/>
    <w:rsid w:val="00B1206C"/>
    <w:rsid w:val="00B26A00"/>
    <w:rsid w:val="00B43C10"/>
    <w:rsid w:val="00B542BC"/>
    <w:rsid w:val="00B65807"/>
    <w:rsid w:val="00B958F2"/>
    <w:rsid w:val="00BA110C"/>
    <w:rsid w:val="00BC3595"/>
    <w:rsid w:val="00BD3FE2"/>
    <w:rsid w:val="00BD6E53"/>
    <w:rsid w:val="00BE2F0C"/>
    <w:rsid w:val="00C33113"/>
    <w:rsid w:val="00C362D3"/>
    <w:rsid w:val="00C46C07"/>
    <w:rsid w:val="00C56E54"/>
    <w:rsid w:val="00C66374"/>
    <w:rsid w:val="00C70C2C"/>
    <w:rsid w:val="00C76869"/>
    <w:rsid w:val="00CA628E"/>
    <w:rsid w:val="00CC5AA3"/>
    <w:rsid w:val="00CD6F6E"/>
    <w:rsid w:val="00CE19E3"/>
    <w:rsid w:val="00D01641"/>
    <w:rsid w:val="00D07297"/>
    <w:rsid w:val="00D21084"/>
    <w:rsid w:val="00D7366F"/>
    <w:rsid w:val="00D74DFB"/>
    <w:rsid w:val="00D77CB4"/>
    <w:rsid w:val="00D855CF"/>
    <w:rsid w:val="00D875DF"/>
    <w:rsid w:val="00DB43F0"/>
    <w:rsid w:val="00DC2D24"/>
    <w:rsid w:val="00DC53F0"/>
    <w:rsid w:val="00DD58E1"/>
    <w:rsid w:val="00DD5E5E"/>
    <w:rsid w:val="00E139DF"/>
    <w:rsid w:val="00E17116"/>
    <w:rsid w:val="00E568F3"/>
    <w:rsid w:val="00E83701"/>
    <w:rsid w:val="00E83F9D"/>
    <w:rsid w:val="00F01CCD"/>
    <w:rsid w:val="00F20E8D"/>
    <w:rsid w:val="00F21CD5"/>
    <w:rsid w:val="00F34B9C"/>
    <w:rsid w:val="00F36B43"/>
    <w:rsid w:val="00F5067B"/>
    <w:rsid w:val="00F531B1"/>
    <w:rsid w:val="00FA23EE"/>
    <w:rsid w:val="00FA7573"/>
    <w:rsid w:val="00FF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1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1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aliases w:val="Варианты ответов,Абзац списка11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link w:val="affff1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2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3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  <w:style w:type="paragraph" w:styleId="affff4">
    <w:name w:val="annotation text"/>
    <w:basedOn w:val="a1"/>
    <w:link w:val="affff5"/>
    <w:uiPriority w:val="99"/>
    <w:unhideWhenUsed/>
    <w:rsid w:val="00DC2D24"/>
    <w:pPr>
      <w:spacing w:line="240" w:lineRule="auto"/>
    </w:pPr>
    <w:rPr>
      <w:sz w:val="20"/>
      <w:szCs w:val="20"/>
    </w:rPr>
  </w:style>
  <w:style w:type="character" w:customStyle="1" w:styleId="affff5">
    <w:name w:val="Текст примечания Знак"/>
    <w:basedOn w:val="a2"/>
    <w:link w:val="affff4"/>
    <w:uiPriority w:val="99"/>
    <w:rsid w:val="00DC2D24"/>
    <w:rPr>
      <w:rFonts w:ascii="Times New Roman" w:eastAsia="Calibri" w:hAnsi="Times New Roman" w:cs="Times New Roman"/>
      <w:sz w:val="20"/>
      <w:szCs w:val="20"/>
    </w:rPr>
  </w:style>
  <w:style w:type="paragraph" w:styleId="45">
    <w:name w:val="toc 4"/>
    <w:basedOn w:val="a1"/>
    <w:next w:val="a1"/>
    <w:autoRedefine/>
    <w:uiPriority w:val="39"/>
    <w:unhideWhenUsed/>
    <w:rsid w:val="004E3143"/>
    <w:pPr>
      <w:spacing w:before="0" w:beforeAutospacing="0" w:after="100" w:line="240" w:lineRule="auto"/>
      <w:ind w:left="600"/>
    </w:pPr>
    <w:rPr>
      <w:rFonts w:eastAsia="Times New Roman"/>
      <w:sz w:val="20"/>
      <w:szCs w:val="20"/>
      <w:lang w:eastAsia="ru-RU"/>
    </w:rPr>
  </w:style>
  <w:style w:type="character" w:customStyle="1" w:styleId="affff1">
    <w:name w:val="Основной текст_"/>
    <w:basedOn w:val="a2"/>
    <w:link w:val="1b"/>
    <w:locked/>
    <w:rsid w:val="00D016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4B16"/>
    <w:rPr>
      <w:rFonts w:ascii="Arial" w:eastAsia="Times New Roman" w:hAnsi="Arial" w:cs="Arial"/>
      <w:lang w:eastAsia="ru-RU"/>
    </w:rPr>
  </w:style>
  <w:style w:type="paragraph" w:customStyle="1" w:styleId="1f">
    <w:name w:val="Абзац списка1"/>
    <w:basedOn w:val="a1"/>
    <w:rsid w:val="00F5067B"/>
    <w:pPr>
      <w:spacing w:before="0" w:beforeAutospacing="0" w:after="200" w:line="360" w:lineRule="auto"/>
      <w:ind w:left="720"/>
      <w:contextualSpacing/>
    </w:pPr>
    <w:rPr>
      <w:rFonts w:eastAsia="Times New Roman"/>
      <w:sz w:val="28"/>
      <w:szCs w:val="22"/>
    </w:rPr>
  </w:style>
  <w:style w:type="paragraph" w:customStyle="1" w:styleId="2f0">
    <w:name w:val="Основной текст2"/>
    <w:basedOn w:val="a1"/>
    <w:rsid w:val="00F5067B"/>
    <w:pPr>
      <w:widowControl w:val="0"/>
      <w:shd w:val="clear" w:color="auto" w:fill="FFFFFF"/>
      <w:spacing w:before="0" w:beforeAutospacing="0" w:after="300" w:line="258" w:lineRule="exact"/>
      <w:jc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index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5289"/>
    <w:pPr>
      <w:spacing w:before="100" w:beforeAutospacing="1" w:after="0" w:line="260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35289"/>
    <w:pPr>
      <w:keepNext/>
      <w:spacing w:before="240" w:beforeAutospacing="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eading 2 Char Char Char Char Char Char,ГЛАВА,Знак2"/>
    <w:basedOn w:val="a1"/>
    <w:next w:val="a1"/>
    <w:link w:val="20"/>
    <w:uiPriority w:val="99"/>
    <w:qFormat/>
    <w:rsid w:val="00A35289"/>
    <w:pPr>
      <w:keepNext/>
      <w:spacing w:before="240" w:beforeAutospacing="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2 Знак,Заголовок 3 Знак1,Знак2 Знак Знак"/>
    <w:basedOn w:val="a1"/>
    <w:next w:val="a1"/>
    <w:link w:val="30"/>
    <w:uiPriority w:val="99"/>
    <w:qFormat/>
    <w:rsid w:val="00A35289"/>
    <w:pPr>
      <w:keepNext/>
      <w:spacing w:before="240" w:beforeAutospacing="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35289"/>
    <w:pPr>
      <w:keepNext/>
      <w:spacing w:before="240" w:beforeAutospacing="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A35289"/>
    <w:pPr>
      <w:spacing w:before="240" w:beforeAutospacing="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A35289"/>
    <w:pPr>
      <w:spacing w:before="240" w:beforeAutospacing="0" w:after="60" w:line="240" w:lineRule="auto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A35289"/>
    <w:pPr>
      <w:spacing w:before="240" w:beforeAutospacing="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35289"/>
    <w:pPr>
      <w:spacing w:before="240" w:beforeAutospacing="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paragraph" w:styleId="9">
    <w:name w:val="heading 9"/>
    <w:basedOn w:val="a1"/>
    <w:next w:val="a1"/>
    <w:link w:val="90"/>
    <w:qFormat/>
    <w:rsid w:val="00A35289"/>
    <w:pPr>
      <w:spacing w:before="240" w:beforeAutospacing="0" w:after="60" w:line="240" w:lineRule="auto"/>
      <w:outlineLvl w:val="8"/>
    </w:pPr>
    <w:rPr>
      <w:rFonts w:ascii="Cambria" w:eastAsia="Times New Roman" w:hAnsi="Cambria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35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eading 2 Char Char Char Char Char Char Знак,ГЛАВА Знак,Знак2 Знак1"/>
    <w:basedOn w:val="a2"/>
    <w:link w:val="2"/>
    <w:uiPriority w:val="99"/>
    <w:rsid w:val="00A352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uiPriority w:val="99"/>
    <w:rsid w:val="00A352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A352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A3528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A3528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A3528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A35289"/>
    <w:rPr>
      <w:rFonts w:ascii="Cambria" w:eastAsia="Times New Roman" w:hAnsi="Cambria" w:cs="Arial"/>
      <w:lang w:eastAsia="ru-RU"/>
    </w:rPr>
  </w:style>
  <w:style w:type="paragraph" w:styleId="a5">
    <w:name w:val="No Spacing"/>
    <w:link w:val="a6"/>
    <w:uiPriority w:val="1"/>
    <w:qFormat/>
    <w:rsid w:val="00A3528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Без интервала Знак"/>
    <w:basedOn w:val="a2"/>
    <w:link w:val="a5"/>
    <w:uiPriority w:val="1"/>
    <w:locked/>
    <w:rsid w:val="00A35289"/>
    <w:rPr>
      <w:rFonts w:ascii="Calibri" w:eastAsia="Calibri" w:hAnsi="Calibri" w:cs="Times New Roman"/>
      <w:sz w:val="24"/>
      <w:szCs w:val="24"/>
    </w:rPr>
  </w:style>
  <w:style w:type="paragraph" w:customStyle="1" w:styleId="a7">
    <w:name w:val="список_цифры"/>
    <w:basedOn w:val="a1"/>
    <w:rsid w:val="00A35289"/>
    <w:p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21">
    <w:name w:val="toc 2"/>
    <w:basedOn w:val="a1"/>
    <w:next w:val="a1"/>
    <w:autoRedefine/>
    <w:uiPriority w:val="99"/>
    <w:rsid w:val="00A35289"/>
    <w:pPr>
      <w:tabs>
        <w:tab w:val="left" w:pos="540"/>
        <w:tab w:val="right" w:leader="dot" w:pos="9720"/>
      </w:tabs>
      <w:spacing w:before="60" w:beforeAutospacing="0" w:line="240" w:lineRule="auto"/>
      <w:ind w:left="142"/>
    </w:pPr>
    <w:rPr>
      <w:rFonts w:eastAsia="Times New Roman" w:cs="Arial"/>
      <w:b/>
      <w:smallCaps/>
      <w:noProof/>
      <w:lang w:eastAsia="ru-RU"/>
    </w:rPr>
  </w:style>
  <w:style w:type="paragraph" w:customStyle="1" w:styleId="ConsCell">
    <w:name w:val="ConsCell"/>
    <w:rsid w:val="00A352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ConsPlusNormal">
    <w:name w:val="ConsPlusNormal"/>
    <w:link w:val="ConsPlusNormal0"/>
    <w:qFormat/>
    <w:rsid w:val="00A35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1Основной текст"/>
    <w:basedOn w:val="a1"/>
    <w:rsid w:val="00A35289"/>
    <w:pPr>
      <w:tabs>
        <w:tab w:val="left" w:pos="480"/>
      </w:tabs>
      <w:spacing w:before="0" w:beforeAutospacing="0" w:line="360" w:lineRule="auto"/>
      <w:ind w:firstLine="720"/>
    </w:pPr>
    <w:rPr>
      <w:rFonts w:ascii="Calibri" w:eastAsia="Times New Roman" w:hAnsi="Calibri" w:cs="Arial"/>
      <w:bCs/>
      <w:lang w:eastAsia="ru-RU"/>
    </w:rPr>
  </w:style>
  <w:style w:type="character" w:styleId="a8">
    <w:name w:val="footnote reference"/>
    <w:basedOn w:val="a2"/>
    <w:uiPriority w:val="99"/>
    <w:rsid w:val="00A35289"/>
    <w:rPr>
      <w:rFonts w:ascii="Arial" w:hAnsi="Arial" w:cs="Times New Roman"/>
      <w:sz w:val="18"/>
      <w:vertAlign w:val="superscript"/>
    </w:rPr>
  </w:style>
  <w:style w:type="paragraph" w:styleId="a9">
    <w:name w:val="Normal (Web)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а Знак"/>
    <w:link w:val="ab"/>
    <w:locked/>
    <w:rsid w:val="00A35289"/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Основа"/>
    <w:basedOn w:val="a1"/>
    <w:link w:val="aa"/>
    <w:rsid w:val="00A35289"/>
    <w:pPr>
      <w:spacing w:before="120" w:beforeAutospacing="0" w:line="360" w:lineRule="auto"/>
      <w:ind w:firstLine="567"/>
    </w:pPr>
  </w:style>
  <w:style w:type="paragraph" w:customStyle="1" w:styleId="a">
    <w:name w:val="список_маркеры"/>
    <w:basedOn w:val="a1"/>
    <w:rsid w:val="00A35289"/>
    <w:pPr>
      <w:numPr>
        <w:numId w:val="1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styleId="ac">
    <w:name w:val="List Paragraph"/>
    <w:aliases w:val="Варианты ответов,Абзац списка11"/>
    <w:basedOn w:val="a1"/>
    <w:link w:val="ad"/>
    <w:uiPriority w:val="34"/>
    <w:qFormat/>
    <w:rsid w:val="00A35289"/>
    <w:pPr>
      <w:spacing w:before="0" w:beforeAutospacing="0" w:line="240" w:lineRule="auto"/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d">
    <w:name w:val="Абзац списка Знак"/>
    <w:aliases w:val="Варианты ответов Знак,Абзац списка11 Знак"/>
    <w:link w:val="ac"/>
    <w:uiPriority w:val="34"/>
    <w:locked/>
    <w:rsid w:val="00A35289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rsid w:val="00A35289"/>
    <w:pPr>
      <w:spacing w:before="0" w:beforeAutospacing="0" w:line="240" w:lineRule="auto"/>
      <w:ind w:left="1440"/>
    </w:pPr>
    <w:rPr>
      <w:rFonts w:ascii="Calibri" w:eastAsia="Times New Roman" w:hAnsi="Calibri"/>
      <w:lang w:eastAsia="ru-RU"/>
    </w:rPr>
  </w:style>
  <w:style w:type="character" w:customStyle="1" w:styleId="af">
    <w:name w:val="Основной текст с отступом Знак"/>
    <w:basedOn w:val="a2"/>
    <w:link w:val="ae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A35289"/>
    <w:pPr>
      <w:spacing w:beforeAutospacing="0" w:after="100" w:line="240" w:lineRule="auto"/>
    </w:pPr>
    <w:rPr>
      <w:rFonts w:eastAsia="Times New Roman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A35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_название"/>
    <w:basedOn w:val="a1"/>
    <w:rsid w:val="00A35289"/>
    <w:pPr>
      <w:spacing w:before="0" w:beforeAutospacing="0" w:line="360" w:lineRule="auto"/>
      <w:jc w:val="right"/>
    </w:pPr>
    <w:rPr>
      <w:rFonts w:ascii="Calibri" w:eastAsia="Times New Roman" w:hAnsi="Calibri"/>
      <w:lang w:eastAsia="ru-RU"/>
    </w:rPr>
  </w:style>
  <w:style w:type="paragraph" w:customStyle="1" w:styleId="af1">
    <w:name w:val="таблица_текст"/>
    <w:basedOn w:val="a1"/>
    <w:rsid w:val="00A35289"/>
    <w:pPr>
      <w:snapToGrid w:val="0"/>
      <w:spacing w:before="0" w:beforeAutospacing="0" w:line="240" w:lineRule="auto"/>
      <w:ind w:left="80"/>
    </w:pPr>
    <w:rPr>
      <w:rFonts w:ascii="Calibri" w:eastAsia="Times New Roman" w:hAnsi="Calibri"/>
      <w:sz w:val="18"/>
      <w:lang w:eastAsia="ru-RU"/>
    </w:rPr>
  </w:style>
  <w:style w:type="paragraph" w:customStyle="1" w:styleId="af2">
    <w:name w:val="таблица_числа"/>
    <w:basedOn w:val="af1"/>
    <w:rsid w:val="00A35289"/>
    <w:pPr>
      <w:tabs>
        <w:tab w:val="right" w:pos="82"/>
      </w:tabs>
      <w:ind w:right="65"/>
      <w:jc w:val="right"/>
    </w:pPr>
  </w:style>
  <w:style w:type="paragraph" w:styleId="af3">
    <w:name w:val="Body Text"/>
    <w:basedOn w:val="a1"/>
    <w:link w:val="af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lang w:eastAsia="ru-RU"/>
    </w:rPr>
  </w:style>
  <w:style w:type="character" w:customStyle="1" w:styleId="af4">
    <w:name w:val="Основной текст Знак"/>
    <w:basedOn w:val="a2"/>
    <w:link w:val="af3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5">
    <w:name w:val="Верхний колонтитул Знак"/>
    <w:aliases w:val="ВерхКолонтитул Знак"/>
    <w:link w:val="af6"/>
    <w:uiPriority w:val="99"/>
    <w:locked/>
    <w:rsid w:val="00A35289"/>
    <w:rPr>
      <w:rFonts w:ascii="Arial" w:hAnsi="Arial"/>
    </w:rPr>
  </w:style>
  <w:style w:type="paragraph" w:styleId="af6">
    <w:name w:val="header"/>
    <w:aliases w:val="ВерхКолонтитул"/>
    <w:basedOn w:val="a1"/>
    <w:link w:val="af5"/>
    <w:uiPriority w:val="99"/>
    <w:rsid w:val="00A35289"/>
    <w:pPr>
      <w:tabs>
        <w:tab w:val="center" w:pos="4153"/>
        <w:tab w:val="right" w:pos="8306"/>
      </w:tabs>
      <w:spacing w:before="0" w:beforeAutospacing="0" w:line="240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12">
    <w:name w:val="Верхний колонтитул Знак1"/>
    <w:basedOn w:val="a2"/>
    <w:rsid w:val="00A35289"/>
    <w:rPr>
      <w:rFonts w:ascii="Times New Roman" w:eastAsia="Calibri" w:hAnsi="Times New Roman" w:cs="Times New Roman"/>
      <w:sz w:val="24"/>
      <w:szCs w:val="24"/>
    </w:rPr>
  </w:style>
  <w:style w:type="character" w:customStyle="1" w:styleId="HeaderChar1">
    <w:name w:val="Header Char1"/>
    <w:aliases w:val="ВерхКолонтитул Char1"/>
    <w:basedOn w:val="a2"/>
    <w:uiPriority w:val="99"/>
    <w:semiHidden/>
    <w:rsid w:val="00A35289"/>
    <w:rPr>
      <w:sz w:val="24"/>
      <w:szCs w:val="24"/>
      <w:lang w:eastAsia="en-US"/>
    </w:rPr>
  </w:style>
  <w:style w:type="paragraph" w:styleId="33">
    <w:name w:val="Body Text 3"/>
    <w:basedOn w:val="a1"/>
    <w:link w:val="34"/>
    <w:uiPriority w:val="99"/>
    <w:rsid w:val="00A35289"/>
    <w:pPr>
      <w:spacing w:before="0" w:beforeAutospacing="0" w:after="120" w:line="240" w:lineRule="auto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4">
    <w:name w:val="Основной текст 3 Знак"/>
    <w:basedOn w:val="a2"/>
    <w:link w:val="33"/>
    <w:uiPriority w:val="99"/>
    <w:rsid w:val="00A3528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 Знак Знак Знак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character" w:styleId="af8">
    <w:name w:val="page number"/>
    <w:basedOn w:val="a2"/>
    <w:uiPriority w:val="99"/>
    <w:rsid w:val="00A35289"/>
    <w:rPr>
      <w:rFonts w:cs="Times New Roman"/>
    </w:rPr>
  </w:style>
  <w:style w:type="paragraph" w:styleId="af9">
    <w:name w:val="Title"/>
    <w:basedOn w:val="a1"/>
    <w:next w:val="a1"/>
    <w:link w:val="afa"/>
    <w:uiPriority w:val="10"/>
    <w:qFormat/>
    <w:rsid w:val="00A35289"/>
    <w:pPr>
      <w:spacing w:before="240" w:beforeAutospacing="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10"/>
    <w:rsid w:val="00A3528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2">
    <w:name w:val="Body Text Indent 2"/>
    <w:basedOn w:val="a1"/>
    <w:link w:val="23"/>
    <w:uiPriority w:val="99"/>
    <w:rsid w:val="00A35289"/>
    <w:pPr>
      <w:spacing w:before="0" w:beforeAutospacing="0" w:after="120" w:line="480" w:lineRule="auto"/>
      <w:ind w:left="283"/>
    </w:pPr>
    <w:rPr>
      <w:rFonts w:ascii="Calibri" w:eastAsia="Times New Roman" w:hAnsi="Calibri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0">
    <w:name w:val="список_маркеры точки"/>
    <w:basedOn w:val="a1"/>
    <w:rsid w:val="00A35289"/>
    <w:pPr>
      <w:numPr>
        <w:ilvl w:val="1"/>
        <w:numId w:val="2"/>
      </w:numPr>
      <w:spacing w:before="0" w:beforeAutospacing="0" w:line="240" w:lineRule="auto"/>
    </w:pPr>
    <w:rPr>
      <w:rFonts w:ascii="Calibri" w:eastAsia="Times New Roman" w:hAnsi="Calibri"/>
      <w:lang w:eastAsia="ru-RU"/>
    </w:rPr>
  </w:style>
  <w:style w:type="paragraph" w:customStyle="1" w:styleId="afb">
    <w:name w:val="наименование столбца"/>
    <w:basedOn w:val="a1"/>
    <w:rsid w:val="00A35289"/>
    <w:pPr>
      <w:overflowPunct w:val="0"/>
      <w:autoSpaceDE w:val="0"/>
      <w:autoSpaceDN w:val="0"/>
      <w:adjustRightInd w:val="0"/>
      <w:spacing w:before="0" w:beforeAutospacing="0" w:line="240" w:lineRule="atLeast"/>
      <w:textAlignment w:val="baseline"/>
    </w:pPr>
    <w:rPr>
      <w:rFonts w:eastAsia="Times New Roman"/>
      <w:sz w:val="28"/>
      <w:lang w:eastAsia="ru-RU"/>
    </w:rPr>
  </w:style>
  <w:style w:type="paragraph" w:customStyle="1" w:styleId="125">
    <w:name w:val="Стиль Первая строка:  125 см"/>
    <w:basedOn w:val="a1"/>
    <w:rsid w:val="00A35289"/>
    <w:pPr>
      <w:spacing w:before="0" w:beforeAutospacing="0" w:line="240" w:lineRule="auto"/>
    </w:pPr>
    <w:rPr>
      <w:rFonts w:eastAsia="Times New Roman"/>
      <w:sz w:val="28"/>
      <w:lang w:eastAsia="ru-RU"/>
    </w:rPr>
  </w:style>
  <w:style w:type="paragraph" w:customStyle="1" w:styleId="210">
    <w:name w:val="Основной текст 21"/>
    <w:basedOn w:val="a1"/>
    <w:uiPriority w:val="99"/>
    <w:rsid w:val="00A35289"/>
    <w:pPr>
      <w:overflowPunct w:val="0"/>
      <w:autoSpaceDE w:val="0"/>
      <w:autoSpaceDN w:val="0"/>
      <w:adjustRightInd w:val="0"/>
      <w:spacing w:before="0" w:beforeAutospacing="0" w:line="240" w:lineRule="auto"/>
      <w:ind w:firstLine="540"/>
      <w:textAlignment w:val="baseline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35289"/>
    <w:pPr>
      <w:spacing w:before="0" w:beforeAutospacing="0" w:line="240" w:lineRule="auto"/>
      <w:ind w:firstLine="720"/>
    </w:pPr>
    <w:rPr>
      <w:rFonts w:eastAsia="Times New Roman"/>
      <w:lang w:eastAsia="ru-RU"/>
    </w:rPr>
  </w:style>
  <w:style w:type="paragraph" w:styleId="afc">
    <w:name w:val="footer"/>
    <w:basedOn w:val="a1"/>
    <w:link w:val="afd"/>
    <w:uiPriority w:val="99"/>
    <w:rsid w:val="00A35289"/>
    <w:pPr>
      <w:tabs>
        <w:tab w:val="center" w:pos="4677"/>
        <w:tab w:val="right" w:pos="9355"/>
      </w:tabs>
      <w:spacing w:before="0" w:beforeAutospacing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Нижний колонтитул Знак"/>
    <w:basedOn w:val="a2"/>
    <w:link w:val="afc"/>
    <w:uiPriority w:val="99"/>
    <w:rsid w:val="00A3528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Знак4"/>
    <w:basedOn w:val="a1"/>
    <w:rsid w:val="00A35289"/>
    <w:pPr>
      <w:widowControl w:val="0"/>
      <w:adjustRightInd w:val="0"/>
      <w:spacing w:before="0" w:beforeAutospacing="0" w:after="160" w:line="240" w:lineRule="exact"/>
      <w:jc w:val="right"/>
    </w:pPr>
    <w:rPr>
      <w:rFonts w:eastAsia="Times New Roman"/>
      <w:lang w:val="en-GB"/>
    </w:rPr>
  </w:style>
  <w:style w:type="paragraph" w:styleId="afe">
    <w:name w:val="Balloon Text"/>
    <w:basedOn w:val="a1"/>
    <w:link w:val="aff"/>
    <w:uiPriority w:val="99"/>
    <w:rsid w:val="00A35289"/>
    <w:pPr>
      <w:spacing w:before="0" w:beforeAutospacing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2"/>
    <w:link w:val="afe"/>
    <w:uiPriority w:val="99"/>
    <w:rsid w:val="00A35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styleId="aff0">
    <w:name w:val="Hyperlink"/>
    <w:basedOn w:val="a2"/>
    <w:uiPriority w:val="99"/>
    <w:rsid w:val="00A35289"/>
    <w:rPr>
      <w:rFonts w:cs="Times New Roman"/>
      <w:color w:val="0066CC"/>
      <w:u w:val="none"/>
      <w:effect w:val="none"/>
    </w:rPr>
  </w:style>
  <w:style w:type="character" w:customStyle="1" w:styleId="StrongEmphasis">
    <w:name w:val="Strong Emphasis"/>
    <w:rsid w:val="00A35289"/>
    <w:rPr>
      <w:b/>
    </w:rPr>
  </w:style>
  <w:style w:type="paragraph" w:customStyle="1" w:styleId="Report">
    <w:name w:val="Report"/>
    <w:basedOn w:val="a1"/>
    <w:rsid w:val="00A35289"/>
    <w:pPr>
      <w:spacing w:before="0" w:beforeAutospacing="0" w:line="360" w:lineRule="auto"/>
      <w:ind w:firstLine="567"/>
    </w:pPr>
    <w:rPr>
      <w:rFonts w:eastAsia="Times New Roman"/>
      <w:lang w:eastAsia="ru-RU"/>
    </w:rPr>
  </w:style>
  <w:style w:type="paragraph" w:styleId="aff1">
    <w:name w:val="caption"/>
    <w:aliases w:val="Знак,Знак1, Знак, Знак1"/>
    <w:basedOn w:val="a1"/>
    <w:next w:val="a1"/>
    <w:link w:val="aff2"/>
    <w:qFormat/>
    <w:rsid w:val="00A35289"/>
    <w:pPr>
      <w:spacing w:before="0" w:beforeAutospacing="0" w:line="240" w:lineRule="auto"/>
    </w:pPr>
    <w:rPr>
      <w:rFonts w:eastAsia="Times New Roman"/>
      <w:b/>
      <w:sz w:val="20"/>
      <w:szCs w:val="20"/>
      <w:lang w:eastAsia="ru-RU"/>
    </w:rPr>
  </w:style>
  <w:style w:type="character" w:customStyle="1" w:styleId="aff2">
    <w:name w:val="Название объекта Знак"/>
    <w:aliases w:val="Знак Знак,Знак1 Знак, Знак Знак, Знак1 Знак"/>
    <w:link w:val="aff1"/>
    <w:locked/>
    <w:rsid w:val="00A352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35">
    <w:name w:val="Абзац списка3"/>
    <w:basedOn w:val="a1"/>
    <w:uiPriority w:val="99"/>
    <w:rsid w:val="00A35289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Subtitle"/>
    <w:basedOn w:val="a1"/>
    <w:next w:val="a1"/>
    <w:link w:val="aff4"/>
    <w:qFormat/>
    <w:rsid w:val="00A35289"/>
    <w:pPr>
      <w:spacing w:before="0" w:beforeAutospacing="0" w:after="60" w:line="240" w:lineRule="auto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f4">
    <w:name w:val="Подзаголовок Знак"/>
    <w:basedOn w:val="a2"/>
    <w:link w:val="aff3"/>
    <w:rsid w:val="00A35289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Strong"/>
    <w:basedOn w:val="a2"/>
    <w:uiPriority w:val="22"/>
    <w:qFormat/>
    <w:rsid w:val="00A35289"/>
    <w:rPr>
      <w:rFonts w:cs="Times New Roman"/>
      <w:b/>
    </w:rPr>
  </w:style>
  <w:style w:type="character" w:styleId="aff6">
    <w:name w:val="Emphasis"/>
    <w:basedOn w:val="a2"/>
    <w:uiPriority w:val="99"/>
    <w:qFormat/>
    <w:rsid w:val="00A35289"/>
    <w:rPr>
      <w:rFonts w:ascii="Calibri" w:hAnsi="Calibri" w:cs="Times New Roman"/>
      <w:b/>
      <w:i/>
    </w:rPr>
  </w:style>
  <w:style w:type="paragraph" w:styleId="24">
    <w:name w:val="Quote"/>
    <w:basedOn w:val="a1"/>
    <w:next w:val="a1"/>
    <w:link w:val="25"/>
    <w:uiPriority w:val="29"/>
    <w:qFormat/>
    <w:rsid w:val="00A35289"/>
    <w:pPr>
      <w:spacing w:before="0" w:beforeAutospacing="0" w:line="240" w:lineRule="auto"/>
    </w:pPr>
    <w:rPr>
      <w:rFonts w:ascii="Calibri" w:eastAsia="Times New Roman" w:hAnsi="Calibri"/>
      <w:i/>
      <w:lang w:eastAsia="ru-RU"/>
    </w:rPr>
  </w:style>
  <w:style w:type="character" w:customStyle="1" w:styleId="25">
    <w:name w:val="Цитата 2 Знак"/>
    <w:basedOn w:val="a2"/>
    <w:link w:val="24"/>
    <w:uiPriority w:val="29"/>
    <w:rsid w:val="00A35289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7">
    <w:name w:val="Intense Quote"/>
    <w:basedOn w:val="a1"/>
    <w:next w:val="a1"/>
    <w:link w:val="aff8"/>
    <w:uiPriority w:val="30"/>
    <w:qFormat/>
    <w:rsid w:val="00A35289"/>
    <w:pPr>
      <w:spacing w:before="0" w:beforeAutospacing="0" w:line="240" w:lineRule="auto"/>
      <w:ind w:left="720" w:right="720"/>
    </w:pPr>
    <w:rPr>
      <w:rFonts w:ascii="Calibri" w:eastAsia="Times New Roman" w:hAnsi="Calibri"/>
      <w:b/>
      <w:i/>
      <w:szCs w:val="22"/>
      <w:lang w:eastAsia="ru-RU"/>
    </w:rPr>
  </w:style>
  <w:style w:type="character" w:customStyle="1" w:styleId="aff8">
    <w:name w:val="Выделенная цитата Знак"/>
    <w:basedOn w:val="a2"/>
    <w:link w:val="aff7"/>
    <w:uiPriority w:val="30"/>
    <w:rsid w:val="00A35289"/>
    <w:rPr>
      <w:rFonts w:ascii="Calibri" w:eastAsia="Times New Roman" w:hAnsi="Calibri" w:cs="Times New Roman"/>
      <w:b/>
      <w:i/>
      <w:sz w:val="24"/>
      <w:lang w:eastAsia="ru-RU"/>
    </w:rPr>
  </w:style>
  <w:style w:type="character" w:styleId="aff9">
    <w:name w:val="Subtle Emphasis"/>
    <w:basedOn w:val="a2"/>
    <w:uiPriority w:val="19"/>
    <w:qFormat/>
    <w:rsid w:val="00A35289"/>
    <w:rPr>
      <w:i/>
      <w:color w:val="5A5A5A"/>
    </w:rPr>
  </w:style>
  <w:style w:type="character" w:styleId="affa">
    <w:name w:val="Intense Emphasis"/>
    <w:basedOn w:val="a2"/>
    <w:uiPriority w:val="21"/>
    <w:qFormat/>
    <w:rsid w:val="00A35289"/>
    <w:rPr>
      <w:b/>
      <w:i/>
      <w:sz w:val="24"/>
      <w:u w:val="single"/>
    </w:rPr>
  </w:style>
  <w:style w:type="character" w:styleId="affb">
    <w:name w:val="Subtle Reference"/>
    <w:basedOn w:val="a2"/>
    <w:uiPriority w:val="31"/>
    <w:qFormat/>
    <w:rsid w:val="00A35289"/>
    <w:rPr>
      <w:sz w:val="24"/>
      <w:u w:val="single"/>
    </w:rPr>
  </w:style>
  <w:style w:type="character" w:styleId="affc">
    <w:name w:val="Intense Reference"/>
    <w:basedOn w:val="a2"/>
    <w:uiPriority w:val="32"/>
    <w:qFormat/>
    <w:rsid w:val="00A35289"/>
    <w:rPr>
      <w:b/>
      <w:sz w:val="24"/>
      <w:u w:val="single"/>
    </w:rPr>
  </w:style>
  <w:style w:type="character" w:styleId="affd">
    <w:name w:val="Book Title"/>
    <w:basedOn w:val="a2"/>
    <w:uiPriority w:val="33"/>
    <w:qFormat/>
    <w:rsid w:val="00A35289"/>
    <w:rPr>
      <w:rFonts w:ascii="Cambria" w:hAnsi="Cambria"/>
      <w:b/>
      <w:i/>
      <w:sz w:val="24"/>
    </w:rPr>
  </w:style>
  <w:style w:type="character" w:customStyle="1" w:styleId="WW8Num1z0">
    <w:name w:val="WW8Num1z0"/>
    <w:uiPriority w:val="99"/>
    <w:rsid w:val="00A35289"/>
  </w:style>
  <w:style w:type="character" w:customStyle="1" w:styleId="WW8Num1z1">
    <w:name w:val="WW8Num1z1"/>
    <w:rsid w:val="00A35289"/>
  </w:style>
  <w:style w:type="character" w:customStyle="1" w:styleId="WW8Num1z2">
    <w:name w:val="WW8Num1z2"/>
    <w:rsid w:val="00A35289"/>
  </w:style>
  <w:style w:type="character" w:customStyle="1" w:styleId="WW8Num1z3">
    <w:name w:val="WW8Num1z3"/>
    <w:rsid w:val="00A35289"/>
  </w:style>
  <w:style w:type="character" w:customStyle="1" w:styleId="WW8Num1z4">
    <w:name w:val="WW8Num1z4"/>
    <w:rsid w:val="00A35289"/>
  </w:style>
  <w:style w:type="character" w:customStyle="1" w:styleId="WW8Num1z5">
    <w:name w:val="WW8Num1z5"/>
    <w:rsid w:val="00A35289"/>
  </w:style>
  <w:style w:type="character" w:customStyle="1" w:styleId="WW8Num1z6">
    <w:name w:val="WW8Num1z6"/>
    <w:rsid w:val="00A35289"/>
  </w:style>
  <w:style w:type="character" w:customStyle="1" w:styleId="WW8Num1z7">
    <w:name w:val="WW8Num1z7"/>
    <w:rsid w:val="00A35289"/>
  </w:style>
  <w:style w:type="character" w:customStyle="1" w:styleId="WW8Num1z8">
    <w:name w:val="WW8Num1z8"/>
    <w:rsid w:val="00A35289"/>
  </w:style>
  <w:style w:type="character" w:customStyle="1" w:styleId="WW8Num2z0">
    <w:name w:val="WW8Num2z0"/>
    <w:uiPriority w:val="99"/>
    <w:rsid w:val="00A35289"/>
    <w:rPr>
      <w:rFonts w:ascii="Symbol" w:hAnsi="Symbol"/>
      <w:color w:val="auto"/>
      <w:sz w:val="16"/>
    </w:rPr>
  </w:style>
  <w:style w:type="character" w:customStyle="1" w:styleId="WW8Num3z0">
    <w:name w:val="WW8Num3z0"/>
    <w:rsid w:val="00A35289"/>
    <w:rPr>
      <w:sz w:val="24"/>
    </w:rPr>
  </w:style>
  <w:style w:type="character" w:customStyle="1" w:styleId="WW8Num4z0">
    <w:name w:val="WW8Num4z0"/>
    <w:rsid w:val="00A35289"/>
  </w:style>
  <w:style w:type="character" w:customStyle="1" w:styleId="WW8Num5z0">
    <w:name w:val="WW8Num5z0"/>
    <w:rsid w:val="00A35289"/>
  </w:style>
  <w:style w:type="character" w:customStyle="1" w:styleId="WW8Num6z0">
    <w:name w:val="WW8Num6z0"/>
    <w:rsid w:val="00A35289"/>
    <w:rPr>
      <w:sz w:val="28"/>
    </w:rPr>
  </w:style>
  <w:style w:type="character" w:customStyle="1" w:styleId="WW8Num7z0">
    <w:name w:val="WW8Num7z0"/>
    <w:uiPriority w:val="99"/>
    <w:rsid w:val="00A35289"/>
    <w:rPr>
      <w:rFonts w:ascii="Times New Roman" w:hAnsi="Times New Roman"/>
      <w:sz w:val="24"/>
    </w:rPr>
  </w:style>
  <w:style w:type="character" w:customStyle="1" w:styleId="WW8Num8z0">
    <w:name w:val="WW8Num8z0"/>
    <w:rsid w:val="00A35289"/>
  </w:style>
  <w:style w:type="character" w:customStyle="1" w:styleId="WW8Num8z1">
    <w:name w:val="WW8Num8z1"/>
    <w:rsid w:val="00A35289"/>
    <w:rPr>
      <w:rFonts w:ascii="Times New Roman" w:hAnsi="Times New Roman"/>
      <w:sz w:val="24"/>
      <w:shd w:val="clear" w:color="auto" w:fill="FF6600"/>
    </w:rPr>
  </w:style>
  <w:style w:type="character" w:customStyle="1" w:styleId="WW8Num8z2">
    <w:name w:val="WW8Num8z2"/>
    <w:rsid w:val="00A35289"/>
  </w:style>
  <w:style w:type="character" w:customStyle="1" w:styleId="WW8Num8z3">
    <w:name w:val="WW8Num8z3"/>
    <w:rsid w:val="00A35289"/>
  </w:style>
  <w:style w:type="character" w:customStyle="1" w:styleId="WW8Num8z4">
    <w:name w:val="WW8Num8z4"/>
    <w:rsid w:val="00A35289"/>
  </w:style>
  <w:style w:type="character" w:customStyle="1" w:styleId="WW8Num8z5">
    <w:name w:val="WW8Num8z5"/>
    <w:rsid w:val="00A35289"/>
  </w:style>
  <w:style w:type="character" w:customStyle="1" w:styleId="WW8Num8z6">
    <w:name w:val="WW8Num8z6"/>
    <w:rsid w:val="00A35289"/>
  </w:style>
  <w:style w:type="character" w:customStyle="1" w:styleId="WW8Num8z7">
    <w:name w:val="WW8Num8z7"/>
    <w:rsid w:val="00A35289"/>
  </w:style>
  <w:style w:type="character" w:customStyle="1" w:styleId="WW8Num8z8">
    <w:name w:val="WW8Num8z8"/>
    <w:rsid w:val="00A35289"/>
  </w:style>
  <w:style w:type="character" w:customStyle="1" w:styleId="WW8Num9z0">
    <w:name w:val="WW8Num9z0"/>
    <w:uiPriority w:val="99"/>
    <w:rsid w:val="00A35289"/>
  </w:style>
  <w:style w:type="character" w:customStyle="1" w:styleId="WW8Num9z1">
    <w:name w:val="WW8Num9z1"/>
    <w:rsid w:val="00A35289"/>
  </w:style>
  <w:style w:type="character" w:customStyle="1" w:styleId="WW8Num9z2">
    <w:name w:val="WW8Num9z2"/>
    <w:rsid w:val="00A35289"/>
  </w:style>
  <w:style w:type="character" w:customStyle="1" w:styleId="WW8Num9z3">
    <w:name w:val="WW8Num9z3"/>
    <w:rsid w:val="00A35289"/>
  </w:style>
  <w:style w:type="character" w:customStyle="1" w:styleId="WW8Num9z4">
    <w:name w:val="WW8Num9z4"/>
    <w:rsid w:val="00A35289"/>
  </w:style>
  <w:style w:type="character" w:customStyle="1" w:styleId="WW8Num9z5">
    <w:name w:val="WW8Num9z5"/>
    <w:rsid w:val="00A35289"/>
  </w:style>
  <w:style w:type="character" w:customStyle="1" w:styleId="WW8Num9z6">
    <w:name w:val="WW8Num9z6"/>
    <w:rsid w:val="00A35289"/>
  </w:style>
  <w:style w:type="character" w:customStyle="1" w:styleId="WW8Num9z7">
    <w:name w:val="WW8Num9z7"/>
    <w:rsid w:val="00A35289"/>
  </w:style>
  <w:style w:type="character" w:customStyle="1" w:styleId="WW8Num9z8">
    <w:name w:val="WW8Num9z8"/>
    <w:rsid w:val="00A35289"/>
  </w:style>
  <w:style w:type="character" w:customStyle="1" w:styleId="26">
    <w:name w:val="Основной шрифт абзаца2"/>
    <w:rsid w:val="00A35289"/>
  </w:style>
  <w:style w:type="character" w:customStyle="1" w:styleId="WW8Num3z1">
    <w:name w:val="WW8Num3z1"/>
    <w:rsid w:val="00A35289"/>
  </w:style>
  <w:style w:type="character" w:customStyle="1" w:styleId="WW8Num3z2">
    <w:name w:val="WW8Num3z2"/>
    <w:rsid w:val="00A35289"/>
  </w:style>
  <w:style w:type="character" w:customStyle="1" w:styleId="WW8Num3z3">
    <w:name w:val="WW8Num3z3"/>
    <w:rsid w:val="00A35289"/>
  </w:style>
  <w:style w:type="character" w:customStyle="1" w:styleId="WW8Num3z4">
    <w:name w:val="WW8Num3z4"/>
    <w:rsid w:val="00A35289"/>
  </w:style>
  <w:style w:type="character" w:customStyle="1" w:styleId="WW8Num3z5">
    <w:name w:val="WW8Num3z5"/>
    <w:rsid w:val="00A35289"/>
  </w:style>
  <w:style w:type="character" w:customStyle="1" w:styleId="WW8Num3z6">
    <w:name w:val="WW8Num3z6"/>
    <w:rsid w:val="00A35289"/>
  </w:style>
  <w:style w:type="character" w:customStyle="1" w:styleId="WW8Num3z7">
    <w:name w:val="WW8Num3z7"/>
    <w:rsid w:val="00A35289"/>
  </w:style>
  <w:style w:type="character" w:customStyle="1" w:styleId="WW8Num3z8">
    <w:name w:val="WW8Num3z8"/>
    <w:rsid w:val="00A35289"/>
  </w:style>
  <w:style w:type="character" w:customStyle="1" w:styleId="WW8Num4z1">
    <w:name w:val="WW8Num4z1"/>
    <w:rsid w:val="00A35289"/>
  </w:style>
  <w:style w:type="character" w:customStyle="1" w:styleId="WW8Num4z2">
    <w:name w:val="WW8Num4z2"/>
    <w:rsid w:val="00A35289"/>
  </w:style>
  <w:style w:type="character" w:customStyle="1" w:styleId="WW8Num4z3">
    <w:name w:val="WW8Num4z3"/>
    <w:rsid w:val="00A35289"/>
  </w:style>
  <w:style w:type="character" w:customStyle="1" w:styleId="WW8Num4z4">
    <w:name w:val="WW8Num4z4"/>
    <w:rsid w:val="00A35289"/>
  </w:style>
  <w:style w:type="character" w:customStyle="1" w:styleId="WW8Num4z5">
    <w:name w:val="WW8Num4z5"/>
    <w:rsid w:val="00A35289"/>
  </w:style>
  <w:style w:type="character" w:customStyle="1" w:styleId="WW8Num4z6">
    <w:name w:val="WW8Num4z6"/>
    <w:rsid w:val="00A35289"/>
  </w:style>
  <w:style w:type="character" w:customStyle="1" w:styleId="WW8Num4z7">
    <w:name w:val="WW8Num4z7"/>
    <w:rsid w:val="00A35289"/>
  </w:style>
  <w:style w:type="character" w:customStyle="1" w:styleId="WW8Num4z8">
    <w:name w:val="WW8Num4z8"/>
    <w:rsid w:val="00A35289"/>
  </w:style>
  <w:style w:type="character" w:customStyle="1" w:styleId="WW8Num5z1">
    <w:name w:val="WW8Num5z1"/>
    <w:rsid w:val="00A35289"/>
  </w:style>
  <w:style w:type="character" w:customStyle="1" w:styleId="WW8Num5z2">
    <w:name w:val="WW8Num5z2"/>
    <w:rsid w:val="00A35289"/>
  </w:style>
  <w:style w:type="character" w:customStyle="1" w:styleId="WW8Num5z3">
    <w:name w:val="WW8Num5z3"/>
    <w:rsid w:val="00A35289"/>
  </w:style>
  <w:style w:type="character" w:customStyle="1" w:styleId="WW8Num5z4">
    <w:name w:val="WW8Num5z4"/>
    <w:rsid w:val="00A35289"/>
  </w:style>
  <w:style w:type="character" w:customStyle="1" w:styleId="WW8Num5z5">
    <w:name w:val="WW8Num5z5"/>
    <w:rsid w:val="00A35289"/>
  </w:style>
  <w:style w:type="character" w:customStyle="1" w:styleId="WW8Num5z6">
    <w:name w:val="WW8Num5z6"/>
    <w:rsid w:val="00A35289"/>
  </w:style>
  <w:style w:type="character" w:customStyle="1" w:styleId="WW8Num5z7">
    <w:name w:val="WW8Num5z7"/>
    <w:rsid w:val="00A35289"/>
  </w:style>
  <w:style w:type="character" w:customStyle="1" w:styleId="WW8Num5z8">
    <w:name w:val="WW8Num5z8"/>
    <w:rsid w:val="00A35289"/>
  </w:style>
  <w:style w:type="character" w:customStyle="1" w:styleId="WW8Num6z1">
    <w:name w:val="WW8Num6z1"/>
    <w:rsid w:val="00A35289"/>
  </w:style>
  <w:style w:type="character" w:customStyle="1" w:styleId="WW8Num6z2">
    <w:name w:val="WW8Num6z2"/>
    <w:rsid w:val="00A35289"/>
  </w:style>
  <w:style w:type="character" w:customStyle="1" w:styleId="WW8Num6z3">
    <w:name w:val="WW8Num6z3"/>
    <w:rsid w:val="00A35289"/>
  </w:style>
  <w:style w:type="character" w:customStyle="1" w:styleId="WW8Num6z4">
    <w:name w:val="WW8Num6z4"/>
    <w:rsid w:val="00A35289"/>
  </w:style>
  <w:style w:type="character" w:customStyle="1" w:styleId="WW8Num6z5">
    <w:name w:val="WW8Num6z5"/>
    <w:rsid w:val="00A35289"/>
  </w:style>
  <w:style w:type="character" w:customStyle="1" w:styleId="WW8Num6z6">
    <w:name w:val="WW8Num6z6"/>
    <w:rsid w:val="00A35289"/>
  </w:style>
  <w:style w:type="character" w:customStyle="1" w:styleId="WW8Num6z7">
    <w:name w:val="WW8Num6z7"/>
    <w:rsid w:val="00A35289"/>
  </w:style>
  <w:style w:type="character" w:customStyle="1" w:styleId="WW8Num6z8">
    <w:name w:val="WW8Num6z8"/>
    <w:rsid w:val="00A35289"/>
  </w:style>
  <w:style w:type="character" w:customStyle="1" w:styleId="13">
    <w:name w:val="Основной шрифт абзаца1"/>
    <w:uiPriority w:val="99"/>
    <w:rsid w:val="00A35289"/>
  </w:style>
  <w:style w:type="character" w:customStyle="1" w:styleId="affe">
    <w:name w:val="Маркеры списка"/>
    <w:rsid w:val="00A35289"/>
    <w:rPr>
      <w:rFonts w:ascii="OpenSymbol" w:eastAsia="Times New Roman" w:hAnsi="OpenSymbol"/>
    </w:rPr>
  </w:style>
  <w:style w:type="character" w:customStyle="1" w:styleId="afff">
    <w:name w:val="Символ нумерации"/>
    <w:rsid w:val="00A35289"/>
  </w:style>
  <w:style w:type="paragraph" w:customStyle="1" w:styleId="afff0">
    <w:name w:val="Заголовок"/>
    <w:basedOn w:val="a1"/>
    <w:next w:val="af3"/>
    <w:uiPriority w:val="99"/>
    <w:rsid w:val="00A35289"/>
    <w:pPr>
      <w:keepNext/>
      <w:suppressAutoHyphens/>
      <w:spacing w:before="240" w:beforeAutospacing="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ff1">
    <w:name w:val="List"/>
    <w:basedOn w:val="af3"/>
    <w:uiPriority w:val="99"/>
    <w:rsid w:val="00A35289"/>
    <w:pPr>
      <w:suppressAutoHyphens/>
      <w:spacing w:before="280" w:after="280"/>
    </w:pPr>
    <w:rPr>
      <w:rFonts w:ascii="Times New Roman" w:hAnsi="Times New Roman" w:cs="Lucida Sans"/>
      <w:lang w:eastAsia="ar-SA"/>
    </w:rPr>
  </w:style>
  <w:style w:type="paragraph" w:customStyle="1" w:styleId="27">
    <w:name w:val="Название2"/>
    <w:basedOn w:val="a1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8">
    <w:name w:val="Указатель2"/>
    <w:basedOn w:val="a1"/>
    <w:rsid w:val="00A35289"/>
    <w:pPr>
      <w:suppressLineNumbers/>
      <w:suppressAutoHyphens/>
      <w:spacing w:before="0" w:beforeAutospacing="0" w:line="240" w:lineRule="auto"/>
    </w:pPr>
    <w:rPr>
      <w:rFonts w:eastAsia="Times New Roman" w:cs="Mangal"/>
      <w:lang w:eastAsia="ar-SA"/>
    </w:rPr>
  </w:style>
  <w:style w:type="paragraph" w:customStyle="1" w:styleId="14">
    <w:name w:val="Название1"/>
    <w:basedOn w:val="a1"/>
    <w:uiPriority w:val="99"/>
    <w:rsid w:val="00A35289"/>
    <w:pPr>
      <w:suppressLineNumbers/>
      <w:suppressAutoHyphens/>
      <w:spacing w:before="120" w:beforeAutospacing="0" w:after="120" w:line="240" w:lineRule="auto"/>
    </w:pPr>
    <w:rPr>
      <w:rFonts w:eastAsia="Times New Roman" w:cs="Lucida Sans"/>
      <w:i/>
      <w:iCs/>
      <w:lang w:eastAsia="ar-SA"/>
    </w:rPr>
  </w:style>
  <w:style w:type="paragraph" w:customStyle="1" w:styleId="15">
    <w:name w:val="Указатель1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 w:cs="Lucida Sans"/>
      <w:lang w:eastAsia="ar-SA"/>
    </w:rPr>
  </w:style>
  <w:style w:type="paragraph" w:styleId="16">
    <w:name w:val="toc 1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36">
    <w:name w:val="toc 3"/>
    <w:basedOn w:val="a1"/>
    <w:uiPriority w:val="99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report0">
    <w:name w:val="report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customStyle="1" w:styleId="afff2">
    <w:name w:val="a"/>
    <w:basedOn w:val="a1"/>
    <w:rsid w:val="00A35289"/>
    <w:pPr>
      <w:suppressAutoHyphens/>
      <w:spacing w:before="280" w:beforeAutospacing="0" w:after="280" w:line="240" w:lineRule="auto"/>
    </w:pPr>
    <w:rPr>
      <w:rFonts w:eastAsia="Times New Roman"/>
      <w:lang w:eastAsia="ar-SA"/>
    </w:rPr>
  </w:style>
  <w:style w:type="paragraph" w:styleId="z-">
    <w:name w:val="HTML Bottom of Form"/>
    <w:basedOn w:val="a1"/>
    <w:next w:val="a1"/>
    <w:link w:val="z-0"/>
    <w:rsid w:val="00A35289"/>
    <w:pPr>
      <w:pBdr>
        <w:top w:val="single" w:sz="4" w:space="1" w:color="000000"/>
      </w:pBdr>
      <w:suppressAutoHyphens/>
      <w:spacing w:before="0" w:beforeAutospacing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2"/>
    <w:link w:val="z-"/>
    <w:rsid w:val="00A35289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17">
    <w:name w:val="index 1"/>
    <w:basedOn w:val="a1"/>
    <w:next w:val="a1"/>
    <w:rsid w:val="00A35289"/>
    <w:pPr>
      <w:suppressAutoHyphens/>
      <w:spacing w:before="0" w:beforeAutospacing="0" w:line="240" w:lineRule="auto"/>
      <w:ind w:left="240" w:hanging="240"/>
    </w:pPr>
    <w:rPr>
      <w:rFonts w:eastAsia="Times New Roman"/>
      <w:lang w:eastAsia="ar-SA"/>
    </w:rPr>
  </w:style>
  <w:style w:type="paragraph" w:styleId="afff3">
    <w:name w:val="index heading"/>
    <w:basedOn w:val="a1"/>
    <w:next w:val="17"/>
    <w:rsid w:val="00A35289"/>
    <w:pPr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4">
    <w:name w:val="Содержимое таблицы"/>
    <w:basedOn w:val="a1"/>
    <w:uiPriority w:val="99"/>
    <w:rsid w:val="00A35289"/>
    <w:pPr>
      <w:suppressLineNumbers/>
      <w:suppressAutoHyphens/>
      <w:spacing w:before="0" w:beforeAutospacing="0" w:line="240" w:lineRule="auto"/>
    </w:pPr>
    <w:rPr>
      <w:rFonts w:eastAsia="Times New Roman"/>
      <w:lang w:eastAsia="ar-SA"/>
    </w:rPr>
  </w:style>
  <w:style w:type="paragraph" w:customStyle="1" w:styleId="afff5">
    <w:name w:val="Заголовок таблицы"/>
    <w:basedOn w:val="afff4"/>
    <w:uiPriority w:val="99"/>
    <w:rsid w:val="00A35289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uiPriority w:val="99"/>
    <w:rsid w:val="00A35289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nsplusnormal1">
    <w:name w:val="consplusnormal"/>
    <w:basedOn w:val="a1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table" w:styleId="afff7">
    <w:name w:val="Table Grid"/>
    <w:basedOn w:val="a3"/>
    <w:uiPriority w:val="99"/>
    <w:rsid w:val="00A3528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1"/>
    <w:uiPriority w:val="99"/>
    <w:rsid w:val="00A35289"/>
    <w:pPr>
      <w:spacing w:before="0" w:beforeAutospacing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FontStyle22">
    <w:name w:val="Font Style22"/>
    <w:basedOn w:val="a2"/>
    <w:rsid w:val="00A35289"/>
    <w:rPr>
      <w:rFonts w:ascii="Times New Roman" w:hAnsi="Times New Roman" w:cs="Times New Roman"/>
      <w:sz w:val="26"/>
      <w:szCs w:val="26"/>
    </w:rPr>
  </w:style>
  <w:style w:type="paragraph" w:customStyle="1" w:styleId="320">
    <w:name w:val="Основной текст 32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numbering" w:customStyle="1" w:styleId="18">
    <w:name w:val="Нет списка1"/>
    <w:next w:val="a4"/>
    <w:uiPriority w:val="99"/>
    <w:semiHidden/>
    <w:unhideWhenUsed/>
    <w:rsid w:val="00A35289"/>
  </w:style>
  <w:style w:type="table" w:customStyle="1" w:styleId="19">
    <w:name w:val="Сетка таблицы1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4"/>
    <w:uiPriority w:val="99"/>
    <w:semiHidden/>
    <w:unhideWhenUsed/>
    <w:rsid w:val="00A35289"/>
  </w:style>
  <w:style w:type="character" w:customStyle="1" w:styleId="Absatz-Standardschriftart">
    <w:name w:val="Absatz-Standardschriftart"/>
    <w:uiPriority w:val="99"/>
    <w:rsid w:val="00A35289"/>
  </w:style>
  <w:style w:type="character" w:customStyle="1" w:styleId="WW8Num11z0">
    <w:name w:val="WW8Num11z0"/>
    <w:uiPriority w:val="99"/>
    <w:rsid w:val="00A35289"/>
    <w:rPr>
      <w:rFonts w:ascii="Times New Roman" w:hAnsi="Times New Roman"/>
    </w:rPr>
  </w:style>
  <w:style w:type="character" w:customStyle="1" w:styleId="spelle">
    <w:name w:val="spelle"/>
    <w:uiPriority w:val="99"/>
    <w:rsid w:val="00A35289"/>
  </w:style>
  <w:style w:type="paragraph" w:customStyle="1" w:styleId="311">
    <w:name w:val="Основной текст 31"/>
    <w:basedOn w:val="a1"/>
    <w:uiPriority w:val="99"/>
    <w:rsid w:val="00A35289"/>
    <w:pPr>
      <w:suppressAutoHyphens/>
      <w:autoSpaceDE w:val="0"/>
      <w:spacing w:before="0" w:beforeAutospacing="0" w:line="240" w:lineRule="auto"/>
      <w:jc w:val="both"/>
    </w:pPr>
    <w:rPr>
      <w:rFonts w:ascii="Courier New CYR" w:eastAsia="Times New Roman" w:hAnsi="Courier New CYR"/>
      <w:szCs w:val="20"/>
      <w:lang w:eastAsia="ar-SA"/>
    </w:rPr>
  </w:style>
  <w:style w:type="paragraph" w:customStyle="1" w:styleId="BodyText21">
    <w:name w:val="Body Text 21"/>
    <w:basedOn w:val="a1"/>
    <w:uiPriority w:val="99"/>
    <w:rsid w:val="00A35289"/>
    <w:pPr>
      <w:tabs>
        <w:tab w:val="left" w:pos="-2127"/>
        <w:tab w:val="left" w:pos="567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uppressAutoHyphens/>
      <w:overflowPunct w:val="0"/>
      <w:autoSpaceDE w:val="0"/>
      <w:spacing w:before="0" w:beforeAutospacing="0" w:line="360" w:lineRule="auto"/>
      <w:ind w:firstLine="567"/>
      <w:jc w:val="both"/>
    </w:pPr>
    <w:rPr>
      <w:rFonts w:eastAsia="Times New Roman"/>
      <w:szCs w:val="20"/>
      <w:lang w:eastAsia="ar-SA"/>
    </w:rPr>
  </w:style>
  <w:style w:type="table" w:customStyle="1" w:styleId="111">
    <w:name w:val="Сетка таблицы11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1"/>
    <w:uiPriority w:val="99"/>
    <w:rsid w:val="00A35289"/>
    <w:pPr>
      <w:spacing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ConsNonformat">
    <w:name w:val="ConsNonformat"/>
    <w:uiPriority w:val="99"/>
    <w:rsid w:val="00A3528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8">
    <w:name w:val="Таблицы (моноширинный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9">
    <w:name w:val="FollowedHyperlink"/>
    <w:uiPriority w:val="99"/>
    <w:rsid w:val="00A35289"/>
    <w:rPr>
      <w:rFonts w:cs="Times New Roman"/>
      <w:color w:val="800080"/>
      <w:u w:val="single"/>
    </w:rPr>
  </w:style>
  <w:style w:type="paragraph" w:styleId="HTML">
    <w:name w:val="HTML Preformatted"/>
    <w:basedOn w:val="a1"/>
    <w:link w:val="HTML0"/>
    <w:uiPriority w:val="99"/>
    <w:rsid w:val="00A35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A352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9">
    <w:name w:val="index 2"/>
    <w:basedOn w:val="a1"/>
    <w:next w:val="a1"/>
    <w:autoRedefine/>
    <w:uiPriority w:val="99"/>
    <w:rsid w:val="00A35289"/>
    <w:pPr>
      <w:suppressAutoHyphens/>
      <w:spacing w:before="0" w:beforeAutospacing="0" w:line="240" w:lineRule="auto"/>
      <w:ind w:left="480" w:hanging="240"/>
    </w:pPr>
    <w:rPr>
      <w:rFonts w:eastAsia="Times New Roman"/>
      <w:sz w:val="20"/>
      <w:szCs w:val="20"/>
      <w:lang w:eastAsia="ar-SA"/>
    </w:rPr>
  </w:style>
  <w:style w:type="paragraph" w:styleId="afffa">
    <w:name w:val="footnote text"/>
    <w:basedOn w:val="a1"/>
    <w:link w:val="afffb"/>
    <w:uiPriority w:val="99"/>
    <w:rsid w:val="00A35289"/>
    <w:pPr>
      <w:spacing w:before="0" w:beforeAutospacing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2"/>
    <w:link w:val="afffa"/>
    <w:uiPriority w:val="99"/>
    <w:rsid w:val="00A35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Number 2"/>
    <w:basedOn w:val="a1"/>
    <w:uiPriority w:val="99"/>
    <w:rsid w:val="00A35289"/>
    <w:pPr>
      <w:tabs>
        <w:tab w:val="num" w:pos="1215"/>
      </w:tabs>
      <w:spacing w:before="0" w:beforeAutospacing="0" w:line="240" w:lineRule="auto"/>
      <w:ind w:left="1215" w:hanging="360"/>
    </w:pPr>
    <w:rPr>
      <w:rFonts w:eastAsia="Times New Roman"/>
      <w:lang w:eastAsia="ru-RU"/>
    </w:rPr>
  </w:style>
  <w:style w:type="paragraph" w:styleId="2b">
    <w:name w:val="Body Text 2"/>
    <w:basedOn w:val="a1"/>
    <w:link w:val="2c"/>
    <w:uiPriority w:val="99"/>
    <w:rsid w:val="00A35289"/>
    <w:pPr>
      <w:suppressAutoHyphens/>
      <w:spacing w:before="0" w:beforeAutospacing="0" w:after="120" w:line="480" w:lineRule="auto"/>
    </w:pPr>
    <w:rPr>
      <w:rFonts w:eastAsia="Times New Roman"/>
      <w:szCs w:val="20"/>
      <w:lang w:eastAsia="ar-SA"/>
    </w:rPr>
  </w:style>
  <w:style w:type="character" w:customStyle="1" w:styleId="2c">
    <w:name w:val="Основной текст 2 Знак"/>
    <w:basedOn w:val="a2"/>
    <w:link w:val="2b"/>
    <w:uiPriority w:val="99"/>
    <w:rsid w:val="00A352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fc">
    <w:name w:val="Document Map"/>
    <w:basedOn w:val="a1"/>
    <w:link w:val="afffd"/>
    <w:uiPriority w:val="99"/>
    <w:rsid w:val="00A35289"/>
    <w:pPr>
      <w:shd w:val="clear" w:color="auto" w:fill="000080"/>
      <w:spacing w:before="0" w:beforeAutospacing="0" w:line="240" w:lineRule="auto"/>
    </w:pPr>
    <w:rPr>
      <w:rFonts w:ascii="Tahoma" w:eastAsia="Times New Roman" w:hAnsi="Tahoma"/>
      <w:szCs w:val="20"/>
      <w:lang w:eastAsia="ru-RU"/>
    </w:rPr>
  </w:style>
  <w:style w:type="character" w:customStyle="1" w:styleId="afffd">
    <w:name w:val="Схема документа Знак"/>
    <w:basedOn w:val="a2"/>
    <w:link w:val="afffc"/>
    <w:uiPriority w:val="99"/>
    <w:rsid w:val="00A35289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customStyle="1" w:styleId="afffe">
    <w:name w:val="Нормальный (таблица)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  <w:jc w:val="both"/>
    </w:pPr>
    <w:rPr>
      <w:rFonts w:ascii="Arial" w:eastAsia="Times New Roman" w:hAnsi="Arial"/>
      <w:lang w:eastAsia="ru-RU"/>
    </w:rPr>
  </w:style>
  <w:style w:type="paragraph" w:customStyle="1" w:styleId="affff">
    <w:name w:val="Прижатый влево"/>
    <w:basedOn w:val="a1"/>
    <w:next w:val="a1"/>
    <w:uiPriority w:val="99"/>
    <w:rsid w:val="00A35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/>
      <w:lang w:eastAsia="ru-RU"/>
    </w:rPr>
  </w:style>
  <w:style w:type="paragraph" w:customStyle="1" w:styleId="OTCHET00">
    <w:name w:val="OTCHET_00"/>
    <w:basedOn w:val="2a"/>
    <w:uiPriority w:val="99"/>
    <w:rsid w:val="00A35289"/>
    <w:pPr>
      <w:tabs>
        <w:tab w:val="clear" w:pos="1215"/>
        <w:tab w:val="left" w:pos="709"/>
        <w:tab w:val="num" w:pos="1428"/>
      </w:tabs>
      <w:spacing w:line="360" w:lineRule="auto"/>
      <w:ind w:left="0" w:firstLine="0"/>
      <w:jc w:val="both"/>
    </w:pPr>
    <w:rPr>
      <w:szCs w:val="20"/>
    </w:rPr>
  </w:style>
  <w:style w:type="paragraph" w:customStyle="1" w:styleId="ConsNormal">
    <w:name w:val="ConsNormal"/>
    <w:uiPriority w:val="99"/>
    <w:rsid w:val="00A352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Основной текст (4)_"/>
    <w:link w:val="43"/>
    <w:uiPriority w:val="99"/>
    <w:locked/>
    <w:rsid w:val="00A35289"/>
    <w:rPr>
      <w:sz w:val="17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A35289"/>
    <w:pPr>
      <w:shd w:val="clear" w:color="auto" w:fill="FFFFFF"/>
      <w:spacing w:before="0" w:beforeAutospacing="0" w:after="60" w:line="240" w:lineRule="atLeast"/>
      <w:ind w:hanging="220"/>
    </w:pPr>
    <w:rPr>
      <w:rFonts w:asciiTheme="minorHAnsi" w:eastAsiaTheme="minorHAnsi" w:hAnsiTheme="minorHAnsi" w:cstheme="minorBidi"/>
      <w:sz w:val="17"/>
      <w:szCs w:val="22"/>
    </w:rPr>
  </w:style>
  <w:style w:type="paragraph" w:customStyle="1" w:styleId="TablCenter">
    <w:name w:val="Tabl_Center"/>
    <w:basedOn w:val="a1"/>
    <w:uiPriority w:val="99"/>
    <w:rsid w:val="00A35289"/>
    <w:pPr>
      <w:keepLines/>
      <w:spacing w:before="20" w:beforeAutospacing="0" w:after="20" w:line="216" w:lineRule="auto"/>
      <w:jc w:val="center"/>
    </w:pPr>
    <w:rPr>
      <w:rFonts w:eastAsia="Times New Roman"/>
      <w:sz w:val="22"/>
      <w:szCs w:val="20"/>
      <w:lang w:eastAsia="ru-RU"/>
    </w:rPr>
  </w:style>
  <w:style w:type="paragraph" w:customStyle="1" w:styleId="Spisokn">
    <w:name w:val="Spisok_n"/>
    <w:basedOn w:val="a1"/>
    <w:uiPriority w:val="99"/>
    <w:rsid w:val="00A35289"/>
    <w:pPr>
      <w:tabs>
        <w:tab w:val="num" w:pos="993"/>
      </w:tabs>
      <w:spacing w:before="0" w:beforeAutospacing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ffff0">
    <w:name w:val="КСЭРОсн"/>
    <w:basedOn w:val="a1"/>
    <w:uiPriority w:val="99"/>
    <w:rsid w:val="00A35289"/>
    <w:pPr>
      <w:shd w:val="clear" w:color="auto" w:fill="FFFFFF"/>
      <w:spacing w:before="0" w:beforeAutospacing="0" w:line="24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customStyle="1" w:styleId="1a">
    <w:name w:val="Стиль1"/>
    <w:basedOn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lang w:eastAsia="ru-RU"/>
    </w:rPr>
  </w:style>
  <w:style w:type="paragraph" w:customStyle="1" w:styleId="1b">
    <w:name w:val="Основной текст1"/>
    <w:link w:val="affff1"/>
    <w:rsid w:val="00A352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50">
    <w:name w:val="Стиль Слева:  125 см Первая строка:  0 см"/>
    <w:basedOn w:val="a1"/>
    <w:next w:val="a1"/>
    <w:uiPriority w:val="99"/>
    <w:rsid w:val="00A35289"/>
    <w:pPr>
      <w:spacing w:before="0" w:beforeAutospacing="0" w:line="24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customStyle="1" w:styleId="37">
    <w:name w:val="Знак Знак3 Знак Знак"/>
    <w:basedOn w:val="a1"/>
    <w:next w:val="2"/>
    <w:autoRedefine/>
    <w:uiPriority w:val="99"/>
    <w:rsid w:val="00A35289"/>
    <w:pPr>
      <w:spacing w:before="0" w:beforeAutospacing="0" w:after="160" w:line="240" w:lineRule="exact"/>
    </w:pPr>
    <w:rPr>
      <w:rFonts w:eastAsia="Times New Roman"/>
      <w:lang w:val="en-US"/>
    </w:rPr>
  </w:style>
  <w:style w:type="character" w:customStyle="1" w:styleId="affff2">
    <w:name w:val="Гипертекстовая ссылка"/>
    <w:uiPriority w:val="99"/>
    <w:rsid w:val="00A35289"/>
    <w:rPr>
      <w:rFonts w:ascii="Times New Roman" w:hAnsi="Times New Roman"/>
      <w:color w:val="008000"/>
    </w:rPr>
  </w:style>
  <w:style w:type="character" w:customStyle="1" w:styleId="apple-style-span">
    <w:name w:val="apple-style-span"/>
    <w:uiPriority w:val="99"/>
    <w:rsid w:val="00A35289"/>
  </w:style>
  <w:style w:type="character" w:customStyle="1" w:styleId="38">
    <w:name w:val="Знак Знак Знак3"/>
    <w:uiPriority w:val="99"/>
    <w:rsid w:val="00A35289"/>
    <w:rPr>
      <w:rFonts w:ascii="Arial" w:hAnsi="Arial"/>
      <w:b/>
      <w:color w:val="000080"/>
      <w:sz w:val="24"/>
    </w:rPr>
  </w:style>
  <w:style w:type="character" w:customStyle="1" w:styleId="2d">
    <w:name w:val="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1c">
    <w:name w:val="Знак Знак Знак1"/>
    <w:uiPriority w:val="99"/>
    <w:rsid w:val="00A35289"/>
  </w:style>
  <w:style w:type="character" w:customStyle="1" w:styleId="affff3">
    <w:name w:val="Знак Знак Знак"/>
    <w:uiPriority w:val="99"/>
    <w:rsid w:val="00A35289"/>
    <w:rPr>
      <w:sz w:val="24"/>
    </w:rPr>
  </w:style>
  <w:style w:type="character" w:customStyle="1" w:styleId="44">
    <w:name w:val="Основной текст (4)_ Знак"/>
    <w:uiPriority w:val="99"/>
    <w:rsid w:val="00A35289"/>
    <w:rPr>
      <w:sz w:val="17"/>
      <w:shd w:val="clear" w:color="auto" w:fill="FFFFFF"/>
    </w:rPr>
  </w:style>
  <w:style w:type="character" w:customStyle="1" w:styleId="1d">
    <w:name w:val="Знак1 Знак Знак Знак"/>
    <w:aliases w:val="Знак1 Знак Знак Знак1,Знак1 Знак Знак Знак2"/>
    <w:uiPriority w:val="99"/>
    <w:locked/>
    <w:rsid w:val="00A35289"/>
    <w:rPr>
      <w:sz w:val="24"/>
      <w:lang w:val="ru-RU" w:eastAsia="ar-SA" w:bidi="ar-SA"/>
    </w:rPr>
  </w:style>
  <w:style w:type="character" w:customStyle="1" w:styleId="text">
    <w:name w:val="text"/>
    <w:uiPriority w:val="99"/>
    <w:rsid w:val="00A35289"/>
  </w:style>
  <w:style w:type="paragraph" w:customStyle="1" w:styleId="p2">
    <w:name w:val="p2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character" w:customStyle="1" w:styleId="s2">
    <w:name w:val="s2"/>
    <w:uiPriority w:val="99"/>
    <w:rsid w:val="00A35289"/>
  </w:style>
  <w:style w:type="character" w:customStyle="1" w:styleId="apple-converted-space">
    <w:name w:val="apple-converted-space"/>
    <w:uiPriority w:val="99"/>
    <w:rsid w:val="00A35289"/>
  </w:style>
  <w:style w:type="paragraph" w:customStyle="1" w:styleId="NoSpacing1">
    <w:name w:val="No Spacing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uiPriority w:val="99"/>
    <w:rsid w:val="00A3528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A352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justppt">
    <w:name w:val="justppt"/>
    <w:basedOn w:val="a1"/>
    <w:uiPriority w:val="99"/>
    <w:rsid w:val="00A35289"/>
    <w:pPr>
      <w:spacing w:after="100" w:afterAutospacing="1" w:line="240" w:lineRule="auto"/>
    </w:pPr>
    <w:rPr>
      <w:rFonts w:eastAsia="Times New Roman"/>
      <w:lang w:eastAsia="ru-RU"/>
    </w:rPr>
  </w:style>
  <w:style w:type="paragraph" w:customStyle="1" w:styleId="BodyText31">
    <w:name w:val="Body Text 31"/>
    <w:basedOn w:val="a1"/>
    <w:uiPriority w:val="99"/>
    <w:rsid w:val="00A35289"/>
    <w:pPr>
      <w:suppressAutoHyphens/>
      <w:spacing w:before="0" w:beforeAutospacing="0"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e">
    <w:name w:val="Без интервала1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e">
    <w:name w:val="Нет списка2"/>
    <w:next w:val="a4"/>
    <w:uiPriority w:val="99"/>
    <w:semiHidden/>
    <w:unhideWhenUsed/>
    <w:rsid w:val="00A35289"/>
  </w:style>
  <w:style w:type="table" w:customStyle="1" w:styleId="2f">
    <w:name w:val="Сетка таблицы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A35289"/>
  </w:style>
  <w:style w:type="table" w:customStyle="1" w:styleId="3a">
    <w:name w:val="Сетка таблицы3"/>
    <w:basedOn w:val="a3"/>
    <w:next w:val="afff7"/>
    <w:uiPriority w:val="59"/>
    <w:rsid w:val="00A35289"/>
    <w:pPr>
      <w:spacing w:beforeAutospacing="1"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A35289"/>
  </w:style>
  <w:style w:type="table" w:customStyle="1" w:styleId="121">
    <w:name w:val="Сетка таблицы12"/>
    <w:basedOn w:val="a3"/>
    <w:next w:val="afff7"/>
    <w:uiPriority w:val="99"/>
    <w:rsid w:val="00A3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uiPriority w:val="99"/>
    <w:semiHidden/>
    <w:unhideWhenUsed/>
    <w:rsid w:val="00A35289"/>
  </w:style>
  <w:style w:type="paragraph" w:styleId="affff4">
    <w:name w:val="annotation text"/>
    <w:basedOn w:val="a1"/>
    <w:link w:val="affff5"/>
    <w:uiPriority w:val="99"/>
    <w:unhideWhenUsed/>
    <w:rsid w:val="00DC2D24"/>
    <w:pPr>
      <w:spacing w:line="240" w:lineRule="auto"/>
    </w:pPr>
    <w:rPr>
      <w:sz w:val="20"/>
      <w:szCs w:val="20"/>
    </w:rPr>
  </w:style>
  <w:style w:type="character" w:customStyle="1" w:styleId="affff5">
    <w:name w:val="Текст примечания Знак"/>
    <w:basedOn w:val="a2"/>
    <w:link w:val="affff4"/>
    <w:uiPriority w:val="99"/>
    <w:rsid w:val="00DC2D24"/>
    <w:rPr>
      <w:rFonts w:ascii="Times New Roman" w:eastAsia="Calibri" w:hAnsi="Times New Roman" w:cs="Times New Roman"/>
      <w:sz w:val="20"/>
      <w:szCs w:val="20"/>
    </w:rPr>
  </w:style>
  <w:style w:type="paragraph" w:styleId="45">
    <w:name w:val="toc 4"/>
    <w:basedOn w:val="a1"/>
    <w:next w:val="a1"/>
    <w:autoRedefine/>
    <w:uiPriority w:val="39"/>
    <w:unhideWhenUsed/>
    <w:rsid w:val="004E3143"/>
    <w:pPr>
      <w:spacing w:before="0" w:beforeAutospacing="0" w:after="100" w:line="240" w:lineRule="auto"/>
      <w:ind w:left="600"/>
    </w:pPr>
    <w:rPr>
      <w:rFonts w:eastAsia="Times New Roman"/>
      <w:sz w:val="20"/>
      <w:szCs w:val="20"/>
      <w:lang w:eastAsia="ru-RU"/>
    </w:rPr>
  </w:style>
  <w:style w:type="character" w:customStyle="1" w:styleId="affff1">
    <w:name w:val="Основной текст_"/>
    <w:basedOn w:val="a2"/>
    <w:link w:val="1b"/>
    <w:locked/>
    <w:rsid w:val="00D016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4B16"/>
    <w:rPr>
      <w:rFonts w:ascii="Arial" w:eastAsia="Times New Roman" w:hAnsi="Arial" w:cs="Arial"/>
      <w:lang w:eastAsia="ru-RU"/>
    </w:rPr>
  </w:style>
  <w:style w:type="paragraph" w:customStyle="1" w:styleId="1f">
    <w:name w:val="Абзац списка1"/>
    <w:basedOn w:val="a1"/>
    <w:rsid w:val="00F5067B"/>
    <w:pPr>
      <w:spacing w:before="0" w:beforeAutospacing="0" w:after="200" w:line="360" w:lineRule="auto"/>
      <w:ind w:left="720"/>
      <w:contextualSpacing/>
    </w:pPr>
    <w:rPr>
      <w:rFonts w:eastAsia="Times New Roman"/>
      <w:sz w:val="28"/>
      <w:szCs w:val="22"/>
    </w:rPr>
  </w:style>
  <w:style w:type="paragraph" w:customStyle="1" w:styleId="2f0">
    <w:name w:val="Основной текст2"/>
    <w:basedOn w:val="a1"/>
    <w:rsid w:val="00F5067B"/>
    <w:pPr>
      <w:widowControl w:val="0"/>
      <w:shd w:val="clear" w:color="auto" w:fill="FFFFFF"/>
      <w:spacing w:before="0" w:beforeAutospacing="0" w:after="300" w:line="258" w:lineRule="exact"/>
      <w:jc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12774</Words>
  <Characters>72812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Port1</cp:lastModifiedBy>
  <cp:revision>2</cp:revision>
  <cp:lastPrinted>2019-02-06T07:10:00Z</cp:lastPrinted>
  <dcterms:created xsi:type="dcterms:W3CDTF">2019-02-06T07:11:00Z</dcterms:created>
  <dcterms:modified xsi:type="dcterms:W3CDTF">2019-02-06T07:11:00Z</dcterms:modified>
</cp:coreProperties>
</file>