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93" w:rsidRPr="00C90D93" w:rsidRDefault="00C90D93" w:rsidP="00C90D93">
      <w:pPr>
        <w:widowControl w:val="0"/>
        <w:autoSpaceDE w:val="0"/>
        <w:autoSpaceDN w:val="0"/>
        <w:adjustRightInd w:val="0"/>
        <w:jc w:val="center"/>
        <w:rPr>
          <w:rFonts w:ascii="Times New Roman" w:eastAsia="Times New Roman" w:hAnsi="Times New Roman" w:cs="Times New Roman"/>
          <w:sz w:val="24"/>
          <w:szCs w:val="24"/>
        </w:rPr>
      </w:pPr>
    </w:p>
    <w:p w:rsidR="00C90D93" w:rsidRPr="00C90D93" w:rsidRDefault="00C90D93" w:rsidP="00C90D93">
      <w:pPr>
        <w:keepNext/>
        <w:spacing w:after="0" w:line="240" w:lineRule="auto"/>
        <w:jc w:val="center"/>
        <w:outlineLvl w:val="1"/>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Российская Федерация</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Иркутская область</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Слюдянский район</w:t>
      </w:r>
    </w:p>
    <w:p w:rsidR="00C90D93" w:rsidRPr="00C90D93" w:rsidRDefault="00C90D93" w:rsidP="00C90D93">
      <w:pPr>
        <w:spacing w:after="0" w:line="240" w:lineRule="auto"/>
        <w:jc w:val="center"/>
        <w:rPr>
          <w:rFonts w:ascii="Times New Roman" w:eastAsia="Times New Roman" w:hAnsi="Times New Roman" w:cs="Times New Roman"/>
          <w:b/>
          <w:bCs/>
          <w:sz w:val="16"/>
          <w:szCs w:val="16"/>
        </w:rPr>
      </w:pPr>
    </w:p>
    <w:p w:rsidR="00C90D93" w:rsidRPr="00C90D93" w:rsidRDefault="008A3038" w:rsidP="00C90D93">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ПОРТБАЙКАЛЬСКОЕ </w:t>
      </w:r>
      <w:r w:rsidR="00C90D93" w:rsidRPr="00C90D93">
        <w:rPr>
          <w:rFonts w:ascii="Times New Roman" w:eastAsia="Times New Roman" w:hAnsi="Times New Roman" w:cs="Times New Roman"/>
          <w:b/>
          <w:bCs/>
          <w:sz w:val="32"/>
          <w:szCs w:val="24"/>
        </w:rPr>
        <w:t xml:space="preserve"> МУНИЦИПАЛЬНОЕ ОБРАЗОВАНИЕ</w:t>
      </w:r>
    </w:p>
    <w:p w:rsidR="00C90D93" w:rsidRPr="00C90D93" w:rsidRDefault="008A3038" w:rsidP="00C90D93">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СЕЛЬСКАЯ</w:t>
      </w:r>
      <w:r w:rsidR="00C90D93" w:rsidRPr="00C90D93">
        <w:rPr>
          <w:rFonts w:ascii="Times New Roman" w:eastAsia="Times New Roman" w:hAnsi="Times New Roman" w:cs="Times New Roman"/>
          <w:b/>
          <w:bCs/>
          <w:sz w:val="32"/>
          <w:szCs w:val="24"/>
        </w:rPr>
        <w:t xml:space="preserve"> ДУМА</w:t>
      </w: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r w:rsidRPr="00C90D93">
        <w:rPr>
          <w:rFonts w:ascii="Times New Roman" w:eastAsia="Times New Roman" w:hAnsi="Times New Roman" w:cs="Times New Roman"/>
          <w:b/>
          <w:bCs/>
          <w:sz w:val="32"/>
          <w:szCs w:val="24"/>
        </w:rPr>
        <w:t xml:space="preserve">РЕШЕНИЕ  </w:t>
      </w:r>
    </w:p>
    <w:p w:rsidR="00C90D93" w:rsidRPr="00C90D93" w:rsidRDefault="008A3038" w:rsidP="00C90D9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C90D93" w:rsidRPr="00C90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Байкал</w:t>
      </w:r>
    </w:p>
    <w:p w:rsidR="00C90D93" w:rsidRPr="00C90D93" w:rsidRDefault="00C90D93" w:rsidP="00C90D93">
      <w:pPr>
        <w:spacing w:after="0" w:line="240" w:lineRule="auto"/>
        <w:jc w:val="both"/>
        <w:rPr>
          <w:rFonts w:ascii="Times New Roman" w:eastAsia="Times New Roman" w:hAnsi="Times New Roman" w:cs="Times New Roman"/>
          <w:bCs/>
          <w:sz w:val="24"/>
          <w:szCs w:val="24"/>
        </w:rPr>
      </w:pPr>
    </w:p>
    <w:p w:rsidR="00C90D93" w:rsidRDefault="00330F3E" w:rsidP="00330F3E">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от </w:t>
      </w:r>
      <w:r w:rsidR="008A3038">
        <w:rPr>
          <w:rFonts w:ascii="Times New Roman" w:eastAsia="Times New Roman" w:hAnsi="Times New Roman" w:cs="Times New Roman"/>
          <w:sz w:val="24"/>
          <w:szCs w:val="24"/>
        </w:rPr>
        <w:t xml:space="preserve">   </w:t>
      </w:r>
      <w:r w:rsidR="0068236C">
        <w:rPr>
          <w:rFonts w:ascii="Times New Roman" w:eastAsia="Times New Roman" w:hAnsi="Times New Roman" w:cs="Times New Roman"/>
          <w:sz w:val="24"/>
          <w:szCs w:val="24"/>
        </w:rPr>
        <w:t>05.09.</w:t>
      </w:r>
      <w:r w:rsidR="008A3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 </w:t>
      </w:r>
      <w:r w:rsidR="0068236C">
        <w:rPr>
          <w:rFonts w:ascii="Times New Roman" w:eastAsia="Times New Roman" w:hAnsi="Times New Roman" w:cs="Times New Roman"/>
          <w:sz w:val="24"/>
          <w:szCs w:val="24"/>
        </w:rPr>
        <w:t>21-д</w:t>
      </w:r>
    </w:p>
    <w:p w:rsidR="00C103C1" w:rsidRPr="00C90D93" w:rsidRDefault="00C103C1" w:rsidP="00C90D93">
      <w:pPr>
        <w:keepNext/>
        <w:spacing w:after="0" w:line="240" w:lineRule="auto"/>
        <w:jc w:val="center"/>
        <w:outlineLvl w:val="1"/>
        <w:rPr>
          <w:rFonts w:ascii="Times New Roman" w:eastAsia="Times New Roman" w:hAnsi="Times New Roman" w:cs="Times New Roman"/>
          <w:bCs/>
          <w:sz w:val="24"/>
          <w:szCs w:val="24"/>
        </w:rPr>
      </w:pPr>
    </w:p>
    <w:p w:rsidR="00C90D93" w:rsidRPr="00C90D93" w:rsidRDefault="00C90D93" w:rsidP="00C90D93">
      <w:pPr>
        <w:tabs>
          <w:tab w:val="left" w:pos="4820"/>
        </w:tabs>
        <w:spacing w:after="0" w:line="240" w:lineRule="auto"/>
        <w:ind w:right="4677"/>
        <w:rPr>
          <w:rFonts w:ascii="Times New Roman" w:eastAsia="Times New Roman" w:hAnsi="Times New Roman" w:cs="Times New Roman"/>
          <w:b/>
          <w:sz w:val="24"/>
          <w:szCs w:val="24"/>
          <w:lang w:eastAsia="en-US"/>
        </w:rPr>
      </w:pPr>
      <w:r w:rsidRPr="00C90D93">
        <w:rPr>
          <w:rFonts w:ascii="Times New Roman" w:eastAsia="Times New Roman" w:hAnsi="Times New Roman" w:cs="Times New Roman"/>
          <w:b/>
          <w:sz w:val="24"/>
          <w:szCs w:val="24"/>
          <w:lang w:eastAsia="en-US"/>
        </w:rPr>
        <w:t xml:space="preserve">Об утверждении Положения о системе муниципальных правовых актов </w:t>
      </w:r>
      <w:r w:rsidR="008A3038">
        <w:rPr>
          <w:rFonts w:ascii="Times New Roman" w:eastAsia="Times New Roman" w:hAnsi="Times New Roman" w:cs="Times New Roman"/>
          <w:b/>
          <w:sz w:val="24"/>
          <w:szCs w:val="24"/>
          <w:lang w:eastAsia="en-US"/>
        </w:rPr>
        <w:t>Портбайкальского</w:t>
      </w:r>
      <w:r w:rsidRPr="00C90D93">
        <w:rPr>
          <w:rFonts w:ascii="Times New Roman" w:eastAsia="Times New Roman" w:hAnsi="Times New Roman" w:cs="Times New Roman"/>
          <w:b/>
          <w:sz w:val="24"/>
          <w:szCs w:val="24"/>
          <w:lang w:eastAsia="en-US"/>
        </w:rPr>
        <w:t xml:space="preserve"> муниципального образования</w:t>
      </w:r>
    </w:p>
    <w:p w:rsidR="00C90D93" w:rsidRDefault="00C90D93" w:rsidP="00C90D93">
      <w:pPr>
        <w:spacing w:after="0" w:line="240" w:lineRule="auto"/>
        <w:rPr>
          <w:rFonts w:ascii="Times New Roman" w:eastAsia="Calibri" w:hAnsi="Times New Roman" w:cs="Times New Roman"/>
          <w:b/>
          <w:sz w:val="24"/>
          <w:szCs w:val="24"/>
        </w:rPr>
      </w:pPr>
    </w:p>
    <w:p w:rsidR="00C103C1" w:rsidRPr="00C90D93" w:rsidRDefault="00C103C1" w:rsidP="00C90D93">
      <w:pPr>
        <w:spacing w:after="0" w:line="240" w:lineRule="auto"/>
        <w:rPr>
          <w:rFonts w:ascii="Times New Roman" w:eastAsia="Calibri" w:hAnsi="Times New Roman" w:cs="Times New Roman"/>
          <w:b/>
          <w:sz w:val="24"/>
          <w:szCs w:val="24"/>
        </w:rPr>
      </w:pPr>
    </w:p>
    <w:p w:rsidR="00C90D93" w:rsidRDefault="00A822AE" w:rsidP="00C90D93">
      <w:pPr>
        <w:pStyle w:val="a8"/>
        <w:ind w:firstLine="709"/>
        <w:jc w:val="both"/>
        <w:rPr>
          <w:rFonts w:ascii="Times New Roman" w:hAnsi="Times New Roman" w:cs="Times New Roman"/>
          <w:sz w:val="24"/>
        </w:rPr>
      </w:pPr>
      <w:proofErr w:type="gramStart"/>
      <w:r w:rsidRPr="00C90D93">
        <w:rPr>
          <w:rFonts w:ascii="Times New Roman" w:hAnsi="Times New Roman" w:cs="Times New Roman"/>
          <w:color w:val="000000"/>
          <w:sz w:val="24"/>
          <w:szCs w:val="24"/>
        </w:rPr>
        <w:t>В соответствии со статьями 7, 35, 43–45, 46–48 Федерального закона от 6</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октября</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2003</w:t>
      </w:r>
      <w:r w:rsidR="00C90D93">
        <w:rPr>
          <w:rFonts w:ascii="Times New Roman" w:hAnsi="Times New Roman" w:cs="Times New Roman"/>
          <w:color w:val="000000"/>
          <w:sz w:val="24"/>
          <w:szCs w:val="24"/>
        </w:rPr>
        <w:t xml:space="preserve"> года №</w:t>
      </w:r>
      <w:r w:rsidRPr="00C90D93">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sidR="00C90D93">
        <w:rPr>
          <w:rFonts w:ascii="Times New Roman" w:hAnsi="Times New Roman" w:cs="Times New Roman"/>
          <w:color w:val="000000"/>
          <w:sz w:val="24"/>
          <w:szCs w:val="24"/>
        </w:rPr>
        <w:t xml:space="preserve">руководствуясь </w:t>
      </w:r>
      <w:r w:rsidR="00C90D93" w:rsidRPr="00CF6068">
        <w:rPr>
          <w:rFonts w:ascii="Times New Roman" w:hAnsi="Times New Roman" w:cs="Times New Roman"/>
          <w:sz w:val="24"/>
        </w:rPr>
        <w:t xml:space="preserve">статьями 9, 10, 33, 37, 66 Устава </w:t>
      </w:r>
      <w:r w:rsidR="008A3038">
        <w:rPr>
          <w:rFonts w:ascii="Times New Roman" w:hAnsi="Times New Roman" w:cs="Times New Roman"/>
          <w:sz w:val="24"/>
        </w:rPr>
        <w:t>Портбайкальского</w:t>
      </w:r>
      <w:r w:rsidR="00C90D93" w:rsidRPr="00CF6068">
        <w:rPr>
          <w:rFonts w:ascii="Times New Roman" w:hAnsi="Times New Roman" w:cs="Times New Roman"/>
          <w:sz w:val="24"/>
        </w:rPr>
        <w:t xml:space="preserve"> муниципального образования, </w:t>
      </w:r>
      <w:r w:rsidR="008A3038" w:rsidRPr="008A3038">
        <w:rPr>
          <w:rFonts w:ascii="Times New Roman" w:hAnsi="Times New Roman" w:cs="Times New Roman"/>
          <w:sz w:val="24"/>
        </w:rPr>
        <w:t>зарегистрированного Управлением Министерство юстиций РФ по Сибирскому федеральном округу от 25.06.2014г. № RU 38183052014001 (в новой редакции)</w:t>
      </w:r>
      <w:r w:rsidR="00C90D93" w:rsidRPr="00CF6068">
        <w:rPr>
          <w:rFonts w:ascii="Times New Roman" w:hAnsi="Times New Roman" w:cs="Times New Roman"/>
          <w:sz w:val="24"/>
        </w:rPr>
        <w:t>,</w:t>
      </w:r>
      <w:proofErr w:type="gramEnd"/>
    </w:p>
    <w:p w:rsidR="00C90D93" w:rsidRPr="00C90D93" w:rsidRDefault="00C90D93" w:rsidP="00C90D93">
      <w:pPr>
        <w:spacing w:after="0" w:line="240" w:lineRule="auto"/>
        <w:ind w:firstLine="709"/>
        <w:jc w:val="both"/>
        <w:rPr>
          <w:rFonts w:ascii="Times New Roman" w:eastAsia="Calibri" w:hAnsi="Times New Roman" w:cs="Times New Roman"/>
          <w:sz w:val="24"/>
          <w:szCs w:val="24"/>
        </w:rPr>
      </w:pPr>
    </w:p>
    <w:p w:rsidR="00C90D93" w:rsidRPr="00C90D93" w:rsidRDefault="008A3038" w:rsidP="00C90D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СЕЛЬСКАЯ</w:t>
      </w:r>
      <w:r w:rsidR="00C90D93" w:rsidRPr="00C90D93">
        <w:rPr>
          <w:rFonts w:ascii="Times New Roman" w:eastAsia="Times New Roman" w:hAnsi="Times New Roman" w:cs="Times New Roman"/>
          <w:sz w:val="24"/>
          <w:szCs w:val="24"/>
        </w:rPr>
        <w:t xml:space="preserve"> ДУМА решила:</w:t>
      </w:r>
    </w:p>
    <w:p w:rsidR="00C90D93" w:rsidRPr="00C90D93" w:rsidRDefault="00C90D93" w:rsidP="00C90D93">
      <w:pPr>
        <w:spacing w:after="0" w:line="240" w:lineRule="auto"/>
        <w:rPr>
          <w:rFonts w:ascii="Times New Roman" w:eastAsia="Times New Roman" w:hAnsi="Times New Roman" w:cs="Times New Roman"/>
          <w:sz w:val="24"/>
          <w:szCs w:val="24"/>
        </w:rPr>
      </w:pPr>
    </w:p>
    <w:p w:rsidR="00A822AE" w:rsidRPr="00C90D93" w:rsidRDefault="00A822AE" w:rsidP="00C90D93">
      <w:pPr>
        <w:pStyle w:val="a8"/>
        <w:ind w:firstLine="709"/>
        <w:jc w:val="both"/>
        <w:rPr>
          <w:rFonts w:ascii="Times New Roman" w:hAnsi="Times New Roman" w:cs="Times New Roman"/>
          <w:sz w:val="24"/>
        </w:rPr>
      </w:pPr>
      <w:r w:rsidRPr="00C90D93">
        <w:rPr>
          <w:rFonts w:ascii="Times New Roman" w:hAnsi="Times New Roman" w:cs="Times New Roman"/>
          <w:sz w:val="24"/>
        </w:rPr>
        <w:t xml:space="preserve">1. Утвердить </w:t>
      </w:r>
      <w:r w:rsidR="00C90D93" w:rsidRPr="00C90D93">
        <w:rPr>
          <w:rFonts w:ascii="Times New Roman" w:hAnsi="Times New Roman" w:cs="Times New Roman"/>
          <w:sz w:val="24"/>
        </w:rPr>
        <w:t xml:space="preserve">Положение о системе муниципальных правовых актов </w:t>
      </w:r>
      <w:r w:rsidR="008A3038">
        <w:rPr>
          <w:rFonts w:ascii="Times New Roman" w:hAnsi="Times New Roman" w:cs="Times New Roman"/>
          <w:sz w:val="24"/>
        </w:rPr>
        <w:t>Портбайкальского</w:t>
      </w:r>
      <w:r w:rsidR="00C90D93" w:rsidRPr="00C90D93">
        <w:rPr>
          <w:rFonts w:ascii="Times New Roman" w:hAnsi="Times New Roman" w:cs="Times New Roman"/>
          <w:sz w:val="24"/>
        </w:rPr>
        <w:t xml:space="preserve"> муниципального образования (приложение №1)</w:t>
      </w:r>
      <w:r w:rsidRPr="00C90D93">
        <w:rPr>
          <w:rFonts w:ascii="Times New Roman" w:hAnsi="Times New Roman" w:cs="Times New Roman"/>
          <w:sz w:val="24"/>
        </w:rPr>
        <w:t>.</w:t>
      </w:r>
    </w:p>
    <w:p w:rsidR="00C90D93" w:rsidRP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2. Настоящее решение вступает в силу со дня, следующего за днем его официального опубликования.</w:t>
      </w:r>
    </w:p>
    <w:p w:rsid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 xml:space="preserve">3. </w:t>
      </w:r>
      <w:r w:rsidR="008A3038" w:rsidRPr="008A3038">
        <w:rPr>
          <w:rFonts w:ascii="Times New Roman" w:hAnsi="Times New Roman" w:cs="Times New Roman"/>
          <w:sz w:val="24"/>
        </w:rPr>
        <w:t>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C90D93" w:rsidRPr="00BF798A" w:rsidRDefault="00C90D93" w:rsidP="00BF798A">
      <w:pPr>
        <w:pStyle w:val="a8"/>
        <w:rPr>
          <w:rFonts w:ascii="Times New Roman" w:hAnsi="Times New Roman" w:cs="Times New Roman"/>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 xml:space="preserve">Глава </w:t>
      </w:r>
      <w:r w:rsidR="008A3038">
        <w:rPr>
          <w:rFonts w:ascii="Times New Roman" w:eastAsia="Times New Roman" w:hAnsi="Times New Roman" w:cs="Times New Roman"/>
          <w:sz w:val="24"/>
        </w:rPr>
        <w:t>Портбайкальского</w:t>
      </w: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 xml:space="preserve">муниципального образования                                                                             </w:t>
      </w:r>
      <w:r w:rsidR="008A3038">
        <w:rPr>
          <w:rFonts w:ascii="Times New Roman" w:eastAsia="Times New Roman" w:hAnsi="Times New Roman" w:cs="Times New Roman"/>
          <w:sz w:val="24"/>
        </w:rPr>
        <w:t>Н.И. Симакова</w:t>
      </w: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Председатель Думы</w:t>
      </w:r>
    </w:p>
    <w:p w:rsidR="00A822AE" w:rsidRPr="00C90D93" w:rsidRDefault="008A3038" w:rsidP="008A3038">
      <w:pPr>
        <w:pStyle w:val="a8"/>
        <w:rPr>
          <w:rFonts w:ascii="Times New Roman" w:hAnsi="Times New Roman" w:cs="Times New Roman"/>
          <w:color w:val="000000"/>
          <w:sz w:val="24"/>
          <w:szCs w:val="24"/>
        </w:rPr>
        <w:sectPr w:rsidR="00A822AE" w:rsidRPr="00C90D93" w:rsidSect="008B0A03">
          <w:headerReference w:type="default" r:id="rId7"/>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sz w:val="24"/>
        </w:rPr>
        <w:t>Портбайкальского</w:t>
      </w:r>
      <w:r w:rsidR="00C90D93" w:rsidRPr="00BF798A">
        <w:rPr>
          <w:rFonts w:ascii="Times New Roman" w:eastAsia="Times New Roman" w:hAnsi="Times New Roman" w:cs="Times New Roman"/>
          <w:sz w:val="24"/>
        </w:rPr>
        <w:t xml:space="preserve"> муниципального образования                </w:t>
      </w:r>
      <w:r>
        <w:rPr>
          <w:rFonts w:ascii="Times New Roman" w:eastAsia="Times New Roman" w:hAnsi="Times New Roman" w:cs="Times New Roman"/>
          <w:sz w:val="24"/>
        </w:rPr>
        <w:t xml:space="preserve">      </w:t>
      </w:r>
      <w:r w:rsidR="00C90D93" w:rsidRPr="00BF798A">
        <w:rPr>
          <w:rFonts w:ascii="Times New Roman" w:eastAsia="Times New Roman" w:hAnsi="Times New Roman" w:cs="Times New Roman"/>
          <w:sz w:val="24"/>
        </w:rPr>
        <w:t xml:space="preserve">                      </w:t>
      </w:r>
      <w:r>
        <w:rPr>
          <w:rFonts w:ascii="Times New Roman" w:eastAsia="Times New Roman" w:hAnsi="Times New Roman" w:cs="Times New Roman"/>
          <w:sz w:val="24"/>
        </w:rPr>
        <w:t>Н.И. Симакова</w:t>
      </w:r>
    </w:p>
    <w:p w:rsidR="00BF798A" w:rsidRPr="00CF6068" w:rsidRDefault="00BF798A" w:rsidP="00BF798A">
      <w:pPr>
        <w:pStyle w:val="a8"/>
        <w:jc w:val="right"/>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№1</w:t>
      </w:r>
    </w:p>
    <w:p w:rsidR="00DA21D5" w:rsidRDefault="00BF798A" w:rsidP="00BF798A">
      <w:pPr>
        <w:pStyle w:val="a8"/>
        <w:ind w:left="5664"/>
        <w:jc w:val="right"/>
        <w:rPr>
          <w:rFonts w:ascii="Times New Roman" w:hAnsi="Times New Roman" w:cs="Times New Roman"/>
          <w:sz w:val="24"/>
          <w:szCs w:val="24"/>
        </w:rPr>
      </w:pPr>
      <w:r w:rsidRPr="00CF6068">
        <w:rPr>
          <w:rFonts w:ascii="Times New Roman" w:hAnsi="Times New Roman" w:cs="Times New Roman"/>
          <w:sz w:val="24"/>
          <w:szCs w:val="24"/>
        </w:rPr>
        <w:t xml:space="preserve">к решению Думы </w:t>
      </w:r>
      <w:r w:rsidR="008A3038">
        <w:rPr>
          <w:rFonts w:ascii="Times New Roman" w:hAnsi="Times New Roman" w:cs="Times New Roman"/>
          <w:sz w:val="24"/>
          <w:szCs w:val="24"/>
        </w:rPr>
        <w:t>Портбайкальского</w:t>
      </w:r>
      <w:r w:rsidRPr="00CF6068">
        <w:rPr>
          <w:rFonts w:ascii="Times New Roman" w:hAnsi="Times New Roman" w:cs="Times New Roman"/>
          <w:sz w:val="24"/>
          <w:szCs w:val="24"/>
        </w:rPr>
        <w:t xml:space="preserve"> муниципального образования </w:t>
      </w:r>
    </w:p>
    <w:p w:rsidR="00BF798A" w:rsidRDefault="000E7010" w:rsidP="008A3038">
      <w:pPr>
        <w:pStyle w:val="a8"/>
        <w:ind w:left="5664"/>
        <w:jc w:val="right"/>
        <w:rPr>
          <w:rFonts w:ascii="Times New Roman" w:hAnsi="Times New Roman" w:cs="Times New Roman"/>
          <w:sz w:val="24"/>
          <w:szCs w:val="24"/>
        </w:rPr>
      </w:pPr>
      <w:r w:rsidRPr="000E7010">
        <w:rPr>
          <w:rFonts w:ascii="Times New Roman" w:hAnsi="Times New Roman" w:cs="Times New Roman"/>
          <w:sz w:val="24"/>
          <w:szCs w:val="24"/>
        </w:rPr>
        <w:t xml:space="preserve">от </w:t>
      </w:r>
      <w:r w:rsidR="0068236C">
        <w:rPr>
          <w:rFonts w:ascii="Times New Roman" w:hAnsi="Times New Roman" w:cs="Times New Roman"/>
          <w:sz w:val="24"/>
          <w:szCs w:val="24"/>
        </w:rPr>
        <w:t>05.09.</w:t>
      </w:r>
      <w:r w:rsidR="008A3038">
        <w:rPr>
          <w:rFonts w:ascii="Times New Roman" w:hAnsi="Times New Roman" w:cs="Times New Roman"/>
          <w:sz w:val="24"/>
          <w:szCs w:val="24"/>
        </w:rPr>
        <w:t xml:space="preserve"> </w:t>
      </w:r>
      <w:r w:rsidRPr="000E7010">
        <w:rPr>
          <w:rFonts w:ascii="Times New Roman" w:hAnsi="Times New Roman" w:cs="Times New Roman"/>
          <w:sz w:val="24"/>
          <w:szCs w:val="24"/>
        </w:rPr>
        <w:t xml:space="preserve">2019 № </w:t>
      </w:r>
      <w:r w:rsidR="0068236C">
        <w:rPr>
          <w:rFonts w:ascii="Times New Roman" w:hAnsi="Times New Roman" w:cs="Times New Roman"/>
          <w:sz w:val="24"/>
          <w:szCs w:val="24"/>
        </w:rPr>
        <w:t>21-д</w:t>
      </w:r>
    </w:p>
    <w:p w:rsidR="008A3038" w:rsidRPr="00CF6068" w:rsidRDefault="008A3038" w:rsidP="008A3038">
      <w:pPr>
        <w:pStyle w:val="a8"/>
        <w:ind w:left="5664"/>
        <w:jc w:val="right"/>
        <w:rPr>
          <w:rFonts w:ascii="Times New Roman" w:hAnsi="Times New Roman" w:cs="Times New Roman"/>
          <w:sz w:val="24"/>
          <w:szCs w:val="24"/>
        </w:rPr>
      </w:pP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ПОЛОЖЕНИЕ</w:t>
      </w: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О СИСТЕМЕ МУНИЦИПАЛЬНЫХ ПРАВОВЫХ АКТОВ</w:t>
      </w:r>
    </w:p>
    <w:p w:rsidR="00A822AE" w:rsidRPr="00C90D93" w:rsidRDefault="008A3038" w:rsidP="0055213F">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kern w:val="16"/>
          <w:sz w:val="24"/>
          <w:szCs w:val="24"/>
        </w:rPr>
        <w:t>ПОРТБАЙКАЛЬСКОГО</w:t>
      </w:r>
      <w:r w:rsidR="00743EFB" w:rsidRPr="00C90D93">
        <w:rPr>
          <w:rFonts w:ascii="Times New Roman" w:hAnsi="Times New Roman" w:cs="Times New Roman"/>
          <w:b/>
          <w:color w:val="000000"/>
          <w:kern w:val="16"/>
          <w:sz w:val="24"/>
          <w:szCs w:val="24"/>
        </w:rPr>
        <w:t xml:space="preserve"> </w:t>
      </w:r>
      <w:r w:rsidR="00A822AE" w:rsidRPr="00C90D93">
        <w:rPr>
          <w:rFonts w:ascii="Times New Roman" w:hAnsi="Times New Roman" w:cs="Times New Roman"/>
          <w:b/>
          <w:color w:val="000000"/>
          <w:kern w:val="16"/>
          <w:sz w:val="24"/>
          <w:szCs w:val="24"/>
        </w:rPr>
        <w:t xml:space="preserve">МУНИЦИПАЛЬНОГО ОБРАЗОВАНИЯ </w:t>
      </w:r>
      <w:r w:rsidR="00743EFB" w:rsidRPr="00C90D93">
        <w:rPr>
          <w:rFonts w:ascii="Times New Roman" w:hAnsi="Times New Roman" w:cs="Times New Roman"/>
          <w:b/>
          <w:color w:val="000000"/>
          <w:kern w:val="16"/>
          <w:sz w:val="24"/>
          <w:szCs w:val="24"/>
        </w:rPr>
        <w:t xml:space="preserve"> </w:t>
      </w:r>
    </w:p>
    <w:p w:rsidR="00BF798A" w:rsidRDefault="00BF798A" w:rsidP="0055213F">
      <w:pPr>
        <w:keepNext/>
        <w:autoSpaceDE w:val="0"/>
        <w:autoSpaceDN w:val="0"/>
        <w:adjustRightInd w:val="0"/>
        <w:spacing w:after="0" w:line="240" w:lineRule="auto"/>
        <w:jc w:val="center"/>
        <w:rPr>
          <w:rFonts w:ascii="Times New Roman" w:hAnsi="Times New Roman" w:cs="Times New Roman"/>
          <w:color w:val="000000"/>
          <w:sz w:val="24"/>
          <w:szCs w:val="24"/>
        </w:rPr>
      </w:pPr>
    </w:p>
    <w:p w:rsidR="00A822AE" w:rsidRPr="00C90D93" w:rsidRDefault="00A822AE" w:rsidP="0055213F">
      <w:pPr>
        <w:keepNext/>
        <w:autoSpaceDE w:val="0"/>
        <w:autoSpaceDN w:val="0"/>
        <w:adjustRightInd w:val="0"/>
        <w:spacing w:after="0" w:line="240" w:lineRule="auto"/>
        <w:jc w:val="center"/>
        <w:rPr>
          <w:rFonts w:ascii="Times New Roman" w:hAnsi="Times New Roman" w:cs="Times New Roman"/>
          <w:color w:val="000000"/>
          <w:sz w:val="24"/>
          <w:szCs w:val="24"/>
        </w:rPr>
      </w:pPr>
      <w:r w:rsidRPr="00C90D93">
        <w:rPr>
          <w:rFonts w:ascii="Times New Roman" w:hAnsi="Times New Roman" w:cs="Times New Roman"/>
          <w:color w:val="000000"/>
          <w:sz w:val="24"/>
          <w:szCs w:val="24"/>
        </w:rPr>
        <w:t>Глава 1. Общие положения</w:t>
      </w:r>
    </w:p>
    <w:p w:rsidR="00A822AE" w:rsidRPr="00BF798A" w:rsidRDefault="00A822AE" w:rsidP="00BF798A">
      <w:pPr>
        <w:pStyle w:val="a8"/>
        <w:ind w:firstLine="709"/>
        <w:jc w:val="both"/>
        <w:rPr>
          <w:rFonts w:ascii="Times New Roman" w:hAnsi="Times New Roman" w:cs="Times New Roman"/>
          <w:sz w:val="24"/>
          <w:szCs w:val="24"/>
        </w:rPr>
      </w:pPr>
    </w:p>
    <w:p w:rsidR="00A822AE" w:rsidRPr="00BF798A" w:rsidRDefault="0055213F" w:rsidP="00BF798A">
      <w:pPr>
        <w:pStyle w:val="a8"/>
        <w:ind w:firstLine="709"/>
        <w:jc w:val="both"/>
        <w:rPr>
          <w:rFonts w:ascii="Times New Roman" w:hAnsi="Times New Roman" w:cs="Times New Roman"/>
          <w:sz w:val="24"/>
          <w:szCs w:val="24"/>
        </w:rPr>
      </w:pPr>
      <w:proofErr w:type="gramStart"/>
      <w:r w:rsidRPr="00BF798A">
        <w:rPr>
          <w:rFonts w:ascii="Times New Roman" w:hAnsi="Times New Roman" w:cs="Times New Roman"/>
          <w:sz w:val="24"/>
          <w:szCs w:val="24"/>
        </w:rPr>
        <w:t>1.</w:t>
      </w:r>
      <w:r w:rsidR="00A822AE" w:rsidRPr="00BF798A">
        <w:rPr>
          <w:rFonts w:ascii="Times New Roman" w:hAnsi="Times New Roman" w:cs="Times New Roman"/>
          <w:sz w:val="24"/>
          <w:szCs w:val="24"/>
        </w:rPr>
        <w:t>Настоящее Положение конкретизирует требования, предусмотренные Федеральным законом от 6</w:t>
      </w:r>
      <w:r w:rsidR="00BF798A" w:rsidRPr="00BF798A">
        <w:rPr>
          <w:rFonts w:ascii="Times New Roman" w:hAnsi="Times New Roman" w:cs="Times New Roman"/>
          <w:sz w:val="24"/>
          <w:szCs w:val="24"/>
        </w:rPr>
        <w:t xml:space="preserve"> октября 2003 года №</w:t>
      </w:r>
      <w:r w:rsidR="00A822AE" w:rsidRPr="00BF798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иными федеральными законами, Уставом </w:t>
      </w:r>
      <w:r w:rsidR="0068236C">
        <w:rPr>
          <w:rFonts w:ascii="Times New Roman" w:hAnsi="Times New Roman" w:cs="Times New Roman"/>
          <w:sz w:val="24"/>
          <w:szCs w:val="24"/>
        </w:rPr>
        <w:t>Портб</w:t>
      </w:r>
      <w:bookmarkStart w:id="0" w:name="_GoBack"/>
      <w:bookmarkEnd w:id="0"/>
      <w:r w:rsidR="006840FB">
        <w:rPr>
          <w:rFonts w:ascii="Times New Roman" w:hAnsi="Times New Roman" w:cs="Times New Roman"/>
          <w:sz w:val="24"/>
          <w:szCs w:val="24"/>
        </w:rPr>
        <w:t>айкальского</w:t>
      </w:r>
      <w:r w:rsidR="00743EFB" w:rsidRPr="00BF798A">
        <w:rPr>
          <w:rFonts w:ascii="Times New Roman" w:hAnsi="Times New Roman" w:cs="Times New Roman"/>
          <w:sz w:val="24"/>
          <w:szCs w:val="24"/>
        </w:rPr>
        <w:t xml:space="preserve">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sz w:val="24"/>
          <w:szCs w:val="24"/>
        </w:rPr>
        <w:t xml:space="preserve">к </w:t>
      </w:r>
      <w:r w:rsidR="00A822AE" w:rsidRPr="00BF798A">
        <w:rPr>
          <w:rFonts w:ascii="Times New Roman" w:hAnsi="Times New Roman" w:cs="Times New Roman"/>
          <w:kern w:val="2"/>
          <w:sz w:val="24"/>
          <w:szCs w:val="24"/>
        </w:rPr>
        <w:t xml:space="preserve">муниципальным правовым актам </w:t>
      </w:r>
      <w:r w:rsidR="006840FB">
        <w:rPr>
          <w:rFonts w:ascii="Times New Roman" w:hAnsi="Times New Roman" w:cs="Times New Roman"/>
          <w:kern w:val="2"/>
          <w:sz w:val="24"/>
          <w:szCs w:val="24"/>
        </w:rPr>
        <w:t>Портбайкальского</w:t>
      </w:r>
      <w:r w:rsidR="00743EFB" w:rsidRPr="00BF798A">
        <w:rPr>
          <w:rFonts w:ascii="Times New Roman" w:hAnsi="Times New Roman" w:cs="Times New Roman"/>
          <w:kern w:val="2"/>
          <w:sz w:val="24"/>
          <w:szCs w:val="24"/>
        </w:rPr>
        <w:t xml:space="preserve">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kern w:val="2"/>
          <w:sz w:val="24"/>
          <w:szCs w:val="24"/>
        </w:rPr>
        <w:t>(далее – муниципальные правовые акты)</w:t>
      </w:r>
      <w:r w:rsidR="00A822AE" w:rsidRPr="00BF798A">
        <w:rPr>
          <w:rFonts w:ascii="Times New Roman" w:hAnsi="Times New Roman" w:cs="Times New Roman"/>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743EFB" w:rsidP="00BF798A">
      <w:pPr>
        <w:pStyle w:val="a8"/>
        <w:ind w:firstLine="709"/>
        <w:jc w:val="center"/>
        <w:rPr>
          <w:rFonts w:ascii="Times New Roman" w:hAnsi="Times New Roman" w:cs="Times New Roman"/>
          <w:b/>
          <w:kern w:val="2"/>
          <w:sz w:val="24"/>
          <w:szCs w:val="24"/>
        </w:rPr>
      </w:pPr>
      <w:r w:rsidRPr="00BF798A">
        <w:rPr>
          <w:rFonts w:ascii="Times New Roman" w:hAnsi="Times New Roman" w:cs="Times New Roman"/>
          <w:kern w:val="2"/>
          <w:sz w:val="24"/>
          <w:szCs w:val="24"/>
        </w:rPr>
        <w:t>Глава 2.</w:t>
      </w:r>
      <w:r w:rsidR="00A822AE" w:rsidRPr="00BF798A">
        <w:rPr>
          <w:rFonts w:ascii="Times New Roman" w:hAnsi="Times New Roman" w:cs="Times New Roman"/>
          <w:kern w:val="2"/>
          <w:sz w:val="24"/>
          <w:szCs w:val="24"/>
        </w:rPr>
        <w:t xml:space="preserve"> Система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 xml:space="preserve">2. </w:t>
      </w:r>
      <w:r w:rsidRPr="00BF798A">
        <w:rPr>
          <w:rFonts w:ascii="Times New Roman" w:hAnsi="Times New Roman" w:cs="Times New Roman"/>
          <w:kern w:val="2"/>
          <w:sz w:val="24"/>
          <w:szCs w:val="24"/>
        </w:rPr>
        <w:t xml:space="preserve">В систему муниципальных правовых актов </w:t>
      </w:r>
      <w:r w:rsidR="006840FB">
        <w:rPr>
          <w:rFonts w:ascii="Times New Roman" w:hAnsi="Times New Roman" w:cs="Times New Roman"/>
          <w:kern w:val="2"/>
          <w:sz w:val="24"/>
          <w:szCs w:val="24"/>
        </w:rPr>
        <w:t>Портбайкальского</w:t>
      </w:r>
      <w:r w:rsidR="00743EFB" w:rsidRPr="00BF798A">
        <w:rPr>
          <w:rFonts w:ascii="Times New Roman" w:hAnsi="Times New Roman" w:cs="Times New Roman"/>
          <w:kern w:val="2"/>
          <w:sz w:val="24"/>
          <w:szCs w:val="24"/>
        </w:rPr>
        <w:t xml:space="preserve"> </w:t>
      </w:r>
      <w:r w:rsidRPr="00BF798A">
        <w:rPr>
          <w:rFonts w:ascii="Times New Roman" w:hAnsi="Times New Roman" w:cs="Times New Roman"/>
          <w:sz w:val="24"/>
          <w:szCs w:val="24"/>
        </w:rPr>
        <w:t xml:space="preserve">муниципального образования </w:t>
      </w:r>
      <w:r w:rsidR="00743EFB" w:rsidRPr="00BF798A">
        <w:rPr>
          <w:rFonts w:ascii="Times New Roman" w:hAnsi="Times New Roman" w:cs="Times New Roman"/>
          <w:sz w:val="24"/>
          <w:szCs w:val="24"/>
        </w:rPr>
        <w:t>в</w:t>
      </w:r>
      <w:r w:rsidRPr="00BF798A">
        <w:rPr>
          <w:rFonts w:ascii="Times New Roman" w:hAnsi="Times New Roman" w:cs="Times New Roman"/>
          <w:i/>
          <w:sz w:val="24"/>
          <w:szCs w:val="24"/>
        </w:rPr>
        <w:t xml:space="preserve"> </w:t>
      </w:r>
      <w:r w:rsidRPr="00BF798A">
        <w:rPr>
          <w:rFonts w:ascii="Times New Roman" w:hAnsi="Times New Roman" w:cs="Times New Roman"/>
          <w:sz w:val="24"/>
          <w:szCs w:val="24"/>
        </w:rPr>
        <w:t xml:space="preserve">соответствии с уставом </w:t>
      </w:r>
      <w:r w:rsidR="006840FB">
        <w:rPr>
          <w:rFonts w:ascii="Times New Roman" w:hAnsi="Times New Roman" w:cs="Times New Roman"/>
          <w:sz w:val="24"/>
          <w:szCs w:val="24"/>
        </w:rPr>
        <w:t>Портбайкальского</w:t>
      </w:r>
      <w:r w:rsidR="00BF798A">
        <w:rPr>
          <w:rFonts w:ascii="Times New Roman" w:hAnsi="Times New Roman" w:cs="Times New Roman"/>
          <w:sz w:val="24"/>
          <w:szCs w:val="24"/>
        </w:rPr>
        <w:t xml:space="preserve"> </w:t>
      </w:r>
      <w:r w:rsidRPr="00BF798A">
        <w:rPr>
          <w:rFonts w:ascii="Times New Roman" w:hAnsi="Times New Roman" w:cs="Times New Roman"/>
          <w:sz w:val="24"/>
          <w:szCs w:val="24"/>
        </w:rPr>
        <w:t>муниципального образования</w:t>
      </w:r>
      <w:r w:rsidRPr="00BF798A">
        <w:rPr>
          <w:rFonts w:ascii="Times New Roman" w:hAnsi="Times New Roman" w:cs="Times New Roman"/>
          <w:kern w:val="2"/>
          <w:sz w:val="24"/>
          <w:szCs w:val="24"/>
        </w:rPr>
        <w:t xml:space="preserve"> (далее – </w:t>
      </w:r>
      <w:r w:rsidR="006840FB">
        <w:rPr>
          <w:rFonts w:ascii="Times New Roman" w:hAnsi="Times New Roman" w:cs="Times New Roman"/>
          <w:kern w:val="2"/>
          <w:sz w:val="24"/>
          <w:szCs w:val="24"/>
        </w:rPr>
        <w:t>Портбайкальское</w:t>
      </w:r>
      <w:r w:rsidR="00743EFB" w:rsidRPr="00BF798A">
        <w:rPr>
          <w:rFonts w:ascii="Times New Roman" w:hAnsi="Times New Roman" w:cs="Times New Roman"/>
          <w:kern w:val="2"/>
          <w:sz w:val="24"/>
          <w:szCs w:val="24"/>
        </w:rPr>
        <w:t xml:space="preserve"> </w:t>
      </w:r>
      <w:r w:rsidRPr="00BF798A">
        <w:rPr>
          <w:rFonts w:ascii="Times New Roman" w:hAnsi="Times New Roman" w:cs="Times New Roman"/>
          <w:kern w:val="2"/>
          <w:sz w:val="24"/>
          <w:szCs w:val="24"/>
        </w:rPr>
        <w:t>муниципальное образование) входят:</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 устав муниципального образования (далее –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2) муниципальные правовые акты о внесении изменений и дополнений в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3) муниципальные правовые акты, принятые на местном референдуме (сходе граждан);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4) решения </w:t>
      </w:r>
      <w:r w:rsidR="00743EFB" w:rsidRPr="00BF798A">
        <w:rPr>
          <w:rFonts w:ascii="Times New Roman" w:hAnsi="Times New Roman" w:cs="Times New Roman"/>
          <w:sz w:val="24"/>
          <w:szCs w:val="24"/>
        </w:rPr>
        <w:t xml:space="preserve">Думы </w:t>
      </w:r>
      <w:r w:rsidR="006840FB">
        <w:rPr>
          <w:rFonts w:ascii="Times New Roman" w:hAnsi="Times New Roman" w:cs="Times New Roman"/>
          <w:sz w:val="24"/>
          <w:szCs w:val="24"/>
        </w:rPr>
        <w:t>Портбайкальского</w:t>
      </w:r>
      <w:r w:rsidRPr="00BF798A">
        <w:rPr>
          <w:rFonts w:ascii="Times New Roman" w:hAnsi="Times New Roman" w:cs="Times New Roman"/>
          <w:sz w:val="24"/>
          <w:szCs w:val="24"/>
        </w:rPr>
        <w:t xml:space="preserve"> муниципального образования в соответствии с уст</w:t>
      </w:r>
      <w:r w:rsidR="00743EFB" w:rsidRPr="00BF798A">
        <w:rPr>
          <w:rFonts w:ascii="Times New Roman" w:hAnsi="Times New Roman" w:cs="Times New Roman"/>
          <w:sz w:val="24"/>
          <w:szCs w:val="24"/>
        </w:rPr>
        <w:t>авом муниципального образования</w:t>
      </w:r>
      <w:r w:rsidRPr="00BF798A">
        <w:rPr>
          <w:rFonts w:ascii="Times New Roman" w:hAnsi="Times New Roman" w:cs="Times New Roman"/>
          <w:sz w:val="24"/>
          <w:szCs w:val="24"/>
        </w:rPr>
        <w:t>;</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5) постановления и распоряжения председателя Думы;</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6) постановления и распоряжения главы </w:t>
      </w:r>
      <w:r w:rsidR="006840FB">
        <w:rPr>
          <w:rFonts w:ascii="Times New Roman" w:hAnsi="Times New Roman" w:cs="Times New Roman"/>
          <w:sz w:val="24"/>
          <w:szCs w:val="24"/>
        </w:rPr>
        <w:t>Портбайкальского</w:t>
      </w:r>
      <w:r w:rsidR="00743EFB" w:rsidRPr="00BF798A">
        <w:rPr>
          <w:rFonts w:ascii="Times New Roman" w:hAnsi="Times New Roman" w:cs="Times New Roman"/>
          <w:sz w:val="24"/>
          <w:szCs w:val="24"/>
        </w:rPr>
        <w:t xml:space="preserve"> </w:t>
      </w:r>
      <w:r w:rsidRPr="00BF798A">
        <w:rPr>
          <w:rFonts w:ascii="Times New Roman" w:hAnsi="Times New Roman" w:cs="Times New Roman"/>
          <w:sz w:val="24"/>
          <w:szCs w:val="24"/>
        </w:rPr>
        <w:t>муниципального образования (далее – Глава);</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7) постановления и распоряжения администрации </w:t>
      </w:r>
      <w:r w:rsidR="006840FB">
        <w:rPr>
          <w:rFonts w:ascii="Times New Roman" w:hAnsi="Times New Roman" w:cs="Times New Roman"/>
          <w:sz w:val="24"/>
          <w:szCs w:val="24"/>
        </w:rPr>
        <w:t>Портбайкальского</w:t>
      </w:r>
      <w:r w:rsidR="00BF798A">
        <w:rPr>
          <w:rFonts w:ascii="Times New Roman" w:hAnsi="Times New Roman" w:cs="Times New Roman"/>
          <w:sz w:val="24"/>
          <w:szCs w:val="24"/>
        </w:rPr>
        <w:t xml:space="preserve"> </w:t>
      </w:r>
      <w:r w:rsidR="006840FB">
        <w:rPr>
          <w:rFonts w:ascii="Times New Roman" w:hAnsi="Times New Roman" w:cs="Times New Roman"/>
          <w:sz w:val="24"/>
          <w:szCs w:val="24"/>
        </w:rPr>
        <w:t>сельского</w:t>
      </w:r>
      <w:r w:rsidR="00BF798A">
        <w:rPr>
          <w:rFonts w:ascii="Times New Roman" w:hAnsi="Times New Roman" w:cs="Times New Roman"/>
          <w:sz w:val="24"/>
          <w:szCs w:val="24"/>
        </w:rPr>
        <w:t xml:space="preserve"> поселения</w:t>
      </w:r>
      <w:r w:rsidRPr="00BF798A">
        <w:rPr>
          <w:rFonts w:ascii="Times New Roman" w:hAnsi="Times New Roman" w:cs="Times New Roman"/>
          <w:sz w:val="24"/>
          <w:szCs w:val="24"/>
        </w:rPr>
        <w:t xml:space="preserve"> в соответствии с уставом муниципального образования (далее – Администрация);</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8) приказы и распоряжения должностных лиц Администрации;</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9) приказы и распоряжения председателя </w:t>
      </w:r>
      <w:r w:rsidR="00BF798A">
        <w:rPr>
          <w:rFonts w:ascii="Times New Roman" w:hAnsi="Times New Roman" w:cs="Times New Roman"/>
          <w:sz w:val="24"/>
          <w:szCs w:val="24"/>
        </w:rPr>
        <w:t xml:space="preserve">ревизионной комиссии </w:t>
      </w:r>
      <w:r w:rsidR="006840FB">
        <w:rPr>
          <w:rFonts w:ascii="Times New Roman" w:hAnsi="Times New Roman" w:cs="Times New Roman"/>
          <w:sz w:val="24"/>
          <w:szCs w:val="24"/>
        </w:rPr>
        <w:t>Портбайкальского</w:t>
      </w:r>
      <w:r w:rsidR="00006931" w:rsidRPr="00BF798A">
        <w:rPr>
          <w:rFonts w:ascii="Times New Roman" w:hAnsi="Times New Roman" w:cs="Times New Roman"/>
          <w:sz w:val="24"/>
          <w:szCs w:val="24"/>
        </w:rPr>
        <w:t xml:space="preserve"> </w:t>
      </w:r>
      <w:r w:rsidRPr="00BF798A">
        <w:rPr>
          <w:rFonts w:ascii="Times New Roman" w:hAnsi="Times New Roman" w:cs="Times New Roman"/>
          <w:sz w:val="24"/>
          <w:szCs w:val="24"/>
        </w:rPr>
        <w:t xml:space="preserve">муниципального </w:t>
      </w:r>
      <w:r w:rsidR="00BF798A" w:rsidRPr="00BF798A">
        <w:rPr>
          <w:rFonts w:ascii="Times New Roman" w:hAnsi="Times New Roman" w:cs="Times New Roman"/>
          <w:sz w:val="24"/>
          <w:szCs w:val="24"/>
        </w:rPr>
        <w:t xml:space="preserve">образования </w:t>
      </w:r>
      <w:r w:rsidR="00BF798A" w:rsidRPr="00BF798A">
        <w:rPr>
          <w:rFonts w:ascii="Times New Roman" w:hAnsi="Times New Roman" w:cs="Times New Roman"/>
          <w:i/>
          <w:sz w:val="24"/>
          <w:szCs w:val="24"/>
        </w:rPr>
        <w:t>(</w:t>
      </w:r>
      <w:r w:rsidRPr="00BF798A">
        <w:rPr>
          <w:rFonts w:ascii="Times New Roman" w:hAnsi="Times New Roman" w:cs="Times New Roman"/>
          <w:sz w:val="24"/>
          <w:szCs w:val="24"/>
        </w:rPr>
        <w:t>далее – контрольно-счетный орган);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10) приказы и распоряжения иных должностных лиц местного самоуправления, предусмотренных Уставом.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BF798A">
        <w:rPr>
          <w:rFonts w:ascii="Times New Roman" w:hAnsi="Times New Roman" w:cs="Times New Roman"/>
          <w:kern w:val="2"/>
          <w:sz w:val="24"/>
          <w:szCs w:val="24"/>
        </w:rPr>
        <w:t>дифференцированности</w:t>
      </w:r>
      <w:proofErr w:type="spellEnd"/>
      <w:r w:rsidRPr="00BF798A">
        <w:rPr>
          <w:rFonts w:ascii="Times New Roman" w:hAnsi="Times New Roman" w:cs="Times New Roman"/>
          <w:kern w:val="2"/>
          <w:sz w:val="24"/>
          <w:szCs w:val="24"/>
        </w:rPr>
        <w:t xml:space="preserve"> и непротиворечивости, иерархического построения в зависимости от их юридической силы.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r w:rsidRPr="00BF798A">
        <w:rPr>
          <w:rFonts w:ascii="Times New Roman" w:hAnsi="Times New Roman" w:cs="Times New Roman"/>
          <w:kern w:val="2"/>
          <w:sz w:val="24"/>
          <w:szCs w:val="24"/>
        </w:rPr>
        <w:lastRenderedPageBreak/>
        <w:t xml:space="preserve">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w:t>
      </w:r>
      <w:r w:rsidR="0079498A" w:rsidRPr="00BF798A">
        <w:rPr>
          <w:rFonts w:ascii="Times New Roman" w:hAnsi="Times New Roman" w:cs="Times New Roman"/>
          <w:kern w:val="2"/>
          <w:sz w:val="24"/>
          <w:szCs w:val="24"/>
        </w:rPr>
        <w:t>соответственно этим органам</w:t>
      </w:r>
      <w:r w:rsidRPr="00BF798A">
        <w:rPr>
          <w:rFonts w:ascii="Times New Roman" w:hAnsi="Times New Roman" w:cs="Times New Roman"/>
          <w:kern w:val="2"/>
          <w:sz w:val="24"/>
          <w:szCs w:val="24"/>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F798A">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3. Особенности юридических свойств и порядка принятия (издания) отдельных видов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kern w:val="2"/>
          <w:sz w:val="24"/>
          <w:szCs w:val="24"/>
        </w:rPr>
        <w:t xml:space="preserve">12. </w:t>
      </w:r>
      <w:r w:rsidRPr="00BF798A">
        <w:rPr>
          <w:rFonts w:ascii="Times New Roman" w:hAnsi="Times New Roman" w:cs="Times New Roman"/>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sz w:val="24"/>
          <w:szCs w:val="24"/>
        </w:rPr>
        <w:t xml:space="preserve"> Постановления и распоряжения председателя Думы не могут противоречить решениям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BF798A">
        <w:rPr>
          <w:rFonts w:ascii="Times New Roman" w:hAnsi="Times New Roman" w:cs="Times New Roman"/>
          <w:kern w:val="28"/>
          <w:sz w:val="24"/>
          <w:szCs w:val="24"/>
        </w:rPr>
        <w:t>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kern w:val="2"/>
          <w:sz w:val="24"/>
          <w:szCs w:val="24"/>
        </w:rPr>
        <w:t xml:space="preserve"> (далее в совокупности – правовые акты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14</w:t>
      </w:r>
      <w:r w:rsidR="00BF798A">
        <w:rPr>
          <w:rFonts w:ascii="Times New Roman" w:hAnsi="Times New Roman" w:cs="Times New Roman"/>
          <w:sz w:val="24"/>
          <w:szCs w:val="24"/>
        </w:rPr>
        <w:t xml:space="preserve">. </w:t>
      </w:r>
      <w:r w:rsidRPr="00BF798A">
        <w:rPr>
          <w:rFonts w:ascii="Times New Roman" w:hAnsi="Times New Roman" w:cs="Times New Roman"/>
          <w:sz w:val="24"/>
          <w:szCs w:val="24"/>
        </w:rPr>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Глава </w:t>
      </w:r>
      <w:r w:rsidR="00A822AE" w:rsidRPr="00BF798A">
        <w:rPr>
          <w:rFonts w:ascii="Times New Roman" w:hAnsi="Times New Roman" w:cs="Times New Roman"/>
          <w:kern w:val="2"/>
          <w:sz w:val="24"/>
          <w:szCs w:val="24"/>
        </w:rPr>
        <w:t>4. Подготовка проектов муниципальных правовых актов.</w:t>
      </w:r>
    </w:p>
    <w:p w:rsidR="00A822AE" w:rsidRPr="00BF798A" w:rsidRDefault="00A822AE"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Реквизиты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BF798A">
        <w:rPr>
          <w:rFonts w:ascii="Times New Roman" w:hAnsi="Times New Roman" w:cs="Times New Roman"/>
          <w:kern w:val="2"/>
          <w:sz w:val="24"/>
          <w:szCs w:val="24"/>
        </w:rPr>
        <w:noBreakHyphen/>
        <w:t>ФЗ «</w:t>
      </w:r>
      <w:r w:rsidRPr="00BF798A">
        <w:rPr>
          <w:rFonts w:ascii="Times New Roman" w:hAnsi="Times New Roman" w:cs="Times New Roman"/>
          <w:sz w:val="24"/>
          <w:szCs w:val="24"/>
        </w:rPr>
        <w:t>О порядке рассмотрения обращений граждан Российской Федерации</w:t>
      </w:r>
      <w:r w:rsidRPr="00BF798A">
        <w:rPr>
          <w:rFonts w:ascii="Times New Roman" w:hAnsi="Times New Roman" w:cs="Times New Roman"/>
          <w:kern w:val="2"/>
          <w:sz w:val="24"/>
          <w:szCs w:val="24"/>
        </w:rPr>
        <w:t>» и иными федеральными нормативными правовыми актами,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17. По проекту муниципального правового акта, выносимого на местный референдум, проводимый по инициативе Думы и Главы, выдвинутой ими </w:t>
      </w:r>
      <w:r w:rsidR="00B21569" w:rsidRPr="00BF798A">
        <w:rPr>
          <w:rFonts w:ascii="Times New Roman" w:hAnsi="Times New Roman" w:cs="Times New Roman"/>
          <w:kern w:val="2"/>
          <w:sz w:val="24"/>
          <w:szCs w:val="24"/>
        </w:rPr>
        <w:t xml:space="preserve">совместно, </w:t>
      </w:r>
      <w:r w:rsidR="00B21569">
        <w:rPr>
          <w:rFonts w:ascii="Times New Roman" w:hAnsi="Times New Roman" w:cs="Times New Roman"/>
          <w:kern w:val="2"/>
          <w:sz w:val="24"/>
          <w:szCs w:val="24"/>
        </w:rPr>
        <w:t>Думой</w:t>
      </w:r>
      <w:r w:rsidRPr="00BF798A">
        <w:rPr>
          <w:rFonts w:ascii="Times New Roman" w:hAnsi="Times New Roman" w:cs="Times New Roman"/>
          <w:kern w:val="2"/>
          <w:sz w:val="24"/>
          <w:szCs w:val="24"/>
        </w:rPr>
        <w:t xml:space="preserve">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18. Антикоррупционная экспертиза проектов муниципальных правовых актов проводится в обязательном порядке.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Порядок проведения антикоррупционной экспертизы проектов правовых </w:t>
      </w:r>
      <w:r w:rsidR="00B21569" w:rsidRPr="00BF798A">
        <w:rPr>
          <w:rFonts w:ascii="Times New Roman" w:hAnsi="Times New Roman" w:cs="Times New Roman"/>
          <w:kern w:val="2"/>
          <w:sz w:val="24"/>
          <w:szCs w:val="24"/>
        </w:rPr>
        <w:t>актов Администрации</w:t>
      </w:r>
      <w:r w:rsidRPr="00BF798A">
        <w:rPr>
          <w:rFonts w:ascii="Times New Roman" w:hAnsi="Times New Roman" w:cs="Times New Roman"/>
          <w:kern w:val="2"/>
          <w:sz w:val="24"/>
          <w:szCs w:val="24"/>
        </w:rPr>
        <w:t xml:space="preserve">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19. Правила юридической техники подготовки и оформления муниципальных правовых актов утверждаются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20. Муниципальные правовые акты имеют следующие реквизиты: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 герб муниципального образования;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3) наименование формы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4) для нормативного муниципального правового акта – индивидуализированный заголовок;</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5) дата подписания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BF798A">
        <w:rPr>
          <w:rFonts w:ascii="Times New Roman" w:hAnsi="Times New Roman" w:cs="Times New Roman"/>
          <w:sz w:val="24"/>
          <w:szCs w:val="24"/>
        </w:rPr>
        <w:t>муниципальных правовых актов, принятых на местном референдуме (сходе граждан)</w:t>
      </w:r>
      <w:r w:rsidRPr="00BF798A">
        <w:rPr>
          <w:rFonts w:ascii="Times New Roman" w:hAnsi="Times New Roman" w:cs="Times New Roman"/>
          <w:kern w:val="2"/>
          <w:sz w:val="24"/>
          <w:szCs w:val="24"/>
        </w:rPr>
        <w:t>,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E74506"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5. Учет, государственная регистрация, мониторинг</w:t>
      </w:r>
      <w:r w:rsidR="00A822AE" w:rsidRPr="00BF798A">
        <w:rPr>
          <w:rFonts w:ascii="Times New Roman" w:hAnsi="Times New Roman" w:cs="Times New Roman"/>
          <w:kern w:val="2"/>
          <w:sz w:val="24"/>
          <w:szCs w:val="24"/>
        </w:rPr>
        <w:br/>
        <w:t>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учета муниципальных правовых актов определяется правовым актом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24. Нормативные муниципальные правовые акты в соответствии со статьей 43</w:t>
      </w:r>
      <w:r w:rsidRPr="00BF798A">
        <w:rPr>
          <w:rFonts w:ascii="Times New Roman" w:hAnsi="Times New Roman" w:cs="Times New Roman"/>
          <w:kern w:val="2"/>
          <w:sz w:val="24"/>
          <w:szCs w:val="24"/>
          <w:vertAlign w:val="superscript"/>
        </w:rPr>
        <w:t>1</w:t>
      </w:r>
      <w:r w:rsidRPr="00BF798A">
        <w:rPr>
          <w:rFonts w:ascii="Times New Roman" w:hAnsi="Times New Roman" w:cs="Times New Roman"/>
          <w:kern w:val="2"/>
          <w:sz w:val="24"/>
          <w:szCs w:val="24"/>
        </w:rPr>
        <w:t xml:space="preserve"> Федерального закона </w:t>
      </w:r>
      <w:r w:rsidRPr="00BF798A">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Pr="00BF798A">
        <w:rPr>
          <w:rFonts w:ascii="Times New Roman" w:hAnsi="Times New Roman" w:cs="Times New Roman"/>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822AE"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 xml:space="preserve">Глава </w:t>
      </w:r>
      <w:r w:rsidR="006840FB">
        <w:rPr>
          <w:rFonts w:ascii="Times New Roman" w:hAnsi="Times New Roman" w:cs="Times New Roman"/>
          <w:kern w:val="2"/>
          <w:sz w:val="24"/>
          <w:szCs w:val="24"/>
        </w:rPr>
        <w:t>Портбайкальского</w:t>
      </w:r>
      <w:r>
        <w:rPr>
          <w:rFonts w:ascii="Times New Roman" w:hAnsi="Times New Roman" w:cs="Times New Roman"/>
          <w:kern w:val="2"/>
          <w:sz w:val="24"/>
          <w:szCs w:val="24"/>
        </w:rPr>
        <w:t xml:space="preserve"> </w:t>
      </w:r>
    </w:p>
    <w:p w:rsidR="00B21569" w:rsidRPr="00BF798A"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муниципального образования</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6840FB">
        <w:rPr>
          <w:rFonts w:ascii="Times New Roman" w:hAnsi="Times New Roman" w:cs="Times New Roman"/>
          <w:kern w:val="2"/>
          <w:sz w:val="24"/>
          <w:szCs w:val="24"/>
        </w:rPr>
        <w:t>Н.И. Симакова</w:t>
      </w:r>
    </w:p>
    <w:sectPr w:rsidR="00B21569" w:rsidRPr="00BF798A"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F6" w:rsidRDefault="00FF00F6" w:rsidP="00A822AE">
      <w:pPr>
        <w:spacing w:after="0" w:line="240" w:lineRule="auto"/>
      </w:pPr>
      <w:r>
        <w:separator/>
      </w:r>
    </w:p>
  </w:endnote>
  <w:endnote w:type="continuationSeparator" w:id="0">
    <w:p w:rsidR="00FF00F6" w:rsidRDefault="00FF00F6" w:rsidP="00A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F6" w:rsidRDefault="00FF00F6" w:rsidP="00A822AE">
      <w:pPr>
        <w:spacing w:after="0" w:line="240" w:lineRule="auto"/>
      </w:pPr>
      <w:r>
        <w:separator/>
      </w:r>
    </w:p>
  </w:footnote>
  <w:footnote w:type="continuationSeparator" w:id="0">
    <w:p w:rsidR="00FF00F6" w:rsidRDefault="00FF00F6" w:rsidP="00A8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AE" w:rsidRPr="0013133D" w:rsidRDefault="00A822AE">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68236C">
      <w:rPr>
        <w:rFonts w:ascii="Times New Roman" w:hAnsi="Times New Roman"/>
        <w:noProof/>
        <w:sz w:val="24"/>
        <w:szCs w:val="24"/>
      </w:rPr>
      <w:t>6</w:t>
    </w:r>
    <w:r w:rsidRPr="0013133D">
      <w:rPr>
        <w:rFonts w:ascii="Times New Roman" w:hAnsi="Times New Roman"/>
        <w:sz w:val="24"/>
        <w:szCs w:val="24"/>
      </w:rPr>
      <w:fldChar w:fldCharType="end"/>
    </w:r>
  </w:p>
  <w:p w:rsidR="00A822AE" w:rsidRDefault="00A82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AE"/>
    <w:rsid w:val="0000179F"/>
    <w:rsid w:val="00006931"/>
    <w:rsid w:val="000A1382"/>
    <w:rsid w:val="000E7010"/>
    <w:rsid w:val="0027199B"/>
    <w:rsid w:val="00330F3E"/>
    <w:rsid w:val="003912E6"/>
    <w:rsid w:val="0052469B"/>
    <w:rsid w:val="0055213F"/>
    <w:rsid w:val="0068236C"/>
    <w:rsid w:val="006840FB"/>
    <w:rsid w:val="00743EFB"/>
    <w:rsid w:val="0079498A"/>
    <w:rsid w:val="008305AA"/>
    <w:rsid w:val="008A3038"/>
    <w:rsid w:val="009E75CF"/>
    <w:rsid w:val="00A822AE"/>
    <w:rsid w:val="00B21569"/>
    <w:rsid w:val="00BF798A"/>
    <w:rsid w:val="00C103C1"/>
    <w:rsid w:val="00C90D93"/>
    <w:rsid w:val="00DA21D5"/>
    <w:rsid w:val="00E25DC6"/>
    <w:rsid w:val="00E74506"/>
    <w:rsid w:val="00EA6785"/>
    <w:rsid w:val="00F6508D"/>
    <w:rsid w:val="00F8141E"/>
    <w:rsid w:val="00F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No Spacing"/>
    <w:uiPriority w:val="1"/>
    <w:qFormat/>
    <w:rsid w:val="00C90D93"/>
    <w:pPr>
      <w:spacing w:after="0" w:line="240" w:lineRule="auto"/>
    </w:pPr>
    <w:rPr>
      <w:rFonts w:eastAsiaTheme="minorHAnsi"/>
      <w:lang w:eastAsia="en-US"/>
    </w:rPr>
  </w:style>
  <w:style w:type="paragraph" w:styleId="a9">
    <w:name w:val="Balloon Text"/>
    <w:basedOn w:val="a"/>
    <w:link w:val="aa"/>
    <w:uiPriority w:val="99"/>
    <w:semiHidden/>
    <w:unhideWhenUsed/>
    <w:rsid w:val="00C90D93"/>
    <w:pPr>
      <w:spacing w:after="0" w:line="240" w:lineRule="auto"/>
    </w:pPr>
    <w:rPr>
      <w:rFonts w:ascii="Arial" w:eastAsia="Calibri" w:hAnsi="Arial" w:cs="Arial"/>
      <w:sz w:val="18"/>
      <w:szCs w:val="18"/>
    </w:rPr>
  </w:style>
  <w:style w:type="character" w:customStyle="1" w:styleId="aa">
    <w:name w:val="Текст выноски Знак"/>
    <w:basedOn w:val="a0"/>
    <w:link w:val="a9"/>
    <w:uiPriority w:val="99"/>
    <w:semiHidden/>
    <w:rsid w:val="00C90D93"/>
    <w:rPr>
      <w:rFonts w:ascii="Arial" w:eastAsia="Calibr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No Spacing"/>
    <w:uiPriority w:val="1"/>
    <w:qFormat/>
    <w:rsid w:val="00C90D93"/>
    <w:pPr>
      <w:spacing w:after="0" w:line="240" w:lineRule="auto"/>
    </w:pPr>
    <w:rPr>
      <w:rFonts w:eastAsiaTheme="minorHAnsi"/>
      <w:lang w:eastAsia="en-US"/>
    </w:rPr>
  </w:style>
  <w:style w:type="paragraph" w:styleId="a9">
    <w:name w:val="Balloon Text"/>
    <w:basedOn w:val="a"/>
    <w:link w:val="aa"/>
    <w:uiPriority w:val="99"/>
    <w:semiHidden/>
    <w:unhideWhenUsed/>
    <w:rsid w:val="00C90D93"/>
    <w:pPr>
      <w:spacing w:after="0" w:line="240" w:lineRule="auto"/>
    </w:pPr>
    <w:rPr>
      <w:rFonts w:ascii="Arial" w:eastAsia="Calibri" w:hAnsi="Arial" w:cs="Arial"/>
      <w:sz w:val="18"/>
      <w:szCs w:val="18"/>
    </w:rPr>
  </w:style>
  <w:style w:type="character" w:customStyle="1" w:styleId="aa">
    <w:name w:val="Текст выноски Знак"/>
    <w:basedOn w:val="a0"/>
    <w:link w:val="a9"/>
    <w:uiPriority w:val="99"/>
    <w:semiHidden/>
    <w:rsid w:val="00C90D93"/>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2</cp:revision>
  <cp:lastPrinted>2019-09-20T00:24:00Z</cp:lastPrinted>
  <dcterms:created xsi:type="dcterms:W3CDTF">2019-09-20T00:24:00Z</dcterms:created>
  <dcterms:modified xsi:type="dcterms:W3CDTF">2019-09-20T00:24:00Z</dcterms:modified>
</cp:coreProperties>
</file>