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6" w:rsidRPr="00DF4A46" w:rsidRDefault="00DF4A46" w:rsidP="00DF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4A46" w:rsidRPr="00DF4A46" w:rsidRDefault="00FD6307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ПОРТБАЙКАЛЬСКОЕ</w:t>
      </w:r>
      <w:r w:rsidR="00DF4A46"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МУНИЦИПАЛЬНОЕ ОБРАЗОВАНИЕ</w:t>
      </w:r>
    </w:p>
    <w:p w:rsidR="00DF4A46" w:rsidRPr="00DF4A46" w:rsidRDefault="00FD6307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СЕЛЬСКАЯ</w:t>
      </w:r>
      <w:r w:rsidR="00DF4A46"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ДУМА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DF4A46" w:rsidRPr="00DF4A46" w:rsidRDefault="00FD6307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F4A46"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</w:t>
      </w: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A46" w:rsidRPr="00B874EA" w:rsidRDefault="00B874EA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05.09.2019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5719">
        <w:rPr>
          <w:rFonts w:ascii="Times New Roman" w:eastAsia="Times New Roman" w:hAnsi="Times New Roman" w:cs="Times New Roman"/>
          <w:sz w:val="24"/>
          <w:szCs w:val="24"/>
          <w:lang w:eastAsia="ru-RU"/>
        </w:rPr>
        <w:t>23-д</w:t>
      </w:r>
    </w:p>
    <w:p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A46" w:rsidRPr="00DF4A46" w:rsidRDefault="00DF4A46" w:rsidP="00DF4A46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A4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оплате труда выборных должностных лиц местного самоуправления в </w:t>
      </w:r>
      <w:r w:rsidR="00FD6307">
        <w:rPr>
          <w:rFonts w:ascii="Times New Roman" w:eastAsia="Times New Roman" w:hAnsi="Times New Roman" w:cs="Times New Roman"/>
          <w:b/>
          <w:sz w:val="24"/>
          <w:szCs w:val="24"/>
        </w:rPr>
        <w:t>Портбайкальском</w:t>
      </w:r>
      <w:r w:rsidRPr="00DF4A4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4A46" w:rsidRPr="00DF4A46" w:rsidRDefault="00DF4A46" w:rsidP="00DF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F4A46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Федеральным законом от 6 октября 2003 года №</w:t>
      </w:r>
      <w:r w:rsidR="00057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F4A46">
        <w:rPr>
          <w:rFonts w:ascii="Times New Roman" w:eastAsia="Calibri" w:hAnsi="Times New Roman" w:cs="Times New Roman"/>
          <w:sz w:val="24"/>
        </w:rPr>
        <w:t xml:space="preserve">статьями 10, 33, 37 Устава </w:t>
      </w:r>
      <w:r w:rsidR="00FD6307">
        <w:rPr>
          <w:rFonts w:ascii="Times New Roman" w:eastAsia="Calibri" w:hAnsi="Times New Roman" w:cs="Times New Roman"/>
          <w:sz w:val="24"/>
        </w:rPr>
        <w:t>Портбайкальского</w:t>
      </w:r>
      <w:r w:rsidRPr="00DF4A46">
        <w:rPr>
          <w:rFonts w:ascii="Times New Roman" w:eastAsia="Calibri" w:hAnsi="Times New Roman" w:cs="Times New Roman"/>
          <w:sz w:val="24"/>
        </w:rPr>
        <w:t xml:space="preserve"> муниципального образования, </w:t>
      </w:r>
      <w:r w:rsidR="00FD6307" w:rsidRPr="00FD6307">
        <w:rPr>
          <w:rFonts w:ascii="Times New Roman" w:eastAsia="Calibri" w:hAnsi="Times New Roman" w:cs="Times New Roman"/>
          <w:sz w:val="24"/>
        </w:rPr>
        <w:t>зарегистрированного Управлением Министерство юстиций РФ по Сибирскому федеральном округу от 25.06.2014г. № RU 38183052014001 (в новой редакции)</w:t>
      </w:r>
      <w:r w:rsidRPr="00DF4A46">
        <w:rPr>
          <w:rFonts w:ascii="Times New Roman" w:eastAsia="Calibri" w:hAnsi="Times New Roman" w:cs="Times New Roman"/>
          <w:sz w:val="24"/>
        </w:rPr>
        <w:t>,</w:t>
      </w:r>
      <w:proofErr w:type="gramEnd"/>
    </w:p>
    <w:p w:rsidR="00DF4A46" w:rsidRPr="00DF4A46" w:rsidRDefault="00DF4A46" w:rsidP="00DF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A46" w:rsidRPr="00DF4A46" w:rsidRDefault="00FD6307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r w:rsidR="00DF4A46"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решила:</w:t>
      </w: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A46" w:rsidRPr="00DF4A46" w:rsidRDefault="00DF4A46" w:rsidP="006C3B87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оплате труда выборных должностных лиц местного самоуправления </w:t>
      </w:r>
      <w:r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D6307">
        <w:rPr>
          <w:rFonts w:ascii="Times New Roman" w:eastAsia="Times New Roman" w:hAnsi="Times New Roman" w:cs="Times New Roman"/>
          <w:sz w:val="24"/>
          <w:szCs w:val="24"/>
        </w:rPr>
        <w:t>Портбайкальском</w:t>
      </w:r>
      <w:r w:rsidRPr="00DF4A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Pr="00DF4A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1F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C048DD" w:rsidRDefault="00DF4A46" w:rsidP="00C048D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решения Думы </w:t>
      </w:r>
      <w:r w:rsidR="00F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6C3B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образования:</w:t>
      </w:r>
    </w:p>
    <w:p w:rsidR="00795B07" w:rsidRDefault="00FD6307" w:rsidP="00FD630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28.02.2013 г.  №   13-д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гарантиях деятельности главы Портбайкальского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Портбайкальского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A46" w:rsidRPr="00DF4A46" w:rsidRDefault="006C3B87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A46"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6F3FC6" w:rsidRPr="00DF4A46" w:rsidRDefault="006C3B87" w:rsidP="006C3B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6307" w:rsidRPr="00FD630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DF4A46" w:rsidRPr="00DF4A46" w:rsidRDefault="00DF4A46" w:rsidP="00DF4A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Глава </w:t>
      </w:r>
      <w:r w:rsidR="00FD6307">
        <w:rPr>
          <w:rFonts w:ascii="Times New Roman" w:eastAsia="Times New Roman" w:hAnsi="Times New Roman" w:cs="Times New Roman"/>
          <w:sz w:val="24"/>
        </w:rPr>
        <w:t>Портбайкальского</w:t>
      </w:r>
      <w:r w:rsidRPr="00DF4A46">
        <w:rPr>
          <w:rFonts w:ascii="Times New Roman" w:eastAsia="Times New Roman" w:hAnsi="Times New Roman" w:cs="Times New Roman"/>
          <w:sz w:val="24"/>
        </w:rPr>
        <w:t xml:space="preserve"> </w:t>
      </w: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муниципального образования                    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F3FC6">
        <w:rPr>
          <w:rFonts w:ascii="Times New Roman" w:eastAsia="Times New Roman" w:hAnsi="Times New Roman" w:cs="Times New Roman"/>
          <w:sz w:val="24"/>
        </w:rPr>
        <w:t xml:space="preserve">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</w:t>
      </w:r>
      <w:r w:rsidR="00FD6307">
        <w:rPr>
          <w:rFonts w:ascii="Times New Roman" w:eastAsia="Times New Roman" w:hAnsi="Times New Roman" w:cs="Times New Roman"/>
          <w:sz w:val="24"/>
        </w:rPr>
        <w:t>Н.И. Симакова</w:t>
      </w: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>Председатель Думы</w:t>
      </w:r>
    </w:p>
    <w:p w:rsidR="00DF4A46" w:rsidRPr="00DF4A46" w:rsidRDefault="00FD6307" w:rsidP="00FD6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F4A46" w:rsidRPr="00DF4A46" w:rsidSect="007D31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Портбайкальского</w:t>
      </w:r>
      <w:r w:rsidR="00DF4A46" w:rsidRPr="00DF4A46">
        <w:rPr>
          <w:rFonts w:ascii="Times New Roman" w:eastAsia="Times New Roman" w:hAnsi="Times New Roman" w:cs="Times New Roman"/>
          <w:sz w:val="24"/>
        </w:rPr>
        <w:t xml:space="preserve"> муниципального образования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Н.И. Симакова</w:t>
      </w:r>
      <w:r w:rsidR="00D70111">
        <w:rPr>
          <w:rFonts w:ascii="Times New Roman" w:eastAsia="Times New Roman" w:hAnsi="Times New Roman" w:cs="Times New Roman"/>
          <w:sz w:val="24"/>
        </w:rPr>
        <w:t xml:space="preserve">  </w:t>
      </w:r>
    </w:p>
    <w:p w:rsidR="00DF4A46" w:rsidRPr="00DF4A46" w:rsidRDefault="00DF4A46" w:rsidP="00DF4A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A4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CA3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A46">
        <w:rPr>
          <w:rFonts w:ascii="Times New Roman" w:eastAsia="Calibri" w:hAnsi="Times New Roman" w:cs="Times New Roman"/>
          <w:sz w:val="24"/>
          <w:szCs w:val="24"/>
        </w:rPr>
        <w:t>1</w:t>
      </w:r>
      <w:r w:rsidR="001838A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4A46" w:rsidRPr="00B874EA" w:rsidRDefault="001838AE" w:rsidP="00DF4A4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решением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Думы </w:t>
      </w:r>
      <w:r w:rsidR="00FD6307">
        <w:rPr>
          <w:rFonts w:ascii="Times New Roman" w:eastAsia="Calibri" w:hAnsi="Times New Roman" w:cs="Times New Roman"/>
          <w:sz w:val="24"/>
          <w:szCs w:val="24"/>
        </w:rPr>
        <w:t>Портбайкальского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B874E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25719">
        <w:rPr>
          <w:rFonts w:ascii="Times New Roman" w:eastAsia="Calibri" w:hAnsi="Times New Roman" w:cs="Times New Roman"/>
          <w:sz w:val="24"/>
          <w:szCs w:val="24"/>
        </w:rPr>
        <w:t>05.09.</w:t>
      </w:r>
      <w:r w:rsidR="00FD6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4EA">
        <w:rPr>
          <w:rFonts w:ascii="Times New Roman" w:eastAsia="Calibri" w:hAnsi="Times New Roman" w:cs="Times New Roman"/>
          <w:sz w:val="24"/>
          <w:szCs w:val="24"/>
        </w:rPr>
        <w:t>2019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25719">
        <w:rPr>
          <w:rFonts w:ascii="Times New Roman" w:eastAsia="Calibri" w:hAnsi="Times New Roman" w:cs="Times New Roman"/>
          <w:sz w:val="24"/>
          <w:szCs w:val="24"/>
        </w:rPr>
        <w:t xml:space="preserve"> 23-д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153" w:rsidRPr="00E26153" w:rsidRDefault="00E26153" w:rsidP="00E2615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ОБ ОПЛАТЕ ТРУДА ВЫБОРНЫХ ДОЛЖНОСТНЫХ ЛИЦ МЕСТНОГО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САМОУПРАВЛЕНИЯ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307">
        <w:rPr>
          <w:rFonts w:ascii="Times New Roman" w:hAnsi="Times New Roman" w:cs="Times New Roman"/>
          <w:b/>
          <w:bCs/>
          <w:sz w:val="24"/>
          <w:szCs w:val="24"/>
        </w:rPr>
        <w:t>ПОРТБАЙКАЛЬСКОМ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92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1. </w:t>
      </w:r>
      <w:r w:rsidR="00EE1692" w:rsidRPr="00EE1692">
        <w:rPr>
          <w:rFonts w:ascii="Times New Roman" w:hAnsi="Times New Roman" w:cs="Times New Roman"/>
          <w:sz w:val="24"/>
        </w:rPr>
        <w:t xml:space="preserve"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FD6307">
        <w:rPr>
          <w:rFonts w:ascii="Times New Roman" w:hAnsi="Times New Roman" w:cs="Times New Roman"/>
          <w:sz w:val="24"/>
        </w:rPr>
        <w:t>Портбайкальского</w:t>
      </w:r>
      <w:r w:rsidR="00EE1692" w:rsidRPr="00EE1692">
        <w:rPr>
          <w:rFonts w:ascii="Times New Roman" w:hAnsi="Times New Roman" w:cs="Times New Roman"/>
          <w:sz w:val="24"/>
        </w:rPr>
        <w:t xml:space="preserve"> муниципального образования устанавливает порядок оплаты труда выборных должностных лиц местного самоуправления в </w:t>
      </w:r>
      <w:r w:rsidR="00FD6307">
        <w:rPr>
          <w:rFonts w:ascii="Times New Roman" w:hAnsi="Times New Roman" w:cs="Times New Roman"/>
          <w:sz w:val="24"/>
        </w:rPr>
        <w:t>Портбайкальском</w:t>
      </w:r>
      <w:r w:rsidR="00EE1692" w:rsidRPr="00EE1692">
        <w:rPr>
          <w:rFonts w:ascii="Times New Roman" w:hAnsi="Times New Roman" w:cs="Times New Roman"/>
          <w:sz w:val="24"/>
        </w:rPr>
        <w:t xml:space="preserve"> муниципальном образовании, осуществляющих свои полномочия на постоянной основе: главы </w:t>
      </w:r>
      <w:r w:rsidR="00FD6307">
        <w:rPr>
          <w:rFonts w:ascii="Times New Roman" w:hAnsi="Times New Roman" w:cs="Times New Roman"/>
          <w:sz w:val="24"/>
        </w:rPr>
        <w:t>Портбайкальского</w:t>
      </w:r>
      <w:r w:rsidR="00EE1692" w:rsidRPr="00EE1692">
        <w:rPr>
          <w:rFonts w:ascii="Times New Roman" w:hAnsi="Times New Roman" w:cs="Times New Roman"/>
          <w:sz w:val="24"/>
        </w:rPr>
        <w:t xml:space="preserve"> муниципального образования, (далее – выборные должностные лица).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2. Выборному должностному лицу оплата труда производится за </w:t>
      </w:r>
      <w:proofErr w:type="spellStart"/>
      <w:r w:rsidRPr="00EE1692">
        <w:rPr>
          <w:rFonts w:ascii="Times New Roman" w:hAnsi="Times New Roman" w:cs="Times New Roman"/>
          <w:sz w:val="24"/>
        </w:rPr>
        <w:t>счет</w:t>
      </w:r>
      <w:proofErr w:type="spellEnd"/>
      <w:r w:rsidRPr="00EE1692">
        <w:rPr>
          <w:rFonts w:ascii="Times New Roman" w:hAnsi="Times New Roman" w:cs="Times New Roman"/>
          <w:sz w:val="24"/>
        </w:rPr>
        <w:t xml:space="preserve"> средств бюджета </w:t>
      </w:r>
      <w:r w:rsidR="00FD6307">
        <w:rPr>
          <w:rFonts w:ascii="Times New Roman" w:hAnsi="Times New Roman" w:cs="Times New Roman"/>
          <w:sz w:val="24"/>
        </w:rPr>
        <w:t>Портбайкальского</w:t>
      </w:r>
      <w:r w:rsidRPr="00EE1692">
        <w:rPr>
          <w:rFonts w:ascii="Times New Roman" w:hAnsi="Times New Roman" w:cs="Times New Roman"/>
          <w:sz w:val="24"/>
        </w:rPr>
        <w:t xml:space="preserve"> муниципального образования в пределах фонда оплаты труда выборных должностных лиц.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3. Формирование расходов на оплату труда выборных должностных лиц 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hyperlink r:id="rId14" w:history="1">
        <w:r w:rsidRPr="00EE1692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EE1692">
        <w:rPr>
          <w:rFonts w:ascii="Times New Roman" w:hAnsi="Times New Roman" w:cs="Times New Roman"/>
          <w:sz w:val="24"/>
        </w:rPr>
        <w:t xml:space="preserve"> Правительства Иркутской области от 27 ноября 2014 года </w:t>
      </w:r>
      <w:r w:rsidR="00732881">
        <w:rPr>
          <w:rFonts w:ascii="Times New Roman" w:hAnsi="Times New Roman" w:cs="Times New Roman"/>
          <w:sz w:val="24"/>
        </w:rPr>
        <w:t>№</w:t>
      </w:r>
      <w:r w:rsidRPr="00EE1692">
        <w:rPr>
          <w:rFonts w:ascii="Times New Roman" w:hAnsi="Times New Roman" w:cs="Times New Roman"/>
          <w:sz w:val="24"/>
        </w:rPr>
        <w:t xml:space="preserve">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4. Оплата труда выборных должностных лиц производится в виде ежемесячного денежного вознаграждения, а также денежного поощрения и иных дополнительных выплат, установленных Ус</w:t>
      </w:r>
      <w:r w:rsidR="00120DEA">
        <w:rPr>
          <w:rFonts w:ascii="Times New Roman" w:hAnsi="Times New Roman" w:cs="Times New Roman"/>
          <w:sz w:val="24"/>
        </w:rPr>
        <w:t xml:space="preserve">тавом </w:t>
      </w:r>
      <w:r w:rsidR="00FD6307">
        <w:rPr>
          <w:rFonts w:ascii="Times New Roman" w:hAnsi="Times New Roman" w:cs="Times New Roman"/>
          <w:sz w:val="24"/>
        </w:rPr>
        <w:t>Портбайкальского</w:t>
      </w:r>
      <w:r w:rsidR="00120DEA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EE1692">
        <w:rPr>
          <w:rFonts w:ascii="Times New Roman" w:hAnsi="Times New Roman" w:cs="Times New Roman"/>
          <w:sz w:val="24"/>
        </w:rPr>
        <w:t>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5. Ежемесячное денежное вознаграждение выборного должностного лица состоит из: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1) должностного оклада;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2) ежемесячной надбавки к должностному окладу за выслугу лет в размере </w:t>
      </w:r>
      <w:r w:rsidR="00B503E5" w:rsidRPr="00EE1692">
        <w:rPr>
          <w:rFonts w:ascii="Times New Roman" w:hAnsi="Times New Roman" w:cs="Times New Roman"/>
          <w:sz w:val="24"/>
        </w:rPr>
        <w:t xml:space="preserve">30 </w:t>
      </w:r>
      <w:r w:rsidRPr="00EE1692">
        <w:rPr>
          <w:rFonts w:ascii="Times New Roman" w:hAnsi="Times New Roman" w:cs="Times New Roman"/>
          <w:sz w:val="24"/>
        </w:rPr>
        <w:t>процентов должностного оклада;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6. </w:t>
      </w:r>
      <w:hyperlink w:anchor="Par42" w:history="1">
        <w:r w:rsidRPr="00EE1692">
          <w:rPr>
            <w:rFonts w:ascii="Times New Roman" w:hAnsi="Times New Roman" w:cs="Times New Roman"/>
            <w:sz w:val="24"/>
          </w:rPr>
          <w:t>Размеры</w:t>
        </w:r>
      </w:hyperlink>
      <w:r w:rsidRPr="00EE1692">
        <w:rPr>
          <w:rFonts w:ascii="Times New Roman" w:hAnsi="Times New Roman" w:cs="Times New Roman"/>
          <w:sz w:val="24"/>
        </w:rPr>
        <w:t xml:space="preserve">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7. Увеличение (индексация) денежного вознаграждения и денежного поощрения выборного должностного лица производится в соответствии с </w:t>
      </w:r>
      <w:r w:rsidR="007C1E82">
        <w:rPr>
          <w:rFonts w:ascii="Times New Roman" w:hAnsi="Times New Roman" w:cs="Times New Roman"/>
          <w:sz w:val="24"/>
        </w:rPr>
        <w:t>федеральным</w:t>
      </w:r>
      <w:r w:rsidR="00992AC0">
        <w:rPr>
          <w:rFonts w:ascii="Times New Roman" w:hAnsi="Times New Roman" w:cs="Times New Roman"/>
          <w:sz w:val="24"/>
        </w:rPr>
        <w:t xml:space="preserve"> и </w:t>
      </w:r>
      <w:r w:rsidR="007C1E82">
        <w:rPr>
          <w:rFonts w:ascii="Times New Roman" w:hAnsi="Times New Roman" w:cs="Times New Roman"/>
          <w:sz w:val="24"/>
        </w:rPr>
        <w:t xml:space="preserve"> областным</w:t>
      </w:r>
      <w:r w:rsidRPr="00EE1692">
        <w:rPr>
          <w:rFonts w:ascii="Times New Roman" w:hAnsi="Times New Roman" w:cs="Times New Roman"/>
          <w:sz w:val="24"/>
        </w:rPr>
        <w:t xml:space="preserve"> закон</w:t>
      </w:r>
      <w:r w:rsidR="007C1E82">
        <w:rPr>
          <w:rFonts w:ascii="Times New Roman" w:hAnsi="Times New Roman" w:cs="Times New Roman"/>
          <w:sz w:val="24"/>
        </w:rPr>
        <w:t>одательством</w:t>
      </w:r>
      <w:r w:rsidRPr="00EE1692">
        <w:rPr>
          <w:rFonts w:ascii="Times New Roman" w:hAnsi="Times New Roman" w:cs="Times New Roman"/>
          <w:sz w:val="24"/>
        </w:rPr>
        <w:t>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lastRenderedPageBreak/>
        <w:t>8. 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</w:t>
      </w:r>
      <w:r w:rsidR="00CA3792">
        <w:rPr>
          <w:rFonts w:ascii="Times New Roman" w:hAnsi="Times New Roman" w:cs="Times New Roman"/>
          <w:sz w:val="24"/>
        </w:rPr>
        <w:t xml:space="preserve"> </w:t>
      </w:r>
      <w:r w:rsidRPr="00EE1692">
        <w:rPr>
          <w:rFonts w:ascii="Times New Roman" w:hAnsi="Times New Roman" w:cs="Times New Roman"/>
          <w:sz w:val="24"/>
        </w:rPr>
        <w:t xml:space="preserve">законами и </w:t>
      </w:r>
      <w:hyperlink r:id="rId15" w:history="1">
        <w:r w:rsidRPr="00EE1692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EE1692">
        <w:rPr>
          <w:rFonts w:ascii="Times New Roman" w:hAnsi="Times New Roman" w:cs="Times New Roman"/>
          <w:sz w:val="24"/>
        </w:rPr>
        <w:t xml:space="preserve"> Правительства Российской Федерации от 18 сентября 2006 года </w:t>
      </w:r>
      <w:r w:rsidR="00732881">
        <w:rPr>
          <w:rFonts w:ascii="Times New Roman" w:hAnsi="Times New Roman" w:cs="Times New Roman"/>
          <w:sz w:val="24"/>
        </w:rPr>
        <w:t>№</w:t>
      </w:r>
      <w:r w:rsidRPr="00EE1692">
        <w:rPr>
          <w:rFonts w:ascii="Times New Roman" w:hAnsi="Times New Roman" w:cs="Times New Roman"/>
          <w:sz w:val="24"/>
        </w:rPr>
        <w:t xml:space="preserve"> 573</w:t>
      </w:r>
      <w:r w:rsidR="005A4044">
        <w:rPr>
          <w:rFonts w:ascii="Times New Roman" w:hAnsi="Times New Roman" w:cs="Times New Roman"/>
          <w:sz w:val="24"/>
        </w:rPr>
        <w:t xml:space="preserve"> «</w:t>
      </w:r>
      <w:r w:rsidRPr="00EE1692">
        <w:rPr>
          <w:rFonts w:ascii="Times New Roman" w:hAnsi="Times New Roman" w:cs="Times New Roman"/>
          <w:sz w:val="24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5A4044">
        <w:rPr>
          <w:rFonts w:ascii="Times New Roman" w:hAnsi="Times New Roman" w:cs="Times New Roman"/>
          <w:sz w:val="24"/>
        </w:rPr>
        <w:t>по защите государственной тайны»</w:t>
      </w:r>
      <w:r w:rsidRPr="00EE1692">
        <w:rPr>
          <w:rFonts w:ascii="Times New Roman" w:hAnsi="Times New Roman" w:cs="Times New Roman"/>
          <w:sz w:val="24"/>
        </w:rPr>
        <w:t>, с учетом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57211B" w:rsidRPr="00EE1692" w:rsidRDefault="005A4044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57211B" w:rsidRPr="00EE1692">
        <w:rPr>
          <w:rFonts w:ascii="Times New Roman" w:hAnsi="Times New Roman" w:cs="Times New Roman"/>
          <w:sz w:val="24"/>
        </w:rPr>
        <w:t>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92" w:rsidRDefault="00EE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3E5" w:rsidRPr="0057211B" w:rsidRDefault="0057211B" w:rsidP="00EE1692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1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E1692">
        <w:rPr>
          <w:rFonts w:ascii="Times New Roman" w:hAnsi="Times New Roman" w:cs="Times New Roman"/>
          <w:sz w:val="24"/>
          <w:szCs w:val="24"/>
        </w:rPr>
        <w:t xml:space="preserve"> к </w:t>
      </w:r>
      <w:r w:rsidR="00DF4A46" w:rsidRPr="00EE1692">
        <w:rPr>
          <w:rFonts w:ascii="Times New Roman" w:hAnsi="Times New Roman" w:cs="Times New Roman"/>
          <w:sz w:val="24"/>
          <w:szCs w:val="24"/>
        </w:rPr>
        <w:t>Положени</w:t>
      </w:r>
      <w:r w:rsidR="00EE1692">
        <w:rPr>
          <w:rFonts w:ascii="Times New Roman" w:hAnsi="Times New Roman" w:cs="Times New Roman"/>
          <w:sz w:val="24"/>
          <w:szCs w:val="24"/>
        </w:rPr>
        <w:t>ю</w:t>
      </w:r>
      <w:r w:rsidR="00DF4A46" w:rsidRPr="00EE1692">
        <w:rPr>
          <w:rFonts w:ascii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 </w:t>
      </w:r>
      <w:r w:rsidR="00DF4A46" w:rsidRPr="00EE16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D6307">
        <w:rPr>
          <w:rFonts w:ascii="Times New Roman" w:hAnsi="Times New Roman" w:cs="Times New Roman"/>
          <w:sz w:val="24"/>
          <w:szCs w:val="24"/>
        </w:rPr>
        <w:t>Портбайкальском</w:t>
      </w:r>
      <w:r w:rsidR="00DF4A46" w:rsidRPr="00EE169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57211B">
        <w:rPr>
          <w:rFonts w:ascii="Times New Roman" w:hAnsi="Times New Roman" w:cs="Times New Roman"/>
          <w:sz w:val="24"/>
          <w:szCs w:val="24"/>
        </w:rPr>
        <w:t>РАЗМЕРЫ ДОЛЖНОСТНЫХ ОКЛАДОВ ВЫБОРНЫХ ДОЛЖНОСТНЫХ ЛИЦ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370"/>
      </w:tblGrid>
      <w:tr w:rsidR="0057211B" w:rsidRPr="0057211B" w:rsidTr="00EE1692">
        <w:trPr>
          <w:trHeight w:val="19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 в месяц)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57211B" w:rsidRPr="0057211B" w:rsidTr="00EE1692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D6307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r w:rsidR="00B5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1B" w:rsidRPr="0057211B" w:rsidRDefault="00425719" w:rsidP="00EE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3708,00</w:t>
            </w:r>
            <w:bookmarkStart w:id="1" w:name="_GoBack"/>
            <w:bookmarkEnd w:id="1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0" w:rsidRPr="0057211B" w:rsidRDefault="00FD6307" w:rsidP="00EE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092585" w:rsidRDefault="00092585" w:rsidP="00EE1692"/>
    <w:sectPr w:rsidR="00092585" w:rsidSect="000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9A" w:rsidRDefault="00631B9A" w:rsidP="00A74682">
      <w:pPr>
        <w:spacing w:after="0" w:line="240" w:lineRule="auto"/>
      </w:pPr>
      <w:r>
        <w:separator/>
      </w:r>
    </w:p>
  </w:endnote>
  <w:endnote w:type="continuationSeparator" w:id="0">
    <w:p w:rsidR="00631B9A" w:rsidRDefault="00631B9A" w:rsidP="00A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E" w:rsidRDefault="001838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E" w:rsidRDefault="001838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E" w:rsidRDefault="001838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9A" w:rsidRDefault="00631B9A" w:rsidP="00A74682">
      <w:pPr>
        <w:spacing w:after="0" w:line="240" w:lineRule="auto"/>
      </w:pPr>
      <w:r>
        <w:separator/>
      </w:r>
    </w:p>
  </w:footnote>
  <w:footnote w:type="continuationSeparator" w:id="0">
    <w:p w:rsidR="00631B9A" w:rsidRDefault="00631B9A" w:rsidP="00A7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E" w:rsidRDefault="001838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DA" w:rsidRPr="0013133D" w:rsidRDefault="006D06DA">
    <w:pPr>
      <w:pStyle w:val="a5"/>
      <w:jc w:val="center"/>
      <w:rPr>
        <w:sz w:val="24"/>
      </w:rPr>
    </w:pPr>
  </w:p>
  <w:p w:rsidR="006D06DA" w:rsidRDefault="006D06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E" w:rsidRDefault="00183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855"/>
    <w:multiLevelType w:val="hybridMultilevel"/>
    <w:tmpl w:val="6ED8B222"/>
    <w:lvl w:ilvl="0" w:tplc="017659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B"/>
    <w:rsid w:val="0005739A"/>
    <w:rsid w:val="00074748"/>
    <w:rsid w:val="00092585"/>
    <w:rsid w:val="00092D1A"/>
    <w:rsid w:val="000D4C8A"/>
    <w:rsid w:val="00120DEA"/>
    <w:rsid w:val="00127997"/>
    <w:rsid w:val="00137FD1"/>
    <w:rsid w:val="00150753"/>
    <w:rsid w:val="001838AE"/>
    <w:rsid w:val="001F32C8"/>
    <w:rsid w:val="00245AE9"/>
    <w:rsid w:val="00261589"/>
    <w:rsid w:val="002A1CB0"/>
    <w:rsid w:val="003D227F"/>
    <w:rsid w:val="004121F5"/>
    <w:rsid w:val="00425719"/>
    <w:rsid w:val="004404C9"/>
    <w:rsid w:val="00461410"/>
    <w:rsid w:val="0047515C"/>
    <w:rsid w:val="00515450"/>
    <w:rsid w:val="0057211B"/>
    <w:rsid w:val="005A4044"/>
    <w:rsid w:val="005D7168"/>
    <w:rsid w:val="00631B9A"/>
    <w:rsid w:val="00644DD4"/>
    <w:rsid w:val="00646FFA"/>
    <w:rsid w:val="006C3B87"/>
    <w:rsid w:val="006D06DA"/>
    <w:rsid w:val="006F3FC6"/>
    <w:rsid w:val="00732881"/>
    <w:rsid w:val="00795B07"/>
    <w:rsid w:val="007C1E82"/>
    <w:rsid w:val="007D2141"/>
    <w:rsid w:val="007D3160"/>
    <w:rsid w:val="009662B1"/>
    <w:rsid w:val="00992AC0"/>
    <w:rsid w:val="009B7749"/>
    <w:rsid w:val="00A74682"/>
    <w:rsid w:val="00AA0629"/>
    <w:rsid w:val="00AB2F55"/>
    <w:rsid w:val="00B503E5"/>
    <w:rsid w:val="00B66BEC"/>
    <w:rsid w:val="00B874EA"/>
    <w:rsid w:val="00C048DD"/>
    <w:rsid w:val="00C1156B"/>
    <w:rsid w:val="00CA3792"/>
    <w:rsid w:val="00CB338E"/>
    <w:rsid w:val="00D27FD2"/>
    <w:rsid w:val="00D70111"/>
    <w:rsid w:val="00DF2B05"/>
    <w:rsid w:val="00DF4A46"/>
    <w:rsid w:val="00E26153"/>
    <w:rsid w:val="00EA53AF"/>
    <w:rsid w:val="00EB2C21"/>
    <w:rsid w:val="00EE1692"/>
    <w:rsid w:val="00F2503E"/>
    <w:rsid w:val="00F445B3"/>
    <w:rsid w:val="00F62B36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A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F4A46"/>
    <w:pPr>
      <w:ind w:left="720"/>
      <w:contextualSpacing/>
    </w:pPr>
  </w:style>
  <w:style w:type="paragraph" w:styleId="a8">
    <w:name w:val="No Spacing"/>
    <w:uiPriority w:val="1"/>
    <w:qFormat/>
    <w:rsid w:val="00EE169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A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F4A46"/>
    <w:pPr>
      <w:ind w:left="720"/>
      <w:contextualSpacing/>
    </w:pPr>
  </w:style>
  <w:style w:type="paragraph" w:styleId="a8">
    <w:name w:val="No Spacing"/>
    <w:uiPriority w:val="1"/>
    <w:qFormat/>
    <w:rsid w:val="00EE169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2B6D5098A7BB79E2788128CE8553286EA76BA87BAFF79D2F96C249A1C60215C6B09AFC35A029D23C1308B88l7w8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362B6D5098A7BB79E27961F9A840F3E86E52CB685B9F02F88AC6A73C54C66740E2B57F6931A499020DB2C8B8B6FD10202lA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Kaisarova</dc:creator>
  <cp:lastModifiedBy>Port1</cp:lastModifiedBy>
  <cp:revision>2</cp:revision>
  <cp:lastPrinted>2019-09-20T00:28:00Z</cp:lastPrinted>
  <dcterms:created xsi:type="dcterms:W3CDTF">2019-09-20T00:29:00Z</dcterms:created>
  <dcterms:modified xsi:type="dcterms:W3CDTF">2019-09-20T00:29:00Z</dcterms:modified>
</cp:coreProperties>
</file>