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8D" w:rsidRDefault="0092428D" w:rsidP="0092428D">
      <w:pPr>
        <w:rPr>
          <w:iCs/>
          <w:sz w:val="22"/>
          <w:szCs w:val="22"/>
        </w:rPr>
      </w:pPr>
    </w:p>
    <w:p w:rsidR="0092428D" w:rsidRDefault="0092428D" w:rsidP="0092428D">
      <w:pPr>
        <w:rPr>
          <w:sz w:val="24"/>
          <w:szCs w:val="24"/>
        </w:rPr>
      </w:pPr>
    </w:p>
    <w:p w:rsidR="0092428D" w:rsidRDefault="0092428D" w:rsidP="0092428D">
      <w:pPr>
        <w:jc w:val="right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       </w:t>
      </w:r>
    </w:p>
    <w:p w:rsidR="0092428D" w:rsidRDefault="0092428D" w:rsidP="0092428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92428D" w:rsidRDefault="0092428D" w:rsidP="0092428D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92428D" w:rsidRDefault="0092428D" w:rsidP="0092428D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92428D" w:rsidRDefault="0092428D" w:rsidP="0092428D">
      <w:pPr>
        <w:ind w:left="720"/>
        <w:jc w:val="center"/>
        <w:rPr>
          <w:sz w:val="22"/>
          <w:szCs w:val="22"/>
        </w:rPr>
      </w:pPr>
    </w:p>
    <w:p w:rsidR="0092428D" w:rsidRDefault="0092428D" w:rsidP="0092428D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 МУНИЦИПАЛЬНОГО ОБРАЗОВАНИЯ </w:t>
      </w:r>
    </w:p>
    <w:p w:rsidR="0092428D" w:rsidRDefault="0092428D" w:rsidP="0092428D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СЛЮДЯНСКИЙ РАЙОН</w:t>
      </w:r>
    </w:p>
    <w:p w:rsidR="0092428D" w:rsidRDefault="0092428D" w:rsidP="0092428D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</w:p>
    <w:p w:rsidR="0092428D" w:rsidRDefault="0092428D" w:rsidP="0092428D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</w:t>
      </w:r>
    </w:p>
    <w:p w:rsidR="0092428D" w:rsidRDefault="0092428D" w:rsidP="0092428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г. </w:t>
      </w:r>
      <w:proofErr w:type="spellStart"/>
      <w:r>
        <w:rPr>
          <w:rFonts w:eastAsia="Calibri"/>
          <w:sz w:val="24"/>
          <w:szCs w:val="24"/>
          <w:lang w:eastAsia="en-US"/>
        </w:rPr>
        <w:t>Слюдянка</w:t>
      </w:r>
      <w:proofErr w:type="spellEnd"/>
    </w:p>
    <w:p w:rsidR="002A4A40" w:rsidRDefault="002A4A40" w:rsidP="0092428D">
      <w:pPr>
        <w:ind w:firstLine="540"/>
        <w:rPr>
          <w:rFonts w:eastAsia="Calibri"/>
          <w:b/>
          <w:sz w:val="24"/>
          <w:szCs w:val="24"/>
          <w:lang w:eastAsia="en-US"/>
        </w:rPr>
      </w:pPr>
    </w:p>
    <w:p w:rsidR="0092428D" w:rsidRDefault="0092428D" w:rsidP="0092428D">
      <w:pPr>
        <w:ind w:firstLine="54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Принято районной Думой </w:t>
      </w:r>
      <w:r w:rsidR="002A4A40">
        <w:rPr>
          <w:rFonts w:eastAsia="Calibri"/>
          <w:b/>
          <w:sz w:val="24"/>
          <w:szCs w:val="24"/>
          <w:lang w:eastAsia="en-US"/>
        </w:rPr>
        <w:t>30 мая 2019 года</w:t>
      </w:r>
    </w:p>
    <w:p w:rsidR="0092428D" w:rsidRDefault="0092428D" w:rsidP="0092428D">
      <w:pPr>
        <w:rPr>
          <w:rFonts w:eastAsia="Calibri"/>
          <w:b/>
          <w:sz w:val="24"/>
          <w:szCs w:val="24"/>
          <w:lang w:eastAsia="en-US"/>
        </w:rPr>
      </w:pPr>
    </w:p>
    <w:p w:rsidR="0092428D" w:rsidRDefault="0092428D" w:rsidP="0092428D">
      <w:pPr>
        <w:ind w:firstLine="53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внесении изменений и дополнений  </w:t>
      </w:r>
    </w:p>
    <w:p w:rsidR="0092428D" w:rsidRDefault="0092428D" w:rsidP="0092428D">
      <w:pPr>
        <w:ind w:firstLine="53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в Устав  муниципального образования </w:t>
      </w:r>
    </w:p>
    <w:p w:rsidR="0092428D" w:rsidRDefault="0092428D" w:rsidP="0092428D">
      <w:pPr>
        <w:ind w:firstLine="53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Слюдянский район</w:t>
      </w:r>
    </w:p>
    <w:p w:rsidR="0092428D" w:rsidRDefault="0092428D" w:rsidP="0092428D">
      <w:pPr>
        <w:rPr>
          <w:rFonts w:eastAsia="Calibri"/>
          <w:b/>
          <w:sz w:val="24"/>
          <w:szCs w:val="24"/>
          <w:lang w:eastAsia="en-US"/>
        </w:rPr>
      </w:pPr>
    </w:p>
    <w:p w:rsidR="0092428D" w:rsidRDefault="0092428D" w:rsidP="009242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proofErr w:type="gramStart"/>
      <w:r>
        <w:rPr>
          <w:rFonts w:eastAsia="Calibri"/>
          <w:bCs/>
          <w:sz w:val="24"/>
          <w:szCs w:val="24"/>
          <w:lang w:eastAsia="en-US"/>
        </w:rPr>
        <w:t>В целях приведения Устава муниципального образования Слюдянский район в соответствие  с Федеральным законом от 06 октября 2003 года  № 131-ФЗ «Об общих принципах организации местного самоуправления в Российской Федерации»</w:t>
      </w:r>
      <w:r>
        <w:rPr>
          <w:rFonts w:eastAsia="Calibri"/>
          <w:b/>
          <w:bCs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учитывая рекомендательное решение публичных слушаний от </w:t>
      </w:r>
      <w:r w:rsidR="00016432">
        <w:rPr>
          <w:rFonts w:eastAsia="Calibri"/>
          <w:sz w:val="24"/>
          <w:szCs w:val="24"/>
          <w:lang w:eastAsia="en-US"/>
        </w:rPr>
        <w:t xml:space="preserve">14 мая 2019 года </w:t>
      </w:r>
      <w:r>
        <w:rPr>
          <w:rFonts w:eastAsia="Calibri"/>
          <w:sz w:val="24"/>
          <w:szCs w:val="24"/>
          <w:lang w:eastAsia="en-US"/>
        </w:rPr>
        <w:t>по проекту настоящего решения, руководствуясь статьями 31, 45, 48 Устава муниципального образования Слюдянский район, зарегистрированного постановлением Губернатора Иркутской области от 30 июня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2005 г. № 303-п,  регистрационный № 14-3, </w:t>
      </w:r>
    </w:p>
    <w:p w:rsidR="0092428D" w:rsidRDefault="0092428D" w:rsidP="009242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2428D" w:rsidRDefault="0092428D" w:rsidP="0092428D">
      <w:pPr>
        <w:spacing w:after="200" w:line="276" w:lineRule="auto"/>
        <w:ind w:firstLine="54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РАЙОННАЯ ДУМА РЕШИЛА:</w:t>
      </w:r>
    </w:p>
    <w:p w:rsidR="0092428D" w:rsidRDefault="0092428D" w:rsidP="0092428D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1.Внести изменения и дополнения в Устав муниципального образования Слюдянский район, зарегистрированный постановлением Губернатора Иркутской области от 30.06.2005 года № 303-п, регистрационный № 14-3:</w:t>
      </w:r>
    </w:p>
    <w:p w:rsidR="0092428D" w:rsidRDefault="0092428D" w:rsidP="0092428D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</w:p>
    <w:p w:rsidR="0092428D" w:rsidRPr="005F5CEB" w:rsidRDefault="0092428D" w:rsidP="0092428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1.1. В статье 7 </w:t>
      </w:r>
      <w:r w:rsidRPr="007D7EFE">
        <w:rPr>
          <w:b/>
          <w:sz w:val="24"/>
          <w:szCs w:val="24"/>
        </w:rPr>
        <w:t>«Вопросы местного значения Слюдянского района»</w:t>
      </w:r>
      <w:r>
        <w:rPr>
          <w:b/>
          <w:sz w:val="24"/>
          <w:szCs w:val="24"/>
        </w:rPr>
        <w:t>:</w:t>
      </w:r>
      <w:r w:rsidRPr="007D7EFE">
        <w:rPr>
          <w:b/>
          <w:sz w:val="24"/>
          <w:szCs w:val="24"/>
        </w:rPr>
        <w:t xml:space="preserve"> </w:t>
      </w:r>
    </w:p>
    <w:p w:rsidR="0092428D" w:rsidRDefault="0092428D" w:rsidP="009242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F5CEB">
        <w:rPr>
          <w:sz w:val="24"/>
          <w:szCs w:val="24"/>
        </w:rPr>
        <w:t xml:space="preserve">а) </w:t>
      </w:r>
      <w:hyperlink r:id="rId8" w:history="1">
        <w:r w:rsidRPr="005F5CEB">
          <w:rPr>
            <w:sz w:val="24"/>
            <w:szCs w:val="24"/>
          </w:rPr>
          <w:t>пункт 7.2 части 1</w:t>
        </w:r>
        <w:r>
          <w:rPr>
            <w:color w:val="0000FF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после слова "прав" дополнить словами "коренных малочисленных народов и других";</w:t>
      </w:r>
    </w:p>
    <w:p w:rsidR="0092428D" w:rsidRPr="00902C4D" w:rsidRDefault="0092428D" w:rsidP="0092428D">
      <w:pPr>
        <w:ind w:firstLine="709"/>
        <w:jc w:val="both"/>
        <w:rPr>
          <w:sz w:val="24"/>
          <w:szCs w:val="24"/>
        </w:rPr>
      </w:pPr>
      <w:r w:rsidRPr="00902C4D">
        <w:rPr>
          <w:sz w:val="24"/>
          <w:szCs w:val="24"/>
        </w:rPr>
        <w:t>б) часть 2 изложить в следующей редакции:</w:t>
      </w:r>
    </w:p>
    <w:p w:rsidR="0092428D" w:rsidRPr="00902C4D" w:rsidRDefault="0092428D" w:rsidP="0092428D">
      <w:pPr>
        <w:pStyle w:val="a30"/>
        <w:spacing w:before="0" w:beforeAutospacing="0" w:after="0" w:afterAutospacing="0"/>
        <w:ind w:firstLine="709"/>
        <w:jc w:val="both"/>
        <w:rPr>
          <w:color w:val="000000"/>
        </w:rPr>
      </w:pPr>
      <w:r w:rsidRPr="00902C4D">
        <w:t xml:space="preserve">«2. </w:t>
      </w:r>
      <w:r w:rsidRPr="00902C4D">
        <w:rPr>
          <w:color w:val="000000"/>
        </w:rPr>
        <w:t>В соответствии с Федеральным законом,</w:t>
      </w:r>
      <w:r>
        <w:rPr>
          <w:color w:val="000000"/>
        </w:rPr>
        <w:t xml:space="preserve"> Законом Иркутской области от 03 ноября </w:t>
      </w:r>
      <w:r w:rsidRPr="00902C4D">
        <w:rPr>
          <w:color w:val="000000"/>
        </w:rPr>
        <w:t>2016</w:t>
      </w:r>
      <w:r>
        <w:rPr>
          <w:color w:val="000000"/>
        </w:rPr>
        <w:t xml:space="preserve"> года № 9</w:t>
      </w:r>
      <w:r w:rsidRPr="00902C4D">
        <w:rPr>
          <w:color w:val="000000"/>
        </w:rPr>
        <w:t>6-</w:t>
      </w:r>
      <w:r>
        <w:rPr>
          <w:color w:val="000000"/>
        </w:rPr>
        <w:t xml:space="preserve">оз </w:t>
      </w:r>
      <w:r w:rsidRPr="00902C4D">
        <w:rPr>
          <w:color w:val="000000"/>
        </w:rPr>
        <w:t>«О закреплении за сельскими поселениями Иркутской области вопросов местного значения», к вопросам местного значения Слюдянского района на территориях сельских поселений, входящих в состав Слюдянского района, относятся:</w:t>
      </w:r>
    </w:p>
    <w:p w:rsidR="0092428D" w:rsidRPr="00902C4D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2C4D">
        <w:rPr>
          <w:sz w:val="24"/>
          <w:szCs w:val="24"/>
        </w:rPr>
        <w:t xml:space="preserve">1) осуществление в ценовых зонах теплоснабжения муниципального </w:t>
      </w:r>
      <w:proofErr w:type="gramStart"/>
      <w:r w:rsidRPr="00902C4D">
        <w:rPr>
          <w:sz w:val="24"/>
          <w:szCs w:val="24"/>
        </w:rPr>
        <w:t>контроля за</w:t>
      </w:r>
      <w:proofErr w:type="gramEnd"/>
      <w:r w:rsidRPr="00902C4D">
        <w:rPr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92428D" w:rsidRPr="00902C4D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2C4D">
        <w:rPr>
          <w:sz w:val="24"/>
          <w:szCs w:val="24"/>
        </w:rPr>
        <w:lastRenderedPageBreak/>
        <w:t>2) обеспечение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2428D" w:rsidRPr="00902C4D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2C4D">
        <w:rPr>
          <w:sz w:val="24"/>
          <w:szCs w:val="24"/>
        </w:rPr>
        <w:t>3) создание условий для предоставления транспортных услуг населению и организация транспортного обслуживания населения в границах поселений;</w:t>
      </w:r>
    </w:p>
    <w:p w:rsidR="0092428D" w:rsidRPr="00902C4D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2C4D">
        <w:rPr>
          <w:sz w:val="24"/>
          <w:szCs w:val="24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поселений;</w:t>
      </w:r>
    </w:p>
    <w:p w:rsidR="0092428D" w:rsidRPr="005C5F1E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2C4D">
        <w:rPr>
          <w:sz w:val="24"/>
          <w:szCs w:val="24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развитие язы</w:t>
      </w:r>
      <w:r w:rsidRPr="005C5F1E">
        <w:rPr>
          <w:sz w:val="24"/>
          <w:szCs w:val="24"/>
        </w:rPr>
        <w:t>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2428D" w:rsidRPr="005C5F1E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200">
        <w:rPr>
          <w:sz w:val="24"/>
          <w:szCs w:val="24"/>
        </w:rPr>
        <w:t>6</w:t>
      </w:r>
      <w:r w:rsidRPr="005C5F1E">
        <w:rPr>
          <w:sz w:val="24"/>
          <w:szCs w:val="24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2428D" w:rsidRPr="005C5F1E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200">
        <w:rPr>
          <w:sz w:val="24"/>
          <w:szCs w:val="24"/>
        </w:rPr>
        <w:t>7</w:t>
      </w:r>
      <w:r w:rsidRPr="005C5F1E">
        <w:rPr>
          <w:sz w:val="24"/>
          <w:szCs w:val="24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</w:t>
      </w:r>
      <w:r w:rsidRPr="00781200">
        <w:rPr>
          <w:sz w:val="24"/>
          <w:szCs w:val="24"/>
        </w:rPr>
        <w:t>й</w:t>
      </w:r>
      <w:r w:rsidRPr="005C5F1E">
        <w:rPr>
          <w:sz w:val="24"/>
          <w:szCs w:val="24"/>
        </w:rPr>
        <w:t>;</w:t>
      </w:r>
    </w:p>
    <w:p w:rsidR="0092428D" w:rsidRPr="005C5F1E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200">
        <w:rPr>
          <w:sz w:val="24"/>
          <w:szCs w:val="24"/>
        </w:rPr>
        <w:t>8</w:t>
      </w:r>
      <w:r w:rsidRPr="005C5F1E">
        <w:rPr>
          <w:sz w:val="24"/>
          <w:szCs w:val="24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</w:t>
      </w:r>
      <w:r w:rsidRPr="00781200">
        <w:rPr>
          <w:sz w:val="24"/>
          <w:szCs w:val="24"/>
        </w:rPr>
        <w:t>ях</w:t>
      </w:r>
      <w:r w:rsidRPr="005C5F1E">
        <w:rPr>
          <w:sz w:val="24"/>
          <w:szCs w:val="24"/>
        </w:rPr>
        <w:t>;</w:t>
      </w:r>
    </w:p>
    <w:p w:rsidR="0092428D" w:rsidRPr="005C5F1E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81200">
        <w:rPr>
          <w:sz w:val="24"/>
          <w:szCs w:val="24"/>
        </w:rPr>
        <w:t>9</w:t>
      </w:r>
      <w:r w:rsidRPr="005C5F1E">
        <w:rPr>
          <w:sz w:val="24"/>
          <w:szCs w:val="24"/>
        </w:rPr>
        <w:t>) утверждение генеральных планов поселени</w:t>
      </w:r>
      <w:r w:rsidRPr="00781200">
        <w:rPr>
          <w:sz w:val="24"/>
          <w:szCs w:val="24"/>
        </w:rPr>
        <w:t>й</w:t>
      </w:r>
      <w:r w:rsidRPr="005C5F1E">
        <w:rPr>
          <w:sz w:val="24"/>
          <w:szCs w:val="24"/>
        </w:rPr>
        <w:t>, правил землепользования и застройки, утверждение подготовленной на основе генеральных планов поселени</w:t>
      </w:r>
      <w:r w:rsidRPr="00781200">
        <w:rPr>
          <w:sz w:val="24"/>
          <w:szCs w:val="24"/>
        </w:rPr>
        <w:t>й</w:t>
      </w:r>
      <w:r w:rsidRPr="005C5F1E">
        <w:rPr>
          <w:sz w:val="24"/>
          <w:szCs w:val="24"/>
        </w:rPr>
        <w:t xml:space="preserve">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5F1531">
          <w:rPr>
            <w:sz w:val="24"/>
            <w:szCs w:val="24"/>
          </w:rPr>
          <w:t>кодексом</w:t>
        </w:r>
      </w:hyperlink>
      <w:r w:rsidRPr="005C5F1E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</w:t>
      </w:r>
      <w:r w:rsidRPr="00781200">
        <w:rPr>
          <w:sz w:val="24"/>
          <w:szCs w:val="24"/>
        </w:rPr>
        <w:t>ложенных на территории поселений</w:t>
      </w:r>
      <w:r w:rsidRPr="005C5F1E">
        <w:rPr>
          <w:sz w:val="24"/>
          <w:szCs w:val="24"/>
        </w:rPr>
        <w:t>, утверждение местных нормативов градостроительного проектирования поселений, резервирование земель</w:t>
      </w:r>
      <w:proofErr w:type="gramEnd"/>
      <w:r w:rsidRPr="005C5F1E">
        <w:rPr>
          <w:sz w:val="24"/>
          <w:szCs w:val="24"/>
        </w:rPr>
        <w:t xml:space="preserve"> </w:t>
      </w:r>
      <w:proofErr w:type="gramStart"/>
      <w:r w:rsidRPr="005C5F1E">
        <w:rPr>
          <w:sz w:val="24"/>
          <w:szCs w:val="24"/>
        </w:rPr>
        <w:t>и изъятие земельных участков в границах поселени</w:t>
      </w:r>
      <w:r w:rsidRPr="00781200">
        <w:rPr>
          <w:sz w:val="24"/>
          <w:szCs w:val="24"/>
        </w:rPr>
        <w:t>й</w:t>
      </w:r>
      <w:r w:rsidRPr="005C5F1E">
        <w:rPr>
          <w:sz w:val="24"/>
          <w:szCs w:val="24"/>
        </w:rPr>
        <w:t xml:space="preserve"> для муниципальных нужд, осуществление муниципального земельно</w:t>
      </w:r>
      <w:r w:rsidRPr="00781200">
        <w:rPr>
          <w:sz w:val="24"/>
          <w:szCs w:val="24"/>
        </w:rPr>
        <w:t>го контроля в границах поселений</w:t>
      </w:r>
      <w:r w:rsidRPr="005C5F1E">
        <w:rPr>
          <w:sz w:val="24"/>
          <w:szCs w:val="24"/>
        </w:rPr>
        <w:t xml:space="preserve">, осуществление в случаях, предусмотренных Градостроительным </w:t>
      </w:r>
      <w:r w:rsidRPr="005F1531">
        <w:rPr>
          <w:sz w:val="24"/>
          <w:szCs w:val="24"/>
        </w:rPr>
        <w:t>кодексом</w:t>
      </w:r>
      <w:r w:rsidRPr="005C5F1E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r w:rsidRPr="005F1531">
        <w:rPr>
          <w:sz w:val="24"/>
          <w:szCs w:val="24"/>
        </w:rPr>
        <w:t>уведомлении</w:t>
      </w:r>
      <w:r w:rsidRPr="005C5F1E">
        <w:rPr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5C5F1E">
        <w:rPr>
          <w:sz w:val="24"/>
          <w:szCs w:val="24"/>
        </w:rPr>
        <w:t xml:space="preserve"> </w:t>
      </w:r>
      <w:proofErr w:type="gramStart"/>
      <w:r w:rsidRPr="005C5F1E">
        <w:rPr>
          <w:sz w:val="24"/>
          <w:szCs w:val="24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r w:rsidRPr="005F1531">
        <w:rPr>
          <w:sz w:val="24"/>
          <w:szCs w:val="24"/>
        </w:rPr>
        <w:t>уведомлении</w:t>
      </w:r>
      <w:r w:rsidRPr="005C5F1E">
        <w:rPr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5C5F1E">
        <w:rPr>
          <w:sz w:val="24"/>
          <w:szCs w:val="24"/>
        </w:rPr>
        <w:t xml:space="preserve"> </w:t>
      </w:r>
      <w:proofErr w:type="gramStart"/>
      <w:r w:rsidRPr="005C5F1E">
        <w:rPr>
          <w:sz w:val="24"/>
          <w:szCs w:val="24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r w:rsidRPr="005F1531">
        <w:rPr>
          <w:sz w:val="24"/>
          <w:szCs w:val="24"/>
        </w:rPr>
        <w:t>законодательством</w:t>
      </w:r>
      <w:r w:rsidRPr="005C5F1E">
        <w:rPr>
          <w:sz w:val="24"/>
          <w:szCs w:val="24"/>
        </w:rPr>
        <w:t xml:space="preserve"> Российской Федерации решения о сносе </w:t>
      </w:r>
      <w:r w:rsidRPr="005C5F1E">
        <w:rPr>
          <w:sz w:val="24"/>
          <w:szCs w:val="24"/>
        </w:rPr>
        <w:lastRenderedPageBreak/>
        <w:t>самовольной постройки, решения о сносе самовольной постройки или ее приведении в соответствие</w:t>
      </w:r>
      <w:proofErr w:type="gramEnd"/>
      <w:r w:rsidRPr="005C5F1E">
        <w:rPr>
          <w:sz w:val="24"/>
          <w:szCs w:val="24"/>
        </w:rPr>
        <w:t xml:space="preserve"> </w:t>
      </w:r>
      <w:proofErr w:type="gramStart"/>
      <w:r w:rsidRPr="005C5F1E">
        <w:rPr>
          <w:sz w:val="24"/>
          <w:szCs w:val="24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r w:rsidRPr="005F1531">
        <w:rPr>
          <w:sz w:val="24"/>
          <w:szCs w:val="24"/>
        </w:rPr>
        <w:t>правилами</w:t>
      </w:r>
      <w:r w:rsidRPr="005C5F1E">
        <w:rPr>
          <w:sz w:val="24"/>
          <w:szCs w:val="24"/>
        </w:rPr>
        <w:t xml:space="preserve"> землепользования и застройки, </w:t>
      </w:r>
      <w:r w:rsidRPr="005F1531">
        <w:rPr>
          <w:sz w:val="24"/>
          <w:szCs w:val="24"/>
        </w:rPr>
        <w:t>документацией</w:t>
      </w:r>
      <w:r w:rsidRPr="005C5F1E">
        <w:rPr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5C5F1E">
        <w:rPr>
          <w:sz w:val="24"/>
          <w:szCs w:val="24"/>
        </w:rPr>
        <w:t xml:space="preserve"> приведения в соответствие с установленными требованиями в случаях, предусмотренных Градостроительным </w:t>
      </w:r>
      <w:r w:rsidRPr="005F1531">
        <w:rPr>
          <w:sz w:val="24"/>
          <w:szCs w:val="24"/>
        </w:rPr>
        <w:t>кодексом</w:t>
      </w:r>
      <w:r w:rsidRPr="005C5F1E">
        <w:rPr>
          <w:sz w:val="24"/>
          <w:szCs w:val="24"/>
        </w:rPr>
        <w:t xml:space="preserve"> Российской Федерации;</w:t>
      </w:r>
    </w:p>
    <w:p w:rsidR="0092428D" w:rsidRPr="005C5F1E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200">
        <w:rPr>
          <w:sz w:val="24"/>
          <w:szCs w:val="24"/>
        </w:rPr>
        <w:t>10</w:t>
      </w:r>
      <w:r w:rsidRPr="005C5F1E">
        <w:rPr>
          <w:sz w:val="24"/>
          <w:szCs w:val="24"/>
        </w:rPr>
        <w:t>) организация ритуальных услуг и содержание мест захоронения;</w:t>
      </w:r>
    </w:p>
    <w:p w:rsidR="0092428D" w:rsidRPr="005C5F1E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200">
        <w:rPr>
          <w:sz w:val="24"/>
          <w:szCs w:val="24"/>
        </w:rPr>
        <w:t>11</w:t>
      </w:r>
      <w:r w:rsidRPr="005C5F1E">
        <w:rPr>
          <w:sz w:val="24"/>
          <w:szCs w:val="24"/>
        </w:rPr>
        <w:t>) организация и осуществление мероприятий по территориальной обороне и гражданской обороне, защите населения и территории поселени</w:t>
      </w:r>
      <w:r w:rsidRPr="00781200">
        <w:rPr>
          <w:sz w:val="24"/>
          <w:szCs w:val="24"/>
        </w:rPr>
        <w:t>й</w:t>
      </w:r>
      <w:r w:rsidRPr="005C5F1E">
        <w:rPr>
          <w:sz w:val="24"/>
          <w:szCs w:val="24"/>
        </w:rPr>
        <w:t xml:space="preserve"> от чрезвычайных ситуаций природного и техногенного характера;</w:t>
      </w:r>
    </w:p>
    <w:p w:rsidR="0092428D" w:rsidRPr="005C5F1E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200">
        <w:rPr>
          <w:sz w:val="24"/>
          <w:szCs w:val="24"/>
        </w:rPr>
        <w:t>12</w:t>
      </w:r>
      <w:r w:rsidRPr="005C5F1E">
        <w:rPr>
          <w:sz w:val="24"/>
          <w:szCs w:val="24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2428D" w:rsidRPr="005C5F1E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200">
        <w:rPr>
          <w:sz w:val="24"/>
          <w:szCs w:val="24"/>
        </w:rPr>
        <w:t>13</w:t>
      </w:r>
      <w:r w:rsidRPr="005C5F1E">
        <w:rPr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92428D" w:rsidRPr="005C5F1E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200">
        <w:rPr>
          <w:sz w:val="24"/>
          <w:szCs w:val="24"/>
        </w:rPr>
        <w:t>14</w:t>
      </w:r>
      <w:r w:rsidRPr="005C5F1E">
        <w:rPr>
          <w:sz w:val="24"/>
          <w:szCs w:val="24"/>
        </w:rPr>
        <w:t>) создание, развитие и обеспечение охраны лечебно-оздоровительных местностей и курортов местного значения на территории поселени</w:t>
      </w:r>
      <w:r w:rsidRPr="00781200">
        <w:rPr>
          <w:sz w:val="24"/>
          <w:szCs w:val="24"/>
        </w:rPr>
        <w:t>й</w:t>
      </w:r>
      <w:r w:rsidRPr="005C5F1E">
        <w:rPr>
          <w:sz w:val="24"/>
          <w:szCs w:val="24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2428D" w:rsidRPr="005C5F1E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200">
        <w:rPr>
          <w:sz w:val="24"/>
          <w:szCs w:val="24"/>
        </w:rPr>
        <w:t>15</w:t>
      </w:r>
      <w:r w:rsidRPr="005C5F1E">
        <w:rPr>
          <w:sz w:val="24"/>
          <w:szCs w:val="24"/>
        </w:rPr>
        <w:t xml:space="preserve">) осуществление в пределах, установленных водным </w:t>
      </w:r>
      <w:r w:rsidRPr="005F1531">
        <w:rPr>
          <w:sz w:val="24"/>
          <w:szCs w:val="24"/>
        </w:rPr>
        <w:t>законодательством</w:t>
      </w:r>
      <w:r w:rsidRPr="005C5F1E">
        <w:rPr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2428D" w:rsidRPr="005C5F1E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200">
        <w:rPr>
          <w:sz w:val="24"/>
          <w:szCs w:val="24"/>
        </w:rPr>
        <w:t>16</w:t>
      </w:r>
      <w:r w:rsidRPr="005C5F1E">
        <w:rPr>
          <w:sz w:val="24"/>
          <w:szCs w:val="24"/>
        </w:rPr>
        <w:t>) осуществление муниципального лесного контроля;</w:t>
      </w:r>
    </w:p>
    <w:p w:rsidR="0092428D" w:rsidRPr="005C5F1E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5F1E">
        <w:rPr>
          <w:sz w:val="24"/>
          <w:szCs w:val="24"/>
        </w:rPr>
        <w:t>1</w:t>
      </w:r>
      <w:r w:rsidRPr="00781200">
        <w:rPr>
          <w:sz w:val="24"/>
          <w:szCs w:val="24"/>
        </w:rPr>
        <w:t>7</w:t>
      </w:r>
      <w:r w:rsidRPr="005C5F1E">
        <w:rPr>
          <w:sz w:val="24"/>
          <w:szCs w:val="24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2428D" w:rsidRPr="005C5F1E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200">
        <w:rPr>
          <w:sz w:val="24"/>
          <w:szCs w:val="24"/>
        </w:rPr>
        <w:t>18</w:t>
      </w:r>
      <w:r w:rsidRPr="005C5F1E">
        <w:rPr>
          <w:sz w:val="24"/>
          <w:szCs w:val="24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2428D" w:rsidRPr="005C5F1E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200">
        <w:rPr>
          <w:sz w:val="24"/>
          <w:szCs w:val="24"/>
        </w:rPr>
        <w:t>19</w:t>
      </w:r>
      <w:r w:rsidRPr="005C5F1E">
        <w:rPr>
          <w:sz w:val="24"/>
          <w:szCs w:val="24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r w:rsidRPr="005F1531">
        <w:rPr>
          <w:sz w:val="24"/>
          <w:szCs w:val="24"/>
        </w:rPr>
        <w:t>статьями 31.1</w:t>
      </w:r>
      <w:r w:rsidRPr="005C5F1E">
        <w:rPr>
          <w:sz w:val="24"/>
          <w:szCs w:val="24"/>
        </w:rPr>
        <w:t xml:space="preserve"> и </w:t>
      </w:r>
      <w:r w:rsidRPr="005F1531">
        <w:rPr>
          <w:sz w:val="24"/>
          <w:szCs w:val="24"/>
        </w:rPr>
        <w:t>31.3</w:t>
      </w:r>
      <w:r w:rsidRPr="005C5F1E">
        <w:rPr>
          <w:sz w:val="24"/>
          <w:szCs w:val="24"/>
        </w:rPr>
        <w:t xml:space="preserve"> Федерального</w:t>
      </w:r>
      <w:r>
        <w:rPr>
          <w:sz w:val="24"/>
          <w:szCs w:val="24"/>
        </w:rPr>
        <w:t xml:space="preserve"> закона от 12 января 1996 года №</w:t>
      </w:r>
      <w:r w:rsidRPr="005C5F1E">
        <w:rPr>
          <w:sz w:val="24"/>
          <w:szCs w:val="24"/>
        </w:rPr>
        <w:t xml:space="preserve"> 7-ФЗ </w:t>
      </w:r>
      <w:r>
        <w:rPr>
          <w:sz w:val="24"/>
          <w:szCs w:val="24"/>
        </w:rPr>
        <w:t>«</w:t>
      </w:r>
      <w:r w:rsidRPr="005C5F1E">
        <w:rPr>
          <w:sz w:val="24"/>
          <w:szCs w:val="24"/>
        </w:rPr>
        <w:t>О некоммерческих организациях</w:t>
      </w:r>
      <w:r>
        <w:rPr>
          <w:sz w:val="24"/>
          <w:szCs w:val="24"/>
        </w:rPr>
        <w:t>»</w:t>
      </w:r>
      <w:r w:rsidRPr="005C5F1E">
        <w:rPr>
          <w:sz w:val="24"/>
          <w:szCs w:val="24"/>
        </w:rPr>
        <w:t>;</w:t>
      </w:r>
    </w:p>
    <w:p w:rsidR="0092428D" w:rsidRDefault="0092428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200">
        <w:rPr>
          <w:sz w:val="24"/>
          <w:szCs w:val="24"/>
        </w:rPr>
        <w:t>20</w:t>
      </w:r>
      <w:r w:rsidRPr="005C5F1E">
        <w:rPr>
          <w:sz w:val="24"/>
          <w:szCs w:val="24"/>
        </w:rPr>
        <w:t>) обеспечение выполнения работ, необходимых для создания искусственных земельных участков для нужд поселени</w:t>
      </w:r>
      <w:r w:rsidRPr="00781200">
        <w:rPr>
          <w:sz w:val="24"/>
          <w:szCs w:val="24"/>
        </w:rPr>
        <w:t>й</w:t>
      </w:r>
      <w:r w:rsidRPr="005C5F1E">
        <w:rPr>
          <w:sz w:val="24"/>
          <w:szCs w:val="24"/>
        </w:rPr>
        <w:t xml:space="preserve">, проведение открытого аукциона на право заключить договор о создании искусственного земельного участка в соответствии с федеральным </w:t>
      </w:r>
      <w:r w:rsidRPr="009A0984">
        <w:rPr>
          <w:sz w:val="24"/>
          <w:szCs w:val="24"/>
        </w:rPr>
        <w:t>законом</w:t>
      </w:r>
      <w:proofErr w:type="gramStart"/>
      <w:r>
        <w:rPr>
          <w:sz w:val="24"/>
          <w:szCs w:val="24"/>
        </w:rPr>
        <w:t>.</w:t>
      </w:r>
      <w:r w:rsidRPr="00377901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92428D" w:rsidRDefault="0092428D" w:rsidP="0092428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right="10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1.2. </w:t>
      </w:r>
      <w:r w:rsidRPr="006776CD">
        <w:rPr>
          <w:b/>
          <w:spacing w:val="-1"/>
          <w:sz w:val="24"/>
          <w:szCs w:val="24"/>
        </w:rPr>
        <w:t xml:space="preserve">В статье 17  «Публичные слушания, общественные </w:t>
      </w:r>
      <w:r w:rsidR="00B27F79">
        <w:rPr>
          <w:b/>
          <w:spacing w:val="-1"/>
          <w:sz w:val="24"/>
          <w:szCs w:val="24"/>
        </w:rPr>
        <w:t>обсуждения</w:t>
      </w:r>
      <w:r w:rsidRPr="006776CD">
        <w:rPr>
          <w:b/>
          <w:spacing w:val="-1"/>
          <w:sz w:val="24"/>
          <w:szCs w:val="24"/>
        </w:rPr>
        <w:t>»</w:t>
      </w:r>
      <w:r>
        <w:rPr>
          <w:b/>
          <w:spacing w:val="-1"/>
          <w:sz w:val="24"/>
          <w:szCs w:val="24"/>
        </w:rPr>
        <w:t>:</w:t>
      </w:r>
    </w:p>
    <w:p w:rsidR="00B27F79" w:rsidRPr="006776CD" w:rsidRDefault="00B27F79" w:rsidP="0092428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right="1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а) в наименовании статьи слова «</w:t>
      </w:r>
      <w:proofErr w:type="gramStart"/>
      <w:r>
        <w:rPr>
          <w:spacing w:val="-1"/>
          <w:sz w:val="24"/>
          <w:szCs w:val="24"/>
        </w:rPr>
        <w:t>,о</w:t>
      </w:r>
      <w:proofErr w:type="gramEnd"/>
      <w:r>
        <w:rPr>
          <w:spacing w:val="-1"/>
          <w:sz w:val="24"/>
          <w:szCs w:val="24"/>
        </w:rPr>
        <w:t>бщественные обсуждения» исключить;</w:t>
      </w:r>
    </w:p>
    <w:p w:rsidR="0092428D" w:rsidRDefault="00B27F79" w:rsidP="0092428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="0092428D">
        <w:rPr>
          <w:bCs/>
          <w:sz w:val="24"/>
          <w:szCs w:val="24"/>
        </w:rPr>
        <w:t>) части 4,5 исключить;</w:t>
      </w:r>
    </w:p>
    <w:p w:rsidR="0092428D" w:rsidRDefault="00B27F79" w:rsidP="0092428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92428D">
        <w:rPr>
          <w:bCs/>
          <w:sz w:val="24"/>
          <w:szCs w:val="24"/>
        </w:rPr>
        <w:t>) часть 6 изложить в следующей редакции:</w:t>
      </w:r>
    </w:p>
    <w:p w:rsidR="0092428D" w:rsidRDefault="0092428D" w:rsidP="009242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«6. </w:t>
      </w:r>
      <w:proofErr w:type="gramStart"/>
      <w:r>
        <w:rPr>
          <w:sz w:val="24"/>
          <w:szCs w:val="24"/>
        </w:rPr>
        <w:t>Порядок организации и проведения публичных слушаний определяется решением районной Думы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92428D" w:rsidRDefault="0092428D" w:rsidP="009242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B27F79">
        <w:rPr>
          <w:sz w:val="24"/>
          <w:szCs w:val="24"/>
        </w:rPr>
        <w:t>г</w:t>
      </w:r>
      <w:r>
        <w:rPr>
          <w:sz w:val="24"/>
          <w:szCs w:val="24"/>
        </w:rPr>
        <w:t>)  в части 7 слова «общественные обсуждения или» исключить.</w:t>
      </w:r>
    </w:p>
    <w:p w:rsidR="0092428D" w:rsidRDefault="0092428D" w:rsidP="0092428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92428D" w:rsidRPr="004939CC" w:rsidRDefault="0092428D" w:rsidP="009242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1.3. </w:t>
      </w:r>
      <w:r w:rsidRPr="00274343">
        <w:rPr>
          <w:b/>
          <w:sz w:val="24"/>
          <w:szCs w:val="24"/>
        </w:rPr>
        <w:t>В стать</w:t>
      </w:r>
      <w:r>
        <w:rPr>
          <w:b/>
          <w:sz w:val="24"/>
          <w:szCs w:val="24"/>
        </w:rPr>
        <w:t>е</w:t>
      </w:r>
      <w:r w:rsidRPr="00274343">
        <w:rPr>
          <w:b/>
          <w:sz w:val="24"/>
          <w:szCs w:val="24"/>
        </w:rPr>
        <w:t xml:space="preserve"> 23 «Мэр района</w:t>
      </w:r>
      <w:r w:rsidRPr="00274343">
        <w:rPr>
          <w:b/>
          <w:iCs/>
          <w:sz w:val="24"/>
          <w:szCs w:val="24"/>
        </w:rPr>
        <w:t>»</w:t>
      </w:r>
      <w:r>
        <w:rPr>
          <w:b/>
          <w:iCs/>
          <w:sz w:val="24"/>
          <w:szCs w:val="24"/>
        </w:rPr>
        <w:t>:</w:t>
      </w:r>
    </w:p>
    <w:p w:rsidR="0092428D" w:rsidRDefault="0092428D" w:rsidP="0092428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F5CEB">
        <w:rPr>
          <w:sz w:val="24"/>
          <w:szCs w:val="24"/>
        </w:rPr>
        <w:t xml:space="preserve">пункт 2) части 4.1. </w:t>
      </w:r>
      <w:r w:rsidRPr="005F5CEB">
        <w:rPr>
          <w:bCs/>
          <w:sz w:val="24"/>
          <w:szCs w:val="24"/>
        </w:rPr>
        <w:t>после слов "политической партией</w:t>
      </w:r>
      <w:proofErr w:type="gramStart"/>
      <w:r w:rsidRPr="005F5CEB">
        <w:rPr>
          <w:bCs/>
          <w:sz w:val="24"/>
          <w:szCs w:val="24"/>
        </w:rPr>
        <w:t>,"</w:t>
      </w:r>
      <w:proofErr w:type="gramEnd"/>
      <w:r w:rsidRPr="005F5CEB">
        <w:rPr>
          <w:bCs/>
          <w:sz w:val="24"/>
          <w:szCs w:val="24"/>
        </w:rPr>
        <w:t xml:space="preserve"> дополнить словами "профсоюзом, зарегистрированным в установленном порядке,"</w:t>
      </w:r>
      <w:r>
        <w:rPr>
          <w:bCs/>
          <w:sz w:val="24"/>
          <w:szCs w:val="24"/>
        </w:rPr>
        <w:t>.</w:t>
      </w:r>
    </w:p>
    <w:p w:rsidR="0092428D" w:rsidRPr="005F5CEB" w:rsidRDefault="0092428D" w:rsidP="0092428D">
      <w:pPr>
        <w:autoSpaceDE w:val="0"/>
        <w:autoSpaceDN w:val="0"/>
        <w:adjustRightInd w:val="0"/>
        <w:ind w:firstLine="142"/>
        <w:jc w:val="both"/>
        <w:rPr>
          <w:bCs/>
          <w:sz w:val="24"/>
          <w:szCs w:val="24"/>
        </w:rPr>
      </w:pPr>
    </w:p>
    <w:p w:rsidR="0092428D" w:rsidRDefault="0092428D" w:rsidP="0092428D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          1.4. </w:t>
      </w:r>
      <w:r w:rsidRPr="00745A55">
        <w:rPr>
          <w:b/>
          <w:sz w:val="24"/>
          <w:szCs w:val="24"/>
        </w:rPr>
        <w:t xml:space="preserve">В </w:t>
      </w:r>
      <w:r w:rsidRPr="00745A55">
        <w:rPr>
          <w:b/>
          <w:iCs/>
          <w:sz w:val="24"/>
          <w:szCs w:val="24"/>
        </w:rPr>
        <w:t>стать</w:t>
      </w:r>
      <w:r>
        <w:rPr>
          <w:b/>
          <w:iCs/>
          <w:sz w:val="24"/>
          <w:szCs w:val="24"/>
        </w:rPr>
        <w:t>е</w:t>
      </w:r>
      <w:r w:rsidRPr="00745A55">
        <w:rPr>
          <w:b/>
          <w:iCs/>
          <w:sz w:val="24"/>
          <w:szCs w:val="24"/>
        </w:rPr>
        <w:t xml:space="preserve"> 36 «Статус депутата районной Думы»:</w:t>
      </w:r>
    </w:p>
    <w:p w:rsidR="0092428D" w:rsidRPr="005F5CEB" w:rsidRDefault="0092428D" w:rsidP="0092428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          </w:t>
      </w:r>
      <w:r w:rsidRPr="005F5CEB">
        <w:rPr>
          <w:iCs/>
          <w:sz w:val="24"/>
          <w:szCs w:val="24"/>
        </w:rPr>
        <w:t>пункт 2) части 6</w:t>
      </w:r>
      <w:r w:rsidRPr="005F5CEB">
        <w:rPr>
          <w:bCs/>
          <w:sz w:val="24"/>
          <w:szCs w:val="24"/>
        </w:rPr>
        <w:t xml:space="preserve"> после слов "политической партией,</w:t>
      </w:r>
      <w:bookmarkStart w:id="0" w:name="_GoBack"/>
      <w:bookmarkEnd w:id="0"/>
      <w:r w:rsidRPr="005F5CEB">
        <w:rPr>
          <w:bCs/>
          <w:sz w:val="24"/>
          <w:szCs w:val="24"/>
        </w:rPr>
        <w:t>" дополнить словами "профсоюзом, зарегистрированным в установленном порядке,"</w:t>
      </w:r>
      <w:r>
        <w:rPr>
          <w:bCs/>
          <w:sz w:val="24"/>
          <w:szCs w:val="24"/>
        </w:rPr>
        <w:t>.</w:t>
      </w:r>
    </w:p>
    <w:p w:rsidR="0092428D" w:rsidRDefault="0092428D" w:rsidP="0092428D">
      <w:pPr>
        <w:autoSpaceDE w:val="0"/>
        <w:autoSpaceDN w:val="0"/>
        <w:adjustRightInd w:val="0"/>
        <w:ind w:firstLine="360"/>
        <w:jc w:val="both"/>
        <w:rPr>
          <w:b/>
          <w:iCs/>
          <w:sz w:val="24"/>
          <w:szCs w:val="24"/>
        </w:rPr>
      </w:pPr>
    </w:p>
    <w:p w:rsidR="0092428D" w:rsidRDefault="0092428D" w:rsidP="0092428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0164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2. Поручить мэру муниципального образования Слюдянский район:</w:t>
      </w:r>
    </w:p>
    <w:p w:rsidR="0092428D" w:rsidRDefault="0092428D" w:rsidP="0092428D">
      <w:pPr>
        <w:tabs>
          <w:tab w:val="left" w:pos="7740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Направить  изменения и дополнения в Устав муниципального образования  Слюдянский район на государственную регистрацию в Управление Министерства юстиции Российской Федерации по Иркутской области.</w:t>
      </w:r>
    </w:p>
    <w:p w:rsidR="0092428D" w:rsidRDefault="0092428D" w:rsidP="0092428D">
      <w:pPr>
        <w:widowControl w:val="0"/>
        <w:shd w:val="clear" w:color="auto" w:fill="FFFFFF"/>
        <w:tabs>
          <w:tab w:val="left" w:pos="851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Опубликовать настоящее решение с реквизитами государственной регистрации в газете «Славное море», а также разместить на официальном сайте администрации муниципального района.</w:t>
      </w:r>
    </w:p>
    <w:p w:rsidR="0092428D" w:rsidRPr="00AE3532" w:rsidRDefault="0092428D" w:rsidP="0092428D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Pr="00AE3532">
        <w:rPr>
          <w:rFonts w:ascii="Arial" w:hAnsi="Arial" w:cs="Arial"/>
        </w:rPr>
        <w:t xml:space="preserve"> </w:t>
      </w:r>
      <w:r w:rsidRPr="00AE3532">
        <w:rPr>
          <w:color w:val="000000"/>
          <w:spacing w:val="-1"/>
          <w:sz w:val="24"/>
          <w:szCs w:val="24"/>
        </w:rPr>
        <w:t xml:space="preserve">Настоящее решение вступает в силу после государственной регистрации и опубликования </w:t>
      </w:r>
      <w:r w:rsidRPr="00AE3532">
        <w:rPr>
          <w:sz w:val="24"/>
          <w:szCs w:val="24"/>
        </w:rPr>
        <w:t>в газете «Славное море».</w:t>
      </w:r>
    </w:p>
    <w:p w:rsidR="0092428D" w:rsidRDefault="0092428D" w:rsidP="0092428D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92428D" w:rsidRDefault="0092428D" w:rsidP="0092428D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92428D" w:rsidRDefault="0092428D" w:rsidP="0092428D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Мэр муниципального образования</w:t>
      </w:r>
    </w:p>
    <w:p w:rsidR="0092428D" w:rsidRDefault="0092428D" w:rsidP="0092428D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Слюдянский район                                                                                           А.Г. Шульц</w:t>
      </w:r>
    </w:p>
    <w:p w:rsidR="0092428D" w:rsidRDefault="0092428D" w:rsidP="0092428D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92428D" w:rsidRDefault="0092428D" w:rsidP="0092428D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92428D" w:rsidRDefault="0092428D" w:rsidP="0092428D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92428D" w:rsidRDefault="0092428D" w:rsidP="0092428D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Слюдянский район                                                                    А.В. Зарубина</w:t>
      </w:r>
    </w:p>
    <w:p w:rsidR="0092428D" w:rsidRDefault="0092428D" w:rsidP="0092428D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92428D" w:rsidRPr="00061261" w:rsidRDefault="0092428D" w:rsidP="0092428D">
      <w:pPr>
        <w:spacing w:after="200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2A4A40">
        <w:rPr>
          <w:rFonts w:eastAsia="Calibri"/>
          <w:sz w:val="24"/>
          <w:szCs w:val="24"/>
          <w:lang w:eastAsia="en-US"/>
        </w:rPr>
        <w:t xml:space="preserve">30.05.2019 г.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2A4A40" w:rsidRPr="002A4A40">
        <w:rPr>
          <w:rFonts w:eastAsia="Calibri"/>
          <w:sz w:val="24"/>
          <w:szCs w:val="24"/>
          <w:lang w:eastAsia="en-US"/>
        </w:rPr>
        <w:t xml:space="preserve">№ 24-VI </w:t>
      </w:r>
      <w:proofErr w:type="spellStart"/>
      <w:r w:rsidR="002A4A40" w:rsidRPr="002A4A40">
        <w:rPr>
          <w:rFonts w:eastAsia="Calibri"/>
          <w:sz w:val="24"/>
          <w:szCs w:val="24"/>
          <w:lang w:eastAsia="en-US"/>
        </w:rPr>
        <w:t>рд</w:t>
      </w:r>
      <w:proofErr w:type="spellEnd"/>
    </w:p>
    <w:p w:rsidR="00616F80" w:rsidRPr="0092428D" w:rsidRDefault="00616F80" w:rsidP="0092428D"/>
    <w:sectPr w:rsidR="00616F80" w:rsidRPr="0092428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52" w:rsidRDefault="004D0552">
      <w:r>
        <w:separator/>
      </w:r>
    </w:p>
  </w:endnote>
  <w:endnote w:type="continuationSeparator" w:id="0">
    <w:p w:rsidR="004D0552" w:rsidRDefault="004D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75" w:rsidRDefault="002A4A40">
    <w:pPr>
      <w:pStyle w:val="a4"/>
      <w:jc w:val="right"/>
    </w:pPr>
  </w:p>
  <w:p w:rsidR="00A718CC" w:rsidRDefault="002A4A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52" w:rsidRDefault="004D0552">
      <w:r>
        <w:separator/>
      </w:r>
    </w:p>
  </w:footnote>
  <w:footnote w:type="continuationSeparator" w:id="0">
    <w:p w:rsidR="004D0552" w:rsidRDefault="004D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9E"/>
    <w:rsid w:val="00016432"/>
    <w:rsid w:val="000A4EDF"/>
    <w:rsid w:val="00151E28"/>
    <w:rsid w:val="002A4A40"/>
    <w:rsid w:val="004D0552"/>
    <w:rsid w:val="00616F80"/>
    <w:rsid w:val="00694C93"/>
    <w:rsid w:val="0092428D"/>
    <w:rsid w:val="009A459E"/>
    <w:rsid w:val="00B2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E2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242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0">
    <w:name w:val="a3"/>
    <w:basedOn w:val="a"/>
    <w:rsid w:val="0092428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64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E2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242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0">
    <w:name w:val="a3"/>
    <w:basedOn w:val="a"/>
    <w:rsid w:val="0092428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64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5DE384A8DA29B3B3CE4942EA492BE889E81A46E59CCB60931C91D1546A82FBD7D8D2CD8B01B57D4FACE23AB5DC67EE9D2D6425CN8o2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3B741D84EE8B881F09AF2033C62F93D5115B82EEF47050FBD20071C95144F514445DE5884C2399741EAD8D8866F14C6C5ED1F034b3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Орипова Наталья Михайловна</cp:lastModifiedBy>
  <cp:revision>2</cp:revision>
  <cp:lastPrinted>2019-05-21T02:09:00Z</cp:lastPrinted>
  <dcterms:created xsi:type="dcterms:W3CDTF">2019-05-28T07:28:00Z</dcterms:created>
  <dcterms:modified xsi:type="dcterms:W3CDTF">2019-05-28T07:28:00Z</dcterms:modified>
</cp:coreProperties>
</file>