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58" w:rsidRDefault="009628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2858" w:rsidRDefault="00962858">
      <w:pPr>
        <w:pStyle w:val="ConsPlusNormal"/>
        <w:jc w:val="both"/>
        <w:outlineLvl w:val="0"/>
      </w:pPr>
    </w:p>
    <w:p w:rsidR="00962858" w:rsidRDefault="00962858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962858" w:rsidRDefault="00962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858" w:rsidRDefault="00962858">
      <w:pPr>
        <w:pStyle w:val="ConsPlusNormal"/>
      </w:pPr>
    </w:p>
    <w:p w:rsidR="00962858" w:rsidRDefault="00962858">
      <w:pPr>
        <w:pStyle w:val="ConsPlusTitle"/>
        <w:jc w:val="center"/>
      </w:pPr>
      <w:r>
        <w:t>МИНИСТЕРСТВО ТРУДА И СОЦИАЛЬНОГО РАЗВИТИЯ</w:t>
      </w:r>
    </w:p>
    <w:p w:rsidR="00962858" w:rsidRDefault="00962858">
      <w:pPr>
        <w:pStyle w:val="ConsPlusTitle"/>
        <w:jc w:val="center"/>
      </w:pPr>
      <w:r>
        <w:t>РОССИЙСКОЙ ФЕДЕРАЦИИ</w:t>
      </w:r>
    </w:p>
    <w:p w:rsidR="00962858" w:rsidRDefault="00962858">
      <w:pPr>
        <w:pStyle w:val="ConsPlusTitle"/>
        <w:jc w:val="center"/>
      </w:pPr>
    </w:p>
    <w:p w:rsidR="00962858" w:rsidRDefault="00962858">
      <w:pPr>
        <w:pStyle w:val="ConsPlusTitle"/>
        <w:jc w:val="center"/>
      </w:pPr>
      <w:r>
        <w:t>МИНИСТЕРСТВО ОБРАЗОВАНИЯ РОССИЙСКОЙ ФЕДЕРАЦИИ</w:t>
      </w:r>
    </w:p>
    <w:p w:rsidR="00962858" w:rsidRDefault="00962858">
      <w:pPr>
        <w:pStyle w:val="ConsPlusTitle"/>
        <w:jc w:val="center"/>
      </w:pPr>
    </w:p>
    <w:p w:rsidR="00962858" w:rsidRDefault="00962858">
      <w:pPr>
        <w:pStyle w:val="ConsPlusTitle"/>
        <w:jc w:val="center"/>
      </w:pPr>
      <w:r>
        <w:t>ПОСТАНОВЛЕНИЕ</w:t>
      </w:r>
    </w:p>
    <w:p w:rsidR="00962858" w:rsidRDefault="00962858">
      <w:pPr>
        <w:pStyle w:val="ConsPlusTitle"/>
        <w:jc w:val="center"/>
      </w:pPr>
      <w:r>
        <w:t>от 13 января 2003 г. N 1/29</w:t>
      </w:r>
    </w:p>
    <w:p w:rsidR="00962858" w:rsidRDefault="00962858">
      <w:pPr>
        <w:pStyle w:val="ConsPlusTitle"/>
        <w:jc w:val="center"/>
      </w:pPr>
    </w:p>
    <w:p w:rsidR="00962858" w:rsidRDefault="00962858">
      <w:pPr>
        <w:pStyle w:val="ConsPlusTitle"/>
        <w:jc w:val="center"/>
      </w:pPr>
      <w:r>
        <w:t>ОБ УТВЕРЖДЕНИИ ПОРЯДКА</w:t>
      </w:r>
    </w:p>
    <w:p w:rsidR="00962858" w:rsidRDefault="00962858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962858" w:rsidRDefault="00962858">
      <w:pPr>
        <w:pStyle w:val="ConsPlusTitle"/>
        <w:jc w:val="center"/>
      </w:pPr>
      <w:r>
        <w:t>ОХРАНЫ ТРУДА РАБОТНИКОВ ОРГАНИЗАЦИЙ</w:t>
      </w:r>
    </w:p>
    <w:p w:rsidR="00962858" w:rsidRDefault="009628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28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858" w:rsidRDefault="009628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858" w:rsidRDefault="009628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858" w:rsidRDefault="009628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858" w:rsidRDefault="009628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  <w:proofErr w:type="gramEnd"/>
          </w:p>
          <w:p w:rsidR="00962858" w:rsidRDefault="00962858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858" w:rsidRDefault="00962858">
            <w:pPr>
              <w:spacing w:after="1" w:line="0" w:lineRule="atLeast"/>
            </w:pPr>
          </w:p>
        </w:tc>
      </w:tr>
    </w:tbl>
    <w:p w:rsidR="00962858" w:rsidRDefault="00962858">
      <w:pPr>
        <w:pStyle w:val="ConsPlusNormal"/>
        <w:jc w:val="center"/>
      </w:pPr>
    </w:p>
    <w:p w:rsidR="00962858" w:rsidRDefault="00962858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right"/>
      </w:pPr>
      <w:r>
        <w:t>Министр труда</w:t>
      </w:r>
    </w:p>
    <w:p w:rsidR="00962858" w:rsidRDefault="00962858">
      <w:pPr>
        <w:pStyle w:val="ConsPlusNormal"/>
        <w:jc w:val="right"/>
      </w:pPr>
      <w:r>
        <w:t>и социального развития</w:t>
      </w:r>
    </w:p>
    <w:p w:rsidR="00962858" w:rsidRDefault="00962858">
      <w:pPr>
        <w:pStyle w:val="ConsPlusNormal"/>
        <w:jc w:val="right"/>
      </w:pPr>
      <w:r>
        <w:t>Российской Федерации</w:t>
      </w:r>
    </w:p>
    <w:p w:rsidR="00962858" w:rsidRDefault="00962858">
      <w:pPr>
        <w:pStyle w:val="ConsPlusNormal"/>
        <w:jc w:val="right"/>
      </w:pPr>
      <w:r>
        <w:t>А.П.ПОЧИНОК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right"/>
      </w:pPr>
      <w:r>
        <w:t>Министр образования</w:t>
      </w:r>
    </w:p>
    <w:p w:rsidR="00962858" w:rsidRDefault="00962858">
      <w:pPr>
        <w:pStyle w:val="ConsPlusNormal"/>
        <w:jc w:val="right"/>
      </w:pPr>
      <w:r>
        <w:t>Российской Федерации</w:t>
      </w:r>
    </w:p>
    <w:p w:rsidR="00962858" w:rsidRDefault="00962858">
      <w:pPr>
        <w:pStyle w:val="ConsPlusNormal"/>
        <w:jc w:val="right"/>
      </w:pPr>
      <w:r>
        <w:t>В.М.ФИЛИППОВ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right"/>
        <w:outlineLvl w:val="0"/>
      </w:pPr>
      <w:r>
        <w:t>Приложение</w:t>
      </w:r>
    </w:p>
    <w:p w:rsidR="00962858" w:rsidRDefault="00962858">
      <w:pPr>
        <w:pStyle w:val="ConsPlusNormal"/>
        <w:jc w:val="right"/>
      </w:pPr>
      <w:r>
        <w:t>к Постановлению Минтруда России</w:t>
      </w:r>
    </w:p>
    <w:p w:rsidR="00962858" w:rsidRDefault="00962858">
      <w:pPr>
        <w:pStyle w:val="ConsPlusNormal"/>
        <w:jc w:val="right"/>
      </w:pPr>
      <w:r>
        <w:t>и Минобразования России</w:t>
      </w:r>
    </w:p>
    <w:p w:rsidR="00962858" w:rsidRDefault="00962858">
      <w:pPr>
        <w:pStyle w:val="ConsPlusNormal"/>
        <w:jc w:val="right"/>
      </w:pPr>
      <w:r>
        <w:lastRenderedPageBreak/>
        <w:t>от 13 января 2003 г. N 1/29</w:t>
      </w:r>
    </w:p>
    <w:p w:rsidR="00962858" w:rsidRDefault="00962858">
      <w:pPr>
        <w:pStyle w:val="ConsPlusNormal"/>
      </w:pPr>
    </w:p>
    <w:p w:rsidR="00962858" w:rsidRDefault="00962858">
      <w:pPr>
        <w:pStyle w:val="ConsPlusTitle"/>
        <w:jc w:val="center"/>
      </w:pPr>
      <w:bookmarkStart w:id="1" w:name="P40"/>
      <w:bookmarkEnd w:id="1"/>
      <w:r>
        <w:t>ПОРЯДОК</w:t>
      </w:r>
    </w:p>
    <w:p w:rsidR="00962858" w:rsidRDefault="00962858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962858" w:rsidRDefault="00962858">
      <w:pPr>
        <w:pStyle w:val="ConsPlusTitle"/>
        <w:jc w:val="center"/>
      </w:pPr>
      <w:r>
        <w:t>ОХРАНЫ ТРУДА РАБОТНИКОВ ОРГАНИЗАЦИЙ</w:t>
      </w:r>
    </w:p>
    <w:p w:rsidR="00962858" w:rsidRDefault="009628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28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858" w:rsidRDefault="009628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858" w:rsidRDefault="009628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858" w:rsidRDefault="009628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858" w:rsidRDefault="009628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  <w:proofErr w:type="gramEnd"/>
          </w:p>
          <w:p w:rsidR="00962858" w:rsidRDefault="00962858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858" w:rsidRDefault="00962858">
            <w:pPr>
              <w:spacing w:after="1" w:line="0" w:lineRule="atLeast"/>
            </w:pPr>
          </w:p>
        </w:tc>
      </w:tr>
    </w:tbl>
    <w:p w:rsidR="00962858" w:rsidRDefault="00962858">
      <w:pPr>
        <w:pStyle w:val="ConsPlusNormal"/>
      </w:pPr>
    </w:p>
    <w:p w:rsidR="00962858" w:rsidRDefault="00962858">
      <w:pPr>
        <w:pStyle w:val="ConsPlusNormal"/>
        <w:jc w:val="center"/>
        <w:outlineLvl w:val="1"/>
      </w:pPr>
      <w:r>
        <w:t>I. Общие положения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ind w:firstLine="540"/>
        <w:jc w:val="both"/>
      </w:pPr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</w:t>
      </w:r>
      <w:r>
        <w:lastRenderedPageBreak/>
        <w:t xml:space="preserve">порядке,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center"/>
        <w:outlineLvl w:val="1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0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12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962858" w:rsidRDefault="00962858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2.1.4. Первичный инструктаж на рабочем месте проводится до начала самостоятельной работы:</w:t>
      </w:r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</w:t>
      </w:r>
      <w:r>
        <w:lastRenderedPageBreak/>
        <w:t>работы;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0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2.1.6. Внеплановый инструктаж проводится: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по решению работодателя (или уполномоченного им лица).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4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ind w:firstLine="540"/>
        <w:jc w:val="both"/>
      </w:pPr>
      <w:r>
        <w:t xml:space="preserve">2.2.1. Работодатель (или уполномоченное им лицо) обязан организовать в течение месяца </w:t>
      </w:r>
      <w:r>
        <w:lastRenderedPageBreak/>
        <w:t>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ind w:firstLine="540"/>
        <w:jc w:val="both"/>
      </w:pPr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 xml:space="preserve">педагогические работники образовательных учреждений </w:t>
      </w:r>
      <w:r>
        <w:lastRenderedPageBreak/>
        <w:t>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962858" w:rsidRDefault="00962858">
      <w:pPr>
        <w:pStyle w:val="ConsPlusNormal"/>
        <w:spacing w:before="220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>
        <w:t>обучения по охране</w:t>
      </w:r>
      <w:proofErr w:type="gramEnd"/>
      <w: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lastRenderedPageBreak/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Обучающие организации должны иметь штатных преподавателей.</w:t>
      </w:r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после происшедших аварий и несчастных случаев, а также при выявлении неоднократных </w:t>
      </w:r>
      <w:r>
        <w:lastRenderedPageBreak/>
        <w:t>нарушений работниками организации требований нормативных правовых актов по охране труда;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3.4. Для проведения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962858" w:rsidRDefault="00962858">
      <w:pPr>
        <w:pStyle w:val="ConsPlusNormal"/>
        <w:spacing w:before="220"/>
        <w:ind w:firstLine="540"/>
        <w:jc w:val="both"/>
      </w:pPr>
      <w:proofErr w:type="gramStart"/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962858" w:rsidRDefault="00962858">
      <w:pPr>
        <w:pStyle w:val="ConsPlusNormal"/>
        <w:spacing w:before="220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 организации</w:t>
      </w:r>
      <w:proofErr w:type="gramEnd"/>
      <w:r>
        <w:t xml:space="preserve"> оформляются протоколом по форме согласно </w:t>
      </w:r>
      <w:hyperlink w:anchor="P161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</w:t>
      </w:r>
      <w:hyperlink w:anchor="P245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962858" w:rsidRDefault="009628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 от 30.11.2016)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center"/>
        <w:outlineLvl w:val="1"/>
      </w:pPr>
      <w:r>
        <w:t>IV. Заключительные положения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  <w:ind w:firstLine="540"/>
        <w:jc w:val="both"/>
      </w:pPr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</w:t>
      </w:r>
      <w:r>
        <w:lastRenderedPageBreak/>
        <w:t>который формирует банк данных всех обучающих организаций, находящихся на территории субъекта Российской Федерации.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right"/>
        <w:outlineLvl w:val="1"/>
      </w:pPr>
      <w:r>
        <w:t>Приложение N 1</w:t>
      </w:r>
    </w:p>
    <w:p w:rsidR="00962858" w:rsidRDefault="00962858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962858" w:rsidRDefault="00962858">
      <w:pPr>
        <w:pStyle w:val="ConsPlusNormal"/>
        <w:jc w:val="right"/>
      </w:pPr>
      <w:r>
        <w:t>труда и проверки знаний</w:t>
      </w:r>
    </w:p>
    <w:p w:rsidR="00962858" w:rsidRDefault="00962858">
      <w:pPr>
        <w:pStyle w:val="ConsPlusNormal"/>
        <w:jc w:val="right"/>
      </w:pPr>
      <w:r>
        <w:t>требований охраны труда</w:t>
      </w:r>
    </w:p>
    <w:p w:rsidR="00962858" w:rsidRDefault="00962858">
      <w:pPr>
        <w:pStyle w:val="ConsPlusNormal"/>
        <w:jc w:val="right"/>
      </w:pPr>
      <w:r>
        <w:t>работников организаций,</w:t>
      </w:r>
    </w:p>
    <w:p w:rsidR="00962858" w:rsidRDefault="009628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962858" w:rsidRDefault="00962858">
      <w:pPr>
        <w:pStyle w:val="ConsPlusNormal"/>
        <w:jc w:val="right"/>
      </w:pPr>
      <w:r>
        <w:t>Минтруда России</w:t>
      </w:r>
    </w:p>
    <w:p w:rsidR="00962858" w:rsidRDefault="00962858">
      <w:pPr>
        <w:pStyle w:val="ConsPlusNormal"/>
        <w:jc w:val="right"/>
      </w:pPr>
      <w:r>
        <w:t>и Минобразования России</w:t>
      </w:r>
    </w:p>
    <w:p w:rsidR="00962858" w:rsidRDefault="00962858">
      <w:pPr>
        <w:pStyle w:val="ConsPlusNormal"/>
        <w:jc w:val="right"/>
      </w:pPr>
      <w:r>
        <w:t>от 13 января 2003 г. N 1/29</w:t>
      </w:r>
    </w:p>
    <w:p w:rsidR="00962858" w:rsidRDefault="00962858">
      <w:pPr>
        <w:pStyle w:val="ConsPlusNormal"/>
      </w:pPr>
    </w:p>
    <w:p w:rsidR="00962858" w:rsidRDefault="00962858">
      <w:pPr>
        <w:pStyle w:val="ConsPlusNonformat"/>
        <w:jc w:val="both"/>
      </w:pPr>
      <w:bookmarkStart w:id="3" w:name="P161"/>
      <w:bookmarkEnd w:id="3"/>
      <w:r>
        <w:t xml:space="preserve">                         ПРОТОКОЛ N ____</w:t>
      </w:r>
    </w:p>
    <w:p w:rsidR="00962858" w:rsidRDefault="00962858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962858" w:rsidRDefault="00962858">
      <w:pPr>
        <w:pStyle w:val="ConsPlusNonformat"/>
        <w:jc w:val="both"/>
      </w:pPr>
      <w:r>
        <w:t xml:space="preserve">                        ТРУДА РАБОТНИКОВ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 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                                      "__" ___________ 20__ г.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962858" w:rsidRDefault="00962858">
      <w:pPr>
        <w:pStyle w:val="ConsPlusNonformat"/>
        <w:jc w:val="both"/>
      </w:pPr>
      <w:r>
        <w:t>(руководителя) организации от "__" ___________  20__  г.  N  _____</w:t>
      </w:r>
    </w:p>
    <w:p w:rsidR="00962858" w:rsidRDefault="00962858">
      <w:pPr>
        <w:pStyle w:val="ConsPlusNonformat"/>
        <w:jc w:val="both"/>
      </w:pPr>
      <w:r>
        <w:t>комиссия в составе:</w:t>
      </w:r>
    </w:p>
    <w:p w:rsidR="00962858" w:rsidRDefault="00962858">
      <w:pPr>
        <w:pStyle w:val="ConsPlusNonformat"/>
        <w:jc w:val="both"/>
      </w:pPr>
      <w:r>
        <w:t>председателя 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(Ф.И.О., должность)</w:t>
      </w:r>
    </w:p>
    <w:p w:rsidR="00962858" w:rsidRDefault="00962858">
      <w:pPr>
        <w:pStyle w:val="ConsPlusNonformat"/>
        <w:jc w:val="both"/>
      </w:pPr>
      <w:r>
        <w:t>членов: __________________________________________________________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(Ф.И.О., должность)</w:t>
      </w:r>
    </w:p>
    <w:p w:rsidR="00962858" w:rsidRDefault="00962858">
      <w:pPr>
        <w:pStyle w:val="ConsPlusNonformat"/>
        <w:jc w:val="both"/>
      </w:pPr>
      <w:r>
        <w:t>представителей &lt;*&gt;:</w:t>
      </w:r>
    </w:p>
    <w:p w:rsidR="00962858" w:rsidRDefault="00962858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962858" w:rsidRDefault="00962858">
      <w:pPr>
        <w:pStyle w:val="ConsPlusNonformat"/>
        <w:jc w:val="both"/>
      </w:pPr>
      <w:r>
        <w:t>__________________________________________________________________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(Ф.И.О., должность)</w:t>
      </w:r>
    </w:p>
    <w:p w:rsidR="00962858" w:rsidRDefault="00962858">
      <w:pPr>
        <w:pStyle w:val="ConsPlusNonformat"/>
        <w:jc w:val="both"/>
      </w:pPr>
      <w:r>
        <w:t>органов местного самоуправления 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          (Ф.И.О., должность)</w:t>
      </w:r>
    </w:p>
    <w:p w:rsidR="00962858" w:rsidRDefault="00962858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962858" w:rsidRDefault="00962858">
      <w:pPr>
        <w:pStyle w:val="ConsPlusNonformat"/>
        <w:jc w:val="both"/>
      </w:pPr>
      <w:r>
        <w:t>__________________________________________________________________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(Ф.И.О., должность)</w:t>
      </w:r>
    </w:p>
    <w:p w:rsidR="00962858" w:rsidRDefault="00962858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962858" w:rsidRDefault="00962858">
      <w:pPr>
        <w:pStyle w:val="ConsPlusNonformat"/>
        <w:jc w:val="both"/>
      </w:pPr>
      <w:r>
        <w:t>__________________________________________________________________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962858" w:rsidRDefault="00962858">
      <w:pPr>
        <w:pStyle w:val="ConsPlusNonformat"/>
        <w:jc w:val="both"/>
      </w:pPr>
      <w:r>
        <w:t>в объеме _________________________________________________________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(количество часов)</w:t>
      </w:r>
    </w:p>
    <w:p w:rsidR="00962858" w:rsidRDefault="00962858">
      <w:pPr>
        <w:pStyle w:val="ConsPlusNormal"/>
      </w:pPr>
    </w:p>
    <w:p w:rsidR="00962858" w:rsidRDefault="00962858">
      <w:pPr>
        <w:sectPr w:rsidR="00962858" w:rsidSect="00201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962858">
        <w:tc>
          <w:tcPr>
            <w:tcW w:w="660" w:type="dxa"/>
          </w:tcPr>
          <w:p w:rsidR="00962858" w:rsidRDefault="0096285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962858" w:rsidRDefault="0096285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962858" w:rsidRDefault="0096285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962858" w:rsidRDefault="00962858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962858" w:rsidRDefault="00962858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800" w:type="dxa"/>
          </w:tcPr>
          <w:p w:rsidR="00962858" w:rsidRDefault="00962858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962858" w:rsidRDefault="00962858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962858">
        <w:tc>
          <w:tcPr>
            <w:tcW w:w="660" w:type="dxa"/>
          </w:tcPr>
          <w:p w:rsidR="00962858" w:rsidRDefault="00962858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962858" w:rsidRDefault="00962858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62858" w:rsidRDefault="00962858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62858" w:rsidRDefault="00962858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962858" w:rsidRDefault="00962858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62858" w:rsidRDefault="00962858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962858" w:rsidRDefault="00962858">
            <w:pPr>
              <w:pStyle w:val="ConsPlusNormal"/>
              <w:jc w:val="both"/>
            </w:pPr>
          </w:p>
        </w:tc>
      </w:tr>
    </w:tbl>
    <w:p w:rsidR="00962858" w:rsidRDefault="00962858">
      <w:pPr>
        <w:pStyle w:val="ConsPlusNormal"/>
      </w:pPr>
    </w:p>
    <w:p w:rsidR="00962858" w:rsidRDefault="00962858">
      <w:pPr>
        <w:pStyle w:val="ConsPlusNonformat"/>
        <w:jc w:val="both"/>
      </w:pPr>
      <w:r>
        <w:t>Председатель комиссии 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     (Ф.И.О., подпись)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Члены комиссии: 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     (Ф.И.О., подпись)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Представители &lt;**&gt;:</w:t>
      </w:r>
    </w:p>
    <w:p w:rsidR="00962858" w:rsidRDefault="00962858">
      <w:pPr>
        <w:pStyle w:val="ConsPlusNonformat"/>
        <w:jc w:val="both"/>
      </w:pPr>
      <w:r>
        <w:t>органов исполнительной власти субъектов</w:t>
      </w:r>
    </w:p>
    <w:p w:rsidR="00962858" w:rsidRDefault="00962858">
      <w:pPr>
        <w:pStyle w:val="ConsPlusNonformat"/>
        <w:jc w:val="both"/>
      </w:pPr>
      <w:r>
        <w:t>Российской Федерации                             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органов местного самоуправления                  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государственной инспекции труда субъекта</w:t>
      </w:r>
    </w:p>
    <w:p w:rsidR="00962858" w:rsidRDefault="00962858">
      <w:pPr>
        <w:pStyle w:val="ConsPlusNonformat"/>
        <w:jc w:val="both"/>
      </w:pPr>
      <w:r>
        <w:t>Российской Федерации                             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962858" w:rsidRDefault="00962858">
      <w:pPr>
        <w:pStyle w:val="ConsPlusNormal"/>
      </w:pPr>
    </w:p>
    <w:p w:rsidR="00962858" w:rsidRDefault="00962858">
      <w:pPr>
        <w:sectPr w:rsidR="009628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2858" w:rsidRDefault="0096285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&lt;*&gt; Указываются, если участвуют в работе комиссии.</w:t>
      </w:r>
    </w:p>
    <w:p w:rsidR="00962858" w:rsidRDefault="00962858">
      <w:pPr>
        <w:pStyle w:val="ConsPlusNormal"/>
        <w:spacing w:before="220"/>
        <w:ind w:firstLine="540"/>
        <w:jc w:val="both"/>
      </w:pPr>
      <w:r>
        <w:t>&lt;**&gt; Подписываются, если участвуют в работе комиссии.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  <w:jc w:val="right"/>
        <w:outlineLvl w:val="1"/>
      </w:pPr>
      <w:r>
        <w:t>Приложение N 2</w:t>
      </w:r>
    </w:p>
    <w:p w:rsidR="00962858" w:rsidRDefault="00962858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962858" w:rsidRDefault="00962858">
      <w:pPr>
        <w:pStyle w:val="ConsPlusNormal"/>
        <w:jc w:val="right"/>
      </w:pPr>
      <w:r>
        <w:t>труда и проверки знаний</w:t>
      </w:r>
    </w:p>
    <w:p w:rsidR="00962858" w:rsidRDefault="00962858">
      <w:pPr>
        <w:pStyle w:val="ConsPlusNormal"/>
        <w:jc w:val="right"/>
      </w:pPr>
      <w:r>
        <w:t>требований охраны труда</w:t>
      </w:r>
    </w:p>
    <w:p w:rsidR="00962858" w:rsidRDefault="00962858">
      <w:pPr>
        <w:pStyle w:val="ConsPlusNormal"/>
        <w:jc w:val="right"/>
      </w:pPr>
      <w:r>
        <w:t>работников организаций,</w:t>
      </w:r>
    </w:p>
    <w:p w:rsidR="00962858" w:rsidRDefault="009628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962858" w:rsidRDefault="00962858">
      <w:pPr>
        <w:pStyle w:val="ConsPlusNormal"/>
        <w:jc w:val="right"/>
      </w:pPr>
      <w:r>
        <w:t>Минтруда России</w:t>
      </w:r>
    </w:p>
    <w:p w:rsidR="00962858" w:rsidRDefault="00962858">
      <w:pPr>
        <w:pStyle w:val="ConsPlusNormal"/>
        <w:jc w:val="right"/>
      </w:pPr>
      <w:r>
        <w:t>и Минобразования России</w:t>
      </w:r>
    </w:p>
    <w:p w:rsidR="00962858" w:rsidRDefault="00962858">
      <w:pPr>
        <w:pStyle w:val="ConsPlusNormal"/>
        <w:jc w:val="right"/>
      </w:pPr>
      <w:r>
        <w:t>от 13 января 2003 г. N 1/29</w:t>
      </w:r>
    </w:p>
    <w:p w:rsidR="00962858" w:rsidRDefault="00962858">
      <w:pPr>
        <w:pStyle w:val="ConsPlusNormal"/>
      </w:pPr>
    </w:p>
    <w:p w:rsidR="00962858" w:rsidRDefault="00962858">
      <w:pPr>
        <w:pStyle w:val="ConsPlusNonformat"/>
        <w:jc w:val="both"/>
      </w:pPr>
      <w:r>
        <w:t xml:space="preserve">                        (Лицевая сторона)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bookmarkStart w:id="4" w:name="P245"/>
      <w:bookmarkEnd w:id="4"/>
      <w:r>
        <w:t xml:space="preserve">                          УДОСТОВЕРЕНИЕ</w:t>
      </w:r>
    </w:p>
    <w:p w:rsidR="00962858" w:rsidRDefault="00962858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                     (Левая сторона)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__________________________________________________________________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                  УДОСТОВЕРЕНИЕ N _____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Выдано ___________________________________________________________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(Ф.И.О.)</w:t>
      </w:r>
    </w:p>
    <w:p w:rsidR="00962858" w:rsidRDefault="00962858">
      <w:pPr>
        <w:pStyle w:val="ConsPlusNonformat"/>
        <w:jc w:val="both"/>
      </w:pPr>
      <w:r>
        <w:t>Место работы _____________________________________________________</w:t>
      </w:r>
    </w:p>
    <w:p w:rsidR="00962858" w:rsidRDefault="00962858">
      <w:pPr>
        <w:pStyle w:val="ConsPlusNonformat"/>
        <w:jc w:val="both"/>
      </w:pPr>
      <w:r>
        <w:t>Должность 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962858" w:rsidRDefault="00962858">
      <w:pPr>
        <w:pStyle w:val="ConsPlusNonformat"/>
        <w:jc w:val="both"/>
      </w:pPr>
      <w:r>
        <w:t>____________________________________________ в объеме ____________</w:t>
      </w:r>
    </w:p>
    <w:p w:rsidR="00962858" w:rsidRDefault="00962858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962858" w:rsidRDefault="00962858">
      <w:pPr>
        <w:pStyle w:val="ConsPlusNonformat"/>
        <w:jc w:val="both"/>
      </w:pPr>
      <w:r>
        <w:t xml:space="preserve">              по охране труда)</w:t>
      </w:r>
    </w:p>
    <w:p w:rsidR="00962858" w:rsidRDefault="00962858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962858" w:rsidRDefault="00962858">
      <w:pPr>
        <w:pStyle w:val="ConsPlusNonformat"/>
        <w:jc w:val="both"/>
      </w:pPr>
      <w:r>
        <w:t>охраны труда работников __________________________________________</w:t>
      </w:r>
    </w:p>
    <w:p w:rsidR="00962858" w:rsidRDefault="00962858">
      <w:pPr>
        <w:pStyle w:val="ConsPlusNonformat"/>
        <w:jc w:val="both"/>
      </w:pPr>
      <w:r>
        <w:t>__________________________________________________________________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(наименование организации)</w:t>
      </w:r>
    </w:p>
    <w:p w:rsidR="00962858" w:rsidRDefault="00962858">
      <w:pPr>
        <w:pStyle w:val="ConsPlusNonformat"/>
        <w:jc w:val="both"/>
      </w:pPr>
      <w:r>
        <w:t>от "__" ___________ 20__ г. N ___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Председатель комиссии 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 (Ф.И.О., подпись)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Дата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М.П.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                    (Правая сторона)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                        СВЕДЕНИЯ</w:t>
      </w:r>
    </w:p>
    <w:p w:rsidR="00962858" w:rsidRDefault="00962858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Ф.И.О. ___________________________________________________________</w:t>
      </w:r>
    </w:p>
    <w:p w:rsidR="00962858" w:rsidRDefault="00962858">
      <w:pPr>
        <w:pStyle w:val="ConsPlusNonformat"/>
        <w:jc w:val="both"/>
      </w:pPr>
      <w:r>
        <w:t>Место работы _____________________________________________________</w:t>
      </w:r>
    </w:p>
    <w:p w:rsidR="00962858" w:rsidRDefault="00962858">
      <w:pPr>
        <w:pStyle w:val="ConsPlusNonformat"/>
        <w:jc w:val="both"/>
      </w:pPr>
      <w:r>
        <w:t>Должность ________________________________________________________</w:t>
      </w:r>
    </w:p>
    <w:p w:rsidR="00962858" w:rsidRDefault="00962858">
      <w:pPr>
        <w:pStyle w:val="ConsPlusNonformat"/>
        <w:jc w:val="both"/>
      </w:pPr>
      <w:r>
        <w:lastRenderedPageBreak/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962858" w:rsidRDefault="00962858">
      <w:pPr>
        <w:pStyle w:val="ConsPlusNonformat"/>
        <w:jc w:val="both"/>
      </w:pPr>
      <w:r>
        <w:t>____________________________________________ в объеме ____________</w:t>
      </w:r>
    </w:p>
    <w:p w:rsidR="00962858" w:rsidRDefault="00962858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962858" w:rsidRDefault="00962858">
      <w:pPr>
        <w:pStyle w:val="ConsPlusNonformat"/>
        <w:jc w:val="both"/>
      </w:pPr>
      <w:r>
        <w:t xml:space="preserve">              по охране труда)</w:t>
      </w:r>
    </w:p>
    <w:p w:rsidR="00962858" w:rsidRDefault="00962858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962858" w:rsidRDefault="00962858">
      <w:pPr>
        <w:pStyle w:val="ConsPlusNonformat"/>
        <w:jc w:val="both"/>
      </w:pPr>
      <w:r>
        <w:t>охраны труда работников от "__" ___________ 20__ г.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Председатель комиссии 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 (Ф.И.О., подпись)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Дата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М.П.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__________________________________________________________________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>Ф.И.О. ___________________________________________________________</w:t>
      </w:r>
    </w:p>
    <w:p w:rsidR="00962858" w:rsidRDefault="00962858">
      <w:pPr>
        <w:pStyle w:val="ConsPlusNonformat"/>
        <w:jc w:val="both"/>
      </w:pPr>
      <w:r>
        <w:t>Место работы _____________________________________________________</w:t>
      </w:r>
    </w:p>
    <w:p w:rsidR="00962858" w:rsidRDefault="00962858">
      <w:pPr>
        <w:pStyle w:val="ConsPlusNonformat"/>
        <w:jc w:val="both"/>
      </w:pPr>
      <w:r>
        <w:t>Должность ________________________________________________________</w:t>
      </w:r>
    </w:p>
    <w:p w:rsidR="00962858" w:rsidRDefault="00962858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962858" w:rsidRDefault="00962858">
      <w:pPr>
        <w:pStyle w:val="ConsPlusNonformat"/>
        <w:jc w:val="both"/>
      </w:pPr>
      <w:r>
        <w:t>____________________________________________ в объеме ____________</w:t>
      </w:r>
    </w:p>
    <w:p w:rsidR="00962858" w:rsidRDefault="00962858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962858" w:rsidRDefault="00962858">
      <w:pPr>
        <w:pStyle w:val="ConsPlusNonformat"/>
        <w:jc w:val="both"/>
      </w:pPr>
      <w:r>
        <w:t xml:space="preserve">              по охране труда)</w:t>
      </w:r>
    </w:p>
    <w:p w:rsidR="00962858" w:rsidRDefault="00962858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962858" w:rsidRDefault="00962858">
      <w:pPr>
        <w:pStyle w:val="ConsPlusNonformat"/>
        <w:jc w:val="both"/>
      </w:pPr>
      <w:r>
        <w:t>охраны труда работников от "__" ___________ 20__ г.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Председатель комиссии __________________________</w:t>
      </w:r>
    </w:p>
    <w:p w:rsidR="00962858" w:rsidRDefault="00962858">
      <w:pPr>
        <w:pStyle w:val="ConsPlusNonformat"/>
        <w:jc w:val="both"/>
      </w:pPr>
      <w:r>
        <w:t xml:space="preserve">                              (Ф.И.О., подпись)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Дата</w:t>
      </w:r>
    </w:p>
    <w:p w:rsidR="00962858" w:rsidRDefault="00962858">
      <w:pPr>
        <w:pStyle w:val="ConsPlusNonformat"/>
        <w:jc w:val="both"/>
      </w:pPr>
    </w:p>
    <w:p w:rsidR="00962858" w:rsidRDefault="00962858">
      <w:pPr>
        <w:pStyle w:val="ConsPlusNonformat"/>
        <w:jc w:val="both"/>
      </w:pPr>
      <w:r>
        <w:t xml:space="preserve">    М.П.</w:t>
      </w:r>
    </w:p>
    <w:p w:rsidR="00962858" w:rsidRDefault="00962858">
      <w:pPr>
        <w:pStyle w:val="ConsPlusNormal"/>
      </w:pPr>
    </w:p>
    <w:p w:rsidR="00962858" w:rsidRDefault="00962858">
      <w:pPr>
        <w:pStyle w:val="ConsPlusNormal"/>
      </w:pPr>
    </w:p>
    <w:p w:rsidR="00962858" w:rsidRDefault="00962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7C9" w:rsidRDefault="00962858"/>
    <w:sectPr w:rsidR="001647C9" w:rsidSect="000848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58"/>
    <w:rsid w:val="00896466"/>
    <w:rsid w:val="00962858"/>
    <w:rsid w:val="009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C32EE70399E9C9589B2D67744B0A08BC7576DE1CDD452A42C7435B5A9512102DD2FDD372F6789F9F777D55DF1E501AD636C9FD48559S0uFD" TargetMode="External"/><Relationship Id="rId13" Type="http://schemas.openxmlformats.org/officeDocument/2006/relationships/hyperlink" Target="consultantplus://offline/ref=151C32EE70399E9C9589B2D67744B0A08DCC5D6DEBC48958AC757837B2A60E36059423D9332C6BDDA3E7739C09F9FA04B07D6D81D4S8u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C32EE70399E9C9589B2D67744B0A08DCC5D6DEBC48958AC757837B2A60E36059423DC372F6381F0A872C04CA9E905B67D6F82C8875B0FS0uBD" TargetMode="External"/><Relationship Id="rId12" Type="http://schemas.openxmlformats.org/officeDocument/2006/relationships/hyperlink" Target="consultantplus://offline/ref=151C32EE70399E9C9589B2D67744B0A08CC4516DE7C28958AC757837B2A60E36059423DC372E648FF5A872C04CA9E905B67D6F82C8875B0FS0uB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C32EE70399E9C9589B2D67744B0A08CC45C65E4C58958AC757837B2A60E36059423DC372E6089F5A872C04CA9E905B67D6F82C8875B0FS0uBD" TargetMode="External"/><Relationship Id="rId11" Type="http://schemas.openxmlformats.org/officeDocument/2006/relationships/hyperlink" Target="consultantplus://offline/ref=151C32EE70399E9C9589B2D67744B0A08AC55465E7C68958AC757837B2A60E36059423DC372E628FF4A872C04CA9E905B67D6F82C8875B0FS0u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1C32EE70399E9C9589B2D67744B0A08CC45C65E4C58958AC757837B2A60E36059423DC372E6089F5A872C04CA9E905B67D6F82C8875B0FS0uBD" TargetMode="External"/><Relationship Id="rId10" Type="http://schemas.openxmlformats.org/officeDocument/2006/relationships/hyperlink" Target="consultantplus://offline/ref=151C32EE70399E9C9589B2D67744B0A08CC45C65E4C58958AC757837B2A60E36059423DC372E6089F5A872C04CA9E905B67D6F82C8875B0FS0u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C32EE70399E9C9589B2D67744B0A08AC4516AE1C58958AC757837B2A60E36059423DC372E6289F2A872C04CA9E905B67D6F82C8875B0FS0uBD" TargetMode="External"/><Relationship Id="rId14" Type="http://schemas.openxmlformats.org/officeDocument/2006/relationships/hyperlink" Target="consultantplus://offline/ref=151C32EE70399E9C9589B2D67744B0A08FCC566FE4C58958AC757837B2A60E3617947BD0362B7E89F1BD24910ASFu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1</cp:revision>
  <dcterms:created xsi:type="dcterms:W3CDTF">2022-03-15T03:46:00Z</dcterms:created>
  <dcterms:modified xsi:type="dcterms:W3CDTF">2022-03-15T03:50:00Z</dcterms:modified>
</cp:coreProperties>
</file>