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2" w:rsidRPr="001B3141" w:rsidRDefault="000E6782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4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0E6782" w:rsidRDefault="000E6782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Слюдянской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E6782" w:rsidRDefault="000E6782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</w:p>
    <w:p w:rsidR="000E6782" w:rsidRDefault="000E6782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избирательной комиссии</w:t>
      </w:r>
    </w:p>
    <w:p w:rsidR="000E6782" w:rsidRPr="00E0743E" w:rsidRDefault="000E6782" w:rsidP="005E151E">
      <w:pPr>
        <w:spacing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2</w:t>
      </w:r>
      <w:r w:rsidR="002E20F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E089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E089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1</w:t>
      </w:r>
      <w:r w:rsidR="002E20F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2E20FA">
        <w:rPr>
          <w:rFonts w:ascii="Times New Roman" w:eastAsia="Times New Roman" w:hAnsi="Times New Roman"/>
          <w:sz w:val="28"/>
          <w:szCs w:val="28"/>
          <w:lang w:eastAsia="ru-RU"/>
        </w:rPr>
        <w:t>99</w:t>
      </w:r>
    </w:p>
    <w:p w:rsidR="001B3141" w:rsidRPr="00E0743E" w:rsidRDefault="001B3141" w:rsidP="005E151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КАЛЕНДАРНЫЙ ПЛАН</w:t>
      </w:r>
    </w:p>
    <w:p w:rsidR="00030037" w:rsidRPr="00E0743E" w:rsidRDefault="001B3141" w:rsidP="005E151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</w:t>
      </w:r>
      <w:r w:rsidR="008E0FCB">
        <w:rPr>
          <w:rFonts w:ascii="Times New Roman" w:eastAsia="Times New Roman" w:hAnsi="Times New Roman"/>
          <w:b/>
          <w:sz w:val="28"/>
          <w:szCs w:val="28"/>
          <w:lang w:eastAsia="ru-RU"/>
        </w:rPr>
        <w:t>ятий по подготовке и проведению</w:t>
      </w:r>
      <w:r w:rsidR="006C329F"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222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досрочных </w:t>
      </w: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>выборов</w:t>
      </w:r>
    </w:p>
    <w:p w:rsidR="001B3141" w:rsidRPr="00E0743E" w:rsidRDefault="00622270" w:rsidP="005E151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Култукского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Иркутской области</w:t>
      </w:r>
    </w:p>
    <w:p w:rsidR="001B3141" w:rsidRPr="00E0743E" w:rsidRDefault="001B3141" w:rsidP="005E151E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141" w:rsidRPr="00E0743E" w:rsidRDefault="001B3141" w:rsidP="005E151E">
      <w:pPr>
        <w:spacing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голосования – </w:t>
      </w:r>
      <w:r w:rsidR="008E0FCB">
        <w:rPr>
          <w:rFonts w:ascii="Times New Roman" w:eastAsia="Times New Roman" w:hAnsi="Times New Roman"/>
          <w:b/>
          <w:sz w:val="28"/>
          <w:szCs w:val="28"/>
          <w:lang w:eastAsia="ru-RU"/>
        </w:rPr>
        <w:t>19 сентября</w:t>
      </w: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8E0FCB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E074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1B3141" w:rsidRPr="00E0743E" w:rsidRDefault="001B3141" w:rsidP="001B3141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7CC" w:rsidRDefault="000237CC" w:rsidP="000237CC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Сокращения:</w:t>
      </w:r>
    </w:p>
    <w:p w:rsidR="000237CC" w:rsidRPr="000237CC" w:rsidRDefault="00622270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– досрочные </w:t>
      </w:r>
      <w:r w:rsidR="000237CC" w:rsidRPr="000237CC">
        <w:rPr>
          <w:rFonts w:ascii="Times New Roman" w:eastAsia="Times New Roman" w:hAnsi="Times New Roman"/>
          <w:sz w:val="24"/>
          <w:szCs w:val="24"/>
          <w:lang w:eastAsia="ru-RU"/>
        </w:rPr>
        <w:t>выборы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Култукского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Слюдянского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Иркутской области</w:t>
      </w:r>
      <w:r w:rsidR="000237CC" w:rsidRPr="000237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Закон – Закон Иркутской области от 11 ноября 2011 года № 116-ОЗ «О муниципальных выборах в Иркутской области»;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ИКИО – Избирательная комиссия Иркутской области;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МО – муниципальное образование;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ПАО Сбербанк – публичное акционерное общество «Сбербанк России»;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Порядок – постановление Центральной избирательной комиссии Российской Федерации от 19 августа 2020 года № 264/1949-7 «О Порядке подачи заявления избирателя, участника референдума с использованием федеральной государственной информационной системы «Единый портал государственных и муниципальных услуг (функций)» о предоставлении ему возможности проголосовать вне помещения для голосования на выборах и референдумах в Российской Федерации»;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СМИ – средства массовой информации;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 xml:space="preserve">ТИК – </w:t>
      </w:r>
      <w:proofErr w:type="spellStart"/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Слюдянская</w:t>
      </w:r>
      <w:proofErr w:type="spellEnd"/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территориальная избирательная комиссия, на которую возложены полномочия избирательной комиссии муниципального образования, избирательная комиссия муниципального образования; 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УИК – участковая избирательная комиссия избирательного участка</w:t>
      </w:r>
      <w:bookmarkStart w:id="0" w:name="_GoBack"/>
      <w:bookmarkEnd w:id="0"/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237CC" w:rsidRP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37CC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№ 67-ФЗ – 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7CC" w:rsidRDefault="000237CC" w:rsidP="000237C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37CC" w:rsidRPr="000237CC" w:rsidRDefault="000237CC" w:rsidP="000237C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94"/>
        <w:gridCol w:w="2184"/>
        <w:gridCol w:w="2142"/>
        <w:gridCol w:w="2252"/>
      </w:tblGrid>
      <w:tr w:rsidR="000237CC" w:rsidRPr="000237CC" w:rsidTr="00622270">
        <w:trPr>
          <w:trHeight w:val="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</w:tbl>
    <w:p w:rsidR="000237CC" w:rsidRPr="000237CC" w:rsidRDefault="000237CC" w:rsidP="000237CC">
      <w:pPr>
        <w:spacing w:line="240" w:lineRule="auto"/>
        <w:rPr>
          <w:rFonts w:ascii="Times New Roman" w:hAnsi="Times New Roman"/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491"/>
        <w:gridCol w:w="6"/>
        <w:gridCol w:w="2178"/>
        <w:gridCol w:w="2146"/>
        <w:gridCol w:w="2249"/>
      </w:tblGrid>
      <w:tr w:rsidR="000237CC" w:rsidRPr="000237CC" w:rsidTr="00622270">
        <w:trPr>
          <w:tblHeader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ВЫБОРОВ</w:t>
            </w:r>
          </w:p>
        </w:tc>
      </w:tr>
      <w:tr w:rsidR="000237CC" w:rsidRPr="000237CC" w:rsidTr="00622270">
        <w:trPr>
          <w:trHeight w:val="902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назначении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 чем за 6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ind w:left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ранее</w:t>
            </w:r>
          </w:p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20.07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2E20FA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Култукского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0237CC" w:rsidRPr="000237CC" w:rsidTr="00622270"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54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26.07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решения о назначении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5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4 дня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37CC" w:rsidRPr="000237C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>со дня принятия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Газета «Славное море»,  22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.07.2021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Дума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Култукского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городского поселения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назначении выборов в случае их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неназначения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представительным органом МО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3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чем </w:t>
            </w:r>
          </w:p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47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2A772E" w:rsidRDefault="002A772E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A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02.08</w:t>
            </w:r>
            <w:r w:rsidR="000237CC" w:rsidRPr="002A77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решения ТИК о назначении выборов </w:t>
            </w:r>
          </w:p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3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2E20FA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чем через 5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со дня истечения установленного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ч. 5 ст. 11 Закона срока</w:t>
            </w:r>
            <w:r w:rsidRPr="000237C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Уведомление</w:t>
            </w:r>
            <w:r w:rsidR="00622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ИКИО о назначении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6 ст. 11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В течение 2</w:t>
            </w:r>
            <w:r w:rsidR="000237CC" w:rsidRPr="000237C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дней со дня принятия соответствующего решения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22.07.2021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УЧАСТКИ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Опубликование списков избирательных участков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Pr="00622270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ru-RU"/>
              </w:rPr>
              <w:t>27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2E" w:rsidRDefault="002A772E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23.08.2021</w:t>
            </w:r>
          </w:p>
          <w:p w:rsidR="002A772E" w:rsidRDefault="002A772E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2A772E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19.08</w:t>
            </w:r>
            <w:r w:rsidR="000237CC" w:rsidRPr="00622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газеты «С</w:t>
            </w:r>
            <w:r w:rsidR="00E017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лавное море»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Байкал-новости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2E20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Pr="000237CC">
              <w:rPr>
                <w:rFonts w:ascii="Times New Roman" w:hAnsi="Times New Roman"/>
                <w:sz w:val="24"/>
                <w:szCs w:val="24"/>
              </w:rPr>
              <w:t>Слюдянского</w:t>
            </w:r>
            <w:proofErr w:type="spellEnd"/>
            <w:r w:rsidRPr="000237C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2A77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A772E" w:rsidRPr="000237CC" w:rsidRDefault="002A772E" w:rsidP="000237CC">
            <w:pPr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ТИК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70" w:rsidRDefault="00622270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1731" w:rsidRPr="000237CC" w:rsidRDefault="00E01731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СПИСКИ ИЗБИРАТЕЛЕЙ</w:t>
            </w:r>
          </w:p>
        </w:tc>
      </w:tr>
      <w:tr w:rsidR="000237CC" w:rsidRPr="000237CC" w:rsidTr="00622270">
        <w:trPr>
          <w:trHeight w:val="24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62227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сведений об избирателях в ТИК</w:t>
            </w:r>
            <w:r w:rsidR="00622270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622270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Сразу после назначения дня голосования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Слюдянского</w:t>
            </w:r>
            <w:proofErr w:type="spell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муниципального района, командир воинской части, руководители организаций, в которых избиратели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временно пребывают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Установление формы списка избирателей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E925E8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за 8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до дня голосования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E901D7" w:rsidRDefault="00E901D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237CC" w:rsidRPr="00E9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Составление списков избирателей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E925E8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8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E901D7" w:rsidRDefault="00E901D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237CC" w:rsidRPr="00E9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  <w:p w:rsidR="000237CC" w:rsidRPr="000237CC" w:rsidRDefault="006742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Планируемая дата составления – 05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rPr>
          <w:trHeight w:val="24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Определение порядка и сроков изготовления, использования второго экземпляра списка избирателей, его передачи соответствующей УИК, заверения 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уточнения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7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E925E8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8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E901D7" w:rsidRDefault="00E901D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0237CC" w:rsidRPr="00E9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первого экземпляра списка избирателей в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соответствующую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УИК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="00E925E8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7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E901D7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E901D7" w:rsidRPr="00E9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E901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Планируемая дата передачи – 06.09.2021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списка избирателей для ознакомления избирателей и дополнительного уточнения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24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E925E8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 7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голосования, а в случае составления списка избирателей позднее указанного срока – непосредственно после составления списка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E901D7" w:rsidRDefault="00E901D7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E901D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 09</w:t>
            </w:r>
            <w:r w:rsidR="000237CC" w:rsidRPr="00E901D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.09.2021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622270">
        <w:trPr>
          <w:trHeight w:val="3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Сброшюрование</w:t>
            </w:r>
            <w:proofErr w:type="spell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отдельных книг списка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избирателей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22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предшествующего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дню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6E3DA9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Pr="006E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E3D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</w:t>
            </w:r>
            <w:r w:rsidRPr="006E3D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  <w:p w:rsidR="000237CC" w:rsidRPr="006E3DA9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Подписание выверенного и уточненного списка избирателей и заверение его печатью УИК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10 ст. 22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дня, предшествующего дню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</w:t>
            </w:r>
          </w:p>
          <w:p w:rsidR="000237CC" w:rsidRPr="006E3DA9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3D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</w:t>
            </w:r>
            <w:r w:rsidRPr="006E3DA9"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ru-RU"/>
              </w:rPr>
              <w:t>6</w:t>
            </w:r>
            <w:r w:rsidRPr="006E3D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и секретарь УИК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КОМИССИИ</w:t>
            </w:r>
          </w:p>
        </w:tc>
      </w:tr>
      <w:tr w:rsidR="000237CC" w:rsidRPr="000237CC" w:rsidTr="00622270">
        <w:trPr>
          <w:trHeight w:val="159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Назначение кандидатом члена ТИК с правом совещательного голоса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 представления в избирательную комиссию документов для регистрации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 на должность главы – в ТИК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622270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Назначение избирательным объединением членов ТИК с правом совещательного голоса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регистрации кандидата (кандидатов)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Избирательное объединение, выдвинувшее зарегистрированного кандидата 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E01731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Назначение членов УИК с правом совещательного голоса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38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регистрации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Зарегистрированный кандидат 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E01731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списка наблюдателей в ТИК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ст. 40 Закона)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13216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дня до первого дня 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trike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2F45DE" w:rsidRPr="002F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2F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Политическая партия, субъекты общественного контроля (Общественная палата Российской Федерации, Общественная палата Иркутской </w:t>
            </w: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области), зарегистрированный кандидат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E01731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в избирательную комиссию, в которую назначен наблюдатель, письменного направления, выданного зарегистрированным кандидатом, избирательным объединением, субъектом общественного контроля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40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день, предшествующий дню голосования, либо непосредственно в день голосования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C" w:rsidRPr="002F45DE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16.09.2021 по 19.09.2021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Наблюдатели, указанные в списках, представленных в соответствующие ТИК </w:t>
            </w:r>
            <w:proofErr w:type="gramEnd"/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E01731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Подача заявки на </w:t>
            </w:r>
            <w:r w:rsidRPr="000237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аккредитацию представителей СМИ в ИКИО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(ч. 2</w:t>
            </w:r>
            <w:r w:rsidRPr="000237CC">
              <w:rPr>
                <w:rFonts w:ascii="Times New Roman" w:hAnsi="Times New Roman"/>
                <w:bCs/>
                <w:sz w:val="24"/>
                <w:szCs w:val="24"/>
                <w:vertAlign w:val="superscript"/>
                <w:lang w:eastAsia="ru-RU"/>
              </w:rPr>
              <w:t xml:space="preserve">2 </w:t>
            </w:r>
            <w:r w:rsidRPr="000237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ст. 41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13216" w:rsidP="000237CC">
            <w:pPr>
              <w:spacing w:line="240" w:lineRule="auto"/>
              <w:rPr>
                <w:rFonts w:ascii="Times New Roman" w:eastAsia="Times New Roman" w:hAnsi="Times New Roman"/>
                <w:strike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дня до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2F45DE" w:rsidRDefault="002F45DE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14</w:t>
            </w:r>
            <w:r w:rsidR="000237CC" w:rsidRPr="002F4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>Представитель редакции СМИ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0237CC" w:rsidRPr="000237CC" w:rsidTr="00622270">
        <w:trPr>
          <w:trHeight w:val="30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E01731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решения о назначении выборов с указанием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даты его опубликования в Управление Министерства юстиции Российской Федерации по Иркутской области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9 ст. 35 Федерального закона № 67-ФЗ)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Одновременно с опубликованием решения о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назначении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E01731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направление в ТИК списка политических партий, их региональных отделений и иных структурных подразделений, иных общественных объединений, имеющих право принимать участие в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выборах, по состоянию на день официального опубликования решения о назначении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9 ст. 35 Федерального закона № 67-ФЗ)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Министерства юстиции Российской Федерации по Иркутской области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02E54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сведений о наименовании избирательного объединения, согласование в случае необходимости для использования в </w:t>
            </w: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>избирательном бюллетене, протоколе об итогах голосования, результатах выборов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краткого наименования политической партии, общественного объединения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(п. 10 ст. 35 Федерального закона № 67-ФЗ, ч. 1, 2 ст. 43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представлением документов на выдвижение кандидата на должность главы МО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237CC" w:rsidRPr="000237CC" w:rsidTr="00622270">
        <w:trPr>
          <w:trHeight w:val="31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02E54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 уполномоченного представителя избирательного объединения для представления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документов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для  выдвижения кандидата на должность главы МО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дня представления документов на выдвижение кандидата на должность главы МО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02E54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доверенных лиц избирательного объединения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(ст. 45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 дня выдвижения кандидата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Избирательное объединение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02E54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доверенных лиц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избирательного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объединения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5 ст. 45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13216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 течение 4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со дня поступления в 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ТИК установленных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ВЫДВИЖЕНИЕ И РЕГИСТРАЦИЯ КАНДИДАТОВ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Извещение ТИК о проведении мероприятий, связанных с выдвижением кандидата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27 Федерального закона от 11.07.2001 № 95-ФЗ «О политических партиях»)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 день до дня проведения мероприятия при его проведении в пределах населенного пункта, в котором расположена ТИК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3 дня до дня проведения мероприятия при его проведении за пределами указанного населенного пункта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CC">
              <w:rPr>
                <w:rFonts w:ascii="Times New Roman" w:hAnsi="Times New Roman"/>
                <w:sz w:val="24"/>
                <w:szCs w:val="24"/>
              </w:rPr>
              <w:t>Избирательное объединение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Выдвижение кандидатов на должность главы МО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48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 дня, следующего за днем официального опубликования решения о назначении выборов, и до 18</w:t>
            </w:r>
            <w:r w:rsidR="00E57B9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часов по местному времени за 30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Со дня, следующего за днем официального опубликования решения о назначении выборов, и до 18 часов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местному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времени </w:t>
            </w:r>
          </w:p>
          <w:p w:rsidR="000237CC" w:rsidRPr="002F45DE" w:rsidRDefault="00AF4FB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45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19</w:t>
            </w:r>
            <w:r w:rsidR="000237CC" w:rsidRPr="002F45DE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Граждане Российской Федерации, обладающие пассивным избирательным правом, избирательные объединения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Выдача письменного подтверждения о представлении в избирательную комиссию документов в связи с выдвижением кандидата (кандидатов)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48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Сбор подписей в поддержку кандидата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7 ст. 48, ч. 1 ст. 58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>Со дня, следующ</w:t>
            </w:r>
            <w:r w:rsidR="00AF4FBC">
              <w:rPr>
                <w:rFonts w:ascii="Times New Roman" w:hAnsi="Times New Roman"/>
                <w:sz w:val="24"/>
                <w:szCs w:val="24"/>
                <w:lang w:eastAsia="ru-RU"/>
              </w:rPr>
              <w:t>его за днем уведомления ТИК</w:t>
            </w:r>
            <w:r w:rsidRPr="000237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выдвижении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документов для регистрации кандидата в соответствующую избирательную комиссию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59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3C4372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27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 (до 18 часов по местному времени)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 часов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по местному времени</w:t>
            </w:r>
          </w:p>
          <w:p w:rsidR="000237CC" w:rsidRPr="003C4372" w:rsidRDefault="009E601E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  <w:r w:rsidR="000237CC"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Извещение кандидата, избирательного объединения о выявлении неполноты сведений о кандидате (кандидатах) или несоблюдения требований законодательства к оформлению документов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60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13216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дня до дня заседания избирательной комиссии, на котором должен рассматриваться вопрос о регистрации кандидата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Внесение уточнений и дополнений в документы, содержащие сведения о кандидате,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 и их регистрации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4 ст. 60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Кандидат, избирательное объединение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622270">
        <w:trPr>
          <w:trHeight w:val="248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Передача копии итогового протокола проверки подписных листов кандидату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14 ст. 61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двое суток до заседания избирательной комиссии, на котором должен рассматриваться вопрос о </w:t>
            </w:r>
          </w:p>
          <w:p w:rsidR="000237CC" w:rsidRPr="000237CC" w:rsidRDefault="000237CC" w:rsidP="000237C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регистрации этого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Принятие решения о регистрации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кандидата либо мотивированного решения об отказе в регистрации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</w:t>
            </w:r>
            <w:r w:rsidRPr="00D1321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течение </w:t>
            </w:r>
            <w:r w:rsidR="00D13216" w:rsidRPr="00D1321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7</w:t>
            </w:r>
            <w:r w:rsidR="000237CC" w:rsidRPr="00D13216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 дня приема документов, необходимых для регистрации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Выдача копии решения </w:t>
            </w: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об отказе в регистрации кандидату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суток с момента принятия такого решения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Реализация права на обжалование в суд решения о регистрации, об отказе в регистрации кандидата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(ч.2 ст. 78 Федерального закона № 67-ФЗ)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widowControl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десяти дней со дня принятия обжалуемого решения</w:t>
            </w:r>
          </w:p>
          <w:p w:rsidR="000237CC" w:rsidRPr="000237CC" w:rsidRDefault="000237CC" w:rsidP="000237CC">
            <w:pPr>
              <w:widowControl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Кандидаты, избирательные объединения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Выдача зарегистрированным кандидатам удостоверения о регистрации с указанием даты и времени регистрации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9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Не позднее чем через </w:t>
            </w:r>
            <w:r w:rsidR="003C4372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2</w:t>
            </w: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дня со дня принятия решения о регистрации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в СМИ сведений о зарегистрированных кандидатах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10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течение </w:t>
            </w:r>
            <w:r w:rsidRPr="00AF4FB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48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часов после регистрации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Размещение на стендах в помещениях избирательных комиссий информации о зарегистрированных кандидатах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11 ст. 62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3C4372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10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3C4372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9E601E" w:rsidRDefault="003C4372" w:rsidP="000237C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237CC"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9E601E" w:rsidRDefault="000237CC" w:rsidP="000237CC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E60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СТАТУС КАНДИДАТОВ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AF4FB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Назначение кандидатом уполномоченных представителей по финансовым вопросам,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доверенных лиц кандидата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(ч. 1 ст. 67,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</w:rPr>
              <w:t>ч. 1 ст. 68 Закона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 дня выдвижения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уполномоченных представителей кандидата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 финансовым вопросам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67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3C4372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2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с момента представления необходимых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доверенных лиц кандидата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2 ст. 68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3C4372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4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с момента представления необходимых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в соответствующую избирательную комиссию копии приказа об освобождении от выполнения должностных или служебных обязанностей (кроме случаев, предусмотренных Законом)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65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3C4372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4 дня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 дня регистрации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Зарегистрированный кандидат,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находящийся на государственной или муниципальной службе либо работающий в организации, осуществляющей выпуск СМИ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Представление кандидатом, зарегистрированным кандидатом в ТИК  заявления о снятии своей кандидатуры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="003C437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4 дня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до первого дня голосования, а при наличии вынуждающих к тому обстоятельств не позднее чем за один день до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3C4372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.09.2021, а при вынуждающих к тому обстоятельствах – не позднее 15.09.2021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Кандидат, зарегистрированный кандидат 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решения об аннулировании регистрации кандидата по его заявлению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на следующий день со дня получения такого заявления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Отзыв избирательным объединением кандидата при проведении выборов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главы МО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3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3C4372" w:rsidRPr="003C437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4 дня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до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3C4372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 избирательного объединения, принявший решение о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выдвижении кандидата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Принятие решения об аннулировании регистрации кандидата на должность главы МО (ч. 3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на следующий день со дня получения решения об отзыве от избирательного объединения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Уведомление кандидата об аннулировании его регистрации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69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Незамедлительно (в день принятия решения)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ИНФОРМИРОВАНИЕ ИЗБИРАТЕЛЕЙ И ПРЕДВЫБОРНАЯ АГИТАЦИЯ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перечня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муниципальных организаций телерадиовещания, муниципальных периодических печатных изданий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73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Публикация указанного перечня, размещение на интернет -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ресурсе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ТИК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73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десятый день после дня официального опубликования (публикации) решения о назначении выборов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3C4372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3C4372"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01.08</w:t>
            </w:r>
            <w:r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  <w:p w:rsidR="000237CC" w:rsidRPr="003C4372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3C4372"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06.08</w:t>
            </w:r>
            <w:r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Территориальный орган федерального органа исполнительной власти, уполномоченного на осуществление функций по регистрации СМИ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Агитационный период для избирательного объединения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(ст. 49 ФЗ об основных гарантиях, ч. 1 ст. 76 Закона) </w:t>
            </w:r>
          </w:p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принятия решения о выдвижении кандидата и прекращается в ноль часов по местному времени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 дня принятия решения о выдвижении кандидата, кандидатов и прекращается в ноль часов по местному времени 17.09.2021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Избирательные объединения</w:t>
            </w:r>
          </w:p>
        </w:tc>
      </w:tr>
      <w:tr w:rsidR="000237CC" w:rsidRPr="000237CC" w:rsidTr="00622270">
        <w:trPr>
          <w:trHeight w:val="42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Агитационный период для кандидата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(ст. 49 ФЗ об основных гарантиях, ч. 1 ст. 76 Закона)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 дня представления кандидатом в соответствующую избирательную комиссию заявления о согласии баллотироваться, и прекращается в ноль часов по местному времени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 дня представления кандидатом в соответствующую избирательную комиссию заявления о согласии </w:t>
            </w: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баллотироваться</w:t>
            </w:r>
            <w:proofErr w:type="gram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прекращается в ноль часов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 местному времени</w:t>
            </w:r>
          </w:p>
          <w:p w:rsidR="000237CC" w:rsidRPr="000237CC" w:rsidRDefault="000237CC" w:rsidP="000237C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17.09.2021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Предвыборная агитация на каналах организаций телерадиовещания и в периодических печатных изданиях,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сетевых изданиях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(ст. 49 ФЗ об основных гарантиях, ч. 2 ст. 76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3C4372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Начинается за 19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дней до дня голосования и прекращается в ноль часов по местному времени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Начинается с </w:t>
            </w:r>
            <w:r w:rsidR="003C4372"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3C43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.08.2021 </w:t>
            </w:r>
            <w:r w:rsidRPr="003C4372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прекращается в ноль часов по местному времени 17.09.2021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Зарегистрированные кандидаты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указанных сведений и уведомлений о готовности предоставления эфирного времени, печатной площади для проведения предвыборной агитации, услуг по размещению агитационных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материалов в ТИК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77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2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со дня официального опубликования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852EA9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Соответствующие организации телерадиовещания, редакции периодических печатных изданий, редакции сетевых изданий</w:t>
            </w:r>
          </w:p>
        </w:tc>
      </w:tr>
      <w:tr w:rsidR="000237CC" w:rsidRPr="000237CC" w:rsidTr="00622270">
        <w:trPr>
          <w:trHeight w:val="46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Установление форм ведения учета объемов и стоимости эфирного времени и печатной площади,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по размещению материалов в сетевых изданиях,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предоставленных для ведения предвыборной агитации организациями телерадиовещания, редакциями периодических печатных изданий и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редакциями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сетевых изданий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77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До начала предвыборной агитации на каналах организаций телерадиовещания, в периодических печатных изданиях и сетевых изданиях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852EA9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распределению платного эфирного времени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13, 14 ст. 78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</w:t>
            </w:r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ндидатов, но не </w:t>
            </w:r>
            <w:proofErr w:type="gramStart"/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2EA9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Муниципальные и государственные организации телерадиовещания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распределению бесплатной печатной площади.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Публикация графика распределения печатной площади либо доведение его до сведения зарегистрированных кандидатов иным путем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</w:t>
            </w:r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ндидатов, но не </w:t>
            </w:r>
            <w:proofErr w:type="gramStart"/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852EA9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2EA9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852EA9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Редакции муниципальных периодических печатных изданий</w:t>
            </w:r>
          </w:p>
        </w:tc>
      </w:tr>
      <w:tr w:rsidR="000237CC" w:rsidRPr="000237CC" w:rsidTr="00622270">
        <w:trPr>
          <w:trHeight w:val="3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Проведение жеребьевки по определению дат опубликования на платной основе агитационных материалов (ч. 10, 11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</w:t>
            </w:r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ндидатов, но не </w:t>
            </w:r>
            <w:proofErr w:type="gramStart"/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завершении регистрации кандидатов, но не позднее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2EA9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Редакции муниципальных периодических печатных изданий, редакции муниципальных периодических печатных изданий, выходящих реже одного раза в неделю, редакции государственных периодических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печатных изданий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Сообщение соответствующим организациям телерадиовещания и редакциям периодических печатных изданий об отказе от использования эфирного времени, печатной площади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15 ст. 78, ч. 13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="00852EA9" w:rsidRP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4 </w:t>
            </w:r>
            <w:r w:rsid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дня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до выхода в эфир, опубликования агитационного материала, а если выход агитационного материала в эфир или его опубликование должны состояться менее чем через 5 дней со дня проведения соответствующей жеребьевки, – в день жеребьевки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Зарегистрированный кандидат</w:t>
            </w:r>
          </w:p>
        </w:tc>
      </w:tr>
      <w:tr w:rsidR="000237CC" w:rsidRPr="000237CC" w:rsidTr="00622270">
        <w:trPr>
          <w:trHeight w:val="30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п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латежного документа о перечислении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полном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объеме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средств в оплату стоимости эфирного времени, печатной площади филиалу </w:t>
            </w:r>
            <w:r w:rsidRPr="000237CC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17 ст. 78, ч. 15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</w:t>
            </w:r>
            <w:r w:rsidRPr="00852EA9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2 д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ня до дня предоставления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эфирного времени, опубликования агитационного материала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Зарегистрированный кандидат, уполномоченный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представитель по финансовым вопросам кандидата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копии платежного документа с отметкой филиала </w:t>
            </w:r>
            <w:r w:rsidRPr="000237CC">
              <w:rPr>
                <w:rFonts w:ascii="Times New Roman" w:hAnsi="Times New Roman"/>
                <w:sz w:val="24"/>
                <w:szCs w:val="24"/>
              </w:rPr>
              <w:t xml:space="preserve">ПАО Сбербанк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 организацию телерадиовещания, 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редакцию периодического печатного издания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17 ст. 78, ч. 15 ст. 79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До предоставления эфирного времени, печатной площади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Зарегистрированный кандидат, уполномоченный представитель по финансовым вопросам кандидата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в ТИК данных учета объемов и стоимости эфирного времени и печатной площади,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по размещению агитационных материалов,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предоставленных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для проведения предвыборной агитации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77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7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852EA9" w:rsidRDefault="00852EA9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0237CC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осуществляющие выпуск СМИ</w:t>
            </w:r>
          </w:p>
        </w:tc>
      </w:tr>
      <w:tr w:rsidR="000237CC" w:rsidRPr="000237CC" w:rsidTr="00622270">
        <w:trPr>
          <w:trHeight w:val="3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Опубликование и </w:t>
            </w: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br/>
              <w:t xml:space="preserve">представление в ТИК сведений о размере (в валюте Российской Федерации) и других условиях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оплаты работ или услуг организаций, индивидуальных предпринимателей по изготовлению печатных агитационных материалов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81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2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со дня официального опубликования (публикации)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852EA9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11.08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Организации, индивидуальные предприниматели, выполняющие работы или оказывающие услуги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изготовлению печатных агитационных материалов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в ТИК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вместе со сведениями об адресе юридического лица, индивидуального предпринимателя (адресе места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жительства физического лица), изготовивших и заказавших эти материалы, и копией документа об оплате изготовления данных предвыборных агитационных материалов из соответствующего избирательного фонда </w:t>
            </w:r>
            <w:proofErr w:type="gramEnd"/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81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До начала их распространения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 xml:space="preserve">Выделение и оборудование специальных мест для размещения печатных агитационных материалов на территории каждого избирательного участка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81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852EA9" w:rsidRDefault="00852EA9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0237CC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Органы местного самоуправления городских и сельских поселений по предложению 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Запрет на опубликование (обнародование) данных об итогах голосования, о результатах выборов, включая размещение таких данных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  <w:lang w:eastAsia="ru-RU"/>
              </w:rPr>
              <w:t>(ч. 7 ст. 71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день голосования до момента окончания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17.09.2021 до момента окончания голосования 19.09.2021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237CC" w:rsidRPr="000237CC" w:rsidTr="00622270">
        <w:trPr>
          <w:trHeight w:val="469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результатов муниципальных выборов, иных исследований, связанных с проводимыми муниципальными выборами, в том числе их размещение в информационно-коммуникационных сетях неограниченного доступа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72 Закона)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течение 4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дней до дня голосования, а также в день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852EA9" w:rsidRDefault="00852EA9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15</w:t>
            </w:r>
            <w:r w:rsidR="000237CC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.09.2021 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0237CC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r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20-00 часов по местному времени</w:t>
            </w:r>
            <w:r w:rsidR="000237CC" w:rsidRPr="00852E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Граждане, организации телерадиовещания, редакции периодических печатных изданий,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организации, публикующие (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обнародующие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результаты опросов и прогнозы результатов выборов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ФИНАНСИРОВАНИЕ ВЫБОРОВ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Поступление в распоряжение ТИК средств на подготовку и проведение муниципальных выборов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1, 2 ст. 83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 01.08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 бюджета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Маритуйского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 в соответствии с утвержденной бюджетной росписью о распределении расходов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средств на проведение муниципальных выборов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iCs/>
                <w:kern w:val="2"/>
                <w:sz w:val="24"/>
                <w:szCs w:val="24"/>
              </w:rPr>
              <w:t>(ч. 4 ст. 90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чем за 17 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D663C7" w:rsidRDefault="00D663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01.09</w:t>
            </w:r>
            <w:r w:rsidR="000237CC"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отчетов о поступлении и расходовании средств</w:t>
            </w:r>
          </w:p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выборов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6 ст. 90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Не позднее чем через 7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дней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D663C7" w:rsidRDefault="00D663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 w:rsidR="000237CC"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7 ст. 90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Не позднее чем через 2</w:t>
            </w:r>
            <w:r w:rsidR="000237CC"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 месяца со дня официального опубликования 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общих</w:t>
            </w:r>
            <w:r w:rsidR="000237CC"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 xml:space="preserve"> результатов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D663C7"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Думу </w:t>
            </w:r>
            <w:proofErr w:type="spell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Маритуйского</w:t>
            </w:r>
            <w:proofErr w:type="spellEnd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Возврат неизрасходованных избирательными комиссиями средств местного бюджета 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соответствующий  бюджет МО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90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852EA9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Не позднее чем через 2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месяца после опубликования общих результатов 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 позднее </w:t>
            </w:r>
            <w:r w:rsidR="00D663C7"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23.11</w:t>
            </w: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Создание собственных фондов кандидатов для финансирования избирательной кампании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84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период после письменного уведомления соответствующей избирательной комиссии об их выдвижении (самовыдвижении) до представления документов для их регистрации этой избирательной комиссией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Кандидаты 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</w:rPr>
              <w:t>Уведомление кандидатом соответствующей избирательной комиссии о своем решении не создавать избирательный фонд (ч. 1 ст. 84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Одновременно с представлением заявления о согласии баллотироваться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Открытие специального избирательного счета кандидата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1 ст. 86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После уведомления соответствующей избирательной комиссии о выдвижении кандидата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Кандидат 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Представление информации о поступлении средств на специальные избирательные счета и о расходовании этих сре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дств в с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оответствии с формами, установленными ИКИО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реже одного раза в неделю, а менее чем за 10 дней до дня голосования – не реже одного раза в 3 операционных дня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неделю, а с 09.09.2021 – не реже одного раза в 3 операционных дня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Филиалы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Проверка сведений, указанных гражданами и юридическими лицами при внесении или перечислении пожертвований в избирательные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фонды кандидатов, и сообщение о результатах проверки в соответствующую избирательную комиссию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10 ст. 89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Органы регистрационного учета граждан Российской Федерации по месту пребывания и по месту жительства в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Представление заверенных копий первичных финансовых документов, подтверждающих поступление средств в избирательные фонды и расходование этих средств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6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трехдневный срок, а за три дня до первого дня голосования – немедленно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трехдневный срок, а с 13.09.2021 – немедленно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Филиалы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ПАО Сбербанк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Направление в СМИ для опубликования, </w:t>
            </w:r>
            <w:r w:rsidRPr="000237CC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а также в ИКИО для размещения в информационно-телекоммуникационной сети «Интернет»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информации о поступлении и расходовании средств соответствующих избирательных фондов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7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Периодически, но не реже чем один раз в 2 недели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rPr>
          <w:trHeight w:val="358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80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Возврат добровольного пожертвования в случае, если оно внесено гражданином или юридическим лицом, 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имеющими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права осуществлять такое пожертвование, или в размере,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превышающем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максимальный размер такого пожертвования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85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10 дней со дня поступления указанного пожертвования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Перечисление пожертвований от анонимных жертвователей в доход соответствующего местного бюджета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85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7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со дня поступления таких пожертвований на специальный избирательный счет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итоговых финансовых отчетов в соответствующую избирательную комиссию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2, 3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Не позднее чем через 2</w:t>
            </w:r>
            <w:r w:rsidR="000237CC"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 дней после официального опубликования общих результатов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  <w:r w:rsidR="00D663C7"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3.10.2021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копий финансовых отчетов кандидатов в редакции СМИ для опубликования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5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5 дней со дня получения указанных финансовых отчетов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(или) юридическим лицам, осуществившим добровольные пожертвования либо перечисления в избирательный фонд, пропорционально вложенным ими средствам (за вычетом расходов на пересылку)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(ч. 8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После дня голосования до представления итогового финансового отчета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Кандидаты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Перечисление оставшихся на специальных избирательных счетах избирательных фондов кандидатов неизрасходованных денежных средств и закрытие этих счетов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89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истечении 4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0 дней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28.10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Филиалы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ПАО Сбербанк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доход местного бюджета</w:t>
            </w:r>
          </w:p>
        </w:tc>
      </w:tr>
      <w:tr w:rsidR="000237CC" w:rsidRPr="000237CC" w:rsidTr="00622270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ГОЛОСОВАНИЕ И ОПРЕДЕЛЕНИЕ РЕЗУЛЬТАТОВ ВЫБОРОВ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Утверждение формы и количества изготавливаемых избирательных бюллетеней для голосования, утверждение порядка осуществления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контроля за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изготовлением избирательных бюллетеней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 ст. 93 Закона)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чем за 14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 дней до дня 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D663C7" w:rsidRDefault="00D663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04.09</w:t>
            </w:r>
            <w:r w:rsidR="000237CC"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Утверждение текста избирательного бюллетеня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3 ст. 93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14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D663C7" w:rsidRDefault="00D663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  <w:r w:rsidR="000237CC"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</w:t>
            </w: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0237CC"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ТИК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Изготовление избирательных бюллетеней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8 ст. 93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 решению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ТИК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Полиграфические организации, технически оснащенные для изготовления избирательной документации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Принятие решения о месте и времени получения избирательных бюллетеней от соответствующей полиграфической организации, уничтожения лишних избирательных бюллетеней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9 ст. 93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2 дня до получения избирательных бюллетеней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Передача избирательных бюллетеней в УИК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(ч. 10, 11 ст. 93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один день до первого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Определение избирательных участков, на информационных стендах которых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br/>
              <w:t>размещаются материалы, указанные в ч. 3, 4, 7, 8 ст. 92 Закона, выполненные крупным шрифтом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10 ст. 92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основании решения ТИК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Определение избирательных участков, для которых изготавливаются трафареты для самостоятельного заполнения избирательного бюллетеня в помощь избирателям, являющимся инвалидами по зрению, а также определение количества трафаретов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93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На основании решения ТИК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Оповещение избирателей о дне, времени и месте голосования через СМИ и (или) иным способом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чем за 7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дней до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D663C7" w:rsidRDefault="00D663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0237CC"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Проведение голосования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(ст. 63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vertAlign w:val="superscript"/>
                <w:lang w:eastAsia="ru-RU"/>
              </w:rPr>
              <w:t>1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Федерального закона № 67-ФЗ, ч. 1 ст. 94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С 8 до 20 часов по местному времени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 8.00 до 20.00 по местному времени 17.09.2021 – 19.09.2021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622270">
        <w:trPr>
          <w:trHeight w:val="113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Подача в УИК письменного заявления или устного обращения (в том числе переданного при </w:t>
            </w:r>
            <w:proofErr w:type="gramEnd"/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содействии</w:t>
            </w:r>
            <w:proofErr w:type="gramEnd"/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других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lastRenderedPageBreak/>
              <w:t>лиц) о предоставлении возможности проголосовать вне помещения для 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96 Закона)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lastRenderedPageBreak/>
              <w:t>В течение 7</w:t>
            </w:r>
            <w:r w:rsidR="000237CC"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дней до дня голосования, но не </w:t>
            </w:r>
            <w:proofErr w:type="gramStart"/>
            <w:r w:rsidR="000237CC"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позднее</w:t>
            </w:r>
            <w:proofErr w:type="gramEnd"/>
            <w:r w:rsidR="000237CC"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 чем за 6 часов до окончания времени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голосования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D663C7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</w:t>
            </w:r>
            <w:r w:rsidR="00D663C7" w:rsidRPr="00D663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11</w:t>
            </w:r>
            <w:r w:rsidRPr="00D663C7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.09.2021</w:t>
            </w:r>
            <w:r w:rsidRPr="00D66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не позднее 14 часов 19.09.2021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Избиратели, </w:t>
            </w:r>
            <w:r w:rsidRPr="000237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которые имеют право быть включенными или включены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список избирателей на данном </w:t>
            </w: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избирательном участке и не могут прибыть в помещение для голосования по уважительным причинам (по состоянию здоровья, инвалидности, в связи с необходимостью ухода за лицами, в этом нуждающимися, и иным уважительным причинам, не позволяющим прибыть в помещение для голосования)</w:t>
            </w:r>
            <w:proofErr w:type="gramEnd"/>
          </w:p>
        </w:tc>
      </w:tr>
      <w:tr w:rsidR="000237CC" w:rsidRPr="000237CC" w:rsidTr="00622270">
        <w:trPr>
          <w:trHeight w:val="193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Подсчет голосов избирателей и составление УИК протоколов об итогах голосования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98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Начинается сразу после окончания голосования и проводится без перерыва до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установления итогов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Выдача по требованию члена УИК, лиц, указанных в ч. 3 ст. 39 Закона, заверенной копии протокола об итогах голосования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29 ст. 98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Немедленно после подписания протокола об итогах голосования (в том числе составленного повторно)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УИК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Определение результатов выборов главы МО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1 ст. 101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4 дня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Направление в </w:t>
            </w:r>
            <w:proofErr w:type="gramStart"/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>СМИ</w:t>
            </w:r>
            <w:proofErr w:type="gramEnd"/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  <w:t xml:space="preserve"> данных о результатах выборов по избирательному округу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(ч. 2 ст. 107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В течение суток после определения указанных результатов выборов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t xml:space="preserve">Извещение зарегистрированного кандидата, избранного </w:t>
            </w:r>
            <w:r w:rsidRPr="000237CC"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</w:rPr>
              <w:lastRenderedPageBreak/>
              <w:t xml:space="preserve">главой МО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(ч. 1 ст. 108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После подписания протокола о результатах </w:t>
            </w: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 xml:space="preserve">выборов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ТИК</w:t>
            </w:r>
          </w:p>
        </w:tc>
      </w:tr>
      <w:tr w:rsidR="000237CC" w:rsidRPr="000237CC" w:rsidTr="00622270">
        <w:trPr>
          <w:trHeight w:val="441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Представление</w:t>
            </w:r>
            <w:r w:rsidRPr="000237CC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в ТИК</w:t>
            </w: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главы МО,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1 ст. 108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 четырех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дневный срок со дня получения извещения об избрании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главой МО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Кандидат, избранный главой МО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Официальное опубликование результатов муниципальных выборов, а в случаях, предусмотренных ч. 1 ст. 106 Закона, – общих результатов муниципальных выборов, а также данных о числе голосов избирателей, полученных каждым из кандидатов, голосов, поданных по позициям «За» и «Против»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(ч. 3 ст. 107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20 дней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0237CC" w:rsidRPr="000237CC" w:rsidRDefault="00206542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237CC"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rPr>
          <w:trHeight w:val="386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избранного главы МО и выдача  удостоверения об избрании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(ч. 4 ст. 108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  <w:t xml:space="preserve">После официального опубликования общих результатов выборов и представления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8"/>
                <w:kern w:val="2"/>
                <w:sz w:val="24"/>
                <w:szCs w:val="24"/>
                <w:lang w:eastAsia="ru-RU"/>
              </w:rPr>
              <w:t>документа об освобождении зарегистрированного кандидата от обязанностей, несовместимых со статусом главы МО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rPr>
          <w:trHeight w:val="53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104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Публикация (обнародование) полных данных протоколов  избирательных комиссий об итогах голосования, о результатах выборов и данных, которые содержатся в протоколе непосредственно нижестоящей комиссии, </w:t>
            </w:r>
            <w:proofErr w:type="gramStart"/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на</w:t>
            </w:r>
            <w:proofErr w:type="gramEnd"/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</w:t>
            </w:r>
          </w:p>
          <w:p w:rsidR="000237CC" w:rsidRPr="000237CC" w:rsidRDefault="000237CC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основании</w:t>
            </w:r>
            <w:proofErr w:type="gramEnd"/>
            <w:r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которого определялись итоги голосования, результаты выборов (ч. 4 ст. 107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D663C7" w:rsidP="000237C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>В течение 40 дней</w:t>
            </w:r>
            <w:r w:rsidR="000237CC" w:rsidRPr="000237CC">
              <w:rPr>
                <w:rFonts w:ascii="Times New Roman" w:eastAsia="Times New Roman" w:hAnsi="Times New Roman"/>
                <w:spacing w:val="-2"/>
                <w:kern w:val="2"/>
                <w:sz w:val="24"/>
                <w:szCs w:val="24"/>
              </w:rPr>
              <w:t xml:space="preserve"> со дня голосования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позднее </w:t>
            </w:r>
          </w:p>
          <w:p w:rsidR="000237CC" w:rsidRPr="00206542" w:rsidRDefault="00206542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  <w:r w:rsidR="000237CC" w:rsidRPr="002065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</w:pPr>
            <w:proofErr w:type="gramStart"/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 xml:space="preserve">Направление в ИКИО заверенных копий первых экземпляров протоколов о результатах выборов и сводных таблиц, а также заверенной копии решения об общих результатах выборов главы МО (ч. 13 ст. 101, </w:t>
            </w:r>
            <w:proofErr w:type="gramEnd"/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4"/>
                <w:kern w:val="2"/>
                <w:sz w:val="24"/>
                <w:szCs w:val="24"/>
                <w:lang w:eastAsia="ru-RU"/>
              </w:rPr>
              <w:t>ч. 3 ст. 106 Закона)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206542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>Не позднее чем через 4 дня</w:t>
            </w:r>
            <w:r w:rsidR="000237CC" w:rsidRPr="000237CC"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  <w:t xml:space="preserve"> со дня составления (принятия) соответствующих документов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  <w:tr w:rsidR="000237CC" w:rsidRPr="000237CC" w:rsidTr="00622270">
        <w:trPr>
          <w:trHeight w:val="303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1D1A3B" w:rsidP="000237C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Хранение документов, связанных с подготовкой и проведением муниципальных выборов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(ст. 110 Закона) 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 соответствии с Порядком хранения и передачи в архивы документов, связанных с подготовкой и проведением муниципальных выборов, </w:t>
            </w:r>
          </w:p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pacing w:val="-6"/>
                <w:kern w:val="2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утвержденным постановлением ИКИО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37CC" w:rsidRPr="000237CC" w:rsidRDefault="000237CC" w:rsidP="000237C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7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ТИК</w:t>
            </w:r>
          </w:p>
        </w:tc>
      </w:tr>
    </w:tbl>
    <w:p w:rsidR="000237CC" w:rsidRPr="000237CC" w:rsidRDefault="000237CC" w:rsidP="000237CC">
      <w:pPr>
        <w:spacing w:after="200" w:line="276" w:lineRule="auto"/>
        <w:rPr>
          <w:sz w:val="2"/>
          <w:szCs w:val="2"/>
        </w:rPr>
      </w:pPr>
    </w:p>
    <w:p w:rsidR="000237CC" w:rsidRPr="000237CC" w:rsidRDefault="000237CC" w:rsidP="000237CC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0237CC" w:rsidRPr="005E151E" w:rsidRDefault="000237CC" w:rsidP="005E151E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237CC" w:rsidRPr="005E151E" w:rsidSect="00547661"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09" w:rsidRDefault="009B1809">
      <w:pPr>
        <w:spacing w:line="240" w:lineRule="auto"/>
      </w:pPr>
      <w:r>
        <w:separator/>
      </w:r>
    </w:p>
  </w:endnote>
  <w:endnote w:type="continuationSeparator" w:id="0">
    <w:p w:rsidR="009B1809" w:rsidRDefault="009B1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09" w:rsidRDefault="009B1809">
      <w:pPr>
        <w:spacing w:line="240" w:lineRule="auto"/>
      </w:pPr>
      <w:r>
        <w:separator/>
      </w:r>
    </w:p>
  </w:footnote>
  <w:footnote w:type="continuationSeparator" w:id="0">
    <w:p w:rsidR="009B1809" w:rsidRDefault="009B1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72" w:rsidRDefault="003C437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413F0">
      <w:rPr>
        <w:noProof/>
      </w:rPr>
      <w:t>2</w:t>
    </w:r>
    <w:r>
      <w:fldChar w:fldCharType="end"/>
    </w:r>
  </w:p>
  <w:p w:rsidR="003C4372" w:rsidRDefault="003C437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85A1E"/>
    <w:multiLevelType w:val="hybridMultilevel"/>
    <w:tmpl w:val="DEA63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F9135CF"/>
    <w:multiLevelType w:val="multilevel"/>
    <w:tmpl w:val="0A5A8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6"/>
    <w:rsid w:val="00000B4E"/>
    <w:rsid w:val="00002E54"/>
    <w:rsid w:val="00011CCA"/>
    <w:rsid w:val="000237CC"/>
    <w:rsid w:val="00030037"/>
    <w:rsid w:val="000458AD"/>
    <w:rsid w:val="00050B86"/>
    <w:rsid w:val="000531E9"/>
    <w:rsid w:val="00053995"/>
    <w:rsid w:val="000878C3"/>
    <w:rsid w:val="00096E50"/>
    <w:rsid w:val="000A1EB2"/>
    <w:rsid w:val="000B030A"/>
    <w:rsid w:val="000B08D3"/>
    <w:rsid w:val="000C6890"/>
    <w:rsid w:val="000D35F6"/>
    <w:rsid w:val="000E3F27"/>
    <w:rsid w:val="000E5B86"/>
    <w:rsid w:val="000E6782"/>
    <w:rsid w:val="000F0749"/>
    <w:rsid w:val="0010012D"/>
    <w:rsid w:val="00127433"/>
    <w:rsid w:val="00140A32"/>
    <w:rsid w:val="001810A5"/>
    <w:rsid w:val="00193280"/>
    <w:rsid w:val="001A09EA"/>
    <w:rsid w:val="001B3141"/>
    <w:rsid w:val="001B4155"/>
    <w:rsid w:val="001B68FA"/>
    <w:rsid w:val="001D1A3B"/>
    <w:rsid w:val="001D5517"/>
    <w:rsid w:val="001D553E"/>
    <w:rsid w:val="001E15E5"/>
    <w:rsid w:val="001E4702"/>
    <w:rsid w:val="001E4F8F"/>
    <w:rsid w:val="001E56CE"/>
    <w:rsid w:val="001E6353"/>
    <w:rsid w:val="001F5D0D"/>
    <w:rsid w:val="00200638"/>
    <w:rsid w:val="00206542"/>
    <w:rsid w:val="00212931"/>
    <w:rsid w:val="00231367"/>
    <w:rsid w:val="002323D3"/>
    <w:rsid w:val="002354C8"/>
    <w:rsid w:val="00235626"/>
    <w:rsid w:val="00237907"/>
    <w:rsid w:val="00240D72"/>
    <w:rsid w:val="0024757F"/>
    <w:rsid w:val="0025217E"/>
    <w:rsid w:val="002650BB"/>
    <w:rsid w:val="00273779"/>
    <w:rsid w:val="0027432D"/>
    <w:rsid w:val="002747C3"/>
    <w:rsid w:val="0028021F"/>
    <w:rsid w:val="00281A9B"/>
    <w:rsid w:val="0028260A"/>
    <w:rsid w:val="00291504"/>
    <w:rsid w:val="00291D8C"/>
    <w:rsid w:val="0029428A"/>
    <w:rsid w:val="00296C54"/>
    <w:rsid w:val="002A6228"/>
    <w:rsid w:val="002A772E"/>
    <w:rsid w:val="002B57B6"/>
    <w:rsid w:val="002D4080"/>
    <w:rsid w:val="002D5259"/>
    <w:rsid w:val="002D66F3"/>
    <w:rsid w:val="002E20FA"/>
    <w:rsid w:val="002E259A"/>
    <w:rsid w:val="002F09C4"/>
    <w:rsid w:val="002F45DE"/>
    <w:rsid w:val="002F582E"/>
    <w:rsid w:val="002F6CB5"/>
    <w:rsid w:val="003106EC"/>
    <w:rsid w:val="00310BA2"/>
    <w:rsid w:val="0031173E"/>
    <w:rsid w:val="003128D3"/>
    <w:rsid w:val="00320AC1"/>
    <w:rsid w:val="003254AF"/>
    <w:rsid w:val="00333EF4"/>
    <w:rsid w:val="00354038"/>
    <w:rsid w:val="00357170"/>
    <w:rsid w:val="003620CA"/>
    <w:rsid w:val="003710C5"/>
    <w:rsid w:val="00374DDF"/>
    <w:rsid w:val="00377BFA"/>
    <w:rsid w:val="00393B77"/>
    <w:rsid w:val="00396D71"/>
    <w:rsid w:val="003C0A29"/>
    <w:rsid w:val="003C34CE"/>
    <w:rsid w:val="003C4372"/>
    <w:rsid w:val="003D247B"/>
    <w:rsid w:val="003E399B"/>
    <w:rsid w:val="003E3D8E"/>
    <w:rsid w:val="003F53B6"/>
    <w:rsid w:val="003F71A2"/>
    <w:rsid w:val="00400AF5"/>
    <w:rsid w:val="004175F4"/>
    <w:rsid w:val="00423FD7"/>
    <w:rsid w:val="00432F6E"/>
    <w:rsid w:val="00463CCF"/>
    <w:rsid w:val="00473139"/>
    <w:rsid w:val="004735C6"/>
    <w:rsid w:val="004739EC"/>
    <w:rsid w:val="00475A2A"/>
    <w:rsid w:val="00476770"/>
    <w:rsid w:val="00480DC8"/>
    <w:rsid w:val="00483CE7"/>
    <w:rsid w:val="004841BB"/>
    <w:rsid w:val="00491E83"/>
    <w:rsid w:val="004B2071"/>
    <w:rsid w:val="004B2AAF"/>
    <w:rsid w:val="004B6E47"/>
    <w:rsid w:val="004C61B0"/>
    <w:rsid w:val="004C7857"/>
    <w:rsid w:val="004D4C1F"/>
    <w:rsid w:val="004E75EF"/>
    <w:rsid w:val="004F74E9"/>
    <w:rsid w:val="00506154"/>
    <w:rsid w:val="005065D3"/>
    <w:rsid w:val="005130C5"/>
    <w:rsid w:val="00515685"/>
    <w:rsid w:val="00515FF1"/>
    <w:rsid w:val="00521416"/>
    <w:rsid w:val="00545997"/>
    <w:rsid w:val="00547661"/>
    <w:rsid w:val="005662B3"/>
    <w:rsid w:val="005A239F"/>
    <w:rsid w:val="005A4FD7"/>
    <w:rsid w:val="005A6760"/>
    <w:rsid w:val="005C06FD"/>
    <w:rsid w:val="005C3641"/>
    <w:rsid w:val="005D0FD4"/>
    <w:rsid w:val="005E0891"/>
    <w:rsid w:val="005E151E"/>
    <w:rsid w:val="005E2E6F"/>
    <w:rsid w:val="005F67B9"/>
    <w:rsid w:val="00600BA9"/>
    <w:rsid w:val="00603ED6"/>
    <w:rsid w:val="00607C2A"/>
    <w:rsid w:val="0062121F"/>
    <w:rsid w:val="00622270"/>
    <w:rsid w:val="00622CBF"/>
    <w:rsid w:val="00662AB8"/>
    <w:rsid w:val="006742C7"/>
    <w:rsid w:val="006A170F"/>
    <w:rsid w:val="006B1077"/>
    <w:rsid w:val="006C329F"/>
    <w:rsid w:val="006C4B25"/>
    <w:rsid w:val="006C6EC5"/>
    <w:rsid w:val="006D7827"/>
    <w:rsid w:val="006E3DA9"/>
    <w:rsid w:val="00704ACC"/>
    <w:rsid w:val="00712516"/>
    <w:rsid w:val="00723115"/>
    <w:rsid w:val="0072434C"/>
    <w:rsid w:val="00724DE5"/>
    <w:rsid w:val="007301EF"/>
    <w:rsid w:val="007322F6"/>
    <w:rsid w:val="00733632"/>
    <w:rsid w:val="00740BA7"/>
    <w:rsid w:val="0074210E"/>
    <w:rsid w:val="00745330"/>
    <w:rsid w:val="00776548"/>
    <w:rsid w:val="00777689"/>
    <w:rsid w:val="00777EC9"/>
    <w:rsid w:val="0078384A"/>
    <w:rsid w:val="007A3C94"/>
    <w:rsid w:val="007B034B"/>
    <w:rsid w:val="007C53C6"/>
    <w:rsid w:val="007D2513"/>
    <w:rsid w:val="007D2A1F"/>
    <w:rsid w:val="007D523C"/>
    <w:rsid w:val="007D5EEF"/>
    <w:rsid w:val="007E2283"/>
    <w:rsid w:val="007E4991"/>
    <w:rsid w:val="00800B7D"/>
    <w:rsid w:val="00806856"/>
    <w:rsid w:val="00811342"/>
    <w:rsid w:val="00825661"/>
    <w:rsid w:val="0082597F"/>
    <w:rsid w:val="0083347C"/>
    <w:rsid w:val="008367B9"/>
    <w:rsid w:val="008375C4"/>
    <w:rsid w:val="00841582"/>
    <w:rsid w:val="00852EA9"/>
    <w:rsid w:val="0086741E"/>
    <w:rsid w:val="00871327"/>
    <w:rsid w:val="00892FD6"/>
    <w:rsid w:val="008B0FF4"/>
    <w:rsid w:val="008B1D8D"/>
    <w:rsid w:val="008B39FC"/>
    <w:rsid w:val="008B7648"/>
    <w:rsid w:val="008C7FC7"/>
    <w:rsid w:val="008E0FCB"/>
    <w:rsid w:val="008E6F7B"/>
    <w:rsid w:val="008E7918"/>
    <w:rsid w:val="008F46B1"/>
    <w:rsid w:val="00931100"/>
    <w:rsid w:val="009413F0"/>
    <w:rsid w:val="00950EDD"/>
    <w:rsid w:val="00977BCA"/>
    <w:rsid w:val="009811D8"/>
    <w:rsid w:val="00982982"/>
    <w:rsid w:val="00985EC1"/>
    <w:rsid w:val="00985F53"/>
    <w:rsid w:val="009A737A"/>
    <w:rsid w:val="009B1809"/>
    <w:rsid w:val="009B2CFF"/>
    <w:rsid w:val="009B4450"/>
    <w:rsid w:val="009D23CE"/>
    <w:rsid w:val="009D39A6"/>
    <w:rsid w:val="009D55FD"/>
    <w:rsid w:val="009D773D"/>
    <w:rsid w:val="009E601E"/>
    <w:rsid w:val="009F04CF"/>
    <w:rsid w:val="00A0662D"/>
    <w:rsid w:val="00A2237C"/>
    <w:rsid w:val="00A31AAE"/>
    <w:rsid w:val="00A4570D"/>
    <w:rsid w:val="00A52006"/>
    <w:rsid w:val="00A61487"/>
    <w:rsid w:val="00A673E2"/>
    <w:rsid w:val="00A74A56"/>
    <w:rsid w:val="00A76C12"/>
    <w:rsid w:val="00A90AFD"/>
    <w:rsid w:val="00A919E2"/>
    <w:rsid w:val="00AA655E"/>
    <w:rsid w:val="00AA6F3A"/>
    <w:rsid w:val="00AB32E7"/>
    <w:rsid w:val="00AB6BD5"/>
    <w:rsid w:val="00AB6EB9"/>
    <w:rsid w:val="00AF1D2D"/>
    <w:rsid w:val="00AF3002"/>
    <w:rsid w:val="00AF4FBC"/>
    <w:rsid w:val="00B1042A"/>
    <w:rsid w:val="00B1395B"/>
    <w:rsid w:val="00B146B2"/>
    <w:rsid w:val="00B23595"/>
    <w:rsid w:val="00B26216"/>
    <w:rsid w:val="00B27F5D"/>
    <w:rsid w:val="00B32A55"/>
    <w:rsid w:val="00B3616C"/>
    <w:rsid w:val="00B54E41"/>
    <w:rsid w:val="00B5726E"/>
    <w:rsid w:val="00B65A33"/>
    <w:rsid w:val="00B67619"/>
    <w:rsid w:val="00B740C0"/>
    <w:rsid w:val="00B83E3A"/>
    <w:rsid w:val="00B90849"/>
    <w:rsid w:val="00BB5DAB"/>
    <w:rsid w:val="00BB79C0"/>
    <w:rsid w:val="00BB7DE3"/>
    <w:rsid w:val="00BC5456"/>
    <w:rsid w:val="00BD51E6"/>
    <w:rsid w:val="00BD76FA"/>
    <w:rsid w:val="00BE5C96"/>
    <w:rsid w:val="00C03230"/>
    <w:rsid w:val="00C21A6A"/>
    <w:rsid w:val="00C242B8"/>
    <w:rsid w:val="00C3640F"/>
    <w:rsid w:val="00C45D75"/>
    <w:rsid w:val="00C4696E"/>
    <w:rsid w:val="00C54640"/>
    <w:rsid w:val="00C56246"/>
    <w:rsid w:val="00C65A84"/>
    <w:rsid w:val="00C67601"/>
    <w:rsid w:val="00C72FCA"/>
    <w:rsid w:val="00C80CC9"/>
    <w:rsid w:val="00C80F47"/>
    <w:rsid w:val="00C946D9"/>
    <w:rsid w:val="00C95CDA"/>
    <w:rsid w:val="00CB14E6"/>
    <w:rsid w:val="00CC0313"/>
    <w:rsid w:val="00CD1D92"/>
    <w:rsid w:val="00CD1E46"/>
    <w:rsid w:val="00CD3417"/>
    <w:rsid w:val="00CD5517"/>
    <w:rsid w:val="00CE20EA"/>
    <w:rsid w:val="00CE5D07"/>
    <w:rsid w:val="00CF0D77"/>
    <w:rsid w:val="00CF2BE5"/>
    <w:rsid w:val="00CF6D36"/>
    <w:rsid w:val="00D012F9"/>
    <w:rsid w:val="00D11074"/>
    <w:rsid w:val="00D12BFE"/>
    <w:rsid w:val="00D13216"/>
    <w:rsid w:val="00D15B00"/>
    <w:rsid w:val="00D17B65"/>
    <w:rsid w:val="00D236B4"/>
    <w:rsid w:val="00D307E3"/>
    <w:rsid w:val="00D3545D"/>
    <w:rsid w:val="00D36377"/>
    <w:rsid w:val="00D363A9"/>
    <w:rsid w:val="00D43AC1"/>
    <w:rsid w:val="00D451BA"/>
    <w:rsid w:val="00D63144"/>
    <w:rsid w:val="00D663C7"/>
    <w:rsid w:val="00D84027"/>
    <w:rsid w:val="00D86CC7"/>
    <w:rsid w:val="00D91179"/>
    <w:rsid w:val="00D915B5"/>
    <w:rsid w:val="00DA14DF"/>
    <w:rsid w:val="00DA42AD"/>
    <w:rsid w:val="00DB5E72"/>
    <w:rsid w:val="00DC3BDB"/>
    <w:rsid w:val="00DD0A85"/>
    <w:rsid w:val="00DD1302"/>
    <w:rsid w:val="00DE2C4F"/>
    <w:rsid w:val="00DE5000"/>
    <w:rsid w:val="00DE7133"/>
    <w:rsid w:val="00E01731"/>
    <w:rsid w:val="00E0743E"/>
    <w:rsid w:val="00E14C3E"/>
    <w:rsid w:val="00E16E31"/>
    <w:rsid w:val="00E26D6A"/>
    <w:rsid w:val="00E27FEF"/>
    <w:rsid w:val="00E37577"/>
    <w:rsid w:val="00E55FC9"/>
    <w:rsid w:val="00E57B92"/>
    <w:rsid w:val="00E63AD4"/>
    <w:rsid w:val="00E67FA2"/>
    <w:rsid w:val="00E85F2C"/>
    <w:rsid w:val="00E901D7"/>
    <w:rsid w:val="00E925E8"/>
    <w:rsid w:val="00E92A1A"/>
    <w:rsid w:val="00EA325C"/>
    <w:rsid w:val="00EB2EA6"/>
    <w:rsid w:val="00EB7C90"/>
    <w:rsid w:val="00EC167F"/>
    <w:rsid w:val="00ED7305"/>
    <w:rsid w:val="00EE4562"/>
    <w:rsid w:val="00EF15F5"/>
    <w:rsid w:val="00EF249E"/>
    <w:rsid w:val="00F0775B"/>
    <w:rsid w:val="00F07928"/>
    <w:rsid w:val="00F15D4C"/>
    <w:rsid w:val="00F17734"/>
    <w:rsid w:val="00F21848"/>
    <w:rsid w:val="00F36FD3"/>
    <w:rsid w:val="00F4085E"/>
    <w:rsid w:val="00F43702"/>
    <w:rsid w:val="00F60EBD"/>
    <w:rsid w:val="00F62523"/>
    <w:rsid w:val="00F63969"/>
    <w:rsid w:val="00F70E98"/>
    <w:rsid w:val="00F71264"/>
    <w:rsid w:val="00F857A2"/>
    <w:rsid w:val="00F90E3F"/>
    <w:rsid w:val="00F93CFD"/>
    <w:rsid w:val="00FA0DCB"/>
    <w:rsid w:val="00FB56CA"/>
    <w:rsid w:val="00FC3D3F"/>
    <w:rsid w:val="00FD1DC7"/>
    <w:rsid w:val="00FD34FD"/>
    <w:rsid w:val="00FD69FD"/>
    <w:rsid w:val="00FE214A"/>
    <w:rsid w:val="00FE419E"/>
    <w:rsid w:val="00FF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237CC"/>
  </w:style>
  <w:style w:type="numbering" w:customStyle="1" w:styleId="12">
    <w:name w:val="Нет списка12"/>
    <w:next w:val="a2"/>
    <w:uiPriority w:val="99"/>
    <w:semiHidden/>
    <w:unhideWhenUsed/>
    <w:rsid w:val="000237CC"/>
  </w:style>
  <w:style w:type="numbering" w:customStyle="1" w:styleId="112">
    <w:name w:val="Нет списка112"/>
    <w:next w:val="a2"/>
    <w:uiPriority w:val="99"/>
    <w:semiHidden/>
    <w:unhideWhenUsed/>
    <w:rsid w:val="000237CC"/>
  </w:style>
  <w:style w:type="numbering" w:customStyle="1" w:styleId="1111">
    <w:name w:val="Нет списка1111"/>
    <w:next w:val="a2"/>
    <w:uiPriority w:val="99"/>
    <w:semiHidden/>
    <w:unhideWhenUsed/>
    <w:rsid w:val="000237CC"/>
  </w:style>
  <w:style w:type="numbering" w:customStyle="1" w:styleId="11111">
    <w:name w:val="Нет списка11111"/>
    <w:next w:val="a2"/>
    <w:uiPriority w:val="99"/>
    <w:semiHidden/>
    <w:unhideWhenUsed/>
    <w:rsid w:val="000237CC"/>
  </w:style>
  <w:style w:type="table" w:customStyle="1" w:styleId="10">
    <w:name w:val="Сетка таблицы1"/>
    <w:basedOn w:val="a1"/>
    <w:next w:val="ac"/>
    <w:uiPriority w:val="59"/>
    <w:rsid w:val="000237CC"/>
    <w:pPr>
      <w:spacing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661"/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E6782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141"/>
  </w:style>
  <w:style w:type="numbering" w:customStyle="1" w:styleId="11">
    <w:name w:val="Нет списка11"/>
    <w:next w:val="a2"/>
    <w:uiPriority w:val="99"/>
    <w:semiHidden/>
    <w:unhideWhenUsed/>
    <w:rsid w:val="001B3141"/>
  </w:style>
  <w:style w:type="numbering" w:customStyle="1" w:styleId="111">
    <w:name w:val="Нет списка111"/>
    <w:next w:val="a2"/>
    <w:uiPriority w:val="99"/>
    <w:semiHidden/>
    <w:unhideWhenUsed/>
    <w:rsid w:val="001B3141"/>
  </w:style>
  <w:style w:type="paragraph" w:styleId="a3">
    <w:name w:val="header"/>
    <w:basedOn w:val="a"/>
    <w:link w:val="a4"/>
    <w:uiPriority w:val="99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1B3141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B314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semiHidden/>
    <w:rsid w:val="001B3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B3141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1B31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3141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rsid w:val="001B314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B31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1B314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character" w:styleId="ab">
    <w:name w:val="page number"/>
    <w:uiPriority w:val="99"/>
    <w:semiHidden/>
    <w:unhideWhenUsed/>
    <w:rsid w:val="001B3141"/>
    <w:rPr>
      <w:rFonts w:ascii="Times New Roman" w:hAnsi="Times New Roman" w:cs="Times New Roman" w:hint="default"/>
    </w:rPr>
  </w:style>
  <w:style w:type="character" w:customStyle="1" w:styleId="FontStyle100">
    <w:name w:val="Font Style100"/>
    <w:rsid w:val="001B3141"/>
    <w:rPr>
      <w:rFonts w:ascii="Times New Roman" w:hAnsi="Times New Roman" w:cs="Times New Roman" w:hint="default"/>
      <w:b/>
      <w:bCs w:val="0"/>
      <w:color w:val="000000"/>
      <w:sz w:val="34"/>
    </w:rPr>
  </w:style>
  <w:style w:type="table" w:styleId="ac">
    <w:name w:val="Table Grid"/>
    <w:basedOn w:val="a1"/>
    <w:uiPriority w:val="59"/>
    <w:rsid w:val="001B31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1B3141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1B3141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1B314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9"/>
    <w:rsid w:val="000E6782"/>
    <w:rPr>
      <w:rFonts w:eastAsia="Times New Roman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0E6782"/>
    <w:pPr>
      <w:widowControl w:val="0"/>
      <w:spacing w:line="240" w:lineRule="auto"/>
      <w:ind w:firstLine="113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0237CC"/>
  </w:style>
  <w:style w:type="numbering" w:customStyle="1" w:styleId="12">
    <w:name w:val="Нет списка12"/>
    <w:next w:val="a2"/>
    <w:uiPriority w:val="99"/>
    <w:semiHidden/>
    <w:unhideWhenUsed/>
    <w:rsid w:val="000237CC"/>
  </w:style>
  <w:style w:type="numbering" w:customStyle="1" w:styleId="112">
    <w:name w:val="Нет списка112"/>
    <w:next w:val="a2"/>
    <w:uiPriority w:val="99"/>
    <w:semiHidden/>
    <w:unhideWhenUsed/>
    <w:rsid w:val="000237CC"/>
  </w:style>
  <w:style w:type="numbering" w:customStyle="1" w:styleId="1111">
    <w:name w:val="Нет списка1111"/>
    <w:next w:val="a2"/>
    <w:uiPriority w:val="99"/>
    <w:semiHidden/>
    <w:unhideWhenUsed/>
    <w:rsid w:val="000237CC"/>
  </w:style>
  <w:style w:type="numbering" w:customStyle="1" w:styleId="11111">
    <w:name w:val="Нет списка11111"/>
    <w:next w:val="a2"/>
    <w:uiPriority w:val="99"/>
    <w:semiHidden/>
    <w:unhideWhenUsed/>
    <w:rsid w:val="000237CC"/>
  </w:style>
  <w:style w:type="table" w:customStyle="1" w:styleId="10">
    <w:name w:val="Сетка таблицы1"/>
    <w:basedOn w:val="a1"/>
    <w:next w:val="ac"/>
    <w:uiPriority w:val="59"/>
    <w:rsid w:val="000237CC"/>
    <w:pPr>
      <w:spacing w:line="24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BEAC-5154-4017-96B1-EE93DAC0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25</Pages>
  <Words>4826</Words>
  <Characters>27510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Миронова</dc:creator>
  <cp:lastModifiedBy>Титова Наталья Леонидовна</cp:lastModifiedBy>
  <cp:revision>26</cp:revision>
  <cp:lastPrinted>2021-07-21T06:42:00Z</cp:lastPrinted>
  <dcterms:created xsi:type="dcterms:W3CDTF">2021-06-23T02:03:00Z</dcterms:created>
  <dcterms:modified xsi:type="dcterms:W3CDTF">2021-07-21T06:45:00Z</dcterms:modified>
</cp:coreProperties>
</file>