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7D0B1A" w:rsidRDefault="007D0B1A" w:rsidP="00082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МАРИТУЙСКОГО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20C9" w:rsidRDefault="000820C9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B1A" w:rsidRDefault="007D0B1A" w:rsidP="007D0B1A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7D0B1A" w:rsidRPr="009953B9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3B9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07130C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 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F7420" w:rsidRDefault="007D0B1A" w:rsidP="00554A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5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плана основных мероприятий </w:t>
      </w:r>
    </w:p>
    <w:p w:rsidR="00AF7420" w:rsidRDefault="00152509" w:rsidP="00554A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420" w:rsidRDefault="00152509" w:rsidP="00554A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 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B1A" w:rsidRDefault="00152509" w:rsidP="00554A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пожароопасному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5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="007D0B1A"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7420" w:rsidRPr="007D0B1A" w:rsidRDefault="00AF7420" w:rsidP="00554A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09" w:rsidRDefault="00152509" w:rsidP="00AF7420">
      <w:pPr>
        <w:pStyle w:val="20"/>
        <w:shd w:val="clear" w:color="auto" w:fill="auto"/>
        <w:spacing w:after="267" w:line="274" w:lineRule="exact"/>
        <w:ind w:firstLine="708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целях предупреждения пожаров и обеспечения безопасности людей в весенне-</w:t>
      </w:r>
      <w:r w:rsidR="00AF7420">
        <w:rPr>
          <w:color w:val="000000"/>
          <w:sz w:val="24"/>
          <w:szCs w:val="24"/>
          <w:lang w:eastAsia="ru-RU" w:bidi="ru-RU"/>
        </w:rPr>
        <w:t>летний пожароопасный период 2022</w:t>
      </w:r>
      <w:r w:rsidR="009345CB">
        <w:rPr>
          <w:color w:val="000000"/>
          <w:sz w:val="24"/>
          <w:szCs w:val="24"/>
          <w:lang w:eastAsia="ru-RU" w:bidi="ru-RU"/>
        </w:rPr>
        <w:t xml:space="preserve"> года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AF7420">
        <w:rPr>
          <w:color w:val="000000"/>
          <w:sz w:val="24"/>
          <w:szCs w:val="24"/>
          <w:lang w:eastAsia="ru-RU" w:bidi="ru-RU"/>
        </w:rPr>
        <w:t xml:space="preserve">а также в целях недопущения обострения обстановки с пожарами и роста гибели людей при пожарах, снижения материального ущерба согласно подготовительных мероприятий, направленных на предупреждение пожаров на территории </w:t>
      </w:r>
      <w:proofErr w:type="spellStart"/>
      <w:r w:rsidR="00AF7420">
        <w:rPr>
          <w:color w:val="000000"/>
          <w:sz w:val="24"/>
          <w:szCs w:val="24"/>
          <w:lang w:eastAsia="ru-RU" w:bidi="ru-RU"/>
        </w:rPr>
        <w:t>Маритуйского</w:t>
      </w:r>
      <w:proofErr w:type="spellEnd"/>
      <w:r w:rsidR="00AF7420">
        <w:rPr>
          <w:color w:val="000000"/>
          <w:sz w:val="24"/>
          <w:szCs w:val="24"/>
          <w:lang w:eastAsia="ru-RU" w:bidi="ru-RU"/>
        </w:rPr>
        <w:t xml:space="preserve"> муниципального образования, </w:t>
      </w:r>
      <w:r>
        <w:rPr>
          <w:color w:val="000000"/>
          <w:sz w:val="24"/>
          <w:szCs w:val="24"/>
          <w:lang w:eastAsia="ru-RU" w:bidi="ru-RU"/>
        </w:rPr>
        <w:t>в соответствии с Лесным кодексом РФ, Феде</w:t>
      </w:r>
      <w:r w:rsidR="00AF7420">
        <w:rPr>
          <w:color w:val="000000"/>
          <w:sz w:val="24"/>
          <w:szCs w:val="24"/>
          <w:lang w:eastAsia="ru-RU" w:bidi="ru-RU"/>
        </w:rPr>
        <w:t>ральным законом от 21.12.1994г. №68</w:t>
      </w:r>
      <w:r>
        <w:rPr>
          <w:color w:val="000000"/>
          <w:sz w:val="24"/>
          <w:szCs w:val="24"/>
          <w:lang w:eastAsia="ru-RU" w:bidi="ru-RU"/>
        </w:rPr>
        <w:t>-ФЗ «О защите населения 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территорий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от чрезвычайных ситуаций природного и техногенного характера»</w:t>
      </w:r>
      <w:r w:rsidR="00AF7420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 Фе</w:t>
      </w:r>
      <w:r w:rsidR="00AF7420">
        <w:rPr>
          <w:color w:val="000000"/>
          <w:sz w:val="24"/>
          <w:szCs w:val="24"/>
          <w:lang w:eastAsia="ru-RU" w:bidi="ru-RU"/>
        </w:rPr>
        <w:t>дерального закона от 21.12.1994</w:t>
      </w:r>
      <w:r>
        <w:rPr>
          <w:color w:val="000000"/>
          <w:sz w:val="24"/>
          <w:szCs w:val="24"/>
          <w:lang w:eastAsia="ru-RU" w:bidi="ru-RU"/>
        </w:rPr>
        <w:t>г. № 69-ФЗ «О защите пожарной безопасности», постановлением Правительства Российской Федерации от 30.06.2007</w:t>
      </w:r>
      <w:r w:rsidR="00AF7420">
        <w:rPr>
          <w:color w:val="000000"/>
          <w:sz w:val="24"/>
          <w:szCs w:val="24"/>
          <w:lang w:eastAsia="ru-RU" w:bidi="ru-RU"/>
        </w:rPr>
        <w:t xml:space="preserve">г. </w:t>
      </w:r>
      <w:r>
        <w:rPr>
          <w:color w:val="000000"/>
          <w:sz w:val="24"/>
          <w:szCs w:val="24"/>
          <w:lang w:eastAsia="ru-RU" w:bidi="ru-RU"/>
        </w:rPr>
        <w:t xml:space="preserve"> №417 «Об утверждении правил пожарной безопасности в ле</w:t>
      </w:r>
      <w:r w:rsidR="00AF7420">
        <w:rPr>
          <w:color w:val="000000"/>
          <w:sz w:val="24"/>
          <w:szCs w:val="24"/>
          <w:lang w:eastAsia="ru-RU" w:bidi="ru-RU"/>
        </w:rPr>
        <w:t>сах», Федерального закона от 06.10.2003г. № 131-</w:t>
      </w:r>
      <w:r>
        <w:rPr>
          <w:color w:val="000000"/>
          <w:sz w:val="24"/>
          <w:szCs w:val="24"/>
          <w:lang w:eastAsia="ru-RU" w:bidi="ru-RU"/>
        </w:rPr>
        <w:t>ФЗ «Об общих принципах организации местного самоуправления в Российской Федерации»</w:t>
      </w:r>
      <w:r w:rsidR="00AF7420">
        <w:rPr>
          <w:color w:val="000000"/>
          <w:sz w:val="24"/>
          <w:szCs w:val="24"/>
          <w:lang w:eastAsia="ru-RU" w:bidi="ru-RU"/>
        </w:rPr>
        <w:t>, руководствуясь Уставом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Маритуйского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образования,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Маритуйского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AF7420">
        <w:rPr>
          <w:color w:val="000000"/>
          <w:sz w:val="24"/>
          <w:szCs w:val="24"/>
          <w:lang w:eastAsia="ru-RU" w:bidi="ru-RU"/>
        </w:rPr>
        <w:t>муниципального образования</w:t>
      </w:r>
      <w:proofErr w:type="gramEnd"/>
    </w:p>
    <w:p w:rsidR="00152509" w:rsidRDefault="00152509" w:rsidP="00AF7420">
      <w:pPr>
        <w:pStyle w:val="30"/>
        <w:shd w:val="clear" w:color="auto" w:fill="auto"/>
        <w:spacing w:after="238" w:line="240" w:lineRule="exact"/>
      </w:pPr>
      <w:r>
        <w:rPr>
          <w:color w:val="000000"/>
          <w:sz w:val="24"/>
          <w:szCs w:val="24"/>
          <w:lang w:eastAsia="ru-RU" w:bidi="ru-RU"/>
        </w:rPr>
        <w:t>ПОСТАНОВЛЯЕТ:</w:t>
      </w:r>
    </w:p>
    <w:p w:rsidR="00152509" w:rsidRDefault="00152509" w:rsidP="00152509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88" w:lineRule="exact"/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Утвердить План основных мероприятий по подготовке населенных пунктов </w:t>
      </w:r>
      <w:proofErr w:type="spellStart"/>
      <w:r w:rsidR="00AF7420">
        <w:rPr>
          <w:color w:val="000000"/>
          <w:sz w:val="24"/>
          <w:szCs w:val="24"/>
          <w:lang w:eastAsia="ru-RU" w:bidi="ru-RU"/>
        </w:rPr>
        <w:t>Маритуйского</w:t>
      </w:r>
      <w:proofErr w:type="spellEnd"/>
      <w:r w:rsidR="00AF7420">
        <w:rPr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к весенне-лет</w:t>
      </w:r>
      <w:r w:rsidR="00AF7420">
        <w:rPr>
          <w:color w:val="000000"/>
          <w:sz w:val="24"/>
          <w:szCs w:val="24"/>
          <w:lang w:eastAsia="ru-RU" w:bidi="ru-RU"/>
        </w:rPr>
        <w:t>нему пожароопасному периоду 2022</w:t>
      </w:r>
      <w:r>
        <w:rPr>
          <w:color w:val="000000"/>
          <w:sz w:val="24"/>
          <w:szCs w:val="24"/>
          <w:lang w:eastAsia="ru-RU" w:bidi="ru-RU"/>
        </w:rPr>
        <w:t xml:space="preserve"> года (приложение </w:t>
      </w:r>
      <w:r w:rsidR="00AF7420">
        <w:rPr>
          <w:color w:val="000000"/>
          <w:sz w:val="24"/>
          <w:szCs w:val="24"/>
          <w:lang w:eastAsia="ru-RU" w:bidi="ru-RU"/>
        </w:rPr>
        <w:t>№</w:t>
      </w:r>
      <w:r>
        <w:rPr>
          <w:rStyle w:val="2115pt"/>
        </w:rPr>
        <w:t>1</w:t>
      </w:r>
      <w:r>
        <w:rPr>
          <w:rStyle w:val="211pt"/>
        </w:rPr>
        <w:t>)</w:t>
      </w:r>
      <w:r w:rsidR="00AF7420">
        <w:rPr>
          <w:rStyle w:val="211pt"/>
        </w:rPr>
        <w:t>.</w:t>
      </w:r>
    </w:p>
    <w:p w:rsidR="00152509" w:rsidRDefault="00152509" w:rsidP="00005410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after="0" w:line="276" w:lineRule="exact"/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(приложение </w:t>
      </w:r>
      <w:r w:rsidR="00AF7420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>2).</w:t>
      </w:r>
    </w:p>
    <w:p w:rsidR="00152509" w:rsidRDefault="00152509" w:rsidP="00005410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76" w:lineRule="exact"/>
        <w:ind w:firstLine="320"/>
        <w:jc w:val="both"/>
      </w:pPr>
      <w:r>
        <w:rPr>
          <w:color w:val="000000"/>
          <w:sz w:val="24"/>
          <w:szCs w:val="24"/>
          <w:lang w:eastAsia="ru-RU" w:bidi="ru-RU"/>
        </w:rPr>
        <w:t>Организовать проведение заседаний комиссии по предупреждению и ликвидации чрезвычайных ситуаций и обеспечению пожарной безопасности, на которых рассмотреть вопросы:</w:t>
      </w:r>
    </w:p>
    <w:p w:rsidR="00364584" w:rsidRPr="00364584" w:rsidRDefault="00152509" w:rsidP="00152509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1200"/>
        <w:jc w:val="both"/>
      </w:pPr>
      <w:r w:rsidRPr="00364584">
        <w:rPr>
          <w:color w:val="000000"/>
          <w:sz w:val="24"/>
          <w:szCs w:val="24"/>
          <w:lang w:eastAsia="ru-RU" w:bidi="ru-RU"/>
        </w:rPr>
        <w:t>запрещение проведения пожароопасных работ на определенных участках</w:t>
      </w:r>
      <w:r w:rsidR="00364584">
        <w:rPr>
          <w:color w:val="000000"/>
          <w:sz w:val="24"/>
          <w:szCs w:val="24"/>
          <w:lang w:eastAsia="ru-RU" w:bidi="ru-RU"/>
        </w:rPr>
        <w:t xml:space="preserve"> предприятий и личных подсобных хозяйств </w:t>
      </w:r>
      <w:r w:rsidRPr="00364584">
        <w:rPr>
          <w:color w:val="000000"/>
          <w:sz w:val="24"/>
          <w:szCs w:val="24"/>
          <w:lang w:eastAsia="ru-RU" w:bidi="ru-RU"/>
        </w:rPr>
        <w:t xml:space="preserve"> в летний период в условиях сухой, жаркой, ветреной погоды или при получ</w:t>
      </w:r>
      <w:r w:rsidR="00364584">
        <w:rPr>
          <w:color w:val="000000"/>
          <w:sz w:val="24"/>
          <w:szCs w:val="24"/>
          <w:lang w:eastAsia="ru-RU" w:bidi="ru-RU"/>
        </w:rPr>
        <w:t xml:space="preserve">ении штормового предупреждения; </w:t>
      </w:r>
    </w:p>
    <w:p w:rsidR="00152509" w:rsidRDefault="00152509" w:rsidP="00152509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1200"/>
        <w:jc w:val="both"/>
      </w:pPr>
      <w:r w:rsidRPr="00364584">
        <w:rPr>
          <w:color w:val="000000"/>
          <w:sz w:val="24"/>
          <w:szCs w:val="24"/>
          <w:lang w:eastAsia="ru-RU" w:bidi="ru-RU"/>
        </w:rPr>
        <w:t>создание резервных фондов финансовых средств, горюче-смазочных материалов и огнетушащих веществ в необходимых размерах;</w:t>
      </w:r>
    </w:p>
    <w:p w:rsidR="004734F5" w:rsidRPr="004734F5" w:rsidRDefault="00CE0517" w:rsidP="004734F5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after="0" w:line="240" w:lineRule="auto"/>
        <w:ind w:left="1200"/>
        <w:jc w:val="both"/>
      </w:pPr>
      <w:r>
        <w:rPr>
          <w:color w:val="000000"/>
          <w:sz w:val="24"/>
          <w:szCs w:val="24"/>
          <w:lang w:eastAsia="ru-RU" w:bidi="ru-RU"/>
        </w:rPr>
        <w:t>организовать проведение разъяснительной работы с населением о мерах пожарной безопасности и действиях в случае пожара.</w:t>
      </w:r>
    </w:p>
    <w:p w:rsidR="004734F5" w:rsidRDefault="004734F5" w:rsidP="004734F5">
      <w:pPr>
        <w:pStyle w:val="20"/>
        <w:shd w:val="clear" w:color="auto" w:fill="auto"/>
        <w:tabs>
          <w:tab w:val="left" w:pos="1217"/>
        </w:tabs>
        <w:spacing w:after="0" w:line="240" w:lineRule="auto"/>
        <w:ind w:left="860" w:firstLine="0"/>
        <w:jc w:val="both"/>
      </w:pPr>
    </w:p>
    <w:p w:rsidR="00CE0517" w:rsidRDefault="00CE0517" w:rsidP="004734F5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40" w:lineRule="auto"/>
        <w:ind w:firstLine="220"/>
        <w:jc w:val="both"/>
      </w:pPr>
      <w:r w:rsidRPr="004734F5">
        <w:rPr>
          <w:color w:val="000000"/>
          <w:sz w:val="24"/>
          <w:szCs w:val="24"/>
          <w:lang w:eastAsia="ru-RU" w:bidi="ru-RU"/>
        </w:rPr>
        <w:t>В случае повышения пожарной опасности на территории поселений нормативно</w:t>
      </w:r>
      <w:r w:rsidR="004734F5">
        <w:rPr>
          <w:color w:val="000000"/>
          <w:sz w:val="24"/>
          <w:szCs w:val="24"/>
          <w:lang w:eastAsia="ru-RU" w:bidi="ru-RU"/>
        </w:rPr>
        <w:t>-</w:t>
      </w:r>
      <w:r w:rsidRPr="004734F5">
        <w:rPr>
          <w:color w:val="000000"/>
          <w:sz w:val="24"/>
          <w:szCs w:val="24"/>
          <w:lang w:eastAsia="ru-RU" w:bidi="ru-RU"/>
        </w:rPr>
        <w:softHyphen/>
        <w:t>правовым актом устанавливать особый противопожарный режим с выполнением дополнительных мер пожарной безопасности.</w:t>
      </w:r>
    </w:p>
    <w:p w:rsidR="00CE0517" w:rsidRDefault="00CE0517" w:rsidP="00CE0517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exact"/>
        <w:ind w:firstLine="220"/>
        <w:jc w:val="both"/>
      </w:pPr>
      <w:r>
        <w:rPr>
          <w:color w:val="000000"/>
          <w:sz w:val="24"/>
          <w:szCs w:val="24"/>
          <w:lang w:eastAsia="ru-RU" w:bidi="ru-RU"/>
        </w:rPr>
        <w:t>Привлекать силы и средства добровольной пожарной охраны для тушения пожаров.</w:t>
      </w:r>
    </w:p>
    <w:p w:rsidR="00CE0517" w:rsidRDefault="00CE0517" w:rsidP="00CE0517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after="0" w:line="281" w:lineRule="exact"/>
        <w:ind w:firstLine="2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Организовать проверку источников наружного противопожарного водоснабжения (пожарные гидранты, водоемы) с составлением актов проверок состояния </w:t>
      </w: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водоисточников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CE0517" w:rsidRDefault="00CE0517" w:rsidP="00CE0517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40" w:lineRule="exact"/>
        <w:ind w:firstLine="220"/>
        <w:jc w:val="both"/>
      </w:pPr>
      <w:r>
        <w:rPr>
          <w:color w:val="000000"/>
          <w:sz w:val="24"/>
          <w:szCs w:val="24"/>
          <w:lang w:eastAsia="ru-RU" w:bidi="ru-RU"/>
        </w:rPr>
        <w:t>Запрещать выжигание мусора и разведение костров в пожароопасный сезон.</w:t>
      </w:r>
    </w:p>
    <w:p w:rsidR="00CE0517" w:rsidRDefault="00CE0517" w:rsidP="00CE0517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after="0" w:line="281" w:lineRule="exact"/>
        <w:ind w:firstLine="220"/>
        <w:jc w:val="both"/>
      </w:pPr>
      <w:r>
        <w:rPr>
          <w:color w:val="000000"/>
          <w:sz w:val="24"/>
          <w:szCs w:val="24"/>
          <w:lang w:eastAsia="ru-RU" w:bidi="ru-RU"/>
        </w:rPr>
        <w:t>Взять на контроль складирование твердых бытовых отходов и мусора на несанкционированных свалках населенных пунктов и принять меры по недопущению горения мусора и перехода огня на лесные массивы.</w:t>
      </w:r>
    </w:p>
    <w:p w:rsidR="00CE0517" w:rsidRDefault="00CE0517" w:rsidP="00CE0517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after="0"/>
        <w:ind w:firstLine="220"/>
        <w:jc w:val="both"/>
      </w:pPr>
      <w:r>
        <w:rPr>
          <w:color w:val="000000"/>
          <w:sz w:val="24"/>
          <w:szCs w:val="24"/>
          <w:lang w:eastAsia="ru-RU" w:bidi="ru-RU"/>
        </w:rPr>
        <w:t>Обустроить минерализованные полосы, исключающие возможность прохода огня с лесных массивов на населенные пункты.</w:t>
      </w:r>
    </w:p>
    <w:p w:rsidR="007D0B1A" w:rsidRDefault="00CE0517" w:rsidP="00CE0517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«Вестник </w:t>
      </w:r>
      <w:proofErr w:type="spellStart"/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3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734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7D0B1A" w:rsidRDefault="00CE0517" w:rsidP="00CE0517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1A" w:rsidRDefault="007D0B1A" w:rsidP="007D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1A" w:rsidRDefault="007D0B1A" w:rsidP="007D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Маритуйского                             </w:t>
      </w:r>
    </w:p>
    <w:p w:rsidR="007D0B1A" w:rsidRDefault="007D0B1A" w:rsidP="007D0B1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Е.А. Антонова</w:t>
      </w:r>
    </w:p>
    <w:p w:rsidR="000A34B5" w:rsidRDefault="000A34B5"/>
    <w:p w:rsidR="000820C9" w:rsidRDefault="000820C9"/>
    <w:p w:rsidR="000820C9" w:rsidRDefault="000820C9"/>
    <w:p w:rsidR="000820C9" w:rsidRDefault="000820C9"/>
    <w:p w:rsidR="000820C9" w:rsidRDefault="000820C9"/>
    <w:p w:rsidR="000820C9" w:rsidRDefault="000820C9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CE0517" w:rsidRDefault="00CE0517"/>
    <w:p w:rsidR="000820C9" w:rsidRDefault="000820C9"/>
    <w:p w:rsidR="004734F5" w:rsidRDefault="004734F5"/>
    <w:p w:rsidR="004734F5" w:rsidRDefault="004734F5"/>
    <w:p w:rsidR="004734F5" w:rsidRDefault="004734F5"/>
    <w:p w:rsidR="000820C9" w:rsidRDefault="000820C9"/>
    <w:p w:rsidR="000820C9" w:rsidRPr="00CE0517" w:rsidRDefault="000820C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51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820C9" w:rsidRPr="00CE0517" w:rsidRDefault="000820C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5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20C9" w:rsidRPr="00CE0517" w:rsidRDefault="000820C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517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CE0517">
        <w:rPr>
          <w:rFonts w:ascii="Times New Roman" w:hAnsi="Times New Roman" w:cs="Times New Roman"/>
          <w:sz w:val="24"/>
          <w:szCs w:val="24"/>
        </w:rPr>
        <w:t xml:space="preserve"> </w:t>
      </w:r>
      <w:r w:rsidR="00DE08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20C9" w:rsidRPr="00CE0517" w:rsidRDefault="009953B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517">
        <w:rPr>
          <w:rFonts w:ascii="Times New Roman" w:hAnsi="Times New Roman" w:cs="Times New Roman"/>
          <w:sz w:val="24"/>
          <w:szCs w:val="24"/>
        </w:rPr>
        <w:t xml:space="preserve">От </w:t>
      </w:r>
      <w:r w:rsidR="009345CB">
        <w:rPr>
          <w:rFonts w:ascii="Times New Roman" w:hAnsi="Times New Roman" w:cs="Times New Roman"/>
          <w:sz w:val="24"/>
          <w:szCs w:val="24"/>
        </w:rPr>
        <w:t>22</w:t>
      </w:r>
      <w:r w:rsidRPr="00CE0517">
        <w:rPr>
          <w:rFonts w:ascii="Times New Roman" w:hAnsi="Times New Roman" w:cs="Times New Roman"/>
          <w:sz w:val="24"/>
          <w:szCs w:val="24"/>
        </w:rPr>
        <w:t>.</w:t>
      </w:r>
      <w:r w:rsidR="009345CB">
        <w:rPr>
          <w:rFonts w:ascii="Times New Roman" w:hAnsi="Times New Roman" w:cs="Times New Roman"/>
          <w:sz w:val="24"/>
          <w:szCs w:val="24"/>
        </w:rPr>
        <w:t>02</w:t>
      </w:r>
      <w:r w:rsidR="004734F5">
        <w:rPr>
          <w:rFonts w:ascii="Times New Roman" w:hAnsi="Times New Roman" w:cs="Times New Roman"/>
          <w:sz w:val="24"/>
          <w:szCs w:val="24"/>
        </w:rPr>
        <w:t>.2022г. № 8</w:t>
      </w:r>
      <w:bookmarkStart w:id="0" w:name="_GoBack"/>
      <w:bookmarkEnd w:id="0"/>
      <w:r w:rsidR="000820C9" w:rsidRPr="00CE0517">
        <w:rPr>
          <w:rFonts w:ascii="Times New Roman" w:hAnsi="Times New Roman" w:cs="Times New Roman"/>
          <w:sz w:val="24"/>
          <w:szCs w:val="24"/>
        </w:rPr>
        <w:t>-п</w:t>
      </w:r>
    </w:p>
    <w:p w:rsidR="000820C9" w:rsidRDefault="000820C9" w:rsidP="000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569" w:rsidRPr="00DE08B1" w:rsidRDefault="00DE08B1" w:rsidP="006505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E08B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План основных мероприятий по подготовке населенных пунктов </w:t>
      </w:r>
      <w:proofErr w:type="spellStart"/>
      <w:r w:rsidRPr="00DE08B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Маритуйского</w:t>
      </w:r>
      <w:proofErr w:type="spellEnd"/>
      <w:r w:rsidRPr="00DE08B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муниципального образования к весенне-летнему пожароопасному периоду 2022 года</w:t>
      </w:r>
    </w:p>
    <w:p w:rsidR="00DE08B1" w:rsidRPr="000820C9" w:rsidRDefault="00DE08B1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0C9" w:rsidRPr="00171141" w:rsidRDefault="000820C9" w:rsidP="000820C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666"/>
        <w:gridCol w:w="1422"/>
        <w:gridCol w:w="1808"/>
      </w:tblGrid>
      <w:tr w:rsidR="00DE08B1" w:rsidTr="00DE08B1">
        <w:tc>
          <w:tcPr>
            <w:tcW w:w="675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0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6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6" w:lineRule="exact"/>
              <w:ind w:firstLine="0"/>
              <w:jc w:val="left"/>
            </w:pPr>
            <w: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1422" w:type="dxa"/>
          </w:tcPr>
          <w:p w:rsidR="00DE08B1" w:rsidRPr="00DE08B1" w:rsidRDefault="009345CB" w:rsidP="00DE0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  <w:r w:rsidR="00DE08B1" w:rsidRPr="00DE08B1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1" w:lineRule="exact"/>
              <w:ind w:firstLine="0"/>
              <w:jc w:val="left"/>
            </w:pPr>
            <w:r>
              <w:t>Проверка источников противопожарного водоснабжения</w:t>
            </w:r>
          </w:p>
        </w:tc>
        <w:tc>
          <w:tcPr>
            <w:tcW w:w="1422" w:type="dxa"/>
          </w:tcPr>
          <w:p w:rsidR="00DE08B1" w:rsidRDefault="009345CB" w:rsidP="00DE08B1">
            <w:pPr>
              <w:jc w:val="center"/>
            </w:pPr>
            <w:r>
              <w:rPr>
                <w:rFonts w:ascii="Times New Roman" w:hAnsi="Times New Roman" w:cs="Times New Roman"/>
              </w:rPr>
              <w:t>До 18</w:t>
            </w:r>
            <w:r w:rsidR="00DE08B1" w:rsidRPr="00307F7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Проверка состояния пожарной безопасности объектов жилого фонда</w:t>
            </w:r>
          </w:p>
        </w:tc>
        <w:tc>
          <w:tcPr>
            <w:tcW w:w="1422" w:type="dxa"/>
          </w:tcPr>
          <w:p w:rsidR="00DE08B1" w:rsidRDefault="009345CB" w:rsidP="00DE08B1">
            <w:pPr>
              <w:jc w:val="center"/>
            </w:pPr>
            <w:r>
              <w:rPr>
                <w:rFonts w:ascii="Times New Roman" w:hAnsi="Times New Roman" w:cs="Times New Roman"/>
              </w:rPr>
              <w:t>До 18</w:t>
            </w:r>
            <w:r w:rsidR="00DE08B1" w:rsidRPr="00307F7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808" w:type="dxa"/>
          </w:tcPr>
          <w:p w:rsidR="00DE08B1" w:rsidRPr="00DE08B1" w:rsidRDefault="004734F5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Проведение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1422" w:type="dxa"/>
          </w:tcPr>
          <w:p w:rsidR="00DE08B1" w:rsidRDefault="009345CB" w:rsidP="00DE08B1">
            <w:pPr>
              <w:jc w:val="center"/>
            </w:pPr>
            <w:r>
              <w:rPr>
                <w:rFonts w:ascii="Times New Roman" w:hAnsi="Times New Roman" w:cs="Times New Roman"/>
              </w:rPr>
              <w:t>До 18</w:t>
            </w:r>
            <w:r w:rsidR="00DE08B1" w:rsidRPr="00307F70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1422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vAlign w:val="center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Создание минерализованных полос на участках, прилегающих к лесным массивам</w:t>
            </w:r>
          </w:p>
        </w:tc>
        <w:tc>
          <w:tcPr>
            <w:tcW w:w="1422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E08B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  <w:vAlign w:val="bottom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В весенне-летний пожароопасный период организовать своевременное сообщение об очагах загорания в населенных пунктах</w:t>
            </w:r>
          </w:p>
        </w:tc>
        <w:tc>
          <w:tcPr>
            <w:tcW w:w="1422" w:type="dxa"/>
          </w:tcPr>
          <w:p w:rsidR="00DE08B1" w:rsidRPr="00DE08B1" w:rsidRDefault="00DE08B1" w:rsidP="00DE0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DE08B1" w:rsidTr="00DE08B1">
        <w:tc>
          <w:tcPr>
            <w:tcW w:w="675" w:type="dxa"/>
          </w:tcPr>
          <w:p w:rsidR="00DE08B1" w:rsidRPr="004734F5" w:rsidRDefault="00DE08B1" w:rsidP="00DE08B1">
            <w:pPr>
              <w:rPr>
                <w:rFonts w:ascii="Times New Roman" w:hAnsi="Times New Roman" w:cs="Times New Roman"/>
              </w:rPr>
            </w:pPr>
            <w:r w:rsidRPr="004734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6" w:type="dxa"/>
            <w:vAlign w:val="bottom"/>
          </w:tcPr>
          <w:p w:rsidR="00DE08B1" w:rsidRDefault="00DE08B1" w:rsidP="00DE08B1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422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Апрель, май, июнь</w:t>
            </w:r>
          </w:p>
        </w:tc>
        <w:tc>
          <w:tcPr>
            <w:tcW w:w="1808" w:type="dxa"/>
          </w:tcPr>
          <w:p w:rsidR="00DE08B1" w:rsidRPr="00DE08B1" w:rsidRDefault="00DE08B1" w:rsidP="00DE08B1">
            <w:pPr>
              <w:rPr>
                <w:rFonts w:ascii="Times New Roman" w:hAnsi="Times New Roman" w:cs="Times New Roman"/>
              </w:rPr>
            </w:pPr>
            <w:r w:rsidRPr="00DE08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0820C9" w:rsidRDefault="000820C9"/>
    <w:p w:rsidR="000820C9" w:rsidRDefault="000820C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Pr="00DE08B1" w:rsidRDefault="0065056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8B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50569" w:rsidRPr="00DE08B1" w:rsidRDefault="0065056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8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0569" w:rsidRPr="00DE08B1" w:rsidRDefault="00650569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08B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E08B1">
        <w:rPr>
          <w:rFonts w:ascii="Times New Roman" w:hAnsi="Times New Roman" w:cs="Times New Roman"/>
          <w:sz w:val="24"/>
          <w:szCs w:val="24"/>
        </w:rPr>
        <w:t xml:space="preserve"> </w:t>
      </w:r>
      <w:r w:rsidR="00DE08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50569" w:rsidRPr="00DE08B1" w:rsidRDefault="00DE08B1" w:rsidP="00DE0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34F5">
        <w:rPr>
          <w:rFonts w:ascii="Times New Roman" w:hAnsi="Times New Roman" w:cs="Times New Roman"/>
          <w:sz w:val="24"/>
          <w:szCs w:val="24"/>
        </w:rPr>
        <w:t>22.02</w:t>
      </w:r>
      <w:r w:rsidR="009953B9" w:rsidRPr="00DE08B1">
        <w:rPr>
          <w:rFonts w:ascii="Times New Roman" w:hAnsi="Times New Roman" w:cs="Times New Roman"/>
          <w:sz w:val="24"/>
          <w:szCs w:val="24"/>
        </w:rPr>
        <w:t>.</w:t>
      </w:r>
      <w:r w:rsidR="00650569" w:rsidRPr="00DE08B1">
        <w:rPr>
          <w:rFonts w:ascii="Times New Roman" w:hAnsi="Times New Roman" w:cs="Times New Roman"/>
          <w:sz w:val="24"/>
          <w:szCs w:val="24"/>
        </w:rPr>
        <w:t>2022г.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F5">
        <w:rPr>
          <w:rFonts w:ascii="Times New Roman" w:hAnsi="Times New Roman" w:cs="Times New Roman"/>
          <w:sz w:val="24"/>
          <w:szCs w:val="24"/>
        </w:rPr>
        <w:t>8</w:t>
      </w:r>
      <w:r w:rsidR="00650569" w:rsidRPr="00DE08B1">
        <w:rPr>
          <w:rFonts w:ascii="Times New Roman" w:hAnsi="Times New Roman" w:cs="Times New Roman"/>
          <w:sz w:val="24"/>
          <w:szCs w:val="24"/>
        </w:rPr>
        <w:t>-п</w:t>
      </w:r>
    </w:p>
    <w:p w:rsidR="00650569" w:rsidRDefault="00650569"/>
    <w:p w:rsidR="00DE08B1" w:rsidRDefault="00DE08B1" w:rsidP="00DE08B1">
      <w:pPr>
        <w:pStyle w:val="30"/>
        <w:shd w:val="clear" w:color="auto" w:fill="auto"/>
        <w:spacing w:line="240" w:lineRule="auto"/>
        <w:ind w:right="20"/>
      </w:pPr>
      <w:r>
        <w:rPr>
          <w:color w:val="000000"/>
          <w:sz w:val="24"/>
          <w:szCs w:val="24"/>
          <w:lang w:eastAsia="ru-RU" w:bidi="ru-RU"/>
        </w:rPr>
        <w:t>ПЕРЕЧЕНЬ</w:t>
      </w:r>
    </w:p>
    <w:p w:rsidR="00DE08B1" w:rsidRPr="00DE08B1" w:rsidRDefault="00DE08B1" w:rsidP="00DE08B1">
      <w:pPr>
        <w:pStyle w:val="20"/>
        <w:shd w:val="clear" w:color="auto" w:fill="auto"/>
        <w:spacing w:after="472" w:line="240" w:lineRule="auto"/>
        <w:ind w:right="20" w:firstLine="0"/>
        <w:rPr>
          <w:b/>
        </w:rPr>
      </w:pPr>
      <w:r w:rsidRPr="00DE08B1">
        <w:rPr>
          <w:b/>
          <w:color w:val="000000"/>
          <w:sz w:val="24"/>
          <w:szCs w:val="24"/>
          <w:lang w:eastAsia="ru-RU" w:bidi="ru-RU"/>
        </w:rPr>
        <w:t>дополнительных требований пожарной безопасности,</w:t>
      </w:r>
      <w:r w:rsidRPr="00DE08B1">
        <w:rPr>
          <w:b/>
          <w:color w:val="000000"/>
          <w:sz w:val="24"/>
          <w:szCs w:val="24"/>
          <w:lang w:eastAsia="ru-RU" w:bidi="ru-RU"/>
        </w:rPr>
        <w:br/>
        <w:t>действующих в период особого противопожарного режима</w:t>
      </w:r>
    </w:p>
    <w:p w:rsidR="00DE08B1" w:rsidRDefault="00DE08B1" w:rsidP="00DE08B1">
      <w:pPr>
        <w:pStyle w:val="20"/>
        <w:shd w:val="clear" w:color="auto" w:fill="auto"/>
        <w:spacing w:after="124" w:line="283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1. Передача информационных сообщений о введении особого противопожарного режима.</w:t>
      </w:r>
    </w:p>
    <w:p w:rsidR="00DE08B1" w:rsidRDefault="00DE08B1" w:rsidP="00364584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after="124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Населенные пункты и отдельно расположенные объекты обеспечить исправной телефонной связью для сообщ</w:t>
      </w:r>
      <w:r w:rsidR="00364584">
        <w:rPr>
          <w:color w:val="000000"/>
          <w:sz w:val="24"/>
          <w:szCs w:val="24"/>
          <w:lang w:eastAsia="ru-RU" w:bidi="ru-RU"/>
        </w:rPr>
        <w:t>ения о пожаре в пожарную охрану.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43"/>
        </w:tabs>
        <w:spacing w:after="120" w:line="274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Подготовка для возможного использования имеющейся водовозной и землеройной техники.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116" w:line="274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Установка в сельских населенных пунктах у каждого жилого строения емкости (бочки) с водой, закрепленного пожарного инвентаря.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124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Проведение разъяснительной работы о мерах пожарной безопасности и действиях в случае пожара.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116" w:line="274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В условиях устойчивой сухой, жаркой и ветреной погоды или при получении штормового предупреждения -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личных подсобных хозяйствах, на предприятиях.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122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безвозмездного использования общественного транспорта для экстренной эвакуации населения.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after="114" w:line="276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со стороны преобладающего направления ветра, удаление сухой растительности.</w:t>
      </w:r>
    </w:p>
    <w:p w:rsidR="00DE08B1" w:rsidRDefault="00DE08B1" w:rsidP="00DE08B1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83" w:lineRule="exact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Запретить въезд в лесные массивы </w:t>
      </w:r>
      <w:proofErr w:type="gramStart"/>
      <w:r>
        <w:rPr>
          <w:color w:val="000000"/>
          <w:sz w:val="24"/>
          <w:szCs w:val="24"/>
          <w:lang w:eastAsia="ru-RU" w:bidi="ru-RU"/>
        </w:rPr>
        <w:t>авто-мототранспорта</w:t>
      </w:r>
      <w:proofErr w:type="gramEnd"/>
      <w:r>
        <w:rPr>
          <w:color w:val="000000"/>
          <w:sz w:val="24"/>
          <w:szCs w:val="24"/>
          <w:lang w:eastAsia="ru-RU" w:bidi="ru-RU"/>
        </w:rPr>
        <w:t>, разжигание костров, отдых граждан.</w:t>
      </w:r>
    </w:p>
    <w:p w:rsidR="00650569" w:rsidRDefault="00650569" w:rsidP="00DE08B1">
      <w:pPr>
        <w:spacing w:after="0"/>
        <w:jc w:val="center"/>
      </w:pPr>
    </w:p>
    <w:sectPr w:rsidR="00650569" w:rsidSect="004734F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58" w:rsidRDefault="00D83858" w:rsidP="004734F5">
      <w:pPr>
        <w:spacing w:after="0" w:line="240" w:lineRule="auto"/>
      </w:pPr>
      <w:r>
        <w:separator/>
      </w:r>
    </w:p>
  </w:endnote>
  <w:endnote w:type="continuationSeparator" w:id="0">
    <w:p w:rsidR="00D83858" w:rsidRDefault="00D83858" w:rsidP="004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58" w:rsidRDefault="00D83858" w:rsidP="004734F5">
      <w:pPr>
        <w:spacing w:after="0" w:line="240" w:lineRule="auto"/>
      </w:pPr>
      <w:r>
        <w:separator/>
      </w:r>
    </w:p>
  </w:footnote>
  <w:footnote w:type="continuationSeparator" w:id="0">
    <w:p w:rsidR="00D83858" w:rsidRDefault="00D83858" w:rsidP="0047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588"/>
    <w:multiLevelType w:val="multilevel"/>
    <w:tmpl w:val="5EA8C1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F724A"/>
    <w:multiLevelType w:val="hybridMultilevel"/>
    <w:tmpl w:val="97B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3EDD"/>
    <w:multiLevelType w:val="multilevel"/>
    <w:tmpl w:val="B99663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2332E"/>
    <w:multiLevelType w:val="multilevel"/>
    <w:tmpl w:val="55CCD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B"/>
    <w:rsid w:val="00005410"/>
    <w:rsid w:val="0007130C"/>
    <w:rsid w:val="000820C9"/>
    <w:rsid w:val="000A34B5"/>
    <w:rsid w:val="00152509"/>
    <w:rsid w:val="00364584"/>
    <w:rsid w:val="004734F5"/>
    <w:rsid w:val="005046CE"/>
    <w:rsid w:val="0051648B"/>
    <w:rsid w:val="00554AD8"/>
    <w:rsid w:val="00650569"/>
    <w:rsid w:val="0067484A"/>
    <w:rsid w:val="0068600A"/>
    <w:rsid w:val="007D0B1A"/>
    <w:rsid w:val="008D5DDC"/>
    <w:rsid w:val="009345CB"/>
    <w:rsid w:val="009953B9"/>
    <w:rsid w:val="00AF7420"/>
    <w:rsid w:val="00CE0517"/>
    <w:rsid w:val="00D83858"/>
    <w:rsid w:val="00DE08B1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525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5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"/>
    <w:rsid w:val="001525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525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2509"/>
    <w:pPr>
      <w:widowControl w:val="0"/>
      <w:shd w:val="clear" w:color="auto" w:fill="FFFFFF"/>
      <w:spacing w:after="480" w:line="27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250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5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4F5"/>
  </w:style>
  <w:style w:type="paragraph" w:styleId="ab">
    <w:name w:val="footer"/>
    <w:basedOn w:val="a"/>
    <w:link w:val="ac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525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5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"/>
    <w:rsid w:val="001525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525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2509"/>
    <w:pPr>
      <w:widowControl w:val="0"/>
      <w:shd w:val="clear" w:color="auto" w:fill="FFFFFF"/>
      <w:spacing w:after="480" w:line="27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250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5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34F5"/>
  </w:style>
  <w:style w:type="paragraph" w:styleId="ab">
    <w:name w:val="footer"/>
    <w:basedOn w:val="a"/>
    <w:link w:val="ac"/>
    <w:uiPriority w:val="99"/>
    <w:unhideWhenUsed/>
    <w:rsid w:val="0047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cp:lastPrinted>2022-03-02T07:31:00Z</cp:lastPrinted>
  <dcterms:created xsi:type="dcterms:W3CDTF">2022-01-28T05:31:00Z</dcterms:created>
  <dcterms:modified xsi:type="dcterms:W3CDTF">2022-03-02T07:32:00Z</dcterms:modified>
</cp:coreProperties>
</file>