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A4" w:rsidRDefault="00A73DA4" w:rsidP="00A73DA4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F80C9" wp14:editId="2C6C5B57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DA4" w:rsidRDefault="00A73DA4" w:rsidP="00A7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A73DA4" w:rsidRDefault="00A73DA4" w:rsidP="00A7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A73DA4" w:rsidRDefault="00A73DA4" w:rsidP="00A73DA4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73DA4" w:rsidRDefault="00A73DA4" w:rsidP="00A73DA4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73DA4" w:rsidRDefault="00A73DA4" w:rsidP="00A73DA4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A73DA4" w:rsidRDefault="00A73DA4" w:rsidP="00A73DA4"/>
    <w:p w:rsidR="00A73DA4" w:rsidRDefault="00A73DA4" w:rsidP="00A73DA4">
      <w:pPr>
        <w:rPr>
          <w:u w:val="single"/>
        </w:rPr>
      </w:pPr>
      <w:r>
        <w:t>от 10.06.2019г. № 463.</w:t>
      </w:r>
    </w:p>
    <w:p w:rsidR="00A73DA4" w:rsidRPr="0074422F" w:rsidRDefault="00A73DA4" w:rsidP="00A73DA4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4422F">
        <w:rPr>
          <w:rFonts w:ascii="Times New Roman" w:hAnsi="Times New Roman" w:cs="Times New Roman"/>
          <w:b w:val="0"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и дополнений </w:t>
      </w:r>
      <w:r w:rsidRPr="0074422F">
        <w:rPr>
          <w:rFonts w:ascii="Times New Roman" w:hAnsi="Times New Roman" w:cs="Times New Roman"/>
          <w:b w:val="0"/>
          <w:bCs/>
          <w:sz w:val="24"/>
          <w:szCs w:val="24"/>
        </w:rPr>
        <w:t>в постановление</w:t>
      </w:r>
    </w:p>
    <w:p w:rsidR="00A73DA4" w:rsidRDefault="00A73DA4" w:rsidP="00A73DA4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 w:rsidRPr="0074422F">
        <w:rPr>
          <w:rFonts w:ascii="Times New Roman" w:hAnsi="Times New Roman" w:cs="Times New Roman"/>
          <w:b w:val="0"/>
          <w:bCs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муниципального образования </w:t>
      </w:r>
    </w:p>
    <w:p w:rsidR="00A73DA4" w:rsidRPr="0074422F" w:rsidRDefault="00A73DA4" w:rsidP="00A73DA4">
      <w:pPr>
        <w:pStyle w:val="ConsPlusTitle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Слюдянский район </w:t>
      </w:r>
      <w:r w:rsidRPr="0074422F">
        <w:rPr>
          <w:rFonts w:ascii="Times New Roman" w:hAnsi="Times New Roman" w:cs="Times New Roman"/>
          <w:b w:val="0"/>
          <w:bCs/>
          <w:sz w:val="24"/>
          <w:szCs w:val="24"/>
        </w:rPr>
        <w:t>от 12.12.2018 года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№ 795</w:t>
      </w:r>
    </w:p>
    <w:p w:rsidR="00A73DA4" w:rsidRPr="0074422F" w:rsidRDefault="00A73DA4" w:rsidP="00A73D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4422F">
        <w:rPr>
          <w:rFonts w:ascii="Times New Roman" w:hAnsi="Times New Roman" w:cs="Times New Roman"/>
          <w:b w:val="0"/>
          <w:bCs/>
          <w:sz w:val="24"/>
          <w:szCs w:val="24"/>
        </w:rPr>
        <w:t>«Об утверждении порядка</w:t>
      </w:r>
      <w:r w:rsidRPr="0074422F">
        <w:rPr>
          <w:rFonts w:ascii="Times New Roman" w:hAnsi="Times New Roman" w:cs="Times New Roman"/>
          <w:b w:val="0"/>
          <w:sz w:val="24"/>
          <w:szCs w:val="24"/>
        </w:rPr>
        <w:t xml:space="preserve"> увольнения</w:t>
      </w:r>
    </w:p>
    <w:p w:rsidR="00A73DA4" w:rsidRPr="0074422F" w:rsidRDefault="00A73DA4" w:rsidP="00A73D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4422F">
        <w:rPr>
          <w:rFonts w:ascii="Times New Roman" w:hAnsi="Times New Roman" w:cs="Times New Roman"/>
          <w:b w:val="0"/>
          <w:sz w:val="24"/>
          <w:szCs w:val="24"/>
        </w:rPr>
        <w:t xml:space="preserve">в связи с утратой доверия </w:t>
      </w:r>
      <w:proofErr w:type="gramStart"/>
      <w:r w:rsidRPr="0074422F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  <w:r w:rsidRPr="007442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3DA4" w:rsidRPr="0074422F" w:rsidRDefault="00A73DA4" w:rsidP="00A73D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4422F">
        <w:rPr>
          <w:rFonts w:ascii="Times New Roman" w:hAnsi="Times New Roman" w:cs="Times New Roman"/>
          <w:b w:val="0"/>
          <w:sz w:val="24"/>
          <w:szCs w:val="24"/>
        </w:rPr>
        <w:t>служащих муниципального образования</w:t>
      </w:r>
    </w:p>
    <w:p w:rsidR="00A73DA4" w:rsidRPr="0074422F" w:rsidRDefault="00A73DA4" w:rsidP="00A73DA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4422F">
        <w:rPr>
          <w:rFonts w:ascii="Times New Roman" w:hAnsi="Times New Roman" w:cs="Times New Roman"/>
          <w:b w:val="0"/>
          <w:sz w:val="24"/>
          <w:szCs w:val="24"/>
        </w:rPr>
        <w:t xml:space="preserve">Слюдянский район» </w:t>
      </w:r>
    </w:p>
    <w:p w:rsidR="00A73DA4" w:rsidRPr="003B2B46" w:rsidRDefault="00A73DA4" w:rsidP="00A73DA4">
      <w:pPr>
        <w:ind w:firstLine="709"/>
        <w:rPr>
          <w:b/>
        </w:rPr>
      </w:pPr>
    </w:p>
    <w:p w:rsidR="00A73DA4" w:rsidRPr="003B2B46" w:rsidRDefault="00A73DA4" w:rsidP="00A73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46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25 декабря 2008 года № 273-ФЗ «О </w:t>
      </w:r>
      <w:proofErr w:type="gramStart"/>
      <w:r w:rsidRPr="003B2B46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статьями 15, 17 Федерального закона от 06 октября 2003 года № 131-ФЗ "Об общих принципах организации местного самоуправления в Российской Федерации", частью 2 статьи 27.1 Федерального закона № 25-ФЗ от 02 марта 2007 года «О муниципальной службе в Российской Федерации», </w:t>
      </w:r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Законом Иркутской области от 15 октября 2007 года № 88-оз "Об отдельных вопросах муниципальной службы в Иркутской области", </w:t>
      </w:r>
      <w:r w:rsidRPr="003B2B46">
        <w:rPr>
          <w:rFonts w:ascii="Times New Roman" w:hAnsi="Times New Roman" w:cs="Times New Roman"/>
          <w:sz w:val="24"/>
          <w:szCs w:val="24"/>
        </w:rPr>
        <w:t>руководствуясь статьями 38</w:t>
      </w:r>
      <w:proofErr w:type="gramEnd"/>
      <w:r w:rsidRPr="003B2B46">
        <w:rPr>
          <w:rFonts w:ascii="Times New Roman" w:hAnsi="Times New Roman" w:cs="Times New Roman"/>
          <w:sz w:val="24"/>
          <w:szCs w:val="24"/>
        </w:rPr>
        <w:t>, 47, 70 Устава муниципального образования Слюдянский район (новая редакция), зарегистрированного постановлением Губернатора Иркутской области от 30 июня 2005 года № 303-п:</w:t>
      </w:r>
    </w:p>
    <w:p w:rsidR="00A73DA4" w:rsidRPr="003B2B46" w:rsidRDefault="00A73DA4" w:rsidP="00A73DA4">
      <w:pPr>
        <w:ind w:firstLine="709"/>
        <w:jc w:val="center"/>
      </w:pPr>
    </w:p>
    <w:p w:rsidR="00A73DA4" w:rsidRPr="003B2B46" w:rsidRDefault="00A73DA4" w:rsidP="00A73DA4">
      <w:pPr>
        <w:ind w:firstLine="709"/>
        <w:jc w:val="center"/>
      </w:pPr>
      <w:r w:rsidRPr="003B2B46">
        <w:t>ПОСТАНОВЛЯЮ:</w:t>
      </w:r>
    </w:p>
    <w:p w:rsidR="00A73DA4" w:rsidRPr="003B2B46" w:rsidRDefault="00A73DA4" w:rsidP="00A73DA4">
      <w:pPr>
        <w:ind w:firstLine="709"/>
        <w:jc w:val="both"/>
      </w:pPr>
    </w:p>
    <w:p w:rsidR="00A73DA4" w:rsidRDefault="00A73DA4" w:rsidP="00A73DA4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2B46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3B2B46">
        <w:rPr>
          <w:rFonts w:ascii="Times New Roman" w:hAnsi="Times New Roman" w:cs="Times New Roman"/>
          <w:b w:val="0"/>
          <w:sz w:val="24"/>
          <w:szCs w:val="24"/>
        </w:rPr>
        <w:t>дополнения в постановление администрации муниципального образования Слюдянский район от 12.12.2018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2B46">
        <w:rPr>
          <w:rFonts w:ascii="Times New Roman" w:hAnsi="Times New Roman" w:cs="Times New Roman"/>
          <w:b w:val="0"/>
          <w:sz w:val="24"/>
          <w:szCs w:val="24"/>
        </w:rPr>
        <w:t xml:space="preserve">795 </w:t>
      </w:r>
      <w:r w:rsidRPr="003B2B46">
        <w:rPr>
          <w:rFonts w:ascii="Times New Roman" w:hAnsi="Times New Roman" w:cs="Times New Roman"/>
          <w:b w:val="0"/>
          <w:bCs/>
          <w:sz w:val="24"/>
          <w:szCs w:val="24"/>
        </w:rPr>
        <w:t>«Об утверждении порядка</w:t>
      </w:r>
      <w:r w:rsidRPr="003B2B46">
        <w:rPr>
          <w:rFonts w:ascii="Times New Roman" w:hAnsi="Times New Roman" w:cs="Times New Roman"/>
          <w:b w:val="0"/>
          <w:sz w:val="24"/>
          <w:szCs w:val="24"/>
        </w:rPr>
        <w:t xml:space="preserve"> увольнения в связи с утратой доверия муниципальных  служащих муниципального образования Слюдянский район»:</w:t>
      </w:r>
    </w:p>
    <w:p w:rsidR="00A73DA4" w:rsidRDefault="00A73DA4" w:rsidP="00A73DA4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0DFA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0DFA">
        <w:rPr>
          <w:rFonts w:ascii="Times New Roman" w:hAnsi="Times New Roman" w:cs="Times New Roman"/>
          <w:b w:val="0"/>
          <w:sz w:val="24"/>
          <w:szCs w:val="24"/>
        </w:rPr>
        <w:t xml:space="preserve">наименовании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и Порядка, в пункте 1 постановления слова </w:t>
      </w:r>
      <w:r w:rsidRPr="00F20DFA">
        <w:rPr>
          <w:rFonts w:ascii="Times New Roman" w:hAnsi="Times New Roman" w:cs="Times New Roman"/>
          <w:b w:val="0"/>
          <w:sz w:val="24"/>
          <w:szCs w:val="24"/>
        </w:rPr>
        <w:t>«в связи с утратой доверия муниципальных служащих муниципального образования Слюдянский район» заменить словами «в связи с утратой доверия муниципальных служащих администрации муниципального образования Слюдянский район и её органов, наделенных правами юридического лица»;</w:t>
      </w:r>
    </w:p>
    <w:p w:rsidR="00A73DA4" w:rsidRDefault="00A73DA4" w:rsidP="00A73DA4">
      <w:pPr>
        <w:pStyle w:val="ConsPlusTitle"/>
        <w:numPr>
          <w:ilvl w:val="1"/>
          <w:numId w:val="1"/>
        </w:numPr>
        <w:ind w:left="0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Пункт 2 постановления  исключить;</w:t>
      </w:r>
    </w:p>
    <w:p w:rsidR="00A73DA4" w:rsidRPr="003B2B46" w:rsidRDefault="00A73DA4" w:rsidP="00A73D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B46">
        <w:rPr>
          <w:rFonts w:ascii="Times New Roman" w:hAnsi="Times New Roman" w:cs="Times New Roman"/>
          <w:sz w:val="24"/>
          <w:szCs w:val="24"/>
        </w:rPr>
        <w:t xml:space="preserve">Подпункт 2 пункта 2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3B2B46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A73DA4" w:rsidRPr="003B2B46" w:rsidRDefault="00A73DA4" w:rsidP="00A73DA4">
      <w:pPr>
        <w:pStyle w:val="ConsPlusNormal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2B46">
        <w:rPr>
          <w:rFonts w:ascii="Times New Roman" w:hAnsi="Times New Roman" w:cs="Times New Roman"/>
          <w:sz w:val="24"/>
          <w:szCs w:val="24"/>
        </w:rPr>
        <w:t>«2) н</w:t>
      </w:r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>епринятия  муниципальным служащим, являющ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имся</w:t>
      </w:r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3B2B46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</w:t>
      </w:r>
    </w:p>
    <w:p w:rsidR="00A73DA4" w:rsidRPr="003B2B46" w:rsidRDefault="00A73DA4" w:rsidP="00A73D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3 Порядка и в последующих пунктах Порядка с</w:t>
      </w:r>
      <w:r w:rsidRPr="003B2B46">
        <w:rPr>
          <w:rFonts w:ascii="Times New Roman" w:hAnsi="Times New Roman" w:cs="Times New Roman"/>
          <w:sz w:val="24"/>
          <w:szCs w:val="24"/>
        </w:rPr>
        <w:t xml:space="preserve">лова «соответствующее казенное учреждение»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соответствующем падеже </w:t>
      </w:r>
      <w:r w:rsidRPr="003B2B46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Pr="003B2B46">
        <w:rPr>
          <w:rFonts w:ascii="Times New Roman" w:hAnsi="Times New Roman" w:cs="Times New Roman"/>
          <w:sz w:val="24"/>
          <w:szCs w:val="24"/>
        </w:rPr>
        <w:lastRenderedPageBreak/>
        <w:t>«орган администрации, наделенный правами юридического лица»;</w:t>
      </w:r>
    </w:p>
    <w:p w:rsidR="00A73DA4" w:rsidRPr="003B2B46" w:rsidRDefault="00A73DA4" w:rsidP="00A73D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2B46">
        <w:rPr>
          <w:rFonts w:ascii="Times New Roman" w:hAnsi="Times New Roman" w:cs="Times New Roman"/>
          <w:sz w:val="24"/>
          <w:szCs w:val="24"/>
        </w:rPr>
        <w:t xml:space="preserve"> пункте 3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2B46">
        <w:rPr>
          <w:rFonts w:ascii="Times New Roman" w:hAnsi="Times New Roman" w:cs="Times New Roman"/>
          <w:sz w:val="24"/>
          <w:szCs w:val="24"/>
        </w:rPr>
        <w:t xml:space="preserve">орядка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Pr="003B2B46">
        <w:rPr>
          <w:rFonts w:ascii="Times New Roman" w:hAnsi="Times New Roman" w:cs="Times New Roman"/>
          <w:sz w:val="24"/>
          <w:szCs w:val="24"/>
        </w:rPr>
        <w:t xml:space="preserve">«распоряжение мэра» заменить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 w:rsidRPr="003B2B46">
        <w:rPr>
          <w:rFonts w:ascii="Times New Roman" w:hAnsi="Times New Roman" w:cs="Times New Roman"/>
          <w:sz w:val="24"/>
          <w:szCs w:val="24"/>
        </w:rPr>
        <w:t xml:space="preserve"> «распоряжение администрации»;</w:t>
      </w:r>
    </w:p>
    <w:p w:rsidR="00A73DA4" w:rsidRDefault="00A73DA4" w:rsidP="00A73D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 пункте 4 П</w:t>
      </w:r>
      <w:r w:rsidRPr="003B2B46">
        <w:rPr>
          <w:rFonts w:ascii="Times New Roman" w:hAnsi="Times New Roman" w:cs="Times New Roman"/>
          <w:sz w:val="24"/>
          <w:szCs w:val="24"/>
        </w:rPr>
        <w:t xml:space="preserve">орядка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B2B46">
        <w:rPr>
          <w:rFonts w:ascii="Times New Roman" w:hAnsi="Times New Roman" w:cs="Times New Roman"/>
          <w:sz w:val="24"/>
          <w:szCs w:val="24"/>
        </w:rPr>
        <w:t>индивидуал</w:t>
      </w:r>
      <w:r>
        <w:rPr>
          <w:rFonts w:ascii="Times New Roman" w:hAnsi="Times New Roman" w:cs="Times New Roman"/>
          <w:sz w:val="24"/>
          <w:szCs w:val="24"/>
        </w:rPr>
        <w:t xml:space="preserve">изированном </w:t>
      </w:r>
      <w:r w:rsidRPr="003B2B46">
        <w:rPr>
          <w:rFonts w:ascii="Times New Roman" w:hAnsi="Times New Roman" w:cs="Times New Roman"/>
          <w:sz w:val="24"/>
          <w:szCs w:val="24"/>
        </w:rPr>
        <w:t>заголовк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B2B46">
        <w:rPr>
          <w:rFonts w:ascii="Times New Roman" w:hAnsi="Times New Roman" w:cs="Times New Roman"/>
          <w:sz w:val="24"/>
          <w:szCs w:val="24"/>
        </w:rPr>
        <w:t xml:space="preserve"> указа Губернатора Иркутской области от 19 января 2017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B46">
        <w:rPr>
          <w:rFonts w:ascii="Times New Roman" w:hAnsi="Times New Roman" w:cs="Times New Roman"/>
          <w:sz w:val="24"/>
          <w:szCs w:val="24"/>
        </w:rPr>
        <w:t>7-уг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сведений, представляемых гражданами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заменить  словами «сведений </w:t>
      </w:r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>(в части, касающейся профилактики коррупционных правонарушений)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предоставляемых гражданами</w:t>
      </w:r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A73DA4" w:rsidRDefault="00A73DA4" w:rsidP="00A73D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8 П</w:t>
      </w:r>
      <w:r w:rsidRPr="003B2B46">
        <w:rPr>
          <w:rFonts w:ascii="Times New Roman" w:hAnsi="Times New Roman" w:cs="Times New Roman"/>
          <w:sz w:val="24"/>
          <w:szCs w:val="24"/>
        </w:rPr>
        <w:t xml:space="preserve">орядка читать в следующей редакции: </w:t>
      </w:r>
    </w:p>
    <w:p w:rsidR="00A73DA4" w:rsidRDefault="00A73DA4" w:rsidP="00A73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В течение трех рабочих дней с момента поступления мэру муниципального района либо руководителю органа администрации, наделенного правами юридического лица </w:t>
      </w:r>
      <w:r w:rsidRPr="00371D0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1D06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мэром либо руководителем соответствующего органа принимается одно из следующих решений:</w:t>
      </w:r>
    </w:p>
    <w:p w:rsidR="00A73DA4" w:rsidRDefault="00A73DA4" w:rsidP="00A73DA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муниципальному служащему меры юридической ответственности;</w:t>
      </w:r>
    </w:p>
    <w:p w:rsidR="00A73DA4" w:rsidRDefault="00A73DA4" w:rsidP="00A73DA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меры юридической ответственности.</w:t>
      </w:r>
    </w:p>
    <w:p w:rsidR="00A73DA4" w:rsidRDefault="00A73DA4" w:rsidP="00A73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мэра муниципального образования Слюдянский район или руководителя органа администрации, наделенного правами юридического лица, оформляется письменной резолюцией на рекомендациях комиссии.</w:t>
      </w:r>
    </w:p>
    <w:p w:rsidR="00A73DA4" w:rsidRDefault="00A73DA4" w:rsidP="00A73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решения согласно подпункту 1) пункта 8, отделом трудовых отношений в отношении муниципальных служащих администрации муниципального района, соответствующими кадровыми службами органов администрации, наделенных правами юридического лица в отношении муниципальных служащих соответствующих органов, подготавливается распоряжение </w:t>
      </w:r>
      <w:r w:rsidRPr="00371D06">
        <w:rPr>
          <w:rFonts w:ascii="Times New Roman" w:hAnsi="Times New Roman" w:cs="Times New Roman"/>
          <w:sz w:val="24"/>
          <w:szCs w:val="24"/>
        </w:rPr>
        <w:t>об увольнении в связи с утратой доверия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73DA4" w:rsidRDefault="00A73DA4" w:rsidP="00A73DA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 Порядка читать в следующей редакции:</w:t>
      </w:r>
    </w:p>
    <w:p w:rsidR="00A73DA4" w:rsidRPr="00371D06" w:rsidRDefault="00A73DA4" w:rsidP="00A73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</w:t>
      </w:r>
      <w:r w:rsidRPr="00371D06">
        <w:rPr>
          <w:rFonts w:ascii="Times New Roman" w:hAnsi="Times New Roman" w:cs="Times New Roman"/>
          <w:sz w:val="24"/>
          <w:szCs w:val="24"/>
        </w:rPr>
        <w:t xml:space="preserve">. При рассмотрении и принятии </w:t>
      </w:r>
      <w:r>
        <w:rPr>
          <w:rFonts w:ascii="Times New Roman" w:hAnsi="Times New Roman" w:cs="Times New Roman"/>
          <w:sz w:val="24"/>
          <w:szCs w:val="24"/>
        </w:rPr>
        <w:t xml:space="preserve">мэром района, либо руководителем </w:t>
      </w:r>
      <w:r w:rsidRPr="00371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органа администрации, наделенного правами юридического лица (работодателем) </w:t>
      </w:r>
      <w:r w:rsidRPr="00371D06">
        <w:rPr>
          <w:rFonts w:ascii="Times New Roman" w:hAnsi="Times New Roman" w:cs="Times New Roman"/>
          <w:sz w:val="24"/>
          <w:szCs w:val="24"/>
        </w:rPr>
        <w:t xml:space="preserve">решения об увольнении в связи с утратой доверия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371D06">
        <w:rPr>
          <w:rFonts w:ascii="Times New Roman" w:hAnsi="Times New Roman" w:cs="Times New Roman"/>
          <w:sz w:val="24"/>
          <w:szCs w:val="24"/>
        </w:rPr>
        <w:t>, должны быть обеспечены:</w:t>
      </w:r>
    </w:p>
    <w:p w:rsidR="00A73DA4" w:rsidRDefault="00A73DA4" w:rsidP="00A73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D06">
        <w:rPr>
          <w:rFonts w:ascii="Times New Roman" w:hAnsi="Times New Roman" w:cs="Times New Roman"/>
          <w:sz w:val="24"/>
          <w:szCs w:val="24"/>
        </w:rPr>
        <w:t xml:space="preserve">1) заблаговременное получение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371D06">
        <w:rPr>
          <w:rFonts w:ascii="Times New Roman" w:hAnsi="Times New Roman" w:cs="Times New Roman"/>
          <w:sz w:val="24"/>
          <w:szCs w:val="24"/>
        </w:rPr>
        <w:t>уведомления о дате и месте проведения соответствующего заседания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371D06">
        <w:rPr>
          <w:rFonts w:ascii="Times New Roman" w:hAnsi="Times New Roman" w:cs="Times New Roman"/>
          <w:sz w:val="24"/>
          <w:szCs w:val="24"/>
        </w:rPr>
        <w:t xml:space="preserve">, а также ознакомление с </w:t>
      </w:r>
      <w:r>
        <w:rPr>
          <w:rFonts w:ascii="Times New Roman" w:hAnsi="Times New Roman" w:cs="Times New Roman"/>
          <w:sz w:val="24"/>
          <w:szCs w:val="24"/>
        </w:rPr>
        <w:t xml:space="preserve">поступившей информацией </w:t>
      </w:r>
      <w:r w:rsidRPr="00371D06">
        <w:rPr>
          <w:rFonts w:ascii="Times New Roman" w:hAnsi="Times New Roman" w:cs="Times New Roman"/>
          <w:sz w:val="24"/>
          <w:szCs w:val="24"/>
        </w:rPr>
        <w:t xml:space="preserve">и с проектом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администрации муниципального района либо распоряжением соответствующего казенного учреждения </w:t>
      </w:r>
      <w:r w:rsidRPr="00371D06">
        <w:rPr>
          <w:rFonts w:ascii="Times New Roman" w:hAnsi="Times New Roman" w:cs="Times New Roman"/>
          <w:sz w:val="24"/>
          <w:szCs w:val="24"/>
        </w:rPr>
        <w:t>об увольнении</w:t>
      </w:r>
      <w:r>
        <w:rPr>
          <w:rFonts w:ascii="Times New Roman" w:hAnsi="Times New Roman" w:cs="Times New Roman"/>
          <w:sz w:val="24"/>
          <w:szCs w:val="24"/>
        </w:rPr>
        <w:t xml:space="preserve"> в связи с утратой доверия;</w:t>
      </w:r>
    </w:p>
    <w:p w:rsidR="00A73DA4" w:rsidRPr="00EB5E3B" w:rsidRDefault="00A73DA4" w:rsidP="00A73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E3B">
        <w:rPr>
          <w:rFonts w:ascii="Times New Roman" w:hAnsi="Times New Roman" w:cs="Times New Roman"/>
          <w:sz w:val="24"/>
          <w:szCs w:val="24"/>
        </w:rPr>
        <w:t>2) предоставление муниципальному служащему возможности дать объяснения по поводу обстоятельств, выдвигаемых в качестве основания для увольнения в связи с тратой доверия. Если по истечении двух рабочих дней указанное объяснение муниципальным служащим не предоставлено, то составляется соответствующий акт. Непредставление муниципальным служащим объяснения не является препятствием для его увольнения в связи с утратой доверия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73DA4" w:rsidRPr="003B2B46" w:rsidRDefault="00A73DA4" w:rsidP="00A73DA4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B46">
        <w:rPr>
          <w:rFonts w:ascii="Times New Roman" w:hAnsi="Times New Roman" w:cs="Times New Roman"/>
          <w:sz w:val="24"/>
          <w:szCs w:val="24"/>
        </w:rPr>
        <w:t>Пункт 13 порядка читать в следующей редакции:</w:t>
      </w:r>
    </w:p>
    <w:p w:rsidR="00A73DA4" w:rsidRPr="00DB73F1" w:rsidRDefault="00A73DA4" w:rsidP="00A73DA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B2B46">
        <w:t>«</w:t>
      </w:r>
      <w:r w:rsidRPr="00DB73F1">
        <w:rPr>
          <w:rFonts w:eastAsiaTheme="minorHAnsi"/>
          <w:lang w:eastAsia="en-US"/>
        </w:rPr>
        <w:t xml:space="preserve">13. </w:t>
      </w:r>
      <w:proofErr w:type="gramStart"/>
      <w:r w:rsidRPr="00DB73F1">
        <w:rPr>
          <w:rFonts w:eastAsiaTheme="minorHAnsi"/>
          <w:lang w:eastAsia="en-US"/>
        </w:rPr>
        <w:t>Взыскания в виде увольнения в связи с утратой доверия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  <w:proofErr w:type="gramEnd"/>
      <w:r w:rsidRPr="00DB73F1">
        <w:rPr>
          <w:rFonts w:eastAsiaTheme="minorHAnsi"/>
          <w:lang w:eastAsia="en-US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 и 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DB73F1">
        <w:rPr>
          <w:rFonts w:eastAsiaTheme="minorHAnsi"/>
          <w:lang w:eastAsia="en-US"/>
        </w:rPr>
        <w:t>.»;</w:t>
      </w:r>
      <w:proofErr w:type="gramEnd"/>
    </w:p>
    <w:p w:rsidR="00A73DA4" w:rsidRPr="003B2B46" w:rsidRDefault="00A73DA4" w:rsidP="00A73DA4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Дополнить П</w:t>
      </w:r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пункт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15</w:t>
      </w:r>
      <w:r w:rsidRPr="003B2B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следующего содержания:</w:t>
      </w:r>
    </w:p>
    <w:p w:rsidR="00A73DA4" w:rsidRPr="00DB73F1" w:rsidRDefault="00A73DA4" w:rsidP="00A73DA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73F1">
        <w:rPr>
          <w:rFonts w:eastAsiaTheme="minorHAnsi"/>
          <w:lang w:eastAsia="en-US"/>
        </w:rPr>
        <w:t xml:space="preserve">«14. </w:t>
      </w:r>
      <w:proofErr w:type="gramStart"/>
      <w:r w:rsidRPr="00DB73F1">
        <w:rPr>
          <w:rFonts w:eastAsiaTheme="minorHAnsi"/>
          <w:lang w:eastAsia="en-US"/>
        </w:rPr>
        <w:t xml:space="preserve">При применении взысканий, предусмотренных </w:t>
      </w:r>
      <w:hyperlink r:id="rId7" w:history="1">
        <w:r w:rsidRPr="00DB73F1">
          <w:rPr>
            <w:rFonts w:eastAsiaTheme="minorHAnsi"/>
            <w:color w:val="0000FF"/>
            <w:lang w:eastAsia="en-US"/>
          </w:rPr>
          <w:t>статьями 14.1</w:t>
        </w:r>
      </w:hyperlink>
      <w:r w:rsidRPr="00DB73F1">
        <w:rPr>
          <w:rFonts w:eastAsiaTheme="minorHAnsi"/>
          <w:lang w:eastAsia="en-US"/>
        </w:rPr>
        <w:t xml:space="preserve">, </w:t>
      </w:r>
      <w:hyperlink r:id="rId8" w:history="1">
        <w:r w:rsidRPr="00DB73F1">
          <w:rPr>
            <w:rFonts w:eastAsiaTheme="minorHAnsi"/>
            <w:color w:val="0000FF"/>
            <w:lang w:eastAsia="en-US"/>
          </w:rPr>
          <w:t>15</w:t>
        </w:r>
      </w:hyperlink>
      <w:r w:rsidRPr="00DB73F1">
        <w:rPr>
          <w:rFonts w:eastAsiaTheme="minorHAnsi"/>
          <w:lang w:eastAsia="en-US"/>
        </w:rPr>
        <w:t xml:space="preserve"> и </w:t>
      </w:r>
      <w:hyperlink r:id="rId9" w:history="1">
        <w:r w:rsidRPr="00DB73F1">
          <w:rPr>
            <w:rFonts w:eastAsiaTheme="minorHAnsi"/>
            <w:color w:val="0000FF"/>
            <w:lang w:eastAsia="en-US"/>
          </w:rPr>
          <w:t>27</w:t>
        </w:r>
      </w:hyperlink>
      <w:r w:rsidRPr="00DB73F1">
        <w:rPr>
          <w:rFonts w:eastAsiaTheme="minorHAnsi"/>
          <w:lang w:eastAsia="en-US"/>
        </w:rPr>
        <w:t xml:space="preserve"> </w:t>
      </w:r>
      <w:r w:rsidRPr="003B2B46">
        <w:t>Федерального закона № 25-ФЗ от 02 марта 2007 года «О муниципальной службе в Российской Федерации»</w:t>
      </w:r>
      <w:r>
        <w:t xml:space="preserve"> </w:t>
      </w:r>
      <w:r w:rsidRPr="00DB73F1">
        <w:rPr>
          <w:rFonts w:eastAsiaTheme="minorHAnsi"/>
          <w:lang w:eastAsia="en-US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DB73F1">
        <w:rPr>
          <w:rFonts w:eastAsiaTheme="minorHAnsi"/>
          <w:lang w:eastAsia="en-US"/>
        </w:rPr>
        <w:t xml:space="preserve"> коррупции, а также предшествующие результаты исполнения муниципальным служащим своих должностных обязанностей.</w:t>
      </w:r>
    </w:p>
    <w:p w:rsidR="00A73DA4" w:rsidRPr="003B2B46" w:rsidRDefault="00A73DA4" w:rsidP="00A73DA4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Pr="003B2B46">
        <w:rPr>
          <w:rFonts w:eastAsiaTheme="minorHAnsi"/>
          <w:lang w:eastAsia="en-US"/>
        </w:rPr>
        <w:t xml:space="preserve">Сведения </w:t>
      </w:r>
      <w:proofErr w:type="gramStart"/>
      <w:r w:rsidRPr="003B2B46">
        <w:rPr>
          <w:rFonts w:eastAsiaTheme="minorHAnsi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3B2B46">
        <w:rPr>
          <w:rFonts w:eastAsiaTheme="minorHAnsi"/>
          <w:lang w:eastAsia="en-US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0" w:history="1">
        <w:r w:rsidRPr="003B2B46">
          <w:rPr>
            <w:rFonts w:eastAsiaTheme="minorHAnsi"/>
            <w:color w:val="0000FF"/>
            <w:lang w:eastAsia="en-US"/>
          </w:rPr>
          <w:t>статьей 15</w:t>
        </w:r>
      </w:hyperlink>
      <w:r w:rsidRPr="003B2B46"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</w:t>
      </w:r>
      <w:r>
        <w:rPr>
          <w:rFonts w:eastAsiaTheme="minorHAnsi"/>
          <w:lang w:eastAsia="en-US"/>
        </w:rPr>
        <w:t>».</w:t>
      </w:r>
    </w:p>
    <w:p w:rsidR="00A73DA4" w:rsidRPr="003B2B46" w:rsidRDefault="00A73DA4" w:rsidP="00A73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DA4" w:rsidRPr="006F16A1" w:rsidRDefault="00A73DA4" w:rsidP="00A73DA4">
      <w:pPr>
        <w:pStyle w:val="a3"/>
        <w:numPr>
          <w:ilvl w:val="0"/>
          <w:numId w:val="3"/>
        </w:numPr>
        <w:spacing w:after="0"/>
        <w:ind w:left="0" w:firstLine="709"/>
        <w:jc w:val="both"/>
      </w:pPr>
      <w:r w:rsidRPr="006F16A1">
        <w:t xml:space="preserve">Опубликовать настоящее постановление в специальном выпуске газеты «Славное море», а так же разместить на официальном сайте администрации муниципального образования Слюдянский район, адрес: </w:t>
      </w:r>
      <w:hyperlink r:id="rId11" w:history="1">
        <w:r w:rsidRPr="00F667BB">
          <w:rPr>
            <w:rStyle w:val="a6"/>
            <w:color w:val="auto"/>
            <w:u w:val="none"/>
          </w:rPr>
          <w:t>http://www.sludyanka.ru</w:t>
        </w:r>
      </w:hyperlink>
      <w:r w:rsidRPr="00F667BB">
        <w:t>, в разделе «</w:t>
      </w:r>
      <w:hyperlink r:id="rId12" w:history="1">
        <w:r w:rsidRPr="00F667BB">
          <w:rPr>
            <w:rStyle w:val="a6"/>
            <w:color w:val="auto"/>
            <w:u w:val="none"/>
          </w:rPr>
          <w:t>Управление труда, заработной платы и муниципальной службы</w:t>
        </w:r>
      </w:hyperlink>
      <w:r w:rsidRPr="006F16A1">
        <w:t>», «Правовое регулирование муниципальной службы».</w:t>
      </w:r>
    </w:p>
    <w:p w:rsidR="00A73DA4" w:rsidRPr="006F16A1" w:rsidRDefault="00A73DA4" w:rsidP="00A73DA4">
      <w:pPr>
        <w:pStyle w:val="21"/>
        <w:numPr>
          <w:ilvl w:val="0"/>
          <w:numId w:val="3"/>
        </w:numPr>
        <w:spacing w:after="0" w:line="240" w:lineRule="auto"/>
        <w:ind w:left="0" w:firstLine="709"/>
        <w:jc w:val="both"/>
      </w:pPr>
      <w:proofErr w:type="gramStart"/>
      <w:r w:rsidRPr="006F16A1">
        <w:t>Контроль за</w:t>
      </w:r>
      <w:proofErr w:type="gramEnd"/>
      <w:r w:rsidRPr="006F16A1">
        <w:t xml:space="preserve"> исполнением настоящего постановления возложить на руководителей соответствующих </w:t>
      </w:r>
      <w:r>
        <w:t>органов администрации, наделенных правами юридического лица</w:t>
      </w:r>
      <w:r w:rsidRPr="006F16A1">
        <w:t>, а также руководителя аппарата администрации муниципального района.</w:t>
      </w:r>
    </w:p>
    <w:p w:rsidR="00A73DA4" w:rsidRDefault="00A73DA4" w:rsidP="00A73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3DA4" w:rsidRDefault="00A73DA4" w:rsidP="00A73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DA4" w:rsidRPr="00E97854" w:rsidRDefault="00A73DA4" w:rsidP="00A7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8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97854">
        <w:rPr>
          <w:rFonts w:ascii="Times New Roman" w:hAnsi="Times New Roman" w:cs="Times New Roman"/>
          <w:sz w:val="24"/>
          <w:szCs w:val="24"/>
        </w:rPr>
        <w:t>. мэра муниципального образования</w:t>
      </w:r>
    </w:p>
    <w:p w:rsidR="00A73DA4" w:rsidRPr="00E97854" w:rsidRDefault="00A73DA4" w:rsidP="00A73D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7854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E97854">
        <w:rPr>
          <w:rFonts w:ascii="Times New Roman" w:hAnsi="Times New Roman" w:cs="Times New Roman"/>
          <w:sz w:val="24"/>
          <w:szCs w:val="24"/>
        </w:rPr>
        <w:tab/>
      </w:r>
      <w:r w:rsidRPr="00E97854">
        <w:rPr>
          <w:rFonts w:ascii="Times New Roman" w:hAnsi="Times New Roman" w:cs="Times New Roman"/>
          <w:sz w:val="24"/>
          <w:szCs w:val="24"/>
        </w:rPr>
        <w:tab/>
      </w:r>
      <w:r w:rsidRPr="00E97854">
        <w:rPr>
          <w:rFonts w:ascii="Times New Roman" w:hAnsi="Times New Roman" w:cs="Times New Roman"/>
          <w:sz w:val="24"/>
          <w:szCs w:val="24"/>
        </w:rPr>
        <w:tab/>
      </w:r>
      <w:r w:rsidRPr="00E97854">
        <w:rPr>
          <w:rFonts w:ascii="Times New Roman" w:hAnsi="Times New Roman" w:cs="Times New Roman"/>
          <w:sz w:val="24"/>
          <w:szCs w:val="24"/>
        </w:rPr>
        <w:tab/>
      </w:r>
      <w:r w:rsidRPr="00E97854">
        <w:rPr>
          <w:rFonts w:ascii="Times New Roman" w:hAnsi="Times New Roman" w:cs="Times New Roman"/>
          <w:sz w:val="24"/>
          <w:szCs w:val="24"/>
        </w:rPr>
        <w:tab/>
      </w:r>
      <w:r w:rsidRPr="00E9785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7854">
        <w:rPr>
          <w:rFonts w:ascii="Times New Roman" w:hAnsi="Times New Roman" w:cs="Times New Roman"/>
          <w:sz w:val="24"/>
          <w:szCs w:val="24"/>
        </w:rPr>
        <w:tab/>
        <w:t xml:space="preserve">         С.Г. Орлова</w:t>
      </w:r>
    </w:p>
    <w:p w:rsidR="00A73DA4" w:rsidRDefault="00A73DA4" w:rsidP="00A73D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3DA4" w:rsidRPr="003B2B46" w:rsidRDefault="00A73DA4" w:rsidP="00A73DA4">
      <w:pPr>
        <w:ind w:firstLine="709"/>
        <w:jc w:val="right"/>
      </w:pPr>
    </w:p>
    <w:p w:rsidR="00A73DA4" w:rsidRPr="003B2B46" w:rsidRDefault="00A73DA4" w:rsidP="00A73DA4">
      <w:pPr>
        <w:ind w:firstLine="709"/>
        <w:jc w:val="right"/>
      </w:pPr>
    </w:p>
    <w:p w:rsidR="00A73DA4" w:rsidRPr="003B2B46" w:rsidRDefault="00A73DA4" w:rsidP="00A73DA4">
      <w:pPr>
        <w:ind w:firstLine="709"/>
        <w:jc w:val="right"/>
      </w:pPr>
    </w:p>
    <w:p w:rsidR="00A73DA4" w:rsidRPr="003B2B46" w:rsidRDefault="00A73DA4" w:rsidP="00A73DA4">
      <w:pPr>
        <w:ind w:firstLine="709"/>
        <w:jc w:val="right"/>
      </w:pPr>
    </w:p>
    <w:p w:rsidR="00A73DA4" w:rsidRPr="003B2B46" w:rsidRDefault="00A73DA4" w:rsidP="00A73DA4">
      <w:pPr>
        <w:ind w:firstLine="709"/>
        <w:jc w:val="right"/>
      </w:pPr>
    </w:p>
    <w:p w:rsidR="00DD6F7F" w:rsidRDefault="00DD6F7F"/>
    <w:sectPr w:rsidR="00DD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9A7"/>
    <w:multiLevelType w:val="multilevel"/>
    <w:tmpl w:val="B1ACC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3F7957CD"/>
    <w:multiLevelType w:val="multilevel"/>
    <w:tmpl w:val="28CA2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741A6A8F"/>
    <w:multiLevelType w:val="hybridMultilevel"/>
    <w:tmpl w:val="5ACC9BC0"/>
    <w:lvl w:ilvl="0" w:tplc="7FEAC7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C5"/>
    <w:rsid w:val="00A700C5"/>
    <w:rsid w:val="00A73DA4"/>
    <w:rsid w:val="00DD6F7F"/>
    <w:rsid w:val="00F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73DA4"/>
    <w:pPr>
      <w:spacing w:after="120"/>
    </w:pPr>
  </w:style>
  <w:style w:type="character" w:customStyle="1" w:styleId="a4">
    <w:name w:val="Основной текст Знак"/>
    <w:basedOn w:val="a0"/>
    <w:link w:val="a3"/>
    <w:rsid w:val="00A73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73D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3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3D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3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3DA4"/>
    <w:pPr>
      <w:ind w:left="720"/>
      <w:contextualSpacing/>
    </w:pPr>
  </w:style>
  <w:style w:type="character" w:styleId="a6">
    <w:name w:val="Hyperlink"/>
    <w:rsid w:val="00A73D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6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D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A73DA4"/>
    <w:pPr>
      <w:spacing w:after="120"/>
    </w:pPr>
  </w:style>
  <w:style w:type="character" w:customStyle="1" w:styleId="a4">
    <w:name w:val="Основной текст Знак"/>
    <w:basedOn w:val="a0"/>
    <w:link w:val="a3"/>
    <w:rsid w:val="00A73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73D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3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3D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3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3DA4"/>
    <w:pPr>
      <w:ind w:left="720"/>
      <w:contextualSpacing/>
    </w:pPr>
  </w:style>
  <w:style w:type="character" w:styleId="a6">
    <w:name w:val="Hyperlink"/>
    <w:rsid w:val="00A73D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6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ACF0CA3EC8CDE8F8D15E9C5D31EF0A5E594380016F09F2FDBA0973BD8AF7DA2680238D90E160785B93A230D18CB00D9EBBBD87166B72378F3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1ACF0CA3EC8CDE8F8D15E9C5D31EF0A5E594380016F09F2FDBA0973BD8AF7DA2680238D90E150D8BB93A230D18CB00D9EBBBD87166B72378F3G" TargetMode="External"/><Relationship Id="rId12" Type="http://schemas.openxmlformats.org/officeDocument/2006/relationships/hyperlink" Target="http://www.sludyanka.ru/qa/494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6385EA5E70B6D43113DF5375F6CDBD9FA364B0BEB47311A2B3FD5F99786FC88E5FD81940EAF5858F4C2645CDF3733027A89A97BFkEN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1ACF0CA3EC8CDE8F8D15E9C5D31EF0A5E594380016F09F2FDBA0973BD8AF7DA2680238D90E150783B93A230D18CB00D9EBBBD87166B72378F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Маюрова Ольга Евгениевна</cp:lastModifiedBy>
  <cp:revision>3</cp:revision>
  <cp:lastPrinted>2019-06-11T02:59:00Z</cp:lastPrinted>
  <dcterms:created xsi:type="dcterms:W3CDTF">2019-06-11T00:39:00Z</dcterms:created>
  <dcterms:modified xsi:type="dcterms:W3CDTF">2019-06-11T03:05:00Z</dcterms:modified>
</cp:coreProperties>
</file>