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C0" w:rsidRPr="00964612" w:rsidRDefault="00D03102" w:rsidP="007827C0">
      <w:pPr>
        <w:pStyle w:val="22"/>
        <w:spacing w:after="0" w:line="228" w:lineRule="auto"/>
        <w:ind w:left="0" w:right="45"/>
        <w:jc w:val="right"/>
        <w:rPr>
          <w:b/>
        </w:rPr>
      </w:pPr>
      <w:r w:rsidRPr="0096461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144145</wp:posOffset>
            </wp:positionV>
            <wp:extent cx="590550" cy="742315"/>
            <wp:effectExtent l="0" t="0" r="0" b="635"/>
            <wp:wrapTopAndBottom/>
            <wp:docPr id="10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27C0" w:rsidRPr="00964612" w:rsidRDefault="007827C0" w:rsidP="007827C0">
      <w:pPr>
        <w:jc w:val="center"/>
        <w:rPr>
          <w:rFonts w:ascii="Times New Roman" w:hAnsi="Times New Roman"/>
          <w:b/>
          <w:sz w:val="24"/>
          <w:szCs w:val="24"/>
        </w:rPr>
      </w:pPr>
      <w:r w:rsidRPr="00964612">
        <w:rPr>
          <w:rFonts w:ascii="Times New Roman" w:hAnsi="Times New Roman"/>
          <w:b/>
          <w:sz w:val="24"/>
          <w:szCs w:val="24"/>
        </w:rPr>
        <w:t xml:space="preserve">МУНИЦИПАЛЬНОЕ КАЗЕННОЕ УЧРЕЖДЕНИЕ </w:t>
      </w:r>
    </w:p>
    <w:p w:rsidR="007827C0" w:rsidRPr="00964612" w:rsidRDefault="008D387C" w:rsidP="007827C0">
      <w:pPr>
        <w:jc w:val="center"/>
        <w:rPr>
          <w:rFonts w:ascii="Times New Roman" w:hAnsi="Times New Roman"/>
          <w:b/>
          <w:sz w:val="24"/>
          <w:szCs w:val="24"/>
        </w:rPr>
      </w:pPr>
      <w:r w:rsidRPr="00964612">
        <w:rPr>
          <w:rFonts w:ascii="Times New Roman" w:hAnsi="Times New Roman"/>
          <w:b/>
          <w:sz w:val="24"/>
          <w:szCs w:val="24"/>
        </w:rPr>
        <w:t xml:space="preserve">«КОМИТЕТ ФИНАНСОВ </w:t>
      </w:r>
      <w:r w:rsidR="007827C0" w:rsidRPr="0096461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7827C0" w:rsidRPr="00964612" w:rsidRDefault="007827C0" w:rsidP="007827C0">
      <w:pPr>
        <w:jc w:val="center"/>
        <w:rPr>
          <w:rFonts w:ascii="Times New Roman" w:hAnsi="Times New Roman"/>
          <w:b/>
          <w:sz w:val="24"/>
          <w:szCs w:val="24"/>
        </w:rPr>
      </w:pPr>
      <w:r w:rsidRPr="00964612">
        <w:rPr>
          <w:rFonts w:ascii="Times New Roman" w:hAnsi="Times New Roman"/>
          <w:b/>
          <w:sz w:val="24"/>
          <w:szCs w:val="24"/>
        </w:rPr>
        <w:t xml:space="preserve"> СЛЮДЯНСКИЙ РАЙОН»</w:t>
      </w:r>
    </w:p>
    <w:p w:rsidR="00220FC5" w:rsidRPr="00964612" w:rsidRDefault="00220FC5" w:rsidP="007827C0">
      <w:pPr>
        <w:pStyle w:val="af5"/>
        <w:tabs>
          <w:tab w:val="left" w:pos="3686"/>
        </w:tabs>
        <w:ind w:left="142"/>
        <w:jc w:val="center"/>
      </w:pPr>
    </w:p>
    <w:p w:rsidR="007827C0" w:rsidRPr="00964612" w:rsidRDefault="007827C0" w:rsidP="007827C0">
      <w:pPr>
        <w:pStyle w:val="af5"/>
        <w:tabs>
          <w:tab w:val="left" w:pos="3686"/>
        </w:tabs>
        <w:ind w:left="142"/>
        <w:jc w:val="center"/>
        <w:rPr>
          <w:b/>
        </w:rPr>
      </w:pPr>
      <w:r w:rsidRPr="00964612">
        <w:rPr>
          <w:b/>
        </w:rPr>
        <w:t>РАСПОРЯЖЕНИЕ</w:t>
      </w:r>
    </w:p>
    <w:p w:rsidR="007827C0" w:rsidRPr="00964612" w:rsidRDefault="007827C0" w:rsidP="007827C0">
      <w:pPr>
        <w:pStyle w:val="af5"/>
        <w:tabs>
          <w:tab w:val="left" w:pos="3686"/>
        </w:tabs>
        <w:ind w:left="142"/>
        <w:jc w:val="center"/>
      </w:pPr>
      <w:r w:rsidRPr="00964612">
        <w:t>г. Слюдянка</w:t>
      </w:r>
    </w:p>
    <w:p w:rsidR="007827C0" w:rsidRPr="00964612" w:rsidRDefault="007827C0" w:rsidP="007827C0">
      <w:pPr>
        <w:pStyle w:val="af5"/>
        <w:tabs>
          <w:tab w:val="left" w:pos="3686"/>
        </w:tabs>
        <w:ind w:left="142"/>
        <w:jc w:val="center"/>
      </w:pPr>
    </w:p>
    <w:p w:rsidR="007827C0" w:rsidRPr="00964612" w:rsidRDefault="00220FC5" w:rsidP="007827C0">
      <w:pPr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«</w:t>
      </w:r>
      <w:r w:rsidR="00AE711B" w:rsidRPr="00AE711B">
        <w:rPr>
          <w:rFonts w:ascii="Times New Roman" w:hAnsi="Times New Roman"/>
          <w:sz w:val="24"/>
          <w:szCs w:val="24"/>
        </w:rPr>
        <w:t>13</w:t>
      </w:r>
      <w:r w:rsidR="007827C0" w:rsidRPr="00964612">
        <w:rPr>
          <w:rFonts w:ascii="Times New Roman" w:hAnsi="Times New Roman"/>
          <w:sz w:val="24"/>
          <w:szCs w:val="24"/>
        </w:rPr>
        <w:t xml:space="preserve">» </w:t>
      </w:r>
      <w:r w:rsidR="00AE711B">
        <w:rPr>
          <w:rFonts w:ascii="Times New Roman" w:hAnsi="Times New Roman"/>
          <w:sz w:val="24"/>
          <w:szCs w:val="24"/>
        </w:rPr>
        <w:t>октября</w:t>
      </w:r>
      <w:r w:rsidRPr="00964612">
        <w:rPr>
          <w:rFonts w:ascii="Times New Roman" w:hAnsi="Times New Roman"/>
          <w:sz w:val="24"/>
          <w:szCs w:val="24"/>
        </w:rPr>
        <w:t xml:space="preserve"> </w:t>
      </w:r>
      <w:r w:rsidR="007827C0" w:rsidRPr="00964612">
        <w:rPr>
          <w:rFonts w:ascii="Times New Roman" w:hAnsi="Times New Roman"/>
          <w:sz w:val="24"/>
          <w:szCs w:val="24"/>
        </w:rPr>
        <w:t>2016</w:t>
      </w:r>
      <w:r w:rsidRPr="00964612">
        <w:rPr>
          <w:rFonts w:ascii="Times New Roman" w:hAnsi="Times New Roman"/>
          <w:sz w:val="24"/>
          <w:szCs w:val="24"/>
        </w:rPr>
        <w:t xml:space="preserve"> года</w:t>
      </w:r>
      <w:r w:rsidR="007827C0" w:rsidRPr="00964612">
        <w:rPr>
          <w:rFonts w:ascii="Times New Roman" w:hAnsi="Times New Roman"/>
          <w:sz w:val="24"/>
          <w:szCs w:val="24"/>
        </w:rPr>
        <w:t xml:space="preserve"> </w:t>
      </w:r>
      <w:r w:rsidRPr="00964612">
        <w:rPr>
          <w:rFonts w:ascii="Times New Roman" w:hAnsi="Times New Roman"/>
          <w:sz w:val="24"/>
          <w:szCs w:val="24"/>
        </w:rPr>
        <w:t xml:space="preserve">               </w:t>
      </w:r>
      <w:r w:rsidR="007827C0" w:rsidRPr="00964612">
        <w:rPr>
          <w:rFonts w:ascii="Times New Roman" w:hAnsi="Times New Roman"/>
          <w:sz w:val="24"/>
          <w:szCs w:val="24"/>
        </w:rPr>
        <w:t xml:space="preserve">№ </w:t>
      </w:r>
      <w:r w:rsidR="00AE711B">
        <w:rPr>
          <w:rFonts w:ascii="Times New Roman" w:hAnsi="Times New Roman"/>
          <w:sz w:val="24"/>
          <w:szCs w:val="24"/>
        </w:rPr>
        <w:t>63</w:t>
      </w:r>
    </w:p>
    <w:p w:rsidR="007827C0" w:rsidRPr="00964612" w:rsidRDefault="007827C0" w:rsidP="007827C0">
      <w:pPr>
        <w:rPr>
          <w:rFonts w:ascii="Times New Roman" w:hAnsi="Times New Roman"/>
          <w:sz w:val="24"/>
          <w:szCs w:val="24"/>
          <w:u w:val="single"/>
        </w:rPr>
      </w:pPr>
    </w:p>
    <w:p w:rsidR="00220FC5" w:rsidRPr="007D3881" w:rsidRDefault="007827C0" w:rsidP="00220FC5">
      <w:pPr>
        <w:pStyle w:val="consplustitle"/>
        <w:spacing w:before="0" w:beforeAutospacing="0" w:after="0" w:afterAutospacing="0"/>
        <w:ind w:right="4394"/>
        <w:jc w:val="both"/>
        <w:rPr>
          <w:rStyle w:val="af3"/>
          <w:b w:val="0"/>
        </w:rPr>
      </w:pPr>
      <w:r w:rsidRPr="007D3881">
        <w:rPr>
          <w:b/>
        </w:rPr>
        <w:t>«</w:t>
      </w:r>
      <w:bookmarkStart w:id="0" w:name="_GoBack"/>
      <w:r w:rsidRPr="007D3881">
        <w:rPr>
          <w:b/>
        </w:rPr>
        <w:t>О порядке использования</w:t>
      </w:r>
      <w:r w:rsidR="00220FC5" w:rsidRPr="007D3881">
        <w:rPr>
          <w:b/>
        </w:rPr>
        <w:t xml:space="preserve"> </w:t>
      </w:r>
      <w:r w:rsidRPr="007D3881">
        <w:rPr>
          <w:b/>
        </w:rPr>
        <w:t xml:space="preserve">электронной подписи </w:t>
      </w:r>
      <w:r w:rsidR="00220FC5" w:rsidRPr="007D3881">
        <w:rPr>
          <w:b/>
        </w:rPr>
        <w:t xml:space="preserve">пользователями городских и сельских поселений, </w:t>
      </w:r>
      <w:r w:rsidR="00220FC5" w:rsidRPr="007D3881">
        <w:rPr>
          <w:rFonts w:hint="eastAsia"/>
          <w:b/>
        </w:rPr>
        <w:t>входящих</w:t>
      </w:r>
      <w:r w:rsidR="00220FC5" w:rsidRPr="007D3881">
        <w:rPr>
          <w:b/>
        </w:rPr>
        <w:t xml:space="preserve"> </w:t>
      </w:r>
      <w:r w:rsidR="00220FC5" w:rsidRPr="007D3881">
        <w:rPr>
          <w:rFonts w:hint="eastAsia"/>
          <w:b/>
        </w:rPr>
        <w:t>в</w:t>
      </w:r>
      <w:r w:rsidR="00220FC5" w:rsidRPr="007D3881">
        <w:rPr>
          <w:b/>
        </w:rPr>
        <w:t xml:space="preserve"> </w:t>
      </w:r>
      <w:r w:rsidR="00220FC5" w:rsidRPr="007D3881">
        <w:rPr>
          <w:rFonts w:hint="eastAsia"/>
          <w:b/>
        </w:rPr>
        <w:t>состав</w:t>
      </w:r>
      <w:r w:rsidR="00220FC5" w:rsidRPr="007D3881">
        <w:rPr>
          <w:b/>
        </w:rPr>
        <w:t xml:space="preserve"> </w:t>
      </w:r>
      <w:r w:rsidR="00220FC5" w:rsidRPr="007D3881">
        <w:rPr>
          <w:rFonts w:hint="eastAsia"/>
          <w:b/>
        </w:rPr>
        <w:t>Слюдянского</w:t>
      </w:r>
      <w:r w:rsidR="00220FC5" w:rsidRPr="007D3881">
        <w:rPr>
          <w:b/>
        </w:rPr>
        <w:t xml:space="preserve"> </w:t>
      </w:r>
      <w:r w:rsidR="00220FC5" w:rsidRPr="007D3881">
        <w:rPr>
          <w:rFonts w:hint="eastAsia"/>
          <w:b/>
        </w:rPr>
        <w:t>района</w:t>
      </w:r>
      <w:r w:rsidR="00220FC5" w:rsidRPr="007D3881">
        <w:rPr>
          <w:b/>
        </w:rPr>
        <w:t xml:space="preserve">, </w:t>
      </w:r>
      <w:r w:rsidRPr="007D3881">
        <w:rPr>
          <w:b/>
        </w:rPr>
        <w:t>в</w:t>
      </w:r>
      <w:r w:rsidR="00220FC5" w:rsidRPr="007D3881">
        <w:rPr>
          <w:b/>
        </w:rPr>
        <w:t xml:space="preserve"> </w:t>
      </w:r>
      <w:r w:rsidRPr="007D3881">
        <w:rPr>
          <w:b/>
        </w:rPr>
        <w:t>автоматизированной системе</w:t>
      </w:r>
      <w:r w:rsidR="00220FC5" w:rsidRPr="007D3881">
        <w:rPr>
          <w:b/>
        </w:rPr>
        <w:t xml:space="preserve"> «</w:t>
      </w:r>
      <w:r w:rsidRPr="007D3881">
        <w:rPr>
          <w:b/>
        </w:rPr>
        <w:t>Свод-СМАРТ</w:t>
      </w:r>
      <w:bookmarkEnd w:id="0"/>
      <w:r w:rsidRPr="007D3881">
        <w:rPr>
          <w:rStyle w:val="af3"/>
          <w:b w:val="0"/>
        </w:rPr>
        <w:t>»</w:t>
      </w:r>
    </w:p>
    <w:p w:rsidR="00220FC5" w:rsidRPr="00964612" w:rsidRDefault="00220FC5" w:rsidP="00220FC5">
      <w:pPr>
        <w:pStyle w:val="consplustitle"/>
        <w:spacing w:before="0" w:beforeAutospacing="0" w:after="0" w:afterAutospacing="0"/>
        <w:rPr>
          <w:rStyle w:val="af3"/>
        </w:rPr>
      </w:pPr>
    </w:p>
    <w:p w:rsidR="007827C0" w:rsidRPr="00964612" w:rsidRDefault="00220FC5" w:rsidP="00220FC5">
      <w:pPr>
        <w:pStyle w:val="consplustitle"/>
        <w:spacing w:before="0" w:beforeAutospacing="0" w:after="0" w:afterAutospacing="0"/>
      </w:pPr>
      <w:r w:rsidRPr="00964612">
        <w:rPr>
          <w:u w:val="single"/>
        </w:rPr>
        <w:t>Содержание</w:t>
      </w:r>
      <w:r w:rsidRPr="00964612">
        <w:t>: по</w:t>
      </w:r>
      <w:r w:rsidR="007827C0" w:rsidRPr="00964612">
        <w:t xml:space="preserve"> основной деятельности</w:t>
      </w:r>
    </w:p>
    <w:p w:rsidR="007827C0" w:rsidRPr="00964612" w:rsidRDefault="007827C0" w:rsidP="002D5B1B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5B1B" w:rsidRPr="00964612" w:rsidRDefault="002D5B1B" w:rsidP="002D5B1B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соответ</w:t>
      </w:r>
      <w:r w:rsidR="00220FC5" w:rsidRPr="00964612">
        <w:rPr>
          <w:rFonts w:ascii="Times New Roman" w:hAnsi="Times New Roman"/>
          <w:sz w:val="24"/>
          <w:szCs w:val="24"/>
        </w:rPr>
        <w:t xml:space="preserve">ствии с Федеральным законом от </w:t>
      </w:r>
      <w:r w:rsidRPr="00964612">
        <w:rPr>
          <w:rFonts w:ascii="Times New Roman" w:hAnsi="Times New Roman"/>
          <w:sz w:val="24"/>
          <w:szCs w:val="24"/>
        </w:rPr>
        <w:t xml:space="preserve">6 апреля 2011 года №63-ФЗ «Об электронной подписи», </w:t>
      </w:r>
      <w:r w:rsidR="007827C0" w:rsidRPr="00964612">
        <w:rPr>
          <w:rFonts w:ascii="Times New Roman" w:hAnsi="Times New Roman"/>
          <w:sz w:val="24"/>
          <w:szCs w:val="24"/>
        </w:rPr>
        <w:t>руководствуясь пунктом 6.3</w:t>
      </w:r>
      <w:r w:rsidRPr="00964612">
        <w:rPr>
          <w:rFonts w:ascii="Times New Roman" w:hAnsi="Times New Roman"/>
          <w:sz w:val="24"/>
          <w:szCs w:val="24"/>
        </w:rPr>
        <w:t xml:space="preserve"> Положения о </w:t>
      </w:r>
      <w:r w:rsidR="007827C0" w:rsidRPr="00964612">
        <w:rPr>
          <w:rFonts w:ascii="Times New Roman" w:hAnsi="Times New Roman"/>
          <w:sz w:val="24"/>
          <w:szCs w:val="24"/>
        </w:rPr>
        <w:t>Комитете</w:t>
      </w:r>
      <w:r w:rsidRPr="00964612">
        <w:rPr>
          <w:rFonts w:ascii="Times New Roman" w:hAnsi="Times New Roman"/>
          <w:sz w:val="24"/>
          <w:szCs w:val="24"/>
        </w:rPr>
        <w:t xml:space="preserve"> финансов </w:t>
      </w:r>
      <w:r w:rsidR="007827C0" w:rsidRPr="00964612">
        <w:rPr>
          <w:rFonts w:ascii="Times New Roman" w:hAnsi="Times New Roman"/>
          <w:sz w:val="24"/>
          <w:szCs w:val="24"/>
        </w:rPr>
        <w:t>Слюдянского района</w:t>
      </w:r>
      <w:r w:rsidRPr="00964612">
        <w:rPr>
          <w:rFonts w:ascii="Times New Roman" w:hAnsi="Times New Roman"/>
          <w:sz w:val="24"/>
          <w:szCs w:val="24"/>
        </w:rPr>
        <w:t xml:space="preserve">, утвержденного </w:t>
      </w:r>
      <w:r w:rsidR="007827C0" w:rsidRPr="00964612">
        <w:rPr>
          <w:rFonts w:ascii="Times New Roman" w:hAnsi="Times New Roman"/>
          <w:sz w:val="24"/>
          <w:szCs w:val="24"/>
        </w:rPr>
        <w:t xml:space="preserve">решением Думы муниципального </w:t>
      </w:r>
      <w:r w:rsidR="00220FC5" w:rsidRPr="00964612">
        <w:rPr>
          <w:rFonts w:ascii="Times New Roman" w:hAnsi="Times New Roman"/>
          <w:sz w:val="24"/>
          <w:szCs w:val="24"/>
        </w:rPr>
        <w:t>района Слюдянский район от 28 мая 2009 года №43-</w:t>
      </w:r>
      <w:r w:rsidR="00220FC5" w:rsidRPr="00964612">
        <w:rPr>
          <w:rFonts w:ascii="Times New Roman" w:hAnsi="Times New Roman"/>
          <w:sz w:val="24"/>
          <w:szCs w:val="24"/>
          <w:lang w:val="en-US"/>
        </w:rPr>
        <w:t>IV</w:t>
      </w:r>
      <w:r w:rsidR="007827C0" w:rsidRPr="00964612">
        <w:rPr>
          <w:rFonts w:ascii="Times New Roman" w:hAnsi="Times New Roman"/>
          <w:sz w:val="24"/>
          <w:szCs w:val="24"/>
        </w:rPr>
        <w:t>рд</w:t>
      </w:r>
      <w:r w:rsidRPr="00964612">
        <w:rPr>
          <w:rFonts w:ascii="Times New Roman" w:hAnsi="Times New Roman"/>
          <w:sz w:val="24"/>
          <w:szCs w:val="24"/>
        </w:rPr>
        <w:t xml:space="preserve">, в целях организации работы по использованию усиленной квалифицированной электронной подписи в электронном документообороте с </w:t>
      </w:r>
      <w:r w:rsidR="00220FC5" w:rsidRPr="00964612">
        <w:rPr>
          <w:rFonts w:ascii="Times New Roman" w:hAnsi="Times New Roman" w:hint="eastAsia"/>
          <w:sz w:val="24"/>
          <w:szCs w:val="24"/>
        </w:rPr>
        <w:t>уполномоченными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лицами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городских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и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сельских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поселений</w:t>
      </w:r>
      <w:r w:rsidR="00220FC5" w:rsidRPr="00964612">
        <w:rPr>
          <w:rFonts w:ascii="Times New Roman" w:hAnsi="Times New Roman"/>
          <w:sz w:val="24"/>
          <w:szCs w:val="24"/>
        </w:rPr>
        <w:t xml:space="preserve">, </w:t>
      </w:r>
      <w:r w:rsidR="00220FC5" w:rsidRPr="00964612">
        <w:rPr>
          <w:rFonts w:ascii="Times New Roman" w:hAnsi="Times New Roman" w:hint="eastAsia"/>
          <w:sz w:val="24"/>
          <w:szCs w:val="24"/>
        </w:rPr>
        <w:t>входящих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в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состав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Слюдянского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района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Pr="00964612">
        <w:rPr>
          <w:rFonts w:ascii="Times New Roman" w:hAnsi="Times New Roman"/>
          <w:sz w:val="24"/>
          <w:szCs w:val="24"/>
        </w:rPr>
        <w:t xml:space="preserve">(далее – </w:t>
      </w:r>
      <w:r w:rsidR="007827C0" w:rsidRPr="00964612">
        <w:rPr>
          <w:rFonts w:ascii="Times New Roman" w:hAnsi="Times New Roman"/>
          <w:sz w:val="24"/>
          <w:szCs w:val="24"/>
        </w:rPr>
        <w:t>поселения)</w:t>
      </w:r>
      <w:r w:rsidRPr="00964612">
        <w:rPr>
          <w:rFonts w:ascii="Times New Roman" w:hAnsi="Times New Roman"/>
          <w:sz w:val="24"/>
          <w:szCs w:val="24"/>
        </w:rPr>
        <w:t>:</w:t>
      </w:r>
    </w:p>
    <w:p w:rsidR="00220FC5" w:rsidRPr="00964612" w:rsidRDefault="00220FC5" w:rsidP="002D5B1B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5B1B" w:rsidRPr="00964612" w:rsidRDefault="002D5B1B" w:rsidP="002D5B1B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1. Утвердить примерную форму Соглашения о применении усиленной квалифицированной электронной подписи в системе электронного документооборота в рамках автоматизированной системы сбора бюджетной, бухгалтерской и управленческой консолидированной отчетности </w:t>
      </w:r>
      <w:r w:rsidR="00100B1A" w:rsidRPr="00964612">
        <w:rPr>
          <w:rFonts w:ascii="Times New Roman" w:hAnsi="Times New Roman"/>
          <w:sz w:val="24"/>
          <w:szCs w:val="24"/>
        </w:rPr>
        <w:t>«Свод-Смарт»</w:t>
      </w:r>
      <w:r w:rsidRPr="00964612"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="00220FC5" w:rsidRPr="00964612">
        <w:rPr>
          <w:rFonts w:ascii="Times New Roman" w:hAnsi="Times New Roman"/>
          <w:sz w:val="24"/>
          <w:szCs w:val="24"/>
        </w:rPr>
        <w:t>№</w:t>
      </w:r>
      <w:r w:rsidRPr="00964612">
        <w:rPr>
          <w:rFonts w:ascii="Times New Roman" w:hAnsi="Times New Roman"/>
          <w:sz w:val="24"/>
          <w:szCs w:val="24"/>
        </w:rPr>
        <w:t>1 (прилагается).</w:t>
      </w:r>
    </w:p>
    <w:p w:rsidR="002D5B1B" w:rsidRPr="00964612" w:rsidRDefault="002D5B1B" w:rsidP="002D5B1B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2. Утвердить порядок регистрации пользователей </w:t>
      </w:r>
      <w:r w:rsidR="00220FC5" w:rsidRPr="00964612">
        <w:rPr>
          <w:rFonts w:ascii="Times New Roman" w:hAnsi="Times New Roman" w:hint="eastAsia"/>
          <w:sz w:val="24"/>
          <w:szCs w:val="24"/>
        </w:rPr>
        <w:t>городских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и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сельских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поселений</w:t>
      </w:r>
      <w:r w:rsidR="00220FC5" w:rsidRPr="00964612">
        <w:rPr>
          <w:rFonts w:ascii="Times New Roman" w:hAnsi="Times New Roman"/>
          <w:sz w:val="24"/>
          <w:szCs w:val="24"/>
        </w:rPr>
        <w:t xml:space="preserve">, </w:t>
      </w:r>
      <w:r w:rsidR="00220FC5" w:rsidRPr="00964612">
        <w:rPr>
          <w:rFonts w:ascii="Times New Roman" w:hAnsi="Times New Roman" w:hint="eastAsia"/>
          <w:sz w:val="24"/>
          <w:szCs w:val="24"/>
        </w:rPr>
        <w:t>входящих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в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состав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Слюдянского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района</w:t>
      </w:r>
      <w:r w:rsidR="00220FC5" w:rsidRPr="00964612">
        <w:rPr>
          <w:rFonts w:ascii="Times New Roman" w:hAnsi="Times New Roman"/>
          <w:sz w:val="24"/>
          <w:szCs w:val="24"/>
        </w:rPr>
        <w:t>,</w:t>
      </w:r>
      <w:r w:rsidRPr="00964612">
        <w:rPr>
          <w:rFonts w:ascii="Times New Roman" w:hAnsi="Times New Roman"/>
          <w:sz w:val="24"/>
          <w:szCs w:val="24"/>
        </w:rPr>
        <w:t xml:space="preserve"> в автоматизированной системе «Свод-С</w:t>
      </w:r>
      <w:r w:rsidR="004539AF" w:rsidRPr="00964612">
        <w:rPr>
          <w:rFonts w:ascii="Times New Roman" w:hAnsi="Times New Roman"/>
          <w:sz w:val="24"/>
          <w:szCs w:val="24"/>
        </w:rPr>
        <w:t>МАРТ</w:t>
      </w:r>
      <w:r w:rsidRPr="00964612">
        <w:rPr>
          <w:rFonts w:ascii="Times New Roman" w:hAnsi="Times New Roman"/>
          <w:sz w:val="24"/>
          <w:szCs w:val="24"/>
        </w:rPr>
        <w:t xml:space="preserve">», согласно приложению </w:t>
      </w:r>
      <w:r w:rsidR="00220FC5" w:rsidRPr="00964612">
        <w:rPr>
          <w:rFonts w:ascii="Times New Roman" w:hAnsi="Times New Roman"/>
          <w:sz w:val="24"/>
          <w:szCs w:val="24"/>
        </w:rPr>
        <w:t>№</w:t>
      </w:r>
      <w:r w:rsidRPr="00964612">
        <w:rPr>
          <w:rFonts w:ascii="Times New Roman" w:hAnsi="Times New Roman"/>
          <w:sz w:val="24"/>
          <w:szCs w:val="24"/>
        </w:rPr>
        <w:t>2 (прилагается).</w:t>
      </w:r>
    </w:p>
    <w:p w:rsidR="002D5B1B" w:rsidRPr="00964612" w:rsidRDefault="002D5B1B" w:rsidP="002D5B1B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 Утвердить перечень форм (далее</w:t>
      </w:r>
      <w:r w:rsidR="004539AF" w:rsidRPr="00964612">
        <w:rPr>
          <w:rFonts w:ascii="Times New Roman" w:hAnsi="Times New Roman"/>
          <w:sz w:val="24"/>
          <w:szCs w:val="24"/>
        </w:rPr>
        <w:t xml:space="preserve"> – </w:t>
      </w:r>
      <w:r w:rsidRPr="00964612">
        <w:rPr>
          <w:rFonts w:ascii="Times New Roman" w:hAnsi="Times New Roman"/>
          <w:sz w:val="24"/>
          <w:szCs w:val="24"/>
        </w:rPr>
        <w:t xml:space="preserve">Формы) в автоматизированной системе «Свод-СМАРТ», при обработке которых сотрудникам </w:t>
      </w:r>
      <w:r w:rsidR="0076792F" w:rsidRPr="00964612">
        <w:rPr>
          <w:rFonts w:ascii="Times New Roman" w:hAnsi="Times New Roman"/>
          <w:sz w:val="24"/>
          <w:szCs w:val="24"/>
        </w:rPr>
        <w:t>Комитета финансов Слюдянского района и сотрудникам поселений</w:t>
      </w:r>
      <w:r w:rsidRPr="00964612">
        <w:rPr>
          <w:rFonts w:ascii="Times New Roman" w:hAnsi="Times New Roman"/>
          <w:sz w:val="24"/>
          <w:szCs w:val="24"/>
        </w:rPr>
        <w:t xml:space="preserve"> разрешается применять электронную подпись (далее – ЭП), согласно приложению </w:t>
      </w:r>
      <w:r w:rsidR="00220FC5" w:rsidRPr="00964612">
        <w:rPr>
          <w:rFonts w:ascii="Times New Roman" w:hAnsi="Times New Roman"/>
          <w:sz w:val="24"/>
          <w:szCs w:val="24"/>
        </w:rPr>
        <w:t>№</w:t>
      </w:r>
      <w:r w:rsidRPr="00964612">
        <w:rPr>
          <w:rFonts w:ascii="Times New Roman" w:hAnsi="Times New Roman"/>
          <w:sz w:val="24"/>
          <w:szCs w:val="24"/>
        </w:rPr>
        <w:t>3 (прилагается).</w:t>
      </w:r>
    </w:p>
    <w:p w:rsidR="002D5B1B" w:rsidRPr="00964612" w:rsidRDefault="002D5B1B" w:rsidP="002D5B1B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4. Утвердить схему ЭП (уровни и порядок подписания) для Форм в автоматизированной системе «Свод-СМАРТ», согласно приложению </w:t>
      </w:r>
      <w:r w:rsidR="00220FC5" w:rsidRPr="00964612">
        <w:rPr>
          <w:rFonts w:ascii="Times New Roman" w:hAnsi="Times New Roman"/>
          <w:sz w:val="24"/>
          <w:szCs w:val="24"/>
        </w:rPr>
        <w:t>№</w:t>
      </w:r>
      <w:r w:rsidRPr="00964612">
        <w:rPr>
          <w:rFonts w:ascii="Times New Roman" w:hAnsi="Times New Roman"/>
          <w:sz w:val="24"/>
          <w:szCs w:val="24"/>
        </w:rPr>
        <w:t>4 (прилагается).</w:t>
      </w:r>
    </w:p>
    <w:p w:rsidR="002D5B1B" w:rsidRPr="00964612" w:rsidRDefault="002D5B1B" w:rsidP="002D5B1B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 Утвердить статус подписания Форм – «Редактирование».</w:t>
      </w:r>
    </w:p>
    <w:p w:rsidR="002D5B1B" w:rsidRPr="00964612" w:rsidRDefault="002D5B1B" w:rsidP="002D5B1B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6. Утвердить общие настройки в автоматизированной системе «Свод-Смарт» для ЭП, расположенные в пункте меню: «Настройки» - «Настройки» - «Свод-СМАРТ» - «Общие» - «Настройки ЭП», согласно приложению </w:t>
      </w:r>
      <w:r w:rsidR="00220FC5" w:rsidRPr="00964612">
        <w:rPr>
          <w:rFonts w:ascii="Times New Roman" w:hAnsi="Times New Roman"/>
          <w:sz w:val="24"/>
          <w:szCs w:val="24"/>
        </w:rPr>
        <w:t>№</w:t>
      </w:r>
      <w:r w:rsidRPr="00964612">
        <w:rPr>
          <w:rFonts w:ascii="Times New Roman" w:hAnsi="Times New Roman"/>
          <w:sz w:val="24"/>
          <w:szCs w:val="24"/>
        </w:rPr>
        <w:t>5 (прилагается).</w:t>
      </w:r>
    </w:p>
    <w:p w:rsidR="002D5B1B" w:rsidRPr="00964612" w:rsidRDefault="002D5B1B" w:rsidP="002D5B1B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lastRenderedPageBreak/>
        <w:t xml:space="preserve">7. Утвердить настройки Форм в автоматизированной системе «Свод-Смарт» для ЭП, расположенные в пункте меню: «Настройки» - «Настройки» - «Свод-СМАРТ» - «Отчеты» - «ЭП в отчетах», согласно приложению </w:t>
      </w:r>
      <w:r w:rsidR="00220FC5" w:rsidRPr="00964612">
        <w:rPr>
          <w:rFonts w:ascii="Times New Roman" w:hAnsi="Times New Roman"/>
          <w:sz w:val="24"/>
          <w:szCs w:val="24"/>
        </w:rPr>
        <w:t>№</w:t>
      </w:r>
      <w:r w:rsidRPr="00964612">
        <w:rPr>
          <w:rFonts w:ascii="Times New Roman" w:hAnsi="Times New Roman"/>
          <w:sz w:val="24"/>
          <w:szCs w:val="24"/>
        </w:rPr>
        <w:t>6 (прилагается).</w:t>
      </w:r>
    </w:p>
    <w:p w:rsidR="002D5B1B" w:rsidRPr="00964612" w:rsidRDefault="002D5B1B" w:rsidP="002D5B1B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8.</w:t>
      </w:r>
      <w:r w:rsidRPr="00964612">
        <w:rPr>
          <w:rFonts w:ascii="Calibri" w:hAnsi="Calibri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 xml:space="preserve">Утвердить руководство по изготовлению бумажной копии Форм, подписанных ЭП в автоматизированной системе «Свод-СМАРТ» для сотрудников </w:t>
      </w:r>
      <w:r w:rsidR="0076792F" w:rsidRPr="00964612">
        <w:rPr>
          <w:rFonts w:ascii="Times New Roman" w:hAnsi="Times New Roman"/>
          <w:sz w:val="24"/>
          <w:szCs w:val="24"/>
        </w:rPr>
        <w:t>Комитета финансов Слюдянского района</w:t>
      </w:r>
      <w:r w:rsidRPr="00964612">
        <w:rPr>
          <w:rFonts w:ascii="Times New Roman" w:hAnsi="Times New Roman"/>
          <w:sz w:val="24"/>
          <w:szCs w:val="24"/>
        </w:rPr>
        <w:t xml:space="preserve"> и сотрудников </w:t>
      </w:r>
      <w:r w:rsidR="00220FC5" w:rsidRPr="00964612">
        <w:rPr>
          <w:rFonts w:ascii="Times New Roman" w:hAnsi="Times New Roman"/>
          <w:sz w:val="24"/>
          <w:szCs w:val="24"/>
        </w:rPr>
        <w:t>поселений</w:t>
      </w:r>
      <w:r w:rsidRPr="00964612"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="00220FC5" w:rsidRPr="00964612">
        <w:rPr>
          <w:rFonts w:ascii="Times New Roman" w:hAnsi="Times New Roman"/>
          <w:sz w:val="24"/>
          <w:szCs w:val="24"/>
        </w:rPr>
        <w:t>№</w:t>
      </w:r>
      <w:r w:rsidRPr="00964612">
        <w:rPr>
          <w:rFonts w:ascii="Times New Roman" w:hAnsi="Times New Roman"/>
          <w:sz w:val="24"/>
          <w:szCs w:val="24"/>
        </w:rPr>
        <w:t>7 (прилагается).</w:t>
      </w:r>
    </w:p>
    <w:p w:rsidR="002D5B1B" w:rsidRPr="00964612" w:rsidRDefault="002D5B1B" w:rsidP="002D5B1B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9. Утвердить форму и текст приказа (распоряжения) </w:t>
      </w:r>
      <w:r w:rsidR="00220FC5" w:rsidRPr="00964612">
        <w:rPr>
          <w:rFonts w:ascii="Times New Roman" w:hAnsi="Times New Roman"/>
          <w:sz w:val="24"/>
          <w:szCs w:val="24"/>
        </w:rPr>
        <w:t xml:space="preserve">администраций </w:t>
      </w:r>
      <w:r w:rsidR="00220FC5" w:rsidRPr="00964612">
        <w:rPr>
          <w:rFonts w:ascii="Times New Roman" w:hAnsi="Times New Roman" w:hint="eastAsia"/>
          <w:sz w:val="24"/>
          <w:szCs w:val="24"/>
        </w:rPr>
        <w:t>городских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и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сельских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поселений</w:t>
      </w:r>
      <w:r w:rsidR="00220FC5" w:rsidRPr="00964612">
        <w:rPr>
          <w:rFonts w:ascii="Times New Roman" w:hAnsi="Times New Roman"/>
          <w:sz w:val="24"/>
          <w:szCs w:val="24"/>
        </w:rPr>
        <w:t xml:space="preserve">, </w:t>
      </w:r>
      <w:r w:rsidR="00220FC5" w:rsidRPr="00964612">
        <w:rPr>
          <w:rFonts w:ascii="Times New Roman" w:hAnsi="Times New Roman" w:hint="eastAsia"/>
          <w:sz w:val="24"/>
          <w:szCs w:val="24"/>
        </w:rPr>
        <w:t>входящих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в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состав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Слюдянского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района</w:t>
      </w:r>
      <w:r w:rsidR="00220FC5" w:rsidRPr="00964612">
        <w:rPr>
          <w:rFonts w:ascii="Times New Roman" w:hAnsi="Times New Roman"/>
          <w:sz w:val="24"/>
          <w:szCs w:val="24"/>
        </w:rPr>
        <w:t xml:space="preserve">, </w:t>
      </w:r>
      <w:r w:rsidRPr="00964612">
        <w:rPr>
          <w:rFonts w:ascii="Times New Roman" w:hAnsi="Times New Roman"/>
          <w:sz w:val="24"/>
          <w:szCs w:val="24"/>
        </w:rPr>
        <w:t xml:space="preserve">о предоставлении полномочий сотрудникам на применение ЭП в автоматизированной системе «Свод-СМАРТ», согласно приложению </w:t>
      </w:r>
      <w:r w:rsidR="00220FC5" w:rsidRPr="00964612">
        <w:rPr>
          <w:rFonts w:ascii="Times New Roman" w:hAnsi="Times New Roman"/>
          <w:sz w:val="24"/>
          <w:szCs w:val="24"/>
        </w:rPr>
        <w:t>№</w:t>
      </w:r>
      <w:r w:rsidRPr="00964612">
        <w:rPr>
          <w:rFonts w:ascii="Times New Roman" w:hAnsi="Times New Roman"/>
          <w:sz w:val="24"/>
          <w:szCs w:val="24"/>
        </w:rPr>
        <w:t>8 (прилагается).</w:t>
      </w:r>
    </w:p>
    <w:p w:rsidR="002D5B1B" w:rsidRPr="00964612" w:rsidRDefault="002D5B1B" w:rsidP="002D5B1B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10. Утвердить вид ЭП, разрешенный для использования в автоматизированной системе «Свод-СМАРТ»: Усиленная квалифицированная электронная подпись при условии что, сертификаты выдаются в аккредитованном удостоверяющем центре, входящем в перечень аккредитованных удостоверяющих центров, размещенный на официальном сайте </w:t>
      </w:r>
      <w:r w:rsidR="00220FC5" w:rsidRPr="00964612">
        <w:rPr>
          <w:rFonts w:ascii="Times New Roman" w:hAnsi="Times New Roman" w:hint="eastAsia"/>
          <w:sz w:val="24"/>
          <w:szCs w:val="24"/>
        </w:rPr>
        <w:t>Министерство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связи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и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массовых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коммуникаций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Российской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="00220FC5" w:rsidRPr="00964612">
        <w:rPr>
          <w:rFonts w:ascii="Times New Roman" w:hAnsi="Times New Roman" w:hint="eastAsia"/>
          <w:sz w:val="24"/>
          <w:szCs w:val="24"/>
        </w:rPr>
        <w:t>Федерации</w:t>
      </w:r>
      <w:r w:rsidR="00220FC5" w:rsidRPr="00964612">
        <w:rPr>
          <w:rFonts w:ascii="Times New Roman" w:hAnsi="Times New Roman"/>
          <w:sz w:val="24"/>
          <w:szCs w:val="24"/>
        </w:rPr>
        <w:t xml:space="preserve"> </w:t>
      </w:r>
      <w:r w:rsidRPr="00964612">
        <w:rPr>
          <w:rFonts w:ascii="Times New Roman" w:hAnsi="Times New Roman"/>
          <w:sz w:val="24"/>
          <w:szCs w:val="24"/>
        </w:rPr>
        <w:t xml:space="preserve">по ссылке: http://minsvyaz.ru/ru/directions/?regulator=118, документ «Перечень аккредитованных удостоверяющих центров (в формате </w:t>
      </w:r>
      <w:proofErr w:type="spellStart"/>
      <w:r w:rsidRPr="00964612">
        <w:rPr>
          <w:rFonts w:ascii="Times New Roman" w:hAnsi="Times New Roman"/>
          <w:sz w:val="24"/>
          <w:szCs w:val="24"/>
        </w:rPr>
        <w:t>xls</w:t>
      </w:r>
      <w:proofErr w:type="spellEnd"/>
      <w:r w:rsidRPr="00964612">
        <w:rPr>
          <w:rFonts w:ascii="Times New Roman" w:hAnsi="Times New Roman"/>
          <w:sz w:val="24"/>
          <w:szCs w:val="24"/>
        </w:rPr>
        <w:t>)». Сертификат должен содержать следующие сведения «Использование ключа»: «Цифровая подпись» и «Неотрекаемость».</w:t>
      </w:r>
    </w:p>
    <w:p w:rsidR="002D5B1B" w:rsidRPr="00964612" w:rsidRDefault="002D5B1B" w:rsidP="002D5B1B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11. Утвердить средства криптографической защиты, разрешенные для использования в автоматизированной системе «Свод-СМАРТ»: </w:t>
      </w:r>
      <w:proofErr w:type="spellStart"/>
      <w:r w:rsidRPr="00964612">
        <w:rPr>
          <w:rFonts w:ascii="Times New Roman" w:hAnsi="Times New Roman"/>
          <w:sz w:val="24"/>
          <w:szCs w:val="24"/>
        </w:rPr>
        <w:t>криптопровайдер</w:t>
      </w:r>
      <w:proofErr w:type="spellEnd"/>
      <w:r w:rsidRPr="00964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612">
        <w:rPr>
          <w:rFonts w:ascii="Times New Roman" w:hAnsi="Times New Roman"/>
          <w:sz w:val="24"/>
          <w:szCs w:val="24"/>
        </w:rPr>
        <w:t>КриптоПРО</w:t>
      </w:r>
      <w:proofErr w:type="spellEnd"/>
      <w:r w:rsidRPr="00964612">
        <w:rPr>
          <w:rFonts w:ascii="Times New Roman" w:hAnsi="Times New Roman"/>
          <w:sz w:val="24"/>
          <w:szCs w:val="24"/>
        </w:rPr>
        <w:t xml:space="preserve"> </w:t>
      </w:r>
      <w:r w:rsidRPr="00964612">
        <w:rPr>
          <w:rFonts w:ascii="Times New Roman" w:hAnsi="Times New Roman"/>
          <w:sz w:val="24"/>
          <w:szCs w:val="24"/>
          <w:lang w:val="en-US"/>
        </w:rPr>
        <w:t>CSP</w:t>
      </w:r>
      <w:r w:rsidRPr="00964612">
        <w:rPr>
          <w:rFonts w:ascii="Times New Roman" w:hAnsi="Times New Roman"/>
          <w:sz w:val="24"/>
          <w:szCs w:val="24"/>
        </w:rPr>
        <w:t xml:space="preserve"> 3.6 версии.</w:t>
      </w:r>
    </w:p>
    <w:p w:rsidR="002D5B1B" w:rsidRPr="00964612" w:rsidRDefault="00100B1A" w:rsidP="002D5B1B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12</w:t>
      </w:r>
      <w:r w:rsidR="002D5B1B" w:rsidRPr="00964612">
        <w:rPr>
          <w:rFonts w:ascii="Times New Roman" w:hAnsi="Times New Roman"/>
          <w:sz w:val="24"/>
          <w:szCs w:val="24"/>
        </w:rPr>
        <w:t xml:space="preserve">. Управлению </w:t>
      </w:r>
      <w:r w:rsidRPr="00964612">
        <w:rPr>
          <w:rFonts w:ascii="Times New Roman" w:hAnsi="Times New Roman"/>
          <w:sz w:val="24"/>
          <w:szCs w:val="24"/>
        </w:rPr>
        <w:t xml:space="preserve">технического и общесистемного сопровождения </w:t>
      </w:r>
      <w:r w:rsidR="002D5B1B" w:rsidRPr="00964612">
        <w:rPr>
          <w:rFonts w:ascii="Times New Roman" w:hAnsi="Times New Roman"/>
          <w:sz w:val="24"/>
          <w:szCs w:val="24"/>
        </w:rPr>
        <w:t>(</w:t>
      </w:r>
      <w:r w:rsidRPr="00964612">
        <w:rPr>
          <w:rFonts w:ascii="Times New Roman" w:hAnsi="Times New Roman"/>
          <w:sz w:val="24"/>
          <w:szCs w:val="24"/>
        </w:rPr>
        <w:t>М.П.Казанцев</w:t>
      </w:r>
      <w:r w:rsidR="002D5B1B" w:rsidRPr="00964612">
        <w:rPr>
          <w:rFonts w:ascii="Times New Roman" w:hAnsi="Times New Roman"/>
          <w:sz w:val="24"/>
          <w:szCs w:val="24"/>
        </w:rPr>
        <w:t xml:space="preserve">) назначать пользователям автоматизированной системы «Свод-СМАРТ» уровни ЭП в Формах, регламентирующие полномочия сотрудников </w:t>
      </w:r>
      <w:r w:rsidRPr="00964612">
        <w:rPr>
          <w:rFonts w:ascii="Times New Roman" w:hAnsi="Times New Roman"/>
          <w:sz w:val="24"/>
          <w:szCs w:val="24"/>
        </w:rPr>
        <w:t>поселений</w:t>
      </w:r>
      <w:r w:rsidR="002D5B1B" w:rsidRPr="00964612">
        <w:rPr>
          <w:rFonts w:ascii="Times New Roman" w:hAnsi="Times New Roman"/>
          <w:sz w:val="24"/>
          <w:szCs w:val="24"/>
        </w:rPr>
        <w:t xml:space="preserve"> при применении ЭП в автоматизированной системе «Свод-СМАРТ» на основании приказов (распоряжений) </w:t>
      </w:r>
      <w:r w:rsidRPr="00964612">
        <w:rPr>
          <w:rFonts w:ascii="Times New Roman" w:hAnsi="Times New Roman"/>
          <w:sz w:val="24"/>
          <w:szCs w:val="24"/>
        </w:rPr>
        <w:t>поселений</w:t>
      </w:r>
      <w:r w:rsidR="002D5B1B" w:rsidRPr="00964612">
        <w:rPr>
          <w:rFonts w:ascii="Times New Roman" w:hAnsi="Times New Roman"/>
          <w:sz w:val="24"/>
          <w:szCs w:val="24"/>
        </w:rPr>
        <w:t xml:space="preserve"> о предоставлении полномочий сотрудникам на применение ЭП в автоматизированной системе «Свод-СМАРТ».</w:t>
      </w:r>
    </w:p>
    <w:p w:rsidR="005437BE" w:rsidRPr="00964612" w:rsidRDefault="00100B1A" w:rsidP="005437BE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13</w:t>
      </w:r>
      <w:r w:rsidR="005437BE" w:rsidRPr="00964612">
        <w:rPr>
          <w:rFonts w:ascii="Times New Roman" w:hAnsi="Times New Roman"/>
          <w:sz w:val="24"/>
          <w:szCs w:val="24"/>
        </w:rPr>
        <w:t>. </w:t>
      </w:r>
      <w:r w:rsidR="0076792F" w:rsidRPr="00964612">
        <w:rPr>
          <w:rFonts w:ascii="Times New Roman" w:hAnsi="Times New Roman"/>
          <w:sz w:val="24"/>
          <w:szCs w:val="24"/>
        </w:rPr>
        <w:t xml:space="preserve">Утвердить перечень </w:t>
      </w:r>
      <w:r w:rsidRPr="00964612">
        <w:rPr>
          <w:rFonts w:ascii="Times New Roman" w:hAnsi="Times New Roman"/>
          <w:sz w:val="24"/>
          <w:szCs w:val="24"/>
        </w:rPr>
        <w:t>отделов</w:t>
      </w:r>
      <w:r w:rsidR="0076792F" w:rsidRPr="00964612">
        <w:rPr>
          <w:rFonts w:ascii="Times New Roman" w:hAnsi="Times New Roman"/>
          <w:sz w:val="24"/>
          <w:szCs w:val="24"/>
        </w:rPr>
        <w:t xml:space="preserve"> Комитета финансов Слюдянского района</w:t>
      </w:r>
      <w:r w:rsidR="005437BE" w:rsidRPr="00964612">
        <w:rPr>
          <w:rFonts w:ascii="Times New Roman" w:hAnsi="Times New Roman"/>
          <w:sz w:val="24"/>
          <w:szCs w:val="24"/>
        </w:rPr>
        <w:t xml:space="preserve">, ответственных за отчетные формы, согласно приложению </w:t>
      </w:r>
      <w:r w:rsidRPr="00964612">
        <w:rPr>
          <w:rFonts w:ascii="Times New Roman" w:hAnsi="Times New Roman"/>
          <w:sz w:val="24"/>
          <w:szCs w:val="24"/>
        </w:rPr>
        <w:t>№</w:t>
      </w:r>
      <w:r w:rsidR="005437BE" w:rsidRPr="00964612">
        <w:rPr>
          <w:rFonts w:ascii="Times New Roman" w:hAnsi="Times New Roman"/>
          <w:sz w:val="24"/>
          <w:szCs w:val="24"/>
        </w:rPr>
        <w:t>9 (прилагается).</w:t>
      </w:r>
    </w:p>
    <w:p w:rsidR="005437BE" w:rsidRPr="00964612" w:rsidRDefault="00100B1A" w:rsidP="005437BE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14</w:t>
      </w:r>
      <w:r w:rsidR="005437BE" w:rsidRPr="00964612">
        <w:rPr>
          <w:rFonts w:ascii="Times New Roman" w:hAnsi="Times New Roman"/>
          <w:sz w:val="24"/>
          <w:szCs w:val="24"/>
        </w:rPr>
        <w:t xml:space="preserve">. Утвердить порядок работы в автоматизированной системе </w:t>
      </w:r>
      <w:r w:rsidR="0069535D" w:rsidRPr="00964612">
        <w:rPr>
          <w:rFonts w:ascii="Times New Roman" w:hAnsi="Times New Roman"/>
          <w:sz w:val="24"/>
          <w:szCs w:val="24"/>
        </w:rPr>
        <w:t xml:space="preserve">«Свод-СМАРТ» («Свод-WEB»), </w:t>
      </w:r>
      <w:r w:rsidR="005437BE" w:rsidRPr="00964612">
        <w:rPr>
          <w:rFonts w:ascii="Times New Roman" w:hAnsi="Times New Roman"/>
          <w:sz w:val="24"/>
          <w:szCs w:val="24"/>
        </w:rPr>
        <w:t>согласно приложению 10 (прилагается).</w:t>
      </w:r>
    </w:p>
    <w:p w:rsidR="00100B1A" w:rsidRPr="00964612" w:rsidRDefault="0076792F" w:rsidP="005437BE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</w:t>
      </w:r>
      <w:r w:rsidR="00100B1A" w:rsidRPr="00964612">
        <w:rPr>
          <w:rFonts w:ascii="Times New Roman" w:hAnsi="Times New Roman"/>
          <w:sz w:val="24"/>
          <w:szCs w:val="24"/>
        </w:rPr>
        <w:t>5</w:t>
      </w:r>
      <w:r w:rsidRPr="00964612">
        <w:rPr>
          <w:rFonts w:ascii="Times New Roman" w:hAnsi="Times New Roman"/>
          <w:sz w:val="24"/>
          <w:szCs w:val="24"/>
        </w:rPr>
        <w:t>. </w:t>
      </w:r>
      <w:r w:rsidR="002D5B1B" w:rsidRPr="00964612">
        <w:rPr>
          <w:rFonts w:ascii="Times New Roman" w:hAnsi="Times New Roman"/>
          <w:sz w:val="24"/>
          <w:szCs w:val="24"/>
        </w:rPr>
        <w:t>Определи</w:t>
      </w:r>
      <w:r w:rsidR="00100B1A" w:rsidRPr="00964612">
        <w:rPr>
          <w:rFonts w:ascii="Times New Roman" w:hAnsi="Times New Roman"/>
          <w:sz w:val="24"/>
          <w:szCs w:val="24"/>
        </w:rPr>
        <w:t>ть переходный период в течении 2</w:t>
      </w:r>
      <w:r w:rsidR="002D5B1B" w:rsidRPr="00964612">
        <w:rPr>
          <w:rFonts w:ascii="Times New Roman" w:hAnsi="Times New Roman"/>
          <w:sz w:val="24"/>
          <w:szCs w:val="24"/>
        </w:rPr>
        <w:t xml:space="preserve"> месяцев после подписания настоящего распоряжения. В переходный период пользователи </w:t>
      </w:r>
      <w:r w:rsidRPr="00964612">
        <w:rPr>
          <w:rFonts w:ascii="Times New Roman" w:hAnsi="Times New Roman"/>
          <w:sz w:val="24"/>
          <w:szCs w:val="24"/>
        </w:rPr>
        <w:t>поселений</w:t>
      </w:r>
      <w:r w:rsidR="002D5B1B" w:rsidRPr="00964612">
        <w:rPr>
          <w:rFonts w:ascii="Times New Roman" w:hAnsi="Times New Roman"/>
          <w:sz w:val="24"/>
          <w:szCs w:val="24"/>
        </w:rPr>
        <w:t xml:space="preserve">, заведенные в системе до введения в действие настоящего распоряжения, имеют те же права, что и пользователи, заведенные в соответствии с настоящим распоряжением. Любые изменения, осуществляемые с пользователями </w:t>
      </w:r>
      <w:r w:rsidRPr="00964612">
        <w:rPr>
          <w:rFonts w:ascii="Times New Roman" w:hAnsi="Times New Roman"/>
          <w:sz w:val="24"/>
          <w:szCs w:val="24"/>
        </w:rPr>
        <w:t>поселений</w:t>
      </w:r>
      <w:r w:rsidR="002D5B1B" w:rsidRPr="00964612">
        <w:rPr>
          <w:rFonts w:ascii="Times New Roman" w:hAnsi="Times New Roman"/>
          <w:sz w:val="24"/>
          <w:szCs w:val="24"/>
        </w:rPr>
        <w:t xml:space="preserve">, производятся в соответствии с настоящим распоряжением. </w:t>
      </w:r>
    </w:p>
    <w:p w:rsidR="002D5B1B" w:rsidRPr="00964612" w:rsidRDefault="00100B1A" w:rsidP="005437BE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16</w:t>
      </w:r>
      <w:r w:rsidR="005437BE" w:rsidRPr="009646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D5B1B" w:rsidRPr="00964612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2D5B1B" w:rsidRPr="00964612">
        <w:rPr>
          <w:rFonts w:ascii="Times New Roman" w:hAnsi="Times New Roman"/>
          <w:sz w:val="24"/>
          <w:szCs w:val="24"/>
        </w:rPr>
        <w:t xml:space="preserve">  исполнением настоящего распоряжения возложить на  заместителя </w:t>
      </w:r>
      <w:r w:rsidR="0076792F" w:rsidRPr="00964612">
        <w:rPr>
          <w:rFonts w:ascii="Times New Roman" w:hAnsi="Times New Roman"/>
          <w:sz w:val="24"/>
          <w:szCs w:val="24"/>
        </w:rPr>
        <w:t>председателя Комитета финансов</w:t>
      </w:r>
      <w:r w:rsidR="004478D3" w:rsidRPr="00964612">
        <w:rPr>
          <w:rFonts w:ascii="Times New Roman" w:hAnsi="Times New Roman"/>
          <w:sz w:val="24"/>
          <w:szCs w:val="24"/>
        </w:rPr>
        <w:t xml:space="preserve"> Слюдянского района Н.А. Селезнё</w:t>
      </w:r>
      <w:r w:rsidR="0076792F" w:rsidRPr="00964612">
        <w:rPr>
          <w:rFonts w:ascii="Times New Roman" w:hAnsi="Times New Roman"/>
          <w:sz w:val="24"/>
          <w:szCs w:val="24"/>
        </w:rPr>
        <w:t>ву</w:t>
      </w:r>
      <w:r w:rsidR="002D5B1B" w:rsidRPr="00964612">
        <w:rPr>
          <w:rFonts w:ascii="Times New Roman" w:hAnsi="Times New Roman"/>
          <w:sz w:val="24"/>
          <w:szCs w:val="24"/>
        </w:rPr>
        <w:t>.</w:t>
      </w:r>
    </w:p>
    <w:p w:rsidR="00100B1A" w:rsidRPr="00964612" w:rsidRDefault="00100B1A" w:rsidP="005437BE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B1A" w:rsidRPr="00964612" w:rsidRDefault="00100B1A" w:rsidP="005437BE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B1A" w:rsidRPr="00964612" w:rsidRDefault="00100B1A" w:rsidP="00100B1A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964612">
        <w:rPr>
          <w:rFonts w:ascii="Times New Roman" w:hAnsi="Times New Roman" w:hint="eastAsia"/>
          <w:b/>
          <w:sz w:val="24"/>
          <w:szCs w:val="24"/>
        </w:rPr>
        <w:t>Председатель</w:t>
      </w:r>
      <w:r w:rsidRPr="00964612">
        <w:rPr>
          <w:rFonts w:ascii="Times New Roman" w:hAnsi="Times New Roman"/>
          <w:b/>
          <w:sz w:val="24"/>
          <w:szCs w:val="24"/>
        </w:rPr>
        <w:t xml:space="preserve"> </w:t>
      </w:r>
      <w:r w:rsidRPr="00964612">
        <w:rPr>
          <w:rFonts w:ascii="Times New Roman" w:hAnsi="Times New Roman" w:hint="eastAsia"/>
          <w:b/>
          <w:sz w:val="24"/>
          <w:szCs w:val="24"/>
        </w:rPr>
        <w:t>Комитета</w:t>
      </w:r>
      <w:r w:rsidRPr="00964612">
        <w:rPr>
          <w:rFonts w:ascii="Times New Roman" w:hAnsi="Times New Roman"/>
          <w:b/>
          <w:sz w:val="24"/>
          <w:szCs w:val="24"/>
        </w:rPr>
        <w:t xml:space="preserve"> </w:t>
      </w:r>
      <w:r w:rsidRPr="00964612">
        <w:rPr>
          <w:rFonts w:ascii="Times New Roman" w:hAnsi="Times New Roman" w:hint="eastAsia"/>
          <w:b/>
          <w:sz w:val="24"/>
          <w:szCs w:val="24"/>
        </w:rPr>
        <w:t>финансов</w:t>
      </w:r>
      <w:r w:rsidRPr="00964612">
        <w:rPr>
          <w:rFonts w:ascii="Times New Roman" w:hAnsi="Times New Roman"/>
          <w:b/>
          <w:sz w:val="24"/>
          <w:szCs w:val="24"/>
        </w:rPr>
        <w:t xml:space="preserve"> </w:t>
      </w:r>
    </w:p>
    <w:p w:rsidR="00100B1A" w:rsidRPr="00964612" w:rsidRDefault="00100B1A" w:rsidP="00100B1A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964612">
        <w:rPr>
          <w:rFonts w:ascii="Times New Roman" w:hAnsi="Times New Roman" w:hint="eastAsia"/>
          <w:b/>
          <w:sz w:val="24"/>
          <w:szCs w:val="24"/>
        </w:rPr>
        <w:t>муниципального</w:t>
      </w:r>
      <w:r w:rsidRPr="00964612">
        <w:rPr>
          <w:rFonts w:ascii="Times New Roman" w:hAnsi="Times New Roman"/>
          <w:b/>
          <w:sz w:val="24"/>
          <w:szCs w:val="24"/>
        </w:rPr>
        <w:t xml:space="preserve"> </w:t>
      </w:r>
      <w:r w:rsidRPr="00964612">
        <w:rPr>
          <w:rFonts w:ascii="Times New Roman" w:hAnsi="Times New Roman" w:hint="eastAsia"/>
          <w:b/>
          <w:sz w:val="24"/>
          <w:szCs w:val="24"/>
        </w:rPr>
        <w:t>образования</w:t>
      </w:r>
    </w:p>
    <w:p w:rsidR="00100B1A" w:rsidRPr="00964612" w:rsidRDefault="004478D3" w:rsidP="00100B1A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964612">
        <w:rPr>
          <w:rFonts w:ascii="Times New Roman" w:hAnsi="Times New Roman"/>
          <w:b/>
          <w:sz w:val="24"/>
          <w:szCs w:val="24"/>
        </w:rPr>
        <w:t>Слюдянский</w:t>
      </w:r>
      <w:r w:rsidR="00100B1A" w:rsidRPr="00964612">
        <w:rPr>
          <w:rFonts w:ascii="Times New Roman" w:hAnsi="Times New Roman"/>
          <w:b/>
          <w:sz w:val="24"/>
          <w:szCs w:val="24"/>
        </w:rPr>
        <w:t xml:space="preserve"> </w:t>
      </w:r>
      <w:r w:rsidR="00100B1A" w:rsidRPr="00964612">
        <w:rPr>
          <w:rFonts w:ascii="Times New Roman" w:hAnsi="Times New Roman" w:hint="eastAsia"/>
          <w:b/>
          <w:sz w:val="24"/>
          <w:szCs w:val="24"/>
        </w:rPr>
        <w:t>район</w:t>
      </w:r>
      <w:r w:rsidR="00100B1A" w:rsidRPr="00964612">
        <w:rPr>
          <w:rFonts w:ascii="Times New Roman" w:hAnsi="Times New Roman"/>
          <w:b/>
          <w:sz w:val="24"/>
          <w:szCs w:val="24"/>
        </w:rPr>
        <w:t xml:space="preserve">, заместитель мэра района </w:t>
      </w:r>
      <w:r w:rsidR="00100B1A" w:rsidRPr="00964612">
        <w:rPr>
          <w:rFonts w:ascii="Times New Roman" w:hAnsi="Times New Roman"/>
          <w:b/>
          <w:sz w:val="24"/>
          <w:szCs w:val="24"/>
        </w:rPr>
        <w:tab/>
      </w:r>
      <w:r w:rsidR="00100B1A" w:rsidRPr="00964612">
        <w:rPr>
          <w:rFonts w:ascii="Times New Roman" w:hAnsi="Times New Roman"/>
          <w:b/>
          <w:sz w:val="24"/>
          <w:szCs w:val="24"/>
        </w:rPr>
        <w:tab/>
      </w:r>
      <w:r w:rsidR="00100B1A" w:rsidRPr="00964612">
        <w:rPr>
          <w:rFonts w:ascii="Times New Roman" w:hAnsi="Times New Roman"/>
          <w:b/>
          <w:sz w:val="24"/>
          <w:szCs w:val="24"/>
        </w:rPr>
        <w:tab/>
      </w:r>
      <w:r w:rsidR="00100B1A" w:rsidRPr="00964612">
        <w:rPr>
          <w:rFonts w:ascii="Times New Roman" w:hAnsi="Times New Roman"/>
          <w:b/>
          <w:sz w:val="24"/>
          <w:szCs w:val="24"/>
        </w:rPr>
        <w:tab/>
        <w:t>И.В. Усольцева</w:t>
      </w:r>
    </w:p>
    <w:p w:rsidR="00100B1A" w:rsidRPr="00964612" w:rsidRDefault="00100B1A" w:rsidP="00A33E47">
      <w:pPr>
        <w:suppressAutoHyphens/>
        <w:spacing w:line="2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00B1A" w:rsidRPr="00964612" w:rsidRDefault="00100B1A" w:rsidP="00A33E47">
      <w:pPr>
        <w:suppressAutoHyphens/>
        <w:spacing w:line="20" w:lineRule="exact"/>
        <w:ind w:firstLine="720"/>
        <w:jc w:val="both"/>
        <w:rPr>
          <w:rFonts w:ascii="Times New Roman" w:hAnsi="Times New Roman"/>
          <w:b/>
          <w:sz w:val="24"/>
          <w:szCs w:val="24"/>
        </w:rPr>
        <w:sectPr w:rsidR="00100B1A" w:rsidRPr="00964612" w:rsidSect="00220FC5">
          <w:headerReference w:type="even" r:id="rId10"/>
          <w:headerReference w:type="default" r:id="rId11"/>
          <w:type w:val="continuous"/>
          <w:pgSz w:w="11907" w:h="16840" w:code="9"/>
          <w:pgMar w:top="1134" w:right="850" w:bottom="1134" w:left="1701" w:header="720" w:footer="454" w:gutter="0"/>
          <w:paperSrc w:first="15" w:other="15"/>
          <w:cols w:space="720"/>
          <w:formProt w:val="0"/>
          <w:noEndnote/>
          <w:titlePg/>
          <w:docGrid w:linePitch="272"/>
        </w:sectPr>
      </w:pPr>
    </w:p>
    <w:p w:rsidR="00220FB2" w:rsidRPr="00964612" w:rsidRDefault="00220FB2" w:rsidP="00AE711B">
      <w:pPr>
        <w:pStyle w:val="af7"/>
        <w:ind w:left="4356"/>
        <w:jc w:val="both"/>
        <w:rPr>
          <w:rFonts w:ascii="Times New Roman" w:hAnsi="Times New Roman"/>
          <w:sz w:val="24"/>
          <w:szCs w:val="24"/>
        </w:rPr>
      </w:pPr>
      <w:r w:rsidRPr="00964612">
        <w:rPr>
          <w:sz w:val="24"/>
        </w:rPr>
        <w:lastRenderedPageBreak/>
        <w:t>Приложение</w:t>
      </w:r>
      <w:r w:rsidR="00A06905" w:rsidRPr="00964612">
        <w:rPr>
          <w:sz w:val="24"/>
        </w:rPr>
        <w:t xml:space="preserve"> </w:t>
      </w:r>
      <w:r w:rsidRPr="00964612">
        <w:rPr>
          <w:sz w:val="24"/>
        </w:rPr>
        <w:t>к Соглашению о применении усиленной квалифицированной электронной подписи</w:t>
      </w:r>
      <w:r w:rsidR="00A06905" w:rsidRPr="00964612">
        <w:rPr>
          <w:rFonts w:asciiTheme="minorHAnsi" w:hAnsiTheme="minorHAnsi"/>
          <w:sz w:val="24"/>
        </w:rPr>
        <w:t xml:space="preserve"> </w:t>
      </w:r>
      <w:r w:rsidRPr="00964612">
        <w:rPr>
          <w:sz w:val="24"/>
        </w:rPr>
        <w:t>в системе электронного документооборота в рамках автоматизированной системы сбора бюджетной, бухгалтерской и управленческой консолидированной отчетности</w:t>
      </w:r>
      <w:r w:rsidRPr="00964612" w:rsidDel="002E1ED1">
        <w:rPr>
          <w:sz w:val="24"/>
        </w:rPr>
        <w:t xml:space="preserve"> </w:t>
      </w:r>
      <w:r w:rsidR="00B53EB7" w:rsidRPr="00964612">
        <w:rPr>
          <w:sz w:val="24"/>
        </w:rPr>
        <w:t>Комитета финансов Слюдянского района</w:t>
      </w:r>
      <w:r w:rsidR="00A06905" w:rsidRPr="00964612">
        <w:rPr>
          <w:rFonts w:asciiTheme="minorHAnsi" w:hAnsiTheme="minorHAnsi"/>
          <w:sz w:val="24"/>
        </w:rPr>
        <w:t xml:space="preserve"> </w:t>
      </w:r>
      <w:r w:rsidR="00AE711B" w:rsidRPr="00964612">
        <w:rPr>
          <w:rFonts w:ascii="Times New Roman" w:hAnsi="Times New Roman"/>
          <w:sz w:val="24"/>
          <w:szCs w:val="24"/>
        </w:rPr>
        <w:t xml:space="preserve">от </w:t>
      </w:r>
      <w:r w:rsidR="00AE711B">
        <w:rPr>
          <w:rFonts w:ascii="Times New Roman" w:hAnsi="Times New Roman"/>
          <w:sz w:val="24"/>
          <w:szCs w:val="24"/>
        </w:rPr>
        <w:t>13.10.</w:t>
      </w:r>
      <w:r w:rsidR="00AE711B" w:rsidRPr="00964612">
        <w:rPr>
          <w:rFonts w:ascii="Times New Roman" w:hAnsi="Times New Roman"/>
          <w:sz w:val="24"/>
          <w:szCs w:val="24"/>
        </w:rPr>
        <w:t>2016 года</w:t>
      </w:r>
      <w:r w:rsidR="00AE711B">
        <w:rPr>
          <w:rFonts w:ascii="Times New Roman" w:hAnsi="Times New Roman"/>
          <w:sz w:val="24"/>
          <w:szCs w:val="24"/>
        </w:rPr>
        <w:t xml:space="preserve"> №63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" w:name="Par128"/>
      <w:bookmarkEnd w:id="1"/>
      <w:r w:rsidRPr="00964612">
        <w:rPr>
          <w:rFonts w:ascii="Times New Roman" w:hAnsi="Times New Roman"/>
          <w:sz w:val="24"/>
          <w:szCs w:val="24"/>
        </w:rPr>
        <w:t>ПРАВИЛА</w:t>
      </w:r>
    </w:p>
    <w:p w:rsidR="00220FB2" w:rsidRPr="00964612" w:rsidRDefault="00220FB2" w:rsidP="00B53EB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электронного документооборота в системе электронного документооборота в рамках автоматизированной системы сбора бюджетной, бухгалтерской и управленческой консолидированной отчетности</w:t>
      </w:r>
      <w:r w:rsidRPr="00964612" w:rsidDel="002E1ED1">
        <w:rPr>
          <w:rFonts w:ascii="Times New Roman" w:hAnsi="Times New Roman"/>
          <w:sz w:val="24"/>
          <w:szCs w:val="24"/>
        </w:rPr>
        <w:t xml:space="preserve"> </w:t>
      </w:r>
    </w:p>
    <w:p w:rsidR="00BA6E0F" w:rsidRPr="00964612" w:rsidRDefault="00BA6E0F" w:rsidP="00B53EB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 ОБЩИЕ ПОЛОЖЕНИЯ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1.1. Термины и определения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целях настоящего документа используются следующие термины и определения:</w:t>
      </w:r>
    </w:p>
    <w:p w:rsidR="00220FB2" w:rsidRPr="00964612" w:rsidRDefault="00220FB2" w:rsidP="00220FB2">
      <w:pPr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Автоматизированное рабочее место (далее – АРМ Участника) – рабочее место, обеспечивающее возможность удаленного </w:t>
      </w:r>
      <w:proofErr w:type="spellStart"/>
      <w:r w:rsidRPr="00964612">
        <w:rPr>
          <w:rFonts w:ascii="Times New Roman" w:hAnsi="Times New Roman"/>
          <w:sz w:val="24"/>
          <w:szCs w:val="24"/>
        </w:rPr>
        <w:t>online</w:t>
      </w:r>
      <w:proofErr w:type="spellEnd"/>
      <w:r w:rsidRPr="00964612">
        <w:rPr>
          <w:rFonts w:ascii="Times New Roman" w:hAnsi="Times New Roman"/>
          <w:sz w:val="24"/>
          <w:szCs w:val="24"/>
        </w:rPr>
        <w:t xml:space="preserve"> взаимодействия Организатора и Участника (далее – </w:t>
      </w:r>
      <w:r w:rsidRPr="00964612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964612">
        <w:rPr>
          <w:rFonts w:ascii="Times New Roman" w:hAnsi="Times New Roman"/>
          <w:sz w:val="24"/>
          <w:szCs w:val="24"/>
        </w:rPr>
        <w:t>тороны</w:t>
      </w:r>
      <w:proofErr w:type="spellEnd"/>
      <w:r w:rsidRPr="00964612">
        <w:rPr>
          <w:rFonts w:ascii="Times New Roman" w:hAnsi="Times New Roman"/>
          <w:sz w:val="24"/>
          <w:szCs w:val="24"/>
        </w:rPr>
        <w:t>), включая  наличие в нем программного обеспечения (далее - ПО) и технических средств, в том числе средств криптографической защиты информации (далее - СКЗИ), предназначенных для работы в системе электронного документооборота в рамках автоматизированной системы сбора бюджетной, бухгалтерской и управленческой консолидированной отчетности</w:t>
      </w:r>
      <w:r w:rsidRPr="00964612" w:rsidDel="002D6A09">
        <w:rPr>
          <w:rFonts w:ascii="Times New Roman" w:hAnsi="Times New Roman"/>
          <w:sz w:val="24"/>
          <w:szCs w:val="24"/>
        </w:rPr>
        <w:t xml:space="preserve"> </w:t>
      </w:r>
      <w:r w:rsidR="00B53EB7" w:rsidRPr="00964612">
        <w:rPr>
          <w:rFonts w:ascii="Times New Roman" w:hAnsi="Times New Roman"/>
          <w:sz w:val="24"/>
          <w:szCs w:val="24"/>
        </w:rPr>
        <w:t>Комитета финансов Слюдянского района</w:t>
      </w:r>
      <w:r w:rsidRPr="00964612">
        <w:rPr>
          <w:rFonts w:ascii="Times New Roman" w:hAnsi="Times New Roman"/>
          <w:sz w:val="24"/>
          <w:szCs w:val="24"/>
        </w:rPr>
        <w:t xml:space="preserve"> (далее – Система ЭДО).</w:t>
      </w:r>
    </w:p>
    <w:p w:rsidR="00220FB2" w:rsidRPr="00964612" w:rsidRDefault="00220FB2" w:rsidP="00220FB2">
      <w:pPr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Администратор АРМ Участника – сотрудник Участника, отвечающий за обеспечение бесперебойной эксплуатации ПО, СКЗИ и технических средств АРМ Участника, контроль мероприятий по защите информации, хранение и учет электронных документов (далее - ЭД), взаимодействие с Организатором по техническим вопросам и вопросам обеспечения безопасности информации. 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Администратор Системы ЭДО - лицо, организующее, обеспечивающее и контролирующее выполнение требований безопасности информации при осуществлении обмена ЭД с Участником.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Удостоверяющий центр (далее - УЦ) - организация, осуществляющая выполнение функций по созданию и выдаче сертификата, а также иные </w:t>
      </w:r>
      <w:proofErr w:type="gramStart"/>
      <w:r w:rsidRPr="00964612">
        <w:rPr>
          <w:rFonts w:ascii="Times New Roman" w:hAnsi="Times New Roman"/>
          <w:sz w:val="24"/>
          <w:szCs w:val="24"/>
        </w:rPr>
        <w:t>функции</w:t>
      </w:r>
      <w:proofErr w:type="gramEnd"/>
      <w:r w:rsidRPr="00964612">
        <w:rPr>
          <w:rFonts w:ascii="Times New Roman" w:hAnsi="Times New Roman"/>
          <w:sz w:val="24"/>
          <w:szCs w:val="24"/>
        </w:rPr>
        <w:t xml:space="preserve"> предусмотренные Федеральным законом от 6 апреля 2011 года № 63-ФЗ «Об электронной подписи». УЦ должен иметь аккредитацию Министерства связи и массовых коммуникаций Российской Федерации (входить в Перечень аккредитованных удостоверяющих центров Министерства связи и массовых коммуникаций Российской Федерации). Информацию об аккредитованных удостоверяющих центрах можно получить из Перечня аккредитованных удостоверяющих центров, размещенного на официальном сайте Министерства связи и массовых коммуникаций Российской Федерации: ссылка  </w:t>
      </w:r>
      <w:hyperlink r:id="rId12" w:history="1">
        <w:r w:rsidRPr="00964612">
          <w:rPr>
            <w:rStyle w:val="af0"/>
            <w:rFonts w:ascii="Times New Roman" w:hAnsi="Times New Roman"/>
            <w:color w:val="auto"/>
            <w:sz w:val="24"/>
            <w:szCs w:val="24"/>
          </w:rPr>
          <w:t>http://minsvyaz.ru/ru/directions/?regulator=118</w:t>
        </w:r>
      </w:hyperlink>
      <w:r w:rsidRPr="00964612">
        <w:rPr>
          <w:rFonts w:ascii="Times New Roman" w:hAnsi="Times New Roman"/>
          <w:sz w:val="24"/>
          <w:szCs w:val="24"/>
        </w:rPr>
        <w:t xml:space="preserve">, документ «Перечень аккредитованных удостоверяющих центров (в формате </w:t>
      </w:r>
      <w:proofErr w:type="spellStart"/>
      <w:r w:rsidRPr="00964612">
        <w:rPr>
          <w:rFonts w:ascii="Times New Roman" w:hAnsi="Times New Roman"/>
          <w:sz w:val="24"/>
          <w:szCs w:val="24"/>
        </w:rPr>
        <w:t>xls</w:t>
      </w:r>
      <w:proofErr w:type="spellEnd"/>
      <w:r w:rsidRPr="00964612">
        <w:rPr>
          <w:rFonts w:ascii="Times New Roman" w:hAnsi="Times New Roman"/>
          <w:sz w:val="24"/>
          <w:szCs w:val="24"/>
        </w:rPr>
        <w:t>)».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Владелец сертификата ключа подписи – должностное лицо, на имя которого УЦ, входящим в перечень аккредитованных удостоверяющих центров Министерства связи и массовых коммуникаций Российской Федерации, выдан сертификат ключа проверки электронной подписи (далее - Сертификат) и которое владеет соответствующим ключом электронной подписи, позволяющим с помощью средств ЭП создавать свою усиленную </w:t>
      </w:r>
      <w:r w:rsidRPr="00964612">
        <w:rPr>
          <w:rFonts w:ascii="Times New Roman" w:hAnsi="Times New Roman"/>
          <w:sz w:val="24"/>
          <w:szCs w:val="24"/>
        </w:rPr>
        <w:lastRenderedPageBreak/>
        <w:t xml:space="preserve">квалифицированную ЭП (далее – ЭП) в ЭД (подписывать ЭД). 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Ключ ЭП - уникальная последовательность символов, предназначенная для создания ЭП.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Компрометация ключа ЭП - событие, определенное владельцем Сертификата как ознакомление неуполномоченным лицом (лицами) с его ключом ЭП (например: хищение, утеря носителя ключа ЭП, несанкционированное копирование или другие события, повлекшие за собой нарушение конфиденциальности ключа ЭП).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Корректная ЭП - ЭП уполномоченного лица при выполнении следующих условий: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Сертификаты, относящиеся к этим ЭП, изданы УЦ и не утратили силу (действуют) на момент подписания ЭД;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подтверждена подлинность этих ЭП в ЭД, при наличии достоверной информации о моменте подписания ЭД;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ЭП используется в соответствии со сведениями, указанными в Сертификате.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Ключ проверки ЭП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Отправитель - юридическое лицо в Системе ЭДО, которое само непосредственно направляет или от имени которого направляется ЭД.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Получатель - юридическое лицо в Системе ЭДО, которому ЭД отправлен самим Отправителем или от имени Отправителя.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Пользователи - лица Сторон, осуществляющие формирование, подписание, отправку/получение, проверку, хранение и учет ЭД или/и обеспечивающие эксплуатацию ПО и технических средств АРМ Участника.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Представитель Организатора - управление информационных технологий </w:t>
      </w:r>
      <w:r w:rsidR="009B6A6F" w:rsidRPr="00964612">
        <w:rPr>
          <w:rFonts w:ascii="Times New Roman" w:hAnsi="Times New Roman"/>
          <w:sz w:val="24"/>
          <w:szCs w:val="24"/>
        </w:rPr>
        <w:t>Комитета финансов Слюдянского района</w:t>
      </w:r>
      <w:r w:rsidRPr="00964612">
        <w:rPr>
          <w:rFonts w:ascii="Times New Roman" w:hAnsi="Times New Roman"/>
          <w:sz w:val="24"/>
          <w:szCs w:val="24"/>
        </w:rPr>
        <w:t>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Программное обеспечение (ПО) - совокупность программ и программных документов, необходимых для их эксплуатации.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Сертификат ключа проверки электронной подписи (Сертификат) - электронный документ или документ на бумажном носителе, выданный УЦ по заявлению должностного лица Участника и подтверждающий принадлежность ключа проверки ЭП владельцу сертификата ключа проверки ЭП.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Система электронного документооборота в рамках автоматизированной системы сбора бюджетной, бухгалтерской и управленческой консолидированной отчетности</w:t>
      </w:r>
      <w:r w:rsidRPr="00964612" w:rsidDel="002D6A09">
        <w:rPr>
          <w:rFonts w:ascii="Times New Roman" w:hAnsi="Times New Roman"/>
          <w:sz w:val="24"/>
          <w:szCs w:val="24"/>
        </w:rPr>
        <w:t xml:space="preserve"> </w:t>
      </w:r>
      <w:r w:rsidR="009B6A6F" w:rsidRPr="00964612">
        <w:rPr>
          <w:rFonts w:ascii="Times New Roman" w:hAnsi="Times New Roman"/>
          <w:sz w:val="24"/>
          <w:szCs w:val="24"/>
        </w:rPr>
        <w:t>Комитета финансов</w:t>
      </w:r>
      <w:r w:rsidRPr="00964612">
        <w:rPr>
          <w:rFonts w:ascii="Times New Roman" w:hAnsi="Times New Roman"/>
          <w:sz w:val="24"/>
          <w:szCs w:val="24"/>
        </w:rPr>
        <w:t xml:space="preserve"> (далее – Система ЭДО) - совокупность ПО и технического оборудования, обеспечивающая процесс обмена электронными документами между Сторонами.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Электронный документ – информация в электронной форме, подписанная электронной подписью, равнозначный документу на бумажном носителе, подписанному собственноручной подписью (и оттиску печати если требуется),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Уполномоченное лицо - лицо, имеющее право подписи ЭД в Системе ЭДО.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9B6A6F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1.2.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Предмет регулирования настоящих Правил электронного документооборота в системе электронного документооборота в рамках автоматизированной системы сбора бюджетной, бухгалтерской и управленческой консолидированной отчетности</w:t>
      </w:r>
      <w:r w:rsidRPr="00964612" w:rsidDel="002D6A09">
        <w:rPr>
          <w:rFonts w:ascii="Times New Roman" w:hAnsi="Times New Roman"/>
          <w:sz w:val="24"/>
          <w:szCs w:val="24"/>
        </w:rPr>
        <w:t xml:space="preserve"> </w:t>
      </w:r>
      <w:r w:rsidR="009B6A6F" w:rsidRPr="00964612">
        <w:rPr>
          <w:rFonts w:ascii="Times New Roman" w:hAnsi="Times New Roman"/>
          <w:sz w:val="24"/>
          <w:szCs w:val="24"/>
        </w:rPr>
        <w:t>Комитета финансов Слюдянского района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1.2.1.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Настоящие Правила электронного документооборота в системе электронного документооборота в рамках автоматизированной системы сбора бюджетной, бухгалтерской и управленческой консолидированной отчетности</w:t>
      </w:r>
      <w:r w:rsidRPr="00964612" w:rsidDel="002D6A09">
        <w:rPr>
          <w:rFonts w:ascii="Times New Roman" w:hAnsi="Times New Roman"/>
          <w:sz w:val="24"/>
          <w:szCs w:val="24"/>
        </w:rPr>
        <w:t xml:space="preserve"> </w:t>
      </w:r>
      <w:r w:rsidR="009B6A6F" w:rsidRPr="00964612">
        <w:rPr>
          <w:rFonts w:ascii="Times New Roman" w:hAnsi="Times New Roman"/>
          <w:sz w:val="24"/>
          <w:szCs w:val="24"/>
        </w:rPr>
        <w:t>Комитетов финансов Слюдянского района</w:t>
      </w:r>
      <w:r w:rsidRPr="00964612">
        <w:rPr>
          <w:rFonts w:ascii="Times New Roman" w:hAnsi="Times New Roman"/>
          <w:sz w:val="24"/>
          <w:szCs w:val="24"/>
        </w:rPr>
        <w:t xml:space="preserve"> (далее - Правила) устанавливают общие принципы осуществления </w:t>
      </w:r>
      <w:r w:rsidRPr="00964612">
        <w:rPr>
          <w:rFonts w:ascii="Times New Roman" w:hAnsi="Times New Roman"/>
          <w:sz w:val="24"/>
          <w:szCs w:val="24"/>
        </w:rPr>
        <w:lastRenderedPageBreak/>
        <w:t>электронного документооборота (далее - ЭДО) между Сторонами.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1.2.2.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 xml:space="preserve">Настоящие Правила не регулируют вопросы обмена электронными сообщениями, не являющимися ЭД в соответствии с Соглашением о применении усиленной квалифицированной электронной подписи в системе электронного документооборота в рамках автоматизированной системы сбора бюджетной, бухгалтерской и управленческой консолидированной отчетности </w:t>
      </w:r>
      <w:r w:rsidR="009B6A6F" w:rsidRPr="00964612">
        <w:rPr>
          <w:rFonts w:ascii="Times New Roman" w:hAnsi="Times New Roman"/>
          <w:sz w:val="24"/>
          <w:szCs w:val="24"/>
        </w:rPr>
        <w:t>Комитета финансов Слюдянского района</w:t>
      </w:r>
      <w:r w:rsidRPr="00964612">
        <w:rPr>
          <w:rFonts w:ascii="Times New Roman" w:hAnsi="Times New Roman"/>
          <w:sz w:val="24"/>
          <w:szCs w:val="24"/>
        </w:rPr>
        <w:t>, заключаемыми между Сторонами (далее - Соглашение).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1.3. Документы, регулирующие ЭДО в Системе ЭДО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1.3.1. ЭДО в Системе ЭДО регулируется следующими документами: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 Соглашением;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 утвержденным Организатором распоряжени</w:t>
      </w:r>
      <w:r w:rsidR="00CF30AD" w:rsidRPr="00964612">
        <w:rPr>
          <w:rFonts w:ascii="Times New Roman" w:hAnsi="Times New Roman"/>
          <w:sz w:val="24"/>
          <w:szCs w:val="24"/>
        </w:rPr>
        <w:t>ем</w:t>
      </w:r>
      <w:r w:rsidRPr="00964612">
        <w:rPr>
          <w:rFonts w:ascii="Times New Roman" w:hAnsi="Times New Roman"/>
          <w:sz w:val="24"/>
          <w:szCs w:val="24"/>
        </w:rPr>
        <w:t xml:space="preserve"> о перечне и форматах электронных документов с электронной подписью в Системе ЭДО;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 документацией пользователя АРМ Участника, включая документацию на СКЗИ;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 иными документами, регулирующими сопровождение Системы ЭДО и утвержденными Организатором;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 законодательными и другими нормативными правовыми актами Российской Федерации.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1.4.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Порядок и условия допуска Участника к осуществлению документооборота в Систему ЭДО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1.4.1.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Участник допускается к осуществлению документооборота в Системе ЭДО после выполнения им следующих мероприятий: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заключения Соглашения с Организатором;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назначения администратора(</w:t>
      </w:r>
      <w:proofErr w:type="spellStart"/>
      <w:r w:rsidRPr="00964612">
        <w:rPr>
          <w:rFonts w:ascii="Times New Roman" w:hAnsi="Times New Roman"/>
          <w:sz w:val="24"/>
          <w:szCs w:val="24"/>
        </w:rPr>
        <w:t>ов</w:t>
      </w:r>
      <w:proofErr w:type="spellEnd"/>
      <w:r w:rsidRPr="00964612">
        <w:rPr>
          <w:rFonts w:ascii="Times New Roman" w:hAnsi="Times New Roman"/>
          <w:sz w:val="24"/>
          <w:szCs w:val="24"/>
        </w:rPr>
        <w:t>) АРМ Участника;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 получения у Представителя Организатора необходимого для осуществления ЭДО ПО (исключая общесистемное и офисное ПО);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 установки необходимого для осуществления ЭДО ПО, в том числе СКЗИ, на АРМ Участника;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изучения документации Пользователя АРМ Участника;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 регистрации Пользователей Участника в УЦ и получения в установленном порядке Сертификатов;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 регистрации Пользователей и их Сертификатов в Системе ЭДО осуществляется по утвержденн</w:t>
      </w:r>
      <w:r w:rsidR="00F122DD" w:rsidRPr="00964612">
        <w:rPr>
          <w:rFonts w:ascii="Times New Roman" w:hAnsi="Times New Roman"/>
          <w:sz w:val="24"/>
          <w:szCs w:val="24"/>
        </w:rPr>
        <w:t>ому</w:t>
      </w:r>
      <w:r w:rsidRPr="00964612">
        <w:rPr>
          <w:rFonts w:ascii="Times New Roman" w:hAnsi="Times New Roman"/>
          <w:sz w:val="24"/>
          <w:szCs w:val="24"/>
        </w:rPr>
        <w:t xml:space="preserve"> Организатором распоряжени</w:t>
      </w:r>
      <w:r w:rsidR="00F122DD" w:rsidRPr="00964612">
        <w:rPr>
          <w:rFonts w:ascii="Times New Roman" w:hAnsi="Times New Roman"/>
          <w:sz w:val="24"/>
          <w:szCs w:val="24"/>
        </w:rPr>
        <w:t>ю</w:t>
      </w:r>
      <w:r w:rsidRPr="00964612">
        <w:rPr>
          <w:rFonts w:ascii="Times New Roman" w:hAnsi="Times New Roman"/>
          <w:sz w:val="24"/>
          <w:szCs w:val="24"/>
        </w:rPr>
        <w:t xml:space="preserve"> о перечне и форматах электронных документов с электронной подписью в Системе ЭДО.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1.4.2.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Участник обеспечивает защиту АРМ Участника и носителей ключевой информации от несанкционированного доступа в соответствии с требованиями нормативных документов и законодательства Российской Федерации.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1.5. Пользователи Участника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1.5.1.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Пользователи Участника несут персональную ответственность за безопасность ключевой информации, в том числе ключей ЭП, и обязаны обеспечивать ее конфиденциальность.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1.5.2. Пользователи Участника должны быть ознакомлены под роспись с документами, регулирующими ЭДО в Системе ЭДО, определенными настоящими Правилами.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1.6. Порядок вступления в действие настоящих Правил, а также внесения в них изменений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1.6.1.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Настоящие Правила вступают в силу в отношении Участника после заключения Соглашения между Сторонами.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1.6.2.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Изменения и дополнения в настоящие Правила вносятся в порядке, установленном Соглашением.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1.7. Прекращение действия настоящих Правил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1.7.1.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Обязательства Сторон по исполнению настоящих Правил прекращаются при расторжении Соглашения.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1.7.2.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Прекращение действия настоящих Правил не влияет на юридическую силу и действительность ЭД, которыми Стороны обменивались до прекращения действия настоящих Правил.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 ЭЛЕКТРОННЫЕ ДОКУМЕНТЫ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2.1. Требования, предъявляемые к ЭД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2.1.1.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ЭД, сформированные в Системе ЭДО и подписанные надлежащим количеством корректных ЭП, имеют юридическую силу наравне с бумажными документами, подписанными собственноручными подписями (и оттиску печати если требуется).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2.1.2.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ЭД считаются надлежащим образом оформленными при условии их соответствия законодательству Российской Федерации и документам, регулирующим ЭДО в Системе ЭДО, а также при выполнении правил заполнения реквизитов ЭД, установленным для формирования соответствующего документа в бумажном виде.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2.1.3.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ЭД, не отвечающие требованиям, предъявляемым к ЭД настоящими Правилами, рассматриваются Сторонами как ЭД, не имеющие юридической силы.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2.2. Использование ЭП в ЭД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2.2.1.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ЭД может быть подписан только ЭП Уполномоченных лиц Сторон, для которых УЦ изданы действующие Сертификаты.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2.2.2.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Прекращение действия Сертификатов Уполномоченных лиц Сторон не влияет на юридическую силу ЭД, которыми Стороны обменивались до прекращения действия Сертификатов.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2.2.3.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Момент подписания электронного документа ЭП определяется штампом времени, хранящемся в ЭП ЭД (при наличии) и/или временем, зафиксированным в журнале событий обработки ЭД в Системе ЭДО.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2.2.4.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Полномочия Уполномоченных лиц Участника на применение ЭП в ЭД в Системе ЭДО утвержда</w:t>
      </w:r>
      <w:r w:rsidR="00CF30AD" w:rsidRPr="00964612">
        <w:rPr>
          <w:rFonts w:ascii="Times New Roman" w:hAnsi="Times New Roman"/>
          <w:sz w:val="24"/>
          <w:szCs w:val="24"/>
        </w:rPr>
        <w:t>ю</w:t>
      </w:r>
      <w:r w:rsidR="00053AF0" w:rsidRPr="00964612">
        <w:rPr>
          <w:rFonts w:ascii="Times New Roman" w:hAnsi="Times New Roman"/>
          <w:sz w:val="24"/>
          <w:szCs w:val="24"/>
        </w:rPr>
        <w:t>тся приказом (</w:t>
      </w:r>
      <w:r w:rsidRPr="00964612">
        <w:rPr>
          <w:rFonts w:ascii="Times New Roman" w:hAnsi="Times New Roman"/>
          <w:sz w:val="24"/>
          <w:szCs w:val="24"/>
        </w:rPr>
        <w:t>распоряжением) Участника согласно утвержденной Организатором и актуальной на соответствующий период форме приказа (распоряжения) Участника о предоставлении полномочий сотрудникам на применение электронной подписи в Системе ЭДО. Все изменения в сведениях или полномочиях сотрудников должны незамедлит</w:t>
      </w:r>
      <w:r w:rsidR="00053AF0" w:rsidRPr="00964612">
        <w:rPr>
          <w:rFonts w:ascii="Times New Roman" w:hAnsi="Times New Roman"/>
          <w:sz w:val="24"/>
          <w:szCs w:val="24"/>
        </w:rPr>
        <w:t>ельно отражаться в приказах (</w:t>
      </w:r>
      <w:r w:rsidRPr="00964612">
        <w:rPr>
          <w:rFonts w:ascii="Times New Roman" w:hAnsi="Times New Roman"/>
          <w:sz w:val="24"/>
          <w:szCs w:val="24"/>
        </w:rPr>
        <w:t>распоряжениях) Участника. Участник должен незамедлительно предоставлять Организатору</w:t>
      </w:r>
      <w:r w:rsidR="00053AF0" w:rsidRPr="00964612">
        <w:rPr>
          <w:rFonts w:ascii="Times New Roman" w:hAnsi="Times New Roman"/>
          <w:sz w:val="24"/>
          <w:szCs w:val="24"/>
        </w:rPr>
        <w:t xml:space="preserve"> заверенные копии приказов (</w:t>
      </w:r>
      <w:r w:rsidRPr="00964612">
        <w:rPr>
          <w:rFonts w:ascii="Times New Roman" w:hAnsi="Times New Roman"/>
          <w:sz w:val="24"/>
          <w:szCs w:val="24"/>
        </w:rPr>
        <w:t>распоряжений) о предоставлении полномочий сотрудникам на применение электронной подписи в Системе ЭДО.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2.3. Использование ЭД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2.3.1.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 xml:space="preserve">ЭД, подписанный надлежащим количеством корректных ЭП Уполномоченных </w:t>
      </w:r>
      <w:r w:rsidRPr="00964612">
        <w:rPr>
          <w:rFonts w:ascii="Times New Roman" w:hAnsi="Times New Roman"/>
          <w:sz w:val="24"/>
          <w:szCs w:val="24"/>
        </w:rPr>
        <w:lastRenderedPageBreak/>
        <w:t>лиц Сторон, имеет равную юридическую силу с документом, представленным на бумажном носителе, подписанном собственноручными подписями уполномоченных лиц Сторон (и оттиску печати если требуется), и не может быть оспорен только на том основании, что он выполнен в электронном виде.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2.3.2.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ЭД может иметь неограниченное количество экземпляров, в том числе выполненных на машиночитаемых носителях различного типа. Для создания дополнительного экземпляра существующего ЭД осуществляется копирование ЭД вместе со всеми ЭП.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2.3.3.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Все экземпляры ЭД являются подлинниками данного ЭД.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2.3.4.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Использование ЭД, подписанных ЭП, не изменяет содержания установленных прав и обязанностей Участника, содержания документов и правил заполнения их реквизитов.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2.3.5.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Стороны признают, что полученные ЭД, подписанные ЭП, являются необходимым и достаточным условием, позволяющим установить, что ЭД исходит от Стороны его отправившей (авторство документа).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2.3.6.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Использование ЭД между Сторонами при осуществлении взаимоотношений, не отменяет использование иных способов связи для обмена документами и сообщениями между Сторонами.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2.4.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Представление сведений, содержащихся в ЭД, на бумажном носителе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2.4.1.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Сведения, содержащиеся в ЭД, могут быть представлены (распечатаны) на бумажном носителе в соответствии с порядком, утвержденным Организатором. В этом случае их соответствие ЭД должно быть заверено Организатором или Участником в установленном порядке.</w:t>
      </w:r>
    </w:p>
    <w:p w:rsidR="00E30507" w:rsidRPr="00964612" w:rsidRDefault="00E30507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 ОРГАНИЗАЦИЯ ЭДО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ЭДО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3.1.1. ЭДО включает: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формирование ЭД уполномоченными лицами Сторон;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проверка подлинности доставленного ЭД;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подтверждение получения ЭД;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отзыв ЭД;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учет;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хранение ЭД с обеспечением возможности проверки ЭП и печати ЭД на бумажном носителе в течение всего срока хранения;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создание дополнительных экземпляров ЭД;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создание представлений (распечатывание) ЭД в бумажном виде.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3.2. Формирование ЭД 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3.2.1.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Формирование ЭД осуществляется согласно документации, указанной в пункте 1.3.1 настоящих Правил.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3.2.2.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В отношениях между Отправителем и Получателем ЭД считается исходящим от Отправителя, если ЭД отправлен лицом, уполномоченным действовать от имени Отправителя в отношении данного ЭД.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3.3. Проверка подлинности доставленного ЭД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3.3.1.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Проверка подлинности ЭД включает: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lastRenderedPageBreak/>
        <w:t>- проверку ЭД на соответствие документам, указанным в п.1.3.1. настоящих Правил;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проверку корректности всех ЭП в ЭД;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3.3.2.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В случае положительного результата проверки подлинности ЭД данный ЭД принимается к исполнению. В противном случае данный ЭД к исполнению не принимается.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3.3.3.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Не принятые к исполнению ЭД сохраняются на случай возможной необходимости разрешения в отношении них конфликтных ситуаций.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3.4. Подтверждение получения ЭД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3.4.1.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Подтверждение получения ЭД производится согласно документам, указанным в п.1.3.1. настоящих Правил. Все действия, изменяющие статусы ЭД и действий с ЭП, фиксируются в журнале событий обработки ЭД в Системе ЭДО.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3.5. Отзыв ЭД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3.5.1.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Участник вправе отозвать отправленный ЭД согласно документам, регулирующим ЭДО в Системе ЭДО, определенным настоящими Правилами.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3.5.2.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ЭД может быть отозван Отправителем до начала его обработки (исполнения) Получателем.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3.6. Учет ЭД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3.6.1.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Учет ЭД осуществляется путем ведения электронных журналов учета в Системе ЭДО.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3.6.2.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Срок хранения электронных журналов учета определяется сроком хранения учитываемых ЭД.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3.7. Хранение ЭД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3.7.1.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ЭД должны храниться со всеми реквизитами (полями), включая ЭП. Допускается хранение ЭД в виде последовательности всех полей ЭД (включая все ЭП) в записи базы данных.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3.7.2.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Срок хранения ЭД должен соответствовать сроку хранения соответствующих документов на бумажных носителях.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3.7.3.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Хранение ЭД должно сопровождаться хранением соответствующих электронных журналов учета, Сертификатов, подтверждений о доставке ЭД, а также ПО, обеспечивающего возможность работы с электронными журналами и проверки ЭП хранимых ЭД.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282"/>
      <w:bookmarkEnd w:id="2"/>
      <w:r w:rsidRPr="00964612">
        <w:rPr>
          <w:rFonts w:ascii="Times New Roman" w:hAnsi="Times New Roman"/>
          <w:sz w:val="24"/>
          <w:szCs w:val="24"/>
        </w:rPr>
        <w:t>4. ОБЕСПЕЧЕНИЕ ИНФОРМАЦИОННОЙ БЕЗОПАСНОСТИ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4.1. Общие требования обеспечения защиты информации в Системе ЭДО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4.1.1.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В случае обмена конфиденциальной информацией организационно-технические меры по защите и доступу к ней регламентируется законодательством Российской Федерации, нормативными актами, регулирующими вопросы информационной безопасности.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4.2. Управление ключевой информацией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4.2.1.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 xml:space="preserve">Управление ключевой информацией осуществляют администраторы Системы </w:t>
      </w:r>
      <w:r w:rsidRPr="00964612">
        <w:rPr>
          <w:rFonts w:ascii="Times New Roman" w:hAnsi="Times New Roman"/>
          <w:sz w:val="24"/>
          <w:szCs w:val="24"/>
        </w:rPr>
        <w:lastRenderedPageBreak/>
        <w:t>ЭДО и администраторы АРМ Участника.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4.2.2.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Ключевая информация содержит сведения конфиденциального характера, хранится на учтенных в установленном порядке носителях ключевой информации и не подлежит передаче третьим лицам.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4.2.3.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Носители ключевой информации относятся к материальным носителям, содержащим информацию ограниченного распространения. При обращении с ними должны выполняться требования «</w:t>
      </w:r>
      <w:hyperlink r:id="rId13" w:history="1">
        <w:r w:rsidRPr="00964612">
          <w:rPr>
            <w:rFonts w:ascii="Times New Roman" w:hAnsi="Times New Roman"/>
            <w:sz w:val="24"/>
            <w:szCs w:val="24"/>
          </w:rPr>
          <w:t>Инструкции</w:t>
        </w:r>
      </w:hyperlink>
      <w:r w:rsidRPr="00964612">
        <w:rPr>
          <w:rFonts w:ascii="Times New Roman" w:hAnsi="Times New Roman"/>
          <w:sz w:val="24"/>
          <w:szCs w:val="24"/>
        </w:rPr>
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Федерального агентства правительственной связи и информации при Президенте Российской Федерации от 13 июня 2001 года № 152 (далее - Инструкция № 152), иных документов, регламентирующих порядок обращения с информацией ограниченного распространения в органах исполнительной власти, и настоящих Правил.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4.2.4.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Учет носителей ключевой информации осуществляют администраторы АРМ Участника.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4.2.5.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Требования по организации хранения и использования носителей ключевой информации.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4.2.5.1.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Порядок хранения и использования носителей ключевой информации должен исключать возможность несанкционированного доступа к ним.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4.2.5.2.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Во время работы с носителями ключевой информации доступ к ним посторонних лиц должен быть исключен.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4.2.5.3.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Не разрешается: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производить несанкционированное копирование носителей ключевой информации;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знакомить или передавать носители ключевой информации лицам, к ним не допущенным;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выводить ключи ЭП на дисплей или принтер;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вставлять носитель ключевой информации в считывающее устройство других компьютеров;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оставлять носитель ключевой информации без присмотра на рабочем месте;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записывать на носитель ключевой информации посторонние файлы.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4.2.6.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 xml:space="preserve">Порядок работы с ключами ЭП определяется Регламентом УЦ. 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4.2.7.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Все работы, связанные с управлением списком отозванных сертификатов и поддержанием его в актуальном состоянии в Системе ЭДО, обеспечиваются Организатором.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3" w:name="Par326"/>
      <w:bookmarkEnd w:id="3"/>
      <w:r w:rsidRPr="00964612">
        <w:rPr>
          <w:rFonts w:ascii="Times New Roman" w:hAnsi="Times New Roman"/>
          <w:sz w:val="24"/>
          <w:szCs w:val="24"/>
        </w:rPr>
        <w:t>4.3.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Порядок действий при компрометации и отзыве ключей ЭП определяется Регламентом УЦ. При этом взаимодействие Участника осуществляется с Представителем Организатора и представителями УЦ.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4.3.1.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При компрометации или возникновении подозрений на компрометацию закрытых ключей ЭП Стороны должны незамедлительно прекратить обработку ЭД и сообщить об этом другой Стороне и УЦ, доступными средствами (факсимильной связи, электронной почты, телефонограммы). В тот же рабочий день нарочным или заказным письмом с уведомлением о вручении отправить уведомление о компрометации ключей ЭП. Сторона,  получившая уведомление о компрометации ключей ЭП, обязана не позднее следующего рабочего дня связаться с уполномоченным представителем другой Стороны для согласования порядка дальнейшего их использования. По требованию Стороны, извещенной о компрометации или о подозрении на компрометацию закрытых ключей ЭП, копия направленного в ее адрес официального сообщения передается по факсимильной связи.</w:t>
      </w:r>
    </w:p>
    <w:p w:rsidR="00E30507" w:rsidRPr="00964612" w:rsidRDefault="00E30507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 ПОРЯДОК РАЗРЕШЕНИЯ КОНФЛИКТНЫХ СИТУАЦИЙ И СПОРОВ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СВЯЗИ С ОСУЩЕСТВЛЕНИЕМ ЭДО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Возникновение конфликтных ситуаций в связи с осуществлением ЭДО в Системе ЭДО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5.1.1.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В связи с осуществлением ЭДО возможно возникновение конфликтных ситуаций, связанных с формированием, подтверждением получения ЭД, а также использования в документах ЭП. Данные конфликтные ситуации могут возникать, в частности, в следующих случаях: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оспаривание факта отправления и/или получения ЭД;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оспаривание времени отправления и/или получения ЭД;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оспаривание содержания отправленного/полученного ЭД;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оспаривание подлинности экземпляров ЭД;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оспаривание целостности ЭД;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оспаривание идентичности лица, заверившего ЭД ЭП;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оспаривание полномочий лица, заверившего ЭД ЭП.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5.1.2.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Конфликтные ситуации разрешаются (урегулируются) Сторонами в рабочем порядке и/или по итогам работы комиссии по разрешению конфликтной ситуации (далее - Комиссия).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5.1.3.</w:t>
      </w:r>
      <w:r w:rsidR="005D6A5B"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В случае невозможности разрешения конфликтной ситуации в рабочем порядке и/или по итогам работы Комиссии Стороны разрешают конфликтную ситуацию в претензионном порядке либо направляют имеющиеся разногласия на рассмотрение вышестоящих органов либо суда в порядке, установленном законодательством Российской Федерации.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5.2. Уведомление о конфликтной ситуации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5.2.1.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В случае возникновения обстоятельств, свидетельствующих, по мнению одной из Сторон, о возникновении и/или наличии конфликтной ситуации, данная Сторона (далее - Сторона-инициатор) незамедлительно извещает другую заинтересованную Сторону о возможном возникновении и/или наличии конфликтной ситуации, обстоятельствах, свидетельствующих о ее возникновении или наличии, а также ее предполагаемых причинах.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5.2.2.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Стороны, которым было направлено извещение о конфликтной ситуации и участвующие в ее разрешении (далее - Стороны-ответчики), обязаны не позднее чем в течение трех рабочих дней проверить наличие указанных в извещении обстоятельств и по необходимости принять меры по разрешению конфликтной ситуации со своей стороны.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5.2.3.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В тот же срок Стороны-ответчики извещают доступными способами Сторону-инициатора о результатах проверки и, при необходимости, о мерах, принятых для разрешения конфликтной ситуации.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5.3. Разрешение конфликтной ситуации в рабочем порядке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5.3.1.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Конфликтная ситуация признается разрешенной в рабочем порядке в случае, если Сторона-инициатор удовлетворена информацией, полученной в извещениях Сторон-ответчиков, и не имеет к ним претензий в связи с конфликтной ситуацией.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5.3.2.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В случае если Сторона-инициатор не удовлетворена информацией, полученной от Сторон-ответчиков, для рассмотрения конфликтной ситуации формируется Комиссия.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5.4. Формирование Комиссии по разрешению конфликтной ситуации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5.4.1.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 xml:space="preserve">В случае, если конфликтная ситуация не была разрешена в рабочем порядке, Сторона-инициатор должна не позднее чем в течение пяти рабочих дней после </w:t>
      </w:r>
      <w:r w:rsidRPr="00964612">
        <w:rPr>
          <w:rFonts w:ascii="Times New Roman" w:hAnsi="Times New Roman"/>
          <w:sz w:val="24"/>
          <w:szCs w:val="24"/>
        </w:rPr>
        <w:lastRenderedPageBreak/>
        <w:t>возникновения конфликтной ситуации направить уведомление о конфликтной ситуации (далее - Уведомление) и предложение о создании комиссии по разрешению конфликтной ситуации (далее - Предложение) Стороне-ответчику.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5.4.2.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Уведомление должно содержать информацию о предмете и существе конфликтной ситуации, обстоятельствах, по мнению Стороны-инициатора, свидетельствующих о наличии конфликтной ситуации, возможных причинах и последствиях ее возникновения.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5.4.3.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Уведомление должно содержать информацию с указанием фамилий, имен, отчеств, должностей и контактной информации должностных лиц Стороны-инициатора, уполномоченных в разрешении конфликтной ситуации.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5.4.4.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Предложение должно содержать информацию о дате и времени сбора комиссии, но не позднее трех рабочих дней со дня отправления Предложения, список предлагаемых для участия в работе Комиссии представителей Стороны-инициатора с указанием фамилий, имен, отчеств, должностей, при необходимости исполняемых при обмене электронными документами функциональных ролей (администратор, администратор безопасности и т.п.), их контактной информации (телефон, факс, электронная почта).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5.4.5.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Уведомление и Предложение составляются на бумажном носителе, подписываются должностными лицами Стороны-инициатора, уполномоченными в разрешении конфликтной ситуации, и передаются Стороне-ответчику в установленном порядке, обеспечивающем подтверждение вручения корреспонденции.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5.5. Формирование комиссии по разрешению конфликтной ситуации, ее состав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5.5.1.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Не позднее чем на третий рабочий день после получения Предложения Сторонами, участвующими в разрешении конфликтной ситуации, должна быть сформирована Комиссия.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5.5.2.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Комиссия формируется на основании приказов</w:t>
      </w:r>
      <w:r w:rsidR="008640B4" w:rsidRPr="00964612">
        <w:rPr>
          <w:rFonts w:ascii="Times New Roman" w:hAnsi="Times New Roman"/>
          <w:sz w:val="24"/>
          <w:szCs w:val="24"/>
        </w:rPr>
        <w:t xml:space="preserve"> (распоряжений)</w:t>
      </w:r>
      <w:r w:rsidRPr="00964612">
        <w:rPr>
          <w:rFonts w:ascii="Times New Roman" w:hAnsi="Times New Roman"/>
          <w:sz w:val="24"/>
          <w:szCs w:val="24"/>
        </w:rPr>
        <w:t xml:space="preserve"> Сторон. Приказ</w:t>
      </w:r>
      <w:r w:rsidR="00CF30AD" w:rsidRPr="00964612">
        <w:rPr>
          <w:rFonts w:ascii="Times New Roman" w:hAnsi="Times New Roman"/>
          <w:sz w:val="24"/>
          <w:szCs w:val="24"/>
        </w:rPr>
        <w:t>ом</w:t>
      </w:r>
      <w:r w:rsidRPr="00964612">
        <w:rPr>
          <w:rFonts w:ascii="Times New Roman" w:hAnsi="Times New Roman"/>
          <w:sz w:val="24"/>
          <w:szCs w:val="24"/>
        </w:rPr>
        <w:t xml:space="preserve"> </w:t>
      </w:r>
      <w:r w:rsidR="008640B4" w:rsidRPr="00964612">
        <w:rPr>
          <w:sz w:val="24"/>
          <w:szCs w:val="24"/>
        </w:rPr>
        <w:t>(распоряжение</w:t>
      </w:r>
      <w:r w:rsidR="008640B4" w:rsidRPr="00964612">
        <w:rPr>
          <w:rFonts w:asciiTheme="minorHAnsi" w:hAnsiTheme="minorHAnsi"/>
          <w:sz w:val="24"/>
          <w:szCs w:val="24"/>
        </w:rPr>
        <w:t>м</w:t>
      </w:r>
      <w:r w:rsidR="008640B4" w:rsidRPr="00964612">
        <w:rPr>
          <w:sz w:val="24"/>
          <w:szCs w:val="24"/>
        </w:rPr>
        <w:t xml:space="preserve">) </w:t>
      </w:r>
      <w:r w:rsidRPr="00964612">
        <w:rPr>
          <w:rFonts w:ascii="Times New Roman" w:hAnsi="Times New Roman"/>
          <w:sz w:val="24"/>
          <w:szCs w:val="24"/>
        </w:rPr>
        <w:t>устанавливает</w:t>
      </w:r>
      <w:r w:rsidR="00CF30AD" w:rsidRPr="00964612">
        <w:rPr>
          <w:rFonts w:ascii="Times New Roman" w:hAnsi="Times New Roman"/>
          <w:sz w:val="24"/>
          <w:szCs w:val="24"/>
        </w:rPr>
        <w:t>ся</w:t>
      </w:r>
      <w:r w:rsidRPr="00964612">
        <w:rPr>
          <w:rFonts w:ascii="Times New Roman" w:hAnsi="Times New Roman"/>
          <w:sz w:val="24"/>
          <w:szCs w:val="24"/>
        </w:rPr>
        <w:t xml:space="preserve"> состав Комиссии, время и место ее работы.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5.5.3.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Устанавливается тридцатидневный срок работы Комиссии. В исключительных случаях срок работы Комиссии по согласованию Сторон может быть дополнительно продлен не более чем на тридцать дней.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5.5.4.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Если Стороны не договорятся об ином, в состав Комиссии входит равное количество уполномоченных лиц каждой из Сторон, участвующих в разрешении конфликтной ситуации.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5.5.5.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В состав Комиссии назначаются представители служб информационно-технического обеспечения и служб обеспечения информационной безопасности, а также представители подразделений - исполнителей ЭД.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5.5.6.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В состав Комиссии могут быть включены представители юридических служб Сторон, представители органов, осуществляющих государственное регулирование и контроль соответствующих видов деятельности.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5.5.7.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В состав Комиссии могут входить уполномоченные представители УЦ и/или уполномоченные представители компании-разработчика Системы ЭДО.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5.5.8.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По инициативе любой из Сторон к работе Комиссии для проведения технической экспертизы могут привлекаться независимые эксперты, в том числе представители поставщиков средств защиты информации. При этом Сторона, привлекающая независимых экспертов, самостоятельно решает вопрос об оплате экспертных услуг.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5.5.9.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 xml:space="preserve">Лица, входящие в состав Комиссии, должны обладать необходимыми знаниями и опытом работы в области подготовки и исполнения электронных документов, построения и функционирования Системы ЭДО, организации и обеспечения информационной безопасности при обмене ЭД, должны иметь соответствующий допуск к </w:t>
      </w:r>
      <w:r w:rsidRPr="00964612">
        <w:rPr>
          <w:rFonts w:ascii="Times New Roman" w:hAnsi="Times New Roman"/>
          <w:sz w:val="24"/>
          <w:szCs w:val="24"/>
        </w:rPr>
        <w:lastRenderedPageBreak/>
        <w:t>необходимым для проведения работы Комиссии документальным материалам и программно-техническим средствам.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5.5.10.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При участии в Комиссии представителей сторонних органов и организаций их право представлять соответствующие органы и организации должно подтверждаться официальным документом (доверенностью, предписанием, копией приказа</w:t>
      </w:r>
      <w:r w:rsidR="008640B4" w:rsidRPr="00964612">
        <w:rPr>
          <w:rFonts w:ascii="Times New Roman" w:hAnsi="Times New Roman"/>
          <w:sz w:val="24"/>
          <w:szCs w:val="24"/>
        </w:rPr>
        <w:t xml:space="preserve"> </w:t>
      </w:r>
      <w:r w:rsidR="008640B4" w:rsidRPr="00964612">
        <w:rPr>
          <w:sz w:val="24"/>
          <w:szCs w:val="24"/>
        </w:rPr>
        <w:t xml:space="preserve">(распоряжения) </w:t>
      </w:r>
      <w:r w:rsidRPr="00964612">
        <w:rPr>
          <w:rFonts w:ascii="Times New Roman" w:hAnsi="Times New Roman"/>
          <w:sz w:val="24"/>
          <w:szCs w:val="24"/>
        </w:rPr>
        <w:t xml:space="preserve"> или распоряжения).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5.5.11.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Комиссия осуществляет свою деятельность по местоположению Организатора.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5.6.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Задачи, права и полномочия комиссии по разрешению конфликтной ситуации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5.6.1.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Задача Комиссии - установить на организационно-техническом уровне наличие или отсутствие фактических обстоятельств, свидетельствующих о наличии конфликтной ситуации, ее причинах и последствиях.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5.6.2.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Комиссия имеет право получать доступ к необходимым для проведения ее работы документальным материалам Сторон, на бумажных и электронных носителях.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5.6.3.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Комиссия имеет право ознакомления с условиями и порядком подготовки, формирования, обработки, доставки, исполнения, хранения и учета электронных документов.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5.6.4.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Комиссия имеет право ознакомления с условиями и порядком эксплуатации Сторонами программно-технических средств обмена электронными документами.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5.6.5.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Комиссия имеет право ознакомления с условиями и порядком изготовления, использования и хранения Сторонами ключевой информации, а также иной конфиденциальной информации и ее носителей, необходимых для работы средств обмена ЭД.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5.6.6.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Комиссия имеет право получать объяснения от должностных лиц Сторон, обеспечивающих обмен ЭД.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5.6.7.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Комиссия вправе получать от Сторон любую иную информацию, относящуюся, по ее мнению, к рассматриваемой конфликтной ситуации.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5.6.8.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Для проведения необходимых проверок и документирования данных Комиссией могут применяться специальные программно-технические средства.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5.6.9.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Комиссия не вправе давать правовую или какую-либо иную оценку установленных ею фактов, кроме организационно-технической.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5.7.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Протокол работы комиссии по разрешению конфликтной ситуации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5.7.1.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Все действия, предпринимаемые Комиссией для выяснения фактических обстоятельств, а также выводы, сделанные комиссией, заносятся в Протокол работы Комиссии.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5.7.2.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Протокол работы Комиссии должен содержать следующие данные: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состав Комиссии с указанием сведений о фамилиях, именах, отчествах, местах работы, занимаемых должностях, допусках к необходимым работам, при необходимости исполняемых при обмене ЭД функциональных ролях, контактной информации и квалификации каждого из членов комиссии;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краткое изложение обстоятельств, свидетельствующих, по мнению Стороны-инициатора, о возникновении и/или наличии конфликтной ситуации;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установленные Комиссией фактические обстоятельства;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мероприятия, проведенные Комиссией для установления наличия, причин возникновения и последствий возникшей конфликтной ситуации, с указанием даты времени и места их проведения;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выводы, к которым пришла Комиссия в результате проведенных мероприятий;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подписи всех членов комиссии.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lastRenderedPageBreak/>
        <w:t>5.7.3.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В случае, если мнение члена или членов Комиссии относительно порядка, методики, целей проводимых мероприятий не совпадает с мнением большинства членов Комиссии, в Протокол заносится соответствующая запись, которая подписывается членом или членами Комиссии, чье особое мнение отражает соответствующая запись.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5.7.4.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Протокол составляется в форме документа на бумажном носителе, по экземпляру каждой Стороне. По обращению любого из членов Комиссии Стороной, к которой было направлено обращение, ему должна быть выдана заверенная копия Протокола.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5.8.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Акт по итогам работы комиссии по разрешению конфликтной ситуации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5.8.1.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По итогам работы Комиссии составляется Акт, при этом Акт должен содержать следующую информацию: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состав Комиссии;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дату и место составления Акта;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даты и время начала и окончания работы Комиссии;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фактические обстоятельства, установленные Комиссией;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краткий перечень мероприятий, проведенных Комиссией;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выводы, к которым пришла Комиссия в результате проведенных мероприятий;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подписи членов Комиссии;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в случае наличия - особое мнение члена или членов Комиссии.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5.8.2.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К Акту может прилагаться особое мнение члена или членов Комиссии, не согласных с выводами Комиссии, указанными в Акте. Особое мнение составляется в произвольной форме, подписывается членом или членами Комиссии, чье мнение оно отражает.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5.8.3.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Акт составляется в форме документа на бумажном носителе, по одному экземпляру каждой Стороне. По обращению любого из членов Комиссии Стороной, к которой было направлено обращение, ему должна быть выдана заверенная копия Акта.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5.9. Разрешение конфликтной ситуации по итогам работы комиссии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5.9.1.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Акт Комиссии является основанием для принятия Сторонами решения по урегулированию конфликтной ситуации.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5.9.2.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В срок не более трех рабочих дней со дня окончания работы Комиссии Стороны на основании выводов Комиссии принимают меры по разрешению конфликтной ситуации и извещают другие Стороны о принятых мерах.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5.9.3.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Конфликтная ситуация признается разрешенной по итогам работы Комиссии, если Стороны удовлетворены выводами, полученными Комиссией, мерами, принятыми другими участвующими в разрешении конфликтной ситуации Сторонами, и не имеют взаимных претензий.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5.9.4.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В случае, если конфликтная ситуация признается Сторонами разрешенной, то в срок не позднее пяти рабочих дней со дня окончания работы Комиссии Стороны оформляют решение об урегулировании конфликтной ситуации (далее - Решение).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5.9.5.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Решение составляется Сторонами в форме документа на бумажном носителе по одному экземпляру каждой Стороне. Решение подписывается уполномоченными в разрешении конфликтной ситуации лицами Сторон и утверждается руководителями Сторон либо их заместителями.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5.10. Претензионный порядок разрешения конфликтной ситуации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5.10.1.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 xml:space="preserve">В случае, если конфликтная ситуация не разрешена по итогам работы Комиссии, в случае прямого или косвенного отказа одной из Сторон от участия в работе, </w:t>
      </w:r>
      <w:r w:rsidRPr="00964612">
        <w:rPr>
          <w:rFonts w:ascii="Times New Roman" w:hAnsi="Times New Roman"/>
          <w:sz w:val="24"/>
          <w:szCs w:val="24"/>
        </w:rPr>
        <w:lastRenderedPageBreak/>
        <w:t>или если одной из Сторон создавались препятствия работе Комиссии, а также в иных случаях, если одна из Сторон считает, что ее права в связи с обменом ЭД были нарушены, она обязана направить Стороне, которая, по ее мнению, нарушила ее права, Претензию.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5.10.2. Претензия должна содержать: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изложение существа требований Стороны-инициатора;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изложение фактических обстоятельств, на которых основываются требования Стороны-инициатора и доказательства, подтверждающие их, со ссылкой на соответствующие нормы законодательства и нормативных правовых актов;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сведения о работе Комиссии и, в случае, если Комиссия работала в связи с рассматриваемой конфликтной ситуацией, копии материалов работы Комиссии, независимо от выводов Комиссии, согласия или несогласия с этими выводами Стороны-инициатора;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 иные документы, имеющие значение, по мнению Стороны-инициатора;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перечень прилагаемых к Претензии документов и других доказательств, а также иные сведения, необходимые для урегулирования разногласий по Претензии.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5.10.3.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Претензия составляется в форме документа на бумажном носителе, подписывается руководителем Стороны-инициатора либо его заместителем, заверяется печатью Стороны-инициатора. Претензия и прилагаемые к ней документы направляются в адрес Стороны-ответчика в установленном порядке, обеспечивающем подтверждение вручения корреспонденции.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5.10.4.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Сторона, в адрес которой направлена Претензия, обязана в срок не позднее семи рабочих дней удовлетворить требования Претензии или представить мотивированный отказ в их удовлетворении. Непредставление ответа на Претензию в течение указанного срока является нарушением установленного настоящими Правилами претензионного порядка и может рассматриваться в качестве отказа в удовлетворении требований Претензии.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5.11. Разрешение конфликтной ситуации судами</w:t>
      </w: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FB2" w:rsidRPr="00964612" w:rsidRDefault="00220FB2" w:rsidP="00220F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5.11.1.</w:t>
      </w:r>
      <w:r w:rsidR="005D6A5B" w:rsidRPr="00964612">
        <w:rPr>
          <w:rFonts w:ascii="Times New Roman" w:hAnsi="Times New Roman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В случае невозможности разрешения споров и разногласий по конфликтной ситуации в рабочем порядке, по итогам работы Комиссии или в претензионном порядке Стороны передают их на рассмотрение суда в порядке, установленном законодательством Российской Федерации.</w:t>
      </w:r>
    </w:p>
    <w:p w:rsidR="00220FB2" w:rsidRPr="00964612" w:rsidRDefault="00220FB2" w:rsidP="00220FB2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8640B4" w:rsidRPr="00964612" w:rsidRDefault="00220FB2" w:rsidP="008640B4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br w:type="page"/>
      </w:r>
      <w:r w:rsidR="008640B4" w:rsidRPr="00964612">
        <w:rPr>
          <w:rFonts w:ascii="Times New Roman" w:hAnsi="Times New Roman"/>
          <w:sz w:val="24"/>
          <w:szCs w:val="24"/>
        </w:rPr>
        <w:lastRenderedPageBreak/>
        <w:t xml:space="preserve">Приложение 2 к распоряжению Комитета финансов Слюдянского района </w:t>
      </w:r>
      <w:r w:rsidR="00AE711B" w:rsidRPr="00964612">
        <w:rPr>
          <w:rFonts w:ascii="Times New Roman" w:hAnsi="Times New Roman"/>
          <w:sz w:val="24"/>
          <w:szCs w:val="24"/>
        </w:rPr>
        <w:t xml:space="preserve">от </w:t>
      </w:r>
      <w:r w:rsidR="00AE711B">
        <w:rPr>
          <w:rFonts w:ascii="Times New Roman" w:hAnsi="Times New Roman"/>
          <w:sz w:val="24"/>
          <w:szCs w:val="24"/>
        </w:rPr>
        <w:t>13.10.</w:t>
      </w:r>
      <w:r w:rsidR="00AE711B" w:rsidRPr="00964612">
        <w:rPr>
          <w:rFonts w:ascii="Times New Roman" w:hAnsi="Times New Roman"/>
          <w:sz w:val="24"/>
          <w:szCs w:val="24"/>
        </w:rPr>
        <w:t>2016 года</w:t>
      </w:r>
      <w:r w:rsidR="00AE711B">
        <w:rPr>
          <w:rFonts w:ascii="Times New Roman" w:hAnsi="Times New Roman"/>
          <w:sz w:val="24"/>
          <w:szCs w:val="24"/>
        </w:rPr>
        <w:t xml:space="preserve"> №63</w:t>
      </w:r>
    </w:p>
    <w:p w:rsidR="008640B4" w:rsidRPr="00964612" w:rsidRDefault="008640B4" w:rsidP="008640B4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pStyle w:val="af4"/>
        <w:suppressAutoHyphens/>
        <w:spacing w:before="0" w:after="0"/>
        <w:ind w:left="0" w:right="0"/>
        <w:jc w:val="center"/>
        <w:rPr>
          <w:b/>
          <w:sz w:val="24"/>
          <w:szCs w:val="24"/>
        </w:rPr>
      </w:pPr>
      <w:r w:rsidRPr="00964612">
        <w:rPr>
          <w:b/>
          <w:sz w:val="24"/>
          <w:szCs w:val="24"/>
        </w:rPr>
        <w:t xml:space="preserve">Порядок регистрации пользователей поселения в автоматизированной системе «Свод-Смарт» </w:t>
      </w:r>
    </w:p>
    <w:p w:rsidR="008640B4" w:rsidRPr="00964612" w:rsidRDefault="008640B4" w:rsidP="008640B4">
      <w:pPr>
        <w:pStyle w:val="af4"/>
        <w:suppressAutoHyphens/>
        <w:spacing w:before="0" w:after="0"/>
        <w:ind w:left="0" w:right="0"/>
        <w:jc w:val="center"/>
        <w:rPr>
          <w:sz w:val="24"/>
          <w:szCs w:val="24"/>
        </w:rPr>
      </w:pPr>
    </w:p>
    <w:p w:rsidR="008640B4" w:rsidRPr="00964612" w:rsidRDefault="008640B4" w:rsidP="008640B4">
      <w:pPr>
        <w:pStyle w:val="af4"/>
        <w:numPr>
          <w:ilvl w:val="0"/>
          <w:numId w:val="3"/>
        </w:numPr>
        <w:suppressAutoHyphens/>
        <w:spacing w:before="0" w:after="0"/>
        <w:ind w:right="0"/>
        <w:jc w:val="center"/>
        <w:rPr>
          <w:sz w:val="24"/>
          <w:szCs w:val="24"/>
        </w:rPr>
      </w:pPr>
      <w:r w:rsidRPr="00964612">
        <w:rPr>
          <w:sz w:val="24"/>
          <w:szCs w:val="24"/>
        </w:rPr>
        <w:t>Общие положения</w:t>
      </w:r>
    </w:p>
    <w:p w:rsidR="008640B4" w:rsidRPr="00964612" w:rsidRDefault="008640B4" w:rsidP="008640B4">
      <w:pPr>
        <w:pStyle w:val="af4"/>
        <w:suppressAutoHyphens/>
        <w:spacing w:before="0" w:after="0"/>
        <w:ind w:left="0" w:right="0"/>
        <w:rPr>
          <w:sz w:val="24"/>
          <w:szCs w:val="24"/>
        </w:rPr>
      </w:pP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  <w:tab w:val="left" w:pos="1418"/>
        </w:tabs>
        <w:suppressAutoHyphens/>
        <w:spacing w:before="0" w:after="0"/>
        <w:ind w:left="0" w:right="0" w:firstLine="709"/>
        <w:jc w:val="both"/>
        <w:rPr>
          <w:bCs/>
          <w:sz w:val="24"/>
          <w:szCs w:val="24"/>
        </w:rPr>
      </w:pPr>
      <w:r w:rsidRPr="00964612">
        <w:rPr>
          <w:bCs/>
          <w:sz w:val="24"/>
          <w:szCs w:val="24"/>
        </w:rPr>
        <w:t xml:space="preserve">Настоящий </w:t>
      </w:r>
      <w:r w:rsidRPr="00964612">
        <w:rPr>
          <w:sz w:val="24"/>
          <w:szCs w:val="24"/>
        </w:rPr>
        <w:t>Порядок (далее – Порядок) регистрации пользователей финансовых органов поселений, входящих в состав Слюдянского района (далее - поселения) в автоматизированной системе</w:t>
      </w:r>
      <w:r w:rsidRPr="00964612">
        <w:rPr>
          <w:b/>
          <w:sz w:val="24"/>
          <w:szCs w:val="24"/>
        </w:rPr>
        <w:t xml:space="preserve"> «</w:t>
      </w:r>
      <w:r w:rsidRPr="00964612">
        <w:rPr>
          <w:sz w:val="24"/>
          <w:szCs w:val="24"/>
        </w:rPr>
        <w:t xml:space="preserve">Свод-Смарт» (далее – Система) </w:t>
      </w:r>
      <w:r w:rsidRPr="00964612">
        <w:rPr>
          <w:bCs/>
          <w:sz w:val="24"/>
          <w:szCs w:val="24"/>
        </w:rPr>
        <w:t xml:space="preserve">устанавливает порядок регистрации, перерегистрации, блокирования, удаления </w:t>
      </w:r>
      <w:r w:rsidRPr="00964612">
        <w:rPr>
          <w:sz w:val="24"/>
          <w:szCs w:val="24"/>
        </w:rPr>
        <w:t>пользователей поселений в Системе</w:t>
      </w:r>
      <w:r w:rsidRPr="00964612">
        <w:rPr>
          <w:bCs/>
          <w:sz w:val="24"/>
          <w:szCs w:val="24"/>
        </w:rPr>
        <w:t>.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  <w:tab w:val="left" w:pos="1418"/>
        </w:tabs>
        <w:suppressAutoHyphens/>
        <w:spacing w:before="0" w:after="0"/>
        <w:ind w:left="0" w:right="0" w:firstLine="709"/>
        <w:jc w:val="both"/>
        <w:rPr>
          <w:bCs/>
          <w:sz w:val="24"/>
          <w:szCs w:val="24"/>
        </w:rPr>
      </w:pPr>
      <w:r w:rsidRPr="00964612">
        <w:rPr>
          <w:bCs/>
          <w:sz w:val="24"/>
          <w:szCs w:val="24"/>
        </w:rPr>
        <w:t xml:space="preserve">Администраторами Системы являются ответственные сотрудники управления </w:t>
      </w:r>
      <w:r w:rsidR="00B7167D" w:rsidRPr="00964612">
        <w:rPr>
          <w:bCs/>
          <w:sz w:val="24"/>
          <w:szCs w:val="24"/>
        </w:rPr>
        <w:t xml:space="preserve">технического и общесистемного сопровождения </w:t>
      </w:r>
      <w:r w:rsidRPr="00964612">
        <w:rPr>
          <w:bCs/>
          <w:sz w:val="24"/>
          <w:szCs w:val="24"/>
        </w:rPr>
        <w:t>(далее - УИТ) Комитета финансов Слюдянского района  (далее - Комитет</w:t>
      </w:r>
      <w:r w:rsidR="00B7167D" w:rsidRPr="00964612">
        <w:rPr>
          <w:bCs/>
          <w:sz w:val="24"/>
          <w:szCs w:val="24"/>
        </w:rPr>
        <w:t>)</w:t>
      </w:r>
      <w:r w:rsidRPr="00964612">
        <w:rPr>
          <w:sz w:val="24"/>
          <w:szCs w:val="24"/>
        </w:rPr>
        <w:t>.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  <w:tab w:val="left" w:pos="1418"/>
        </w:tabs>
        <w:suppressAutoHyphens/>
        <w:spacing w:before="0" w:after="0"/>
        <w:ind w:left="0" w:right="0" w:firstLine="709"/>
        <w:jc w:val="both"/>
        <w:rPr>
          <w:bCs/>
          <w:sz w:val="24"/>
          <w:szCs w:val="24"/>
        </w:rPr>
      </w:pPr>
      <w:r w:rsidRPr="00964612">
        <w:rPr>
          <w:bCs/>
          <w:sz w:val="24"/>
          <w:szCs w:val="24"/>
        </w:rPr>
        <w:t xml:space="preserve">Локальными администраторами Системы являются ответственные сотрудники </w:t>
      </w:r>
      <w:r w:rsidRPr="00964612">
        <w:rPr>
          <w:sz w:val="24"/>
          <w:szCs w:val="24"/>
        </w:rPr>
        <w:t>финансовых органов городских и сельских поселений, входящих в состав Слюдянского района, (далее – Управляющие организации), назначенные приказами (распоряжениями) Управляющих организаций о назначении пользователей и Локальных администраторов электронного документооборота с Комитетом финансов Слюдянского района в автоматизированной системе</w:t>
      </w:r>
      <w:r w:rsidRPr="00964612">
        <w:rPr>
          <w:b/>
          <w:sz w:val="24"/>
          <w:szCs w:val="24"/>
        </w:rPr>
        <w:t xml:space="preserve"> «</w:t>
      </w:r>
      <w:r w:rsidRPr="00964612">
        <w:rPr>
          <w:sz w:val="24"/>
          <w:szCs w:val="24"/>
        </w:rPr>
        <w:t xml:space="preserve">Свод-Смарт» (далее </w:t>
      </w:r>
      <w:r w:rsidR="00053AF0" w:rsidRPr="00964612">
        <w:rPr>
          <w:sz w:val="24"/>
          <w:szCs w:val="24"/>
        </w:rPr>
        <w:t xml:space="preserve">– </w:t>
      </w:r>
      <w:r w:rsidRPr="00964612">
        <w:rPr>
          <w:sz w:val="24"/>
          <w:szCs w:val="24"/>
        </w:rPr>
        <w:t>Приказ</w:t>
      </w:r>
      <w:r w:rsidR="00053AF0" w:rsidRPr="00964612">
        <w:rPr>
          <w:sz w:val="24"/>
          <w:szCs w:val="24"/>
        </w:rPr>
        <w:t xml:space="preserve"> (распоряжение)</w:t>
      </w:r>
      <w:r w:rsidRPr="00964612">
        <w:rPr>
          <w:sz w:val="24"/>
          <w:szCs w:val="24"/>
        </w:rPr>
        <w:t>).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  <w:tab w:val="left" w:pos="1418"/>
        </w:tabs>
        <w:suppressAutoHyphens/>
        <w:spacing w:before="0" w:after="0"/>
        <w:ind w:left="0" w:right="0" w:firstLine="709"/>
        <w:jc w:val="both"/>
        <w:rPr>
          <w:bCs/>
          <w:sz w:val="24"/>
          <w:szCs w:val="24"/>
        </w:rPr>
      </w:pPr>
      <w:r w:rsidRPr="00964612">
        <w:rPr>
          <w:sz w:val="24"/>
          <w:szCs w:val="24"/>
        </w:rPr>
        <w:t>Пользователями Комитета являются ответственные сотрудники Комитета, определенные служебными записками подразделений Комитета.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  <w:tab w:val="left" w:pos="1418"/>
        </w:tabs>
        <w:suppressAutoHyphens/>
        <w:spacing w:before="0" w:after="0"/>
        <w:ind w:left="0" w:right="0" w:firstLine="709"/>
        <w:jc w:val="both"/>
        <w:rPr>
          <w:bCs/>
          <w:sz w:val="24"/>
          <w:szCs w:val="24"/>
        </w:rPr>
      </w:pPr>
      <w:r w:rsidRPr="00964612">
        <w:rPr>
          <w:sz w:val="24"/>
          <w:szCs w:val="24"/>
        </w:rPr>
        <w:t>Пользователями Управляющей организации являются ответственные сотрудники Управляющей организации, назначенные Приказом (распоряжением) Управляющей организации.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  <w:tab w:val="left" w:pos="1418"/>
        </w:tabs>
        <w:suppressAutoHyphens/>
        <w:spacing w:before="0" w:after="0"/>
        <w:ind w:left="0" w:right="0" w:firstLine="709"/>
        <w:jc w:val="both"/>
        <w:rPr>
          <w:bCs/>
          <w:sz w:val="24"/>
          <w:szCs w:val="24"/>
        </w:rPr>
      </w:pPr>
      <w:r w:rsidRPr="00964612">
        <w:rPr>
          <w:sz w:val="24"/>
          <w:szCs w:val="24"/>
        </w:rPr>
        <w:t>Пользователями поселений являются ответственные сотрудники поселения, назначенные Приказом (распоряжением) поселения.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  <w:tab w:val="left" w:pos="1418"/>
        </w:tabs>
        <w:suppressAutoHyphens/>
        <w:spacing w:before="0" w:after="0"/>
        <w:ind w:left="0" w:right="0" w:firstLine="709"/>
        <w:jc w:val="both"/>
        <w:rPr>
          <w:bCs/>
          <w:sz w:val="24"/>
          <w:szCs w:val="24"/>
        </w:rPr>
      </w:pPr>
      <w:r w:rsidRPr="00964612">
        <w:rPr>
          <w:sz w:val="24"/>
          <w:szCs w:val="24"/>
        </w:rPr>
        <w:t xml:space="preserve">Пользователями Системы являются Пользователи поселения, Управляющей организации и Комитета. 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  <w:tab w:val="left" w:pos="1418"/>
        </w:tabs>
        <w:suppressAutoHyphens/>
        <w:spacing w:before="0" w:after="0"/>
        <w:ind w:left="0" w:right="0" w:firstLine="709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Регистрация, перерегистрация, блокирование в Системе учетных записей Локальных администраторов Системы осуществляется </w:t>
      </w:r>
      <w:r w:rsidR="00B7167D" w:rsidRPr="00964612">
        <w:rPr>
          <w:sz w:val="24"/>
          <w:szCs w:val="24"/>
        </w:rPr>
        <w:t>Администратором Системы</w:t>
      </w:r>
      <w:r w:rsidRPr="00964612">
        <w:rPr>
          <w:sz w:val="24"/>
          <w:szCs w:val="24"/>
        </w:rPr>
        <w:t xml:space="preserve"> путем внесения соответствующей информации в </w:t>
      </w:r>
      <w:r w:rsidR="00B7167D" w:rsidRPr="00964612">
        <w:rPr>
          <w:sz w:val="24"/>
          <w:szCs w:val="24"/>
        </w:rPr>
        <w:t>справочник «</w:t>
      </w:r>
      <w:r w:rsidRPr="00964612">
        <w:rPr>
          <w:sz w:val="24"/>
          <w:szCs w:val="24"/>
        </w:rPr>
        <w:t>Пользователи и группы» Системы.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  <w:tab w:val="left" w:pos="1418"/>
        </w:tabs>
        <w:suppressAutoHyphens/>
        <w:spacing w:before="0" w:after="0"/>
        <w:ind w:left="0" w:right="0" w:firstLine="709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Регистрация, перерегистрация, блокирование в Системе учетных записей Пользователей Комитета осуществляется Администратором Системы путем внесения соответствующей информации в </w:t>
      </w:r>
      <w:r w:rsidR="00B7167D" w:rsidRPr="00964612">
        <w:rPr>
          <w:sz w:val="24"/>
          <w:szCs w:val="24"/>
        </w:rPr>
        <w:t>справочник «</w:t>
      </w:r>
      <w:r w:rsidRPr="00964612">
        <w:rPr>
          <w:sz w:val="24"/>
          <w:szCs w:val="24"/>
        </w:rPr>
        <w:t>Пользователи и группы» Системы на основании соответствующего распоряжения Комитета.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  <w:tab w:val="left" w:pos="1418"/>
        </w:tabs>
        <w:suppressAutoHyphens/>
        <w:spacing w:before="0" w:after="0"/>
        <w:ind w:left="0" w:right="0" w:firstLine="709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 Регистрация, перерегистрация, блокирование в Системе учетных записей </w:t>
      </w:r>
      <w:r w:rsidR="00B7167D" w:rsidRPr="00964612">
        <w:rPr>
          <w:sz w:val="24"/>
          <w:szCs w:val="24"/>
        </w:rPr>
        <w:t>Пользователей Управляющей</w:t>
      </w:r>
      <w:r w:rsidRPr="00964612">
        <w:rPr>
          <w:sz w:val="24"/>
          <w:szCs w:val="24"/>
        </w:rPr>
        <w:t xml:space="preserve"> организации осуществляется Локальным администратором Управляющей организации путем внесения соответствующей информации в </w:t>
      </w:r>
      <w:r w:rsidR="00B7167D" w:rsidRPr="00964612">
        <w:rPr>
          <w:sz w:val="24"/>
          <w:szCs w:val="24"/>
        </w:rPr>
        <w:t>справочник «</w:t>
      </w:r>
      <w:r w:rsidRPr="00964612">
        <w:rPr>
          <w:sz w:val="24"/>
          <w:szCs w:val="24"/>
        </w:rPr>
        <w:t>Пользователи и группы» Системы.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  <w:tab w:val="left" w:pos="1418"/>
        </w:tabs>
        <w:suppressAutoHyphens/>
        <w:spacing w:before="0" w:after="0"/>
        <w:ind w:left="0" w:right="0" w:firstLine="709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 Регистрация, перерегистрация, блокирование в Системе учетных записей </w:t>
      </w:r>
      <w:r w:rsidR="00B7167D" w:rsidRPr="00964612">
        <w:rPr>
          <w:sz w:val="24"/>
          <w:szCs w:val="24"/>
        </w:rPr>
        <w:t>Пользователей поселения</w:t>
      </w:r>
      <w:r w:rsidRPr="00964612">
        <w:rPr>
          <w:sz w:val="24"/>
          <w:szCs w:val="24"/>
        </w:rPr>
        <w:t xml:space="preserve"> осуществляется Локальным администратором вышестоящей Управляющей организации путем внесения соответствующей информации в </w:t>
      </w:r>
      <w:r w:rsidR="00B7167D" w:rsidRPr="00964612">
        <w:rPr>
          <w:sz w:val="24"/>
          <w:szCs w:val="24"/>
        </w:rPr>
        <w:t>справочник «</w:t>
      </w:r>
      <w:r w:rsidRPr="00964612">
        <w:rPr>
          <w:sz w:val="24"/>
          <w:szCs w:val="24"/>
        </w:rPr>
        <w:t>Пользователи и группы» Системы.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  <w:tab w:val="left" w:pos="1418"/>
        </w:tabs>
        <w:suppressAutoHyphens/>
        <w:spacing w:before="0" w:after="0"/>
        <w:ind w:left="0" w:right="0" w:firstLine="709"/>
        <w:jc w:val="both"/>
        <w:rPr>
          <w:rStyle w:val="af3"/>
          <w:b w:val="0"/>
          <w:sz w:val="24"/>
          <w:szCs w:val="24"/>
        </w:rPr>
      </w:pPr>
      <w:r w:rsidRPr="00964612">
        <w:rPr>
          <w:rStyle w:val="af3"/>
          <w:b w:val="0"/>
          <w:bCs/>
          <w:sz w:val="24"/>
          <w:szCs w:val="24"/>
        </w:rPr>
        <w:t xml:space="preserve"> При регистрации в Системе Пользователя Локальный администратор Системы (или Администратор Системы) устанавливает Пользователю следующие назначения (далее – Назначения Пользователя):</w:t>
      </w:r>
    </w:p>
    <w:p w:rsidR="008640B4" w:rsidRPr="00964612" w:rsidRDefault="008640B4" w:rsidP="008640B4">
      <w:pPr>
        <w:pStyle w:val="af4"/>
        <w:numPr>
          <w:ilvl w:val="1"/>
          <w:numId w:val="4"/>
        </w:numPr>
        <w:tabs>
          <w:tab w:val="left" w:pos="1276"/>
          <w:tab w:val="left" w:pos="1418"/>
        </w:tabs>
        <w:suppressAutoHyphens/>
        <w:spacing w:before="0" w:after="0"/>
        <w:ind w:right="0"/>
        <w:jc w:val="both"/>
        <w:rPr>
          <w:rStyle w:val="af3"/>
          <w:b w:val="0"/>
          <w:sz w:val="24"/>
          <w:szCs w:val="24"/>
        </w:rPr>
      </w:pPr>
      <w:r w:rsidRPr="00964612">
        <w:rPr>
          <w:rStyle w:val="af3"/>
          <w:b w:val="0"/>
          <w:bCs/>
          <w:sz w:val="24"/>
          <w:szCs w:val="24"/>
        </w:rPr>
        <w:t xml:space="preserve"> вхождение в группу, соответствующую названию Управляющей организации, </w:t>
      </w:r>
    </w:p>
    <w:p w:rsidR="008640B4" w:rsidRPr="00964612" w:rsidRDefault="008640B4" w:rsidP="008640B4">
      <w:pPr>
        <w:pStyle w:val="af4"/>
        <w:numPr>
          <w:ilvl w:val="1"/>
          <w:numId w:val="4"/>
        </w:numPr>
        <w:tabs>
          <w:tab w:val="left" w:pos="1276"/>
          <w:tab w:val="left" w:pos="1418"/>
        </w:tabs>
        <w:suppressAutoHyphens/>
        <w:spacing w:before="0" w:after="0"/>
        <w:ind w:right="0"/>
        <w:jc w:val="both"/>
        <w:rPr>
          <w:rStyle w:val="af3"/>
          <w:b w:val="0"/>
          <w:sz w:val="24"/>
          <w:szCs w:val="24"/>
        </w:rPr>
      </w:pPr>
      <w:r w:rsidRPr="00964612">
        <w:rPr>
          <w:rStyle w:val="af3"/>
          <w:b w:val="0"/>
          <w:bCs/>
          <w:sz w:val="24"/>
          <w:szCs w:val="24"/>
        </w:rPr>
        <w:t xml:space="preserve">доступ к организациям, </w:t>
      </w:r>
    </w:p>
    <w:p w:rsidR="008640B4" w:rsidRPr="00964612" w:rsidRDefault="008640B4" w:rsidP="008640B4">
      <w:pPr>
        <w:pStyle w:val="af4"/>
        <w:numPr>
          <w:ilvl w:val="1"/>
          <w:numId w:val="4"/>
        </w:numPr>
        <w:tabs>
          <w:tab w:val="left" w:pos="1276"/>
          <w:tab w:val="left" w:pos="1418"/>
        </w:tabs>
        <w:suppressAutoHyphens/>
        <w:spacing w:before="0" w:after="0"/>
        <w:ind w:right="0"/>
        <w:jc w:val="both"/>
        <w:rPr>
          <w:rStyle w:val="af3"/>
          <w:b w:val="0"/>
          <w:sz w:val="24"/>
          <w:szCs w:val="24"/>
        </w:rPr>
      </w:pPr>
      <w:r w:rsidRPr="00964612">
        <w:rPr>
          <w:rStyle w:val="af3"/>
          <w:b w:val="0"/>
          <w:bCs/>
          <w:sz w:val="24"/>
          <w:szCs w:val="24"/>
        </w:rPr>
        <w:lastRenderedPageBreak/>
        <w:t xml:space="preserve">права на изменение статусов отчетов, </w:t>
      </w:r>
    </w:p>
    <w:p w:rsidR="008640B4" w:rsidRPr="00964612" w:rsidRDefault="008640B4" w:rsidP="008640B4">
      <w:pPr>
        <w:pStyle w:val="af4"/>
        <w:numPr>
          <w:ilvl w:val="1"/>
          <w:numId w:val="4"/>
        </w:numPr>
        <w:tabs>
          <w:tab w:val="left" w:pos="1276"/>
          <w:tab w:val="left" w:pos="1418"/>
        </w:tabs>
        <w:suppressAutoHyphens/>
        <w:spacing w:before="0" w:after="0"/>
        <w:ind w:right="0"/>
        <w:jc w:val="both"/>
        <w:rPr>
          <w:rStyle w:val="af3"/>
          <w:b w:val="0"/>
          <w:sz w:val="24"/>
          <w:szCs w:val="24"/>
        </w:rPr>
      </w:pPr>
      <w:r w:rsidRPr="00964612">
        <w:rPr>
          <w:rStyle w:val="af3"/>
          <w:b w:val="0"/>
          <w:bCs/>
          <w:sz w:val="24"/>
          <w:szCs w:val="24"/>
        </w:rPr>
        <w:t xml:space="preserve">логин и пароль для первичного входа в Систему, </w:t>
      </w:r>
    </w:p>
    <w:p w:rsidR="008640B4" w:rsidRPr="00964612" w:rsidRDefault="008640B4" w:rsidP="008640B4">
      <w:pPr>
        <w:pStyle w:val="af4"/>
        <w:numPr>
          <w:ilvl w:val="1"/>
          <w:numId w:val="4"/>
        </w:numPr>
        <w:tabs>
          <w:tab w:val="left" w:pos="1276"/>
          <w:tab w:val="left" w:pos="1418"/>
        </w:tabs>
        <w:suppressAutoHyphens/>
        <w:spacing w:before="0" w:after="0"/>
        <w:ind w:right="0"/>
        <w:jc w:val="both"/>
        <w:rPr>
          <w:sz w:val="24"/>
          <w:szCs w:val="24"/>
        </w:rPr>
      </w:pPr>
      <w:r w:rsidRPr="00964612">
        <w:rPr>
          <w:rStyle w:val="af3"/>
          <w:b w:val="0"/>
          <w:bCs/>
          <w:sz w:val="24"/>
          <w:szCs w:val="24"/>
        </w:rPr>
        <w:t xml:space="preserve">во вкладке «Сведения» указываются ФИО, рабочий телефон, адрес электронной почты Пользователя и приказ (распоряжение), в котором имеется информация о назначении Пользователя. </w:t>
      </w:r>
      <w:r w:rsidRPr="00964612">
        <w:rPr>
          <w:sz w:val="24"/>
          <w:szCs w:val="24"/>
        </w:rPr>
        <w:t xml:space="preserve"> 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  <w:tab w:val="left" w:pos="1418"/>
        </w:tabs>
        <w:suppressAutoHyphens/>
        <w:spacing w:before="0" w:after="0"/>
        <w:ind w:left="0" w:right="0" w:firstLine="709"/>
        <w:jc w:val="both"/>
        <w:rPr>
          <w:rStyle w:val="af3"/>
          <w:b w:val="0"/>
          <w:sz w:val="24"/>
          <w:szCs w:val="24"/>
        </w:rPr>
      </w:pPr>
      <w:r w:rsidRPr="00964612">
        <w:rPr>
          <w:rStyle w:val="af3"/>
          <w:b w:val="0"/>
          <w:bCs/>
          <w:sz w:val="24"/>
          <w:szCs w:val="24"/>
        </w:rPr>
        <w:t xml:space="preserve"> Назначения Пользователя, выполненные Локальным администратором, определяют права доступа Пользователя к организациям и возможность изменения статусов отчетных форм Системы. 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  <w:tab w:val="left" w:pos="1418"/>
        </w:tabs>
        <w:suppressAutoHyphens/>
        <w:spacing w:before="0" w:after="0"/>
        <w:ind w:left="0" w:right="0" w:firstLine="709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 От одного поселения в Системе может быть </w:t>
      </w:r>
      <w:r w:rsidR="00B7167D" w:rsidRPr="00964612">
        <w:rPr>
          <w:sz w:val="24"/>
          <w:szCs w:val="24"/>
        </w:rPr>
        <w:t>зарегистрировано неограниченное</w:t>
      </w:r>
      <w:r w:rsidRPr="00964612">
        <w:rPr>
          <w:sz w:val="24"/>
          <w:szCs w:val="24"/>
        </w:rPr>
        <w:t xml:space="preserve"> количество пользователей.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  <w:tab w:val="left" w:pos="1418"/>
        </w:tabs>
        <w:suppressAutoHyphens/>
        <w:spacing w:before="0" w:after="0"/>
        <w:ind w:left="0" w:right="0" w:firstLine="709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 Комитет финансов Слюдянского района оставляет за собой право вносить изменения в настоящий Порядок.</w:t>
      </w:r>
    </w:p>
    <w:p w:rsidR="008640B4" w:rsidRPr="00964612" w:rsidRDefault="008640B4" w:rsidP="008640B4">
      <w:pPr>
        <w:pStyle w:val="af4"/>
        <w:tabs>
          <w:tab w:val="left" w:pos="1276"/>
          <w:tab w:val="left" w:pos="1418"/>
        </w:tabs>
        <w:suppressAutoHyphens/>
        <w:spacing w:before="0" w:after="0"/>
        <w:ind w:left="709" w:right="0"/>
        <w:jc w:val="both"/>
        <w:rPr>
          <w:sz w:val="24"/>
          <w:szCs w:val="24"/>
        </w:rPr>
      </w:pPr>
    </w:p>
    <w:p w:rsidR="008640B4" w:rsidRPr="00964612" w:rsidRDefault="008640B4" w:rsidP="008640B4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Порядок регистрации (перерегистрации) Локальных </w:t>
      </w:r>
      <w:r w:rsidR="00B7167D" w:rsidRPr="00964612">
        <w:rPr>
          <w:rFonts w:ascii="Times New Roman" w:hAnsi="Times New Roman"/>
          <w:sz w:val="24"/>
          <w:szCs w:val="24"/>
        </w:rPr>
        <w:t>администраторов Системы</w:t>
      </w:r>
    </w:p>
    <w:p w:rsidR="008640B4" w:rsidRPr="00964612" w:rsidRDefault="008640B4" w:rsidP="008640B4">
      <w:pPr>
        <w:tabs>
          <w:tab w:val="left" w:pos="993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1276"/>
        </w:tabs>
        <w:suppressAutoHyphens/>
        <w:spacing w:before="0" w:after="0"/>
        <w:ind w:left="0" w:right="0" w:firstLine="709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Для регистрации (перерегистрации) Локальных администраторов Системы и получения доступа в Систему, Управляющей организации необходимо: </w:t>
      </w:r>
    </w:p>
    <w:p w:rsidR="008640B4" w:rsidRPr="00964612" w:rsidRDefault="008640B4" w:rsidP="008640B4">
      <w:pPr>
        <w:pStyle w:val="af4"/>
        <w:tabs>
          <w:tab w:val="left" w:pos="1276"/>
        </w:tabs>
        <w:suppressAutoHyphens/>
        <w:spacing w:before="0" w:after="0"/>
        <w:ind w:left="709" w:right="0"/>
        <w:jc w:val="both"/>
        <w:rPr>
          <w:sz w:val="24"/>
          <w:szCs w:val="24"/>
        </w:rPr>
      </w:pPr>
    </w:p>
    <w:p w:rsidR="008640B4" w:rsidRPr="00964612" w:rsidRDefault="008640B4" w:rsidP="008640B4">
      <w:pPr>
        <w:pStyle w:val="af4"/>
        <w:numPr>
          <w:ilvl w:val="2"/>
          <w:numId w:val="3"/>
        </w:numPr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Подготовить и утвердить Приказ (распоряжение) Управляющей организации. В случае перерегистрации Локальных администраторов Системы необходимо </w:t>
      </w:r>
      <w:r w:rsidR="00B7167D" w:rsidRPr="00964612">
        <w:rPr>
          <w:sz w:val="24"/>
          <w:szCs w:val="24"/>
        </w:rPr>
        <w:t>подготовить изменение</w:t>
      </w:r>
      <w:r w:rsidRPr="00964612">
        <w:rPr>
          <w:sz w:val="24"/>
          <w:szCs w:val="24"/>
        </w:rPr>
        <w:t xml:space="preserve"> в Приказ (распоряжение) Управляющей организации или подготовить новый Приказ (распоряжение) Управляющей организации, содержащий пункт об отмене действия предыдущего Приказа (</w:t>
      </w:r>
      <w:r w:rsidR="00B7167D" w:rsidRPr="00964612">
        <w:rPr>
          <w:sz w:val="24"/>
          <w:szCs w:val="24"/>
        </w:rPr>
        <w:t>распоряжения) Управляющей</w:t>
      </w:r>
      <w:r w:rsidRPr="00964612">
        <w:rPr>
          <w:sz w:val="24"/>
          <w:szCs w:val="24"/>
        </w:rPr>
        <w:t xml:space="preserve"> организации. </w:t>
      </w:r>
    </w:p>
    <w:p w:rsidR="008640B4" w:rsidRPr="00964612" w:rsidRDefault="008640B4" w:rsidP="008640B4">
      <w:pPr>
        <w:pStyle w:val="af4"/>
        <w:numPr>
          <w:ilvl w:val="2"/>
          <w:numId w:val="3"/>
        </w:numPr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>Управляющая организация подготавливает заверенную копию Приказа (распоряжения): заверяется каждая страница Приказа (распоряжения) Управляющей организации, на каждой странице указывается текущая дата и ставится гербовая печать Управляющей организации.</w:t>
      </w:r>
    </w:p>
    <w:p w:rsidR="008640B4" w:rsidRPr="00964612" w:rsidRDefault="008640B4" w:rsidP="008640B4">
      <w:pPr>
        <w:pStyle w:val="af4"/>
        <w:numPr>
          <w:ilvl w:val="2"/>
          <w:numId w:val="3"/>
        </w:numPr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>Заверенную копию Приказа (</w:t>
      </w:r>
      <w:r w:rsidR="00B7167D" w:rsidRPr="00964612">
        <w:rPr>
          <w:sz w:val="24"/>
          <w:szCs w:val="24"/>
        </w:rPr>
        <w:t>распоряжения) Управляющей</w:t>
      </w:r>
      <w:r w:rsidRPr="00964612">
        <w:rPr>
          <w:sz w:val="24"/>
          <w:szCs w:val="24"/>
        </w:rPr>
        <w:t xml:space="preserve"> организации необходимо передать в Комитет</w:t>
      </w:r>
      <w:r w:rsidR="00B7167D" w:rsidRPr="00964612">
        <w:rPr>
          <w:sz w:val="24"/>
          <w:szCs w:val="24"/>
        </w:rPr>
        <w:t xml:space="preserve"> </w:t>
      </w:r>
      <w:r w:rsidRPr="00964612">
        <w:rPr>
          <w:sz w:val="24"/>
          <w:szCs w:val="24"/>
        </w:rPr>
        <w:t>по адресу</w:t>
      </w:r>
      <w:r w:rsidR="00B7167D" w:rsidRPr="00964612">
        <w:rPr>
          <w:sz w:val="24"/>
          <w:szCs w:val="24"/>
        </w:rPr>
        <w:t>:</w:t>
      </w:r>
      <w:r w:rsidRPr="00964612">
        <w:rPr>
          <w:sz w:val="24"/>
          <w:szCs w:val="24"/>
        </w:rPr>
        <w:t xml:space="preserve"> 665904, г. Слюдянка, ул. Ленина, </w:t>
      </w:r>
      <w:r w:rsidR="00B7167D" w:rsidRPr="00964612">
        <w:rPr>
          <w:sz w:val="24"/>
          <w:szCs w:val="24"/>
        </w:rPr>
        <w:t>110, (</w:t>
      </w:r>
      <w:r w:rsidRPr="00964612">
        <w:rPr>
          <w:sz w:val="24"/>
          <w:szCs w:val="24"/>
        </w:rPr>
        <w:t>дополнительно можно направить цветной скан заверенной копии Приказа (</w:t>
      </w:r>
      <w:r w:rsidR="00B7167D" w:rsidRPr="00964612">
        <w:rPr>
          <w:sz w:val="24"/>
          <w:szCs w:val="24"/>
        </w:rPr>
        <w:t>распоряжения) Управляющей</w:t>
      </w:r>
      <w:r w:rsidRPr="00964612">
        <w:rPr>
          <w:sz w:val="24"/>
          <w:szCs w:val="24"/>
        </w:rPr>
        <w:t xml:space="preserve"> организации по электронной почте на адрес </w:t>
      </w:r>
      <w:hyperlink r:id="rId14" w:history="1">
        <w:r w:rsidRPr="00964612">
          <w:rPr>
            <w:rStyle w:val="af0"/>
            <w:color w:val="auto"/>
            <w:sz w:val="24"/>
            <w:szCs w:val="24"/>
            <w:lang w:val="en-US"/>
          </w:rPr>
          <w:t>Fin</w:t>
        </w:r>
        <w:r w:rsidRPr="00964612">
          <w:rPr>
            <w:rStyle w:val="af0"/>
            <w:color w:val="auto"/>
            <w:sz w:val="24"/>
            <w:szCs w:val="24"/>
          </w:rPr>
          <w:t>30@</w:t>
        </w:r>
        <w:proofErr w:type="spellStart"/>
        <w:r w:rsidRPr="00964612">
          <w:rPr>
            <w:rStyle w:val="af0"/>
            <w:color w:val="auto"/>
            <w:sz w:val="24"/>
            <w:szCs w:val="24"/>
            <w:lang w:val="en-US"/>
          </w:rPr>
          <w:t>gfu</w:t>
        </w:r>
        <w:proofErr w:type="spellEnd"/>
        <w:r w:rsidRPr="00964612">
          <w:rPr>
            <w:rStyle w:val="af0"/>
            <w:color w:val="auto"/>
            <w:sz w:val="24"/>
            <w:szCs w:val="24"/>
          </w:rPr>
          <w:t>.</w:t>
        </w:r>
        <w:proofErr w:type="spellStart"/>
        <w:r w:rsidRPr="00964612">
          <w:rPr>
            <w:rStyle w:val="af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4612">
        <w:rPr>
          <w:sz w:val="24"/>
          <w:szCs w:val="24"/>
        </w:rPr>
        <w:t>).</w:t>
      </w:r>
    </w:p>
    <w:p w:rsidR="008640B4" w:rsidRPr="00964612" w:rsidRDefault="008640B4" w:rsidP="008640B4">
      <w:pPr>
        <w:pStyle w:val="af4"/>
        <w:numPr>
          <w:ilvl w:val="2"/>
          <w:numId w:val="3"/>
        </w:numPr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>После получения из Комитета информации об имени Локального администратора Системы (LOGIN) и кода активации учетной записи (временный пароль), Локальный администратор Системы должен активировать свою учетную запись в Системе в течение суток.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Для первоначального входа в систему Локальный администратор Системы использует логин и временный пароль, полученный по электронной почте.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 После первоначального входа в Систему Локальный администратор Системы в обязательном порядке должен сменить пароль в меню Системы «Настройки – Изменения пароля». После смены пароля Локальный администратор Системы может выполнять работу в Системе в соответствии с инструкциями по работе в Системе.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Постоянный пароль Локального администратора Системы должен соответствовать следующим требованиям:</w:t>
      </w:r>
    </w:p>
    <w:p w:rsidR="008640B4" w:rsidRPr="00964612" w:rsidRDefault="008640B4" w:rsidP="008640B4">
      <w:pPr>
        <w:suppressAutoHyphens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Pr="00964612">
        <w:rPr>
          <w:rFonts w:ascii="Times New Roman" w:hAnsi="Times New Roman"/>
          <w:sz w:val="24"/>
          <w:szCs w:val="24"/>
        </w:rPr>
        <w:tab/>
        <w:t>Минимальная длина пароля должна составлять 6 знаков.</w:t>
      </w:r>
    </w:p>
    <w:p w:rsidR="008640B4" w:rsidRPr="00964612" w:rsidRDefault="008640B4" w:rsidP="008640B4">
      <w:pPr>
        <w:suppressAutoHyphens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Pr="00964612">
        <w:rPr>
          <w:rFonts w:ascii="Times New Roman" w:hAnsi="Times New Roman"/>
          <w:sz w:val="24"/>
          <w:szCs w:val="24"/>
        </w:rPr>
        <w:tab/>
        <w:t>Должен включать в себя буквы и цифры.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целях обеспечения информационной безопасности запрещено записывать постоянный пароль Локального администратора Системы.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Если Локальный администратор Системы не сменил временный пароль в течение суток, его учетная запись в Системе блокируется Администратором Системы. </w:t>
      </w:r>
    </w:p>
    <w:p w:rsidR="008640B4" w:rsidRPr="00964612" w:rsidRDefault="008640B4" w:rsidP="008640B4">
      <w:pPr>
        <w:pStyle w:val="af4"/>
        <w:tabs>
          <w:tab w:val="left" w:pos="-720"/>
        </w:tabs>
        <w:suppressAutoHyphens/>
        <w:spacing w:before="0" w:after="0"/>
        <w:ind w:right="0"/>
        <w:jc w:val="both"/>
        <w:rPr>
          <w:sz w:val="24"/>
          <w:szCs w:val="24"/>
        </w:rPr>
      </w:pPr>
    </w:p>
    <w:p w:rsidR="008640B4" w:rsidRPr="00964612" w:rsidRDefault="008640B4" w:rsidP="008640B4">
      <w:pPr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lastRenderedPageBreak/>
        <w:t>Порядок действий Комитета при регистрации (перерегистрации) в Системе Локальных администраторов Системы:</w:t>
      </w:r>
    </w:p>
    <w:p w:rsidR="008640B4" w:rsidRPr="00964612" w:rsidRDefault="008640B4" w:rsidP="008640B4">
      <w:pPr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Комитет регистрирует поступивший Приказ </w:t>
      </w:r>
      <w:r w:rsidRPr="00964612">
        <w:rPr>
          <w:sz w:val="24"/>
          <w:szCs w:val="24"/>
        </w:rPr>
        <w:t xml:space="preserve">(распоряжение) </w:t>
      </w:r>
      <w:r w:rsidRPr="00964612">
        <w:rPr>
          <w:rFonts w:ascii="Times New Roman" w:hAnsi="Times New Roman"/>
          <w:sz w:val="24"/>
          <w:szCs w:val="24"/>
        </w:rPr>
        <w:t xml:space="preserve">Управляющей организации в электронном журнале «Контроль» и передает на исполнение Администратору Системы. 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Администратор Системы производит обработку Приказа </w:t>
      </w:r>
      <w:r w:rsidRPr="00964612">
        <w:rPr>
          <w:sz w:val="24"/>
          <w:szCs w:val="24"/>
        </w:rPr>
        <w:t xml:space="preserve">(распоряжения) </w:t>
      </w:r>
      <w:r w:rsidRPr="00964612">
        <w:rPr>
          <w:rFonts w:ascii="Times New Roman" w:hAnsi="Times New Roman"/>
          <w:sz w:val="24"/>
          <w:szCs w:val="24"/>
        </w:rPr>
        <w:t>Управляющей организации в течение трех рабочих дней со дня поступления.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Администратор Системы проверяет правильность заполнения Приказа </w:t>
      </w:r>
      <w:r w:rsidRPr="00964612">
        <w:rPr>
          <w:sz w:val="24"/>
          <w:szCs w:val="24"/>
        </w:rPr>
        <w:t xml:space="preserve">(распоряжения) </w:t>
      </w:r>
      <w:r w:rsidRPr="00964612">
        <w:rPr>
          <w:rFonts w:ascii="Times New Roman" w:hAnsi="Times New Roman"/>
          <w:sz w:val="24"/>
          <w:szCs w:val="24"/>
        </w:rPr>
        <w:t>и факт регистрации в Системе соответствующей организации.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При отрицательном результате проверки Администратор не выполняет в Системе регистрационных действий, при этом направляет в Управляющую организацию мотивированный отказ в регистрации (перерегистрации) Локального администратора системы на адрес электронной почты, указанный в Приказе </w:t>
      </w:r>
      <w:r w:rsidRPr="00964612">
        <w:rPr>
          <w:sz w:val="24"/>
          <w:szCs w:val="24"/>
        </w:rPr>
        <w:t>(распоряжени</w:t>
      </w:r>
      <w:r w:rsidRPr="00964612">
        <w:rPr>
          <w:rFonts w:asciiTheme="minorHAnsi" w:hAnsiTheme="minorHAnsi"/>
          <w:sz w:val="24"/>
          <w:szCs w:val="24"/>
        </w:rPr>
        <w:t>и</w:t>
      </w:r>
      <w:r w:rsidRPr="00964612">
        <w:rPr>
          <w:sz w:val="24"/>
          <w:szCs w:val="24"/>
        </w:rPr>
        <w:t xml:space="preserve">) </w:t>
      </w:r>
      <w:r w:rsidRPr="00964612">
        <w:rPr>
          <w:rFonts w:ascii="Times New Roman" w:hAnsi="Times New Roman"/>
          <w:sz w:val="24"/>
          <w:szCs w:val="24"/>
        </w:rPr>
        <w:t>Управляющей организации.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При положительном результате проверки Администратор Системы:</w:t>
      </w:r>
    </w:p>
    <w:p w:rsidR="008640B4" w:rsidRPr="00964612" w:rsidRDefault="008640B4" w:rsidP="008640B4">
      <w:pPr>
        <w:numPr>
          <w:ilvl w:val="3"/>
          <w:numId w:val="3"/>
        </w:numPr>
        <w:tabs>
          <w:tab w:val="left" w:pos="1701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в случае отсутствия в Системе учетной записи Локального администратора Системы формирует учетную запись в Системе для сотрудника Управляющей организации, который назначен Приказом </w:t>
      </w:r>
      <w:r w:rsidRPr="00964612">
        <w:rPr>
          <w:sz w:val="24"/>
          <w:szCs w:val="24"/>
        </w:rPr>
        <w:t>(распоряжение</w:t>
      </w:r>
      <w:r w:rsidRPr="00964612">
        <w:rPr>
          <w:rFonts w:asciiTheme="minorHAnsi" w:hAnsiTheme="minorHAnsi"/>
          <w:sz w:val="24"/>
          <w:szCs w:val="24"/>
        </w:rPr>
        <w:t>м</w:t>
      </w:r>
      <w:r w:rsidRPr="00964612">
        <w:rPr>
          <w:sz w:val="24"/>
          <w:szCs w:val="24"/>
        </w:rPr>
        <w:t xml:space="preserve">) </w:t>
      </w:r>
      <w:r w:rsidRPr="00964612">
        <w:rPr>
          <w:rFonts w:ascii="Times New Roman" w:hAnsi="Times New Roman"/>
          <w:sz w:val="24"/>
          <w:szCs w:val="24"/>
        </w:rPr>
        <w:t>Управляющей организации Локальным администратором Системы: присваивает ему регистрационное имя (LOGIN), устанавливает Назначения Локального администратора системы.</w:t>
      </w:r>
    </w:p>
    <w:p w:rsidR="008640B4" w:rsidRPr="00964612" w:rsidRDefault="008640B4" w:rsidP="008640B4">
      <w:pPr>
        <w:numPr>
          <w:ilvl w:val="3"/>
          <w:numId w:val="3"/>
        </w:numPr>
        <w:tabs>
          <w:tab w:val="left" w:pos="1701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случае изменения пароля Локального администратора Системы устанавливает новый код активации учетной записи Локального администратора Системы (временный пароль).</w:t>
      </w:r>
    </w:p>
    <w:p w:rsidR="008640B4" w:rsidRPr="00964612" w:rsidRDefault="008640B4" w:rsidP="008640B4">
      <w:pPr>
        <w:numPr>
          <w:ilvl w:val="3"/>
          <w:numId w:val="3"/>
        </w:numPr>
        <w:tabs>
          <w:tab w:val="left" w:pos="1701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случае наличия в Системе учетной записи Локального администратора Системы сверяет и вносит необходимые изменения в учетные данные.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После добавления в Системе новой учетной записи Локального администратора Системы, а также после разблокировки учетной записи Локального администратора Системы Администратор Системы устанавливает новый код активации учетной записи (временный пароль) и обязательно устанавливает в карточке Локального администратора системы на закладке «Сведения» чек-бокс «Смена пароля при входе».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После установки Назначений Локального администратора Системы Администратор Системы выполняет сохранение. 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Администратор Системы отправляет на адрес электронной почты Локального администратора Системы, указанный в Приказе </w:t>
      </w:r>
      <w:r w:rsidRPr="00964612">
        <w:rPr>
          <w:sz w:val="24"/>
          <w:szCs w:val="24"/>
        </w:rPr>
        <w:t xml:space="preserve">(распоряжении) </w:t>
      </w:r>
      <w:r w:rsidRPr="00964612">
        <w:rPr>
          <w:rFonts w:ascii="Times New Roman" w:hAnsi="Times New Roman"/>
          <w:sz w:val="24"/>
          <w:szCs w:val="24"/>
        </w:rPr>
        <w:t>Управляющей организации информацию об имени Локального администратора Системы (LOGIN) и код активации учетной записи Локального администратора Системы (временный пароль) по форме, представленной в Приложении № 1 к настоящему Порядку.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случае необходимости блокировки Локального администратора Системы Администратор Системы выполняет в Системе операцию по блокировке.</w:t>
      </w:r>
    </w:p>
    <w:p w:rsidR="008640B4" w:rsidRPr="00964612" w:rsidRDefault="008640B4" w:rsidP="008640B4">
      <w:pPr>
        <w:numPr>
          <w:ilvl w:val="2"/>
          <w:numId w:val="3"/>
        </w:numPr>
        <w:tabs>
          <w:tab w:val="left" w:pos="1560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Администратор Системы сверяет весь перечень Локальных администраторов, указанных в Приказах </w:t>
      </w:r>
      <w:r w:rsidRPr="00964612">
        <w:rPr>
          <w:sz w:val="24"/>
          <w:szCs w:val="24"/>
        </w:rPr>
        <w:t>(распоряжени</w:t>
      </w:r>
      <w:r w:rsidRPr="00964612">
        <w:rPr>
          <w:rFonts w:asciiTheme="minorHAnsi" w:hAnsiTheme="minorHAnsi"/>
          <w:sz w:val="24"/>
          <w:szCs w:val="24"/>
        </w:rPr>
        <w:t>ях</w:t>
      </w:r>
      <w:r w:rsidRPr="00964612">
        <w:rPr>
          <w:sz w:val="24"/>
          <w:szCs w:val="24"/>
        </w:rPr>
        <w:t xml:space="preserve">) </w:t>
      </w:r>
      <w:r w:rsidRPr="00964612">
        <w:rPr>
          <w:rFonts w:ascii="Times New Roman" w:hAnsi="Times New Roman"/>
          <w:sz w:val="24"/>
          <w:szCs w:val="24"/>
        </w:rPr>
        <w:t xml:space="preserve">с перечнем учетных записей Локальных администраторов в Системе. В случае нахождения в Системе учетных записей Локальных администраторов, отсутствующих в Приказах </w:t>
      </w:r>
      <w:r w:rsidRPr="00964612">
        <w:rPr>
          <w:sz w:val="24"/>
          <w:szCs w:val="24"/>
        </w:rPr>
        <w:t>(распоряжени</w:t>
      </w:r>
      <w:r w:rsidRPr="00964612">
        <w:rPr>
          <w:rFonts w:asciiTheme="minorHAnsi" w:hAnsiTheme="minorHAnsi"/>
          <w:sz w:val="24"/>
          <w:szCs w:val="24"/>
        </w:rPr>
        <w:t>ях</w:t>
      </w:r>
      <w:r w:rsidRPr="00964612">
        <w:rPr>
          <w:sz w:val="24"/>
          <w:szCs w:val="24"/>
        </w:rPr>
        <w:t>)</w:t>
      </w:r>
      <w:r w:rsidRPr="00964612">
        <w:rPr>
          <w:rFonts w:ascii="Times New Roman" w:hAnsi="Times New Roman"/>
          <w:sz w:val="24"/>
          <w:szCs w:val="24"/>
        </w:rPr>
        <w:t>, Администратор Системы обязательно блокирует учетные записи всех отсутствующих Локальных администраторов Системы в Системе, заполнив причину блокировки в поле «Примечание».</w:t>
      </w:r>
    </w:p>
    <w:p w:rsidR="008640B4" w:rsidRPr="00964612" w:rsidRDefault="008640B4" w:rsidP="008640B4">
      <w:pPr>
        <w:numPr>
          <w:ilvl w:val="2"/>
          <w:numId w:val="3"/>
        </w:numPr>
        <w:tabs>
          <w:tab w:val="left" w:pos="-540"/>
          <w:tab w:val="left" w:pos="1418"/>
          <w:tab w:val="left" w:pos="1560"/>
          <w:tab w:val="left" w:pos="1985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Администратор Системы регистрирует в электронном журнале «Контроль» выполненные в Системе действия.</w:t>
      </w:r>
    </w:p>
    <w:p w:rsidR="008640B4" w:rsidRPr="00964612" w:rsidRDefault="008640B4" w:rsidP="008640B4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Порядок регистрации (перерегистрации) Пользователей Системы</w:t>
      </w:r>
    </w:p>
    <w:p w:rsidR="008640B4" w:rsidRPr="00964612" w:rsidRDefault="008640B4" w:rsidP="008640B4">
      <w:pPr>
        <w:tabs>
          <w:tab w:val="left" w:pos="1418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(сотрудников Управляющих организаций и поселений)</w:t>
      </w:r>
    </w:p>
    <w:p w:rsidR="008640B4" w:rsidRPr="00964612" w:rsidRDefault="008640B4" w:rsidP="008640B4">
      <w:pPr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0"/>
          <w:tab w:val="left" w:pos="1276"/>
        </w:tabs>
        <w:suppressAutoHyphens/>
        <w:spacing w:before="0" w:after="0"/>
        <w:ind w:left="0" w:right="0" w:firstLine="709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Для регистрации Пользователей Системы (сотрудников поселений или Управляющих организаций)  и получения доступа в Систему указанным сотрудникам, поселению (или Управляющей организации) необходимо: </w:t>
      </w:r>
    </w:p>
    <w:p w:rsidR="008640B4" w:rsidRPr="00964612" w:rsidRDefault="008640B4" w:rsidP="008640B4">
      <w:pPr>
        <w:pStyle w:val="af4"/>
        <w:tabs>
          <w:tab w:val="left" w:pos="0"/>
        </w:tabs>
        <w:suppressAutoHyphens/>
        <w:spacing w:before="0" w:after="0"/>
        <w:ind w:left="709" w:right="0"/>
        <w:jc w:val="both"/>
        <w:rPr>
          <w:sz w:val="24"/>
          <w:szCs w:val="24"/>
        </w:rPr>
      </w:pPr>
    </w:p>
    <w:p w:rsidR="008640B4" w:rsidRPr="00964612" w:rsidRDefault="008640B4" w:rsidP="008640B4">
      <w:pPr>
        <w:pStyle w:val="af4"/>
        <w:numPr>
          <w:ilvl w:val="2"/>
          <w:numId w:val="3"/>
        </w:numPr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Подготовить и утвердить Приказ (распоряжение). В случае перерегистрации Пользователей Системы необходимо подготовить изменение в Приказ (распоряжение) или подготовить новый Приказ (распоряжение), содержащий пункт об отмене действия предыдущего Приказа (распоряжения). </w:t>
      </w:r>
    </w:p>
    <w:p w:rsidR="008640B4" w:rsidRPr="00964612" w:rsidRDefault="008640B4" w:rsidP="008640B4">
      <w:pPr>
        <w:pStyle w:val="af4"/>
        <w:numPr>
          <w:ilvl w:val="2"/>
          <w:numId w:val="3"/>
        </w:numPr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В случае, если требуется зарегистрировать Пользователя поселения, поселению необходимо подготовить 2 заверенные копии Приказа (распоряжения) поселения: заверяется каждая страница Приказа (распоряжения) поселения, указывается текущая дата и ставится гербовая печать администрации Поселения. </w:t>
      </w:r>
    </w:p>
    <w:p w:rsidR="008640B4" w:rsidRPr="00964612" w:rsidRDefault="008640B4" w:rsidP="008640B4">
      <w:pPr>
        <w:pStyle w:val="af4"/>
        <w:numPr>
          <w:ilvl w:val="2"/>
          <w:numId w:val="3"/>
        </w:numPr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>Обе заверенные копии Приказа (распоряжения) Поселения направляются в Управляющую организацию.</w:t>
      </w:r>
    </w:p>
    <w:p w:rsidR="008640B4" w:rsidRPr="00964612" w:rsidRDefault="008640B4" w:rsidP="008640B4">
      <w:pPr>
        <w:pStyle w:val="af4"/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Управляющая организация одну заверенную копию Приказа (распоряжения) Поселения направляет в Комитет по адресу: 665904, г. Слюдянка, ул. Ленина, 110,  (дополнительно можно направить цветной скан заверенной копии Приказа (распоряжения) Управляющей организации по электронной почте на адрес </w:t>
      </w:r>
      <w:hyperlink r:id="rId15" w:history="1">
        <w:r w:rsidRPr="00964612">
          <w:rPr>
            <w:rStyle w:val="af0"/>
            <w:color w:val="auto"/>
            <w:sz w:val="24"/>
            <w:szCs w:val="24"/>
            <w:lang w:val="en-US"/>
          </w:rPr>
          <w:t>Fin</w:t>
        </w:r>
        <w:r w:rsidRPr="00964612">
          <w:rPr>
            <w:rStyle w:val="af0"/>
            <w:color w:val="auto"/>
            <w:sz w:val="24"/>
            <w:szCs w:val="24"/>
          </w:rPr>
          <w:t>30@</w:t>
        </w:r>
        <w:proofErr w:type="spellStart"/>
        <w:r w:rsidRPr="00964612">
          <w:rPr>
            <w:rStyle w:val="af0"/>
            <w:color w:val="auto"/>
            <w:sz w:val="24"/>
            <w:szCs w:val="24"/>
            <w:lang w:val="en-US"/>
          </w:rPr>
          <w:t>gfu</w:t>
        </w:r>
        <w:proofErr w:type="spellEnd"/>
        <w:r w:rsidRPr="00964612">
          <w:rPr>
            <w:rStyle w:val="af0"/>
            <w:color w:val="auto"/>
            <w:sz w:val="24"/>
            <w:szCs w:val="24"/>
          </w:rPr>
          <w:t>.</w:t>
        </w:r>
        <w:proofErr w:type="spellStart"/>
        <w:r w:rsidRPr="00964612">
          <w:rPr>
            <w:rStyle w:val="af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4612">
        <w:rPr>
          <w:sz w:val="24"/>
          <w:szCs w:val="24"/>
        </w:rPr>
        <w:t>).</w:t>
      </w:r>
    </w:p>
    <w:p w:rsidR="008640B4" w:rsidRPr="00964612" w:rsidRDefault="008640B4" w:rsidP="008640B4">
      <w:pPr>
        <w:pStyle w:val="af4"/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>Вторая заверенная копия Приказа (распоряжения)  поселения остается в Управляющей организации для регистрации (перерегистрации) Пользователей поселения в Системе Локальным администратором Системы.</w:t>
      </w:r>
    </w:p>
    <w:p w:rsidR="008640B4" w:rsidRPr="00964612" w:rsidRDefault="008640B4" w:rsidP="008640B4">
      <w:pPr>
        <w:pStyle w:val="af4"/>
        <w:numPr>
          <w:ilvl w:val="2"/>
          <w:numId w:val="3"/>
        </w:numPr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>В случае, если требуется зарегистрировать Пользователя Управляющей организации, необходимо подготовить одну заверенную копию Приказа (распоряжения) Управляющей организации: заверяется каждая страница Приказа (распоряжения), указывается текущая дата и ставится гербовая печать Управляющей организации.</w:t>
      </w:r>
    </w:p>
    <w:p w:rsidR="008640B4" w:rsidRPr="00964612" w:rsidRDefault="008640B4" w:rsidP="008640B4">
      <w:pPr>
        <w:pStyle w:val="af4"/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Эта заверенная копия Приказа (распоряжения) поселения направляется в Комитет по адресу: 665904, г. Слюдянка, ул. Ленина, 110,  (дополнительно можно направить цветной скан заверенной копии Приказа (распоряжения) Управляющей организации по электронной почте на адрес </w:t>
      </w:r>
      <w:hyperlink r:id="rId16" w:history="1">
        <w:r w:rsidRPr="00964612">
          <w:rPr>
            <w:rStyle w:val="af0"/>
            <w:color w:val="auto"/>
            <w:sz w:val="24"/>
            <w:szCs w:val="24"/>
            <w:lang w:val="en-US"/>
          </w:rPr>
          <w:t>Fin</w:t>
        </w:r>
        <w:r w:rsidRPr="00964612">
          <w:rPr>
            <w:rStyle w:val="af0"/>
            <w:color w:val="auto"/>
            <w:sz w:val="24"/>
            <w:szCs w:val="24"/>
          </w:rPr>
          <w:t>30@</w:t>
        </w:r>
        <w:proofErr w:type="spellStart"/>
        <w:r w:rsidRPr="00964612">
          <w:rPr>
            <w:rStyle w:val="af0"/>
            <w:color w:val="auto"/>
            <w:sz w:val="24"/>
            <w:szCs w:val="24"/>
            <w:lang w:val="en-US"/>
          </w:rPr>
          <w:t>gfu</w:t>
        </w:r>
        <w:proofErr w:type="spellEnd"/>
        <w:r w:rsidRPr="00964612">
          <w:rPr>
            <w:rStyle w:val="af0"/>
            <w:color w:val="auto"/>
            <w:sz w:val="24"/>
            <w:szCs w:val="24"/>
          </w:rPr>
          <w:t>.</w:t>
        </w:r>
        <w:proofErr w:type="spellStart"/>
        <w:r w:rsidRPr="00964612">
          <w:rPr>
            <w:rStyle w:val="af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4612">
        <w:rPr>
          <w:sz w:val="24"/>
          <w:szCs w:val="24"/>
        </w:rPr>
        <w:t>)..</w:t>
      </w:r>
    </w:p>
    <w:p w:rsidR="008640B4" w:rsidRPr="00964612" w:rsidRDefault="008640B4" w:rsidP="008640B4">
      <w:pPr>
        <w:pStyle w:val="af4"/>
        <w:numPr>
          <w:ilvl w:val="2"/>
          <w:numId w:val="3"/>
        </w:numPr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После получения информации об имени Пользователя (LOGIN) и кода активации учетной записи Пользователя Системы (временный пароль), Пользователь системы должен активировать свою учетную запись в Системе в течение суток.       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Для первоначального входа в систему Пользователь Системы использует логин и временный пароль, полученный по электронной почте.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 После первоначального входа в Систему Пользователю Системы в обязательном порядке необходимо сменить пароль в меню Системы «Настройки – Изменения пароля». После смены пароля Пользователь Системы может осуществлять определенные действия в системе в соответствии с Назначением Пользователя и инструкциями по работе в Системе.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Постоянный пароль Пользователя Системы должен соответствовать следующим требованиям:</w:t>
      </w:r>
    </w:p>
    <w:p w:rsidR="008640B4" w:rsidRPr="00964612" w:rsidRDefault="008640B4" w:rsidP="008640B4">
      <w:pPr>
        <w:suppressAutoHyphens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Pr="00964612">
        <w:rPr>
          <w:rFonts w:ascii="Times New Roman" w:hAnsi="Times New Roman"/>
          <w:sz w:val="24"/>
          <w:szCs w:val="24"/>
        </w:rPr>
        <w:tab/>
        <w:t>Минимальная длина пароля должна составлять 6 знаков.</w:t>
      </w:r>
    </w:p>
    <w:p w:rsidR="008640B4" w:rsidRPr="00964612" w:rsidRDefault="008640B4" w:rsidP="008640B4">
      <w:pPr>
        <w:suppressAutoHyphens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Pr="00964612">
        <w:rPr>
          <w:rFonts w:ascii="Times New Roman" w:hAnsi="Times New Roman"/>
          <w:sz w:val="24"/>
          <w:szCs w:val="24"/>
        </w:rPr>
        <w:tab/>
        <w:t>Должен включать в себя буквы и цифры.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целях обеспечения информационной безопасности запрещено записывать постоянный пароль Пользователя Системы.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Если Пользователь Системы не сменил временный пароль в течение суток, его учетная запись в Системе блокируется Локальным администратором Системы. </w:t>
      </w:r>
    </w:p>
    <w:p w:rsidR="008640B4" w:rsidRPr="00964612" w:rsidRDefault="008640B4" w:rsidP="008640B4">
      <w:pPr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Порядок действий Управляющей организации при регистрации (перерегистрации) в Системе Пользователей Системы:</w:t>
      </w:r>
    </w:p>
    <w:p w:rsidR="008640B4" w:rsidRPr="00964612" w:rsidRDefault="008640B4" w:rsidP="008640B4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pStyle w:val="af4"/>
        <w:numPr>
          <w:ilvl w:val="2"/>
          <w:numId w:val="3"/>
        </w:numPr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lastRenderedPageBreak/>
        <w:t>В случае, если требуется регистрация (перерегистрация) Пользователя Систем</w:t>
      </w:r>
      <w:proofErr w:type="gramStart"/>
      <w:r w:rsidRPr="00964612">
        <w:rPr>
          <w:sz w:val="24"/>
          <w:szCs w:val="24"/>
        </w:rPr>
        <w:t>ы–</w:t>
      </w:r>
      <w:proofErr w:type="gramEnd"/>
      <w:r w:rsidRPr="00964612">
        <w:rPr>
          <w:sz w:val="24"/>
          <w:szCs w:val="24"/>
        </w:rPr>
        <w:t xml:space="preserve"> сотрудника Управляющей организации, Локальному администратору Системы направляется  на исполнение копия Приказа (распоряжения)  Управляющей организации.</w:t>
      </w:r>
    </w:p>
    <w:p w:rsidR="008640B4" w:rsidRPr="00964612" w:rsidRDefault="008640B4" w:rsidP="008640B4">
      <w:pPr>
        <w:pStyle w:val="af4"/>
        <w:numPr>
          <w:ilvl w:val="2"/>
          <w:numId w:val="3"/>
        </w:numPr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 В случае</w:t>
      </w:r>
      <w:proofErr w:type="gramStart"/>
      <w:r w:rsidRPr="00964612">
        <w:rPr>
          <w:sz w:val="24"/>
          <w:szCs w:val="24"/>
        </w:rPr>
        <w:t>,</w:t>
      </w:r>
      <w:proofErr w:type="gramEnd"/>
      <w:r w:rsidRPr="00964612">
        <w:rPr>
          <w:sz w:val="24"/>
          <w:szCs w:val="24"/>
        </w:rPr>
        <w:t xml:space="preserve"> если требуется регистрация (перерегистрация) Пользователя Системы –  сотрудника поселения, в Управляющую организацию поступает заверенная копия Приказа (распоряжения) поселения о необходимости заведения в Системе Пользователя поселения. В этом случае Управляющая организация регистрирует заверенную копию поступившего от поселения Приказа (распоряжения) и передает его на исполнение Локальному администратору Системы</w:t>
      </w:r>
    </w:p>
    <w:p w:rsidR="008640B4" w:rsidRPr="00964612" w:rsidRDefault="008640B4" w:rsidP="008640B4">
      <w:pPr>
        <w:pStyle w:val="af4"/>
        <w:numPr>
          <w:ilvl w:val="2"/>
          <w:numId w:val="3"/>
        </w:numPr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>Локальный администратор Системы производит обработку Приказа (распоряжения) в течение 2 рабочих дней.</w:t>
      </w:r>
    </w:p>
    <w:p w:rsidR="008640B4" w:rsidRPr="00964612" w:rsidRDefault="008640B4" w:rsidP="008640B4">
      <w:pPr>
        <w:pStyle w:val="af4"/>
        <w:numPr>
          <w:ilvl w:val="2"/>
          <w:numId w:val="3"/>
        </w:numPr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>Локальный администратор Системы проверяет правильность заполнения Приказа (распоряжения) и факт регистрации в Системе соответствующей организации.</w:t>
      </w:r>
    </w:p>
    <w:p w:rsidR="008640B4" w:rsidRPr="00964612" w:rsidRDefault="008640B4" w:rsidP="008640B4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При положительном результате проверки Локальный администратор Системы:</w:t>
      </w:r>
    </w:p>
    <w:p w:rsidR="008640B4" w:rsidRPr="00964612" w:rsidRDefault="008640B4" w:rsidP="008640B4">
      <w:pPr>
        <w:numPr>
          <w:ilvl w:val="3"/>
          <w:numId w:val="3"/>
        </w:numPr>
        <w:tabs>
          <w:tab w:val="left" w:pos="1701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случае отсутствия в Системе учетной записи Пользователя Системы формирует учетную запись в Системе для сотрудника, который назначен Приказом (распоряжением) Пользователем Системы: присваивает Пользователю Системы регистрационное имя (LOGIN), устанавливает Назначения Пользователя.</w:t>
      </w:r>
    </w:p>
    <w:p w:rsidR="008640B4" w:rsidRPr="00964612" w:rsidRDefault="008640B4" w:rsidP="008640B4">
      <w:pPr>
        <w:numPr>
          <w:ilvl w:val="3"/>
          <w:numId w:val="3"/>
        </w:numPr>
        <w:tabs>
          <w:tab w:val="left" w:pos="1701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случае наличия в Системе учетной записи Пользователя Системы сверяет и вносит необходимые изменения в учетные данные Пользователя Системы.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После любых операций с учетной записью Пользователя Системы (кроме блокирования) Локальный администратор системы устанавливает новый код активации учетной записи (временный пароль) и обязательно устанавливает в карточке Пользователя на закладке «Сведения» чек-бокс «Смена пароля при входе».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После установки Назначений Пользователя Системы Локальный администратор Системы выполняет сохранение. При  сохранении создается Заявка.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Локальный администратор в режиме «Заявки на изменение» периодически проверяет созданные Заявки: </w:t>
      </w:r>
    </w:p>
    <w:p w:rsidR="008640B4" w:rsidRPr="00964612" w:rsidRDefault="008640B4" w:rsidP="008640B4">
      <w:pPr>
        <w:numPr>
          <w:ilvl w:val="3"/>
          <w:numId w:val="3"/>
        </w:numPr>
        <w:tabs>
          <w:tab w:val="left" w:pos="1701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в случае, если необходимая Заявка переведена на статус «Утверждено», Локальный администратор Системы направляет Пользователю Системы на адрес электронной почты, указанный в Приказе </w:t>
      </w:r>
      <w:r w:rsidRPr="00964612">
        <w:rPr>
          <w:sz w:val="24"/>
          <w:szCs w:val="24"/>
        </w:rPr>
        <w:t>(распоряжени</w:t>
      </w:r>
      <w:r w:rsidRPr="00964612">
        <w:rPr>
          <w:rFonts w:asciiTheme="minorHAnsi" w:hAnsiTheme="minorHAnsi"/>
          <w:sz w:val="24"/>
          <w:szCs w:val="24"/>
        </w:rPr>
        <w:t>и</w:t>
      </w:r>
      <w:r w:rsidRPr="00964612">
        <w:rPr>
          <w:sz w:val="24"/>
          <w:szCs w:val="24"/>
        </w:rPr>
        <w:t>)</w:t>
      </w:r>
      <w:r w:rsidRPr="00964612">
        <w:rPr>
          <w:rFonts w:ascii="Times New Roman" w:hAnsi="Times New Roman"/>
          <w:sz w:val="24"/>
          <w:szCs w:val="24"/>
        </w:rPr>
        <w:t>, информацию об имени Пользователя Системы (LOGIN) и код активации учетной записи Пользователя Системы (временный пароль) по форме, представленной в Приложении № 1 к настоящему Порядку.</w:t>
      </w:r>
    </w:p>
    <w:p w:rsidR="008640B4" w:rsidRPr="00964612" w:rsidRDefault="008640B4" w:rsidP="008640B4">
      <w:pPr>
        <w:numPr>
          <w:ilvl w:val="3"/>
          <w:numId w:val="3"/>
        </w:numPr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64612">
        <w:rPr>
          <w:rFonts w:ascii="Times New Roman" w:hAnsi="Times New Roman"/>
          <w:sz w:val="24"/>
          <w:szCs w:val="24"/>
        </w:rPr>
        <w:t xml:space="preserve">в случае, если необходимая Заявка переведена на статус «Отказано», Локальный администратор Системы проверяет поле «Примечание», в котором указана причина отказа в регистрации (перерегистрации) Пользователя Системы, после чего направляет Пользователю мотивированный отказ в регистрации (перерегистрации) Пользователя в Системе на адрес электронной почты Пользователя Системы, указанный в Приказе </w:t>
      </w:r>
      <w:r w:rsidRPr="00964612">
        <w:rPr>
          <w:sz w:val="24"/>
          <w:szCs w:val="24"/>
        </w:rPr>
        <w:t>(распоряжени</w:t>
      </w:r>
      <w:r w:rsidRPr="00964612">
        <w:rPr>
          <w:rFonts w:asciiTheme="minorHAnsi" w:hAnsiTheme="minorHAnsi"/>
          <w:sz w:val="24"/>
          <w:szCs w:val="24"/>
        </w:rPr>
        <w:t>и</w:t>
      </w:r>
      <w:r w:rsidRPr="00964612">
        <w:rPr>
          <w:sz w:val="24"/>
          <w:szCs w:val="24"/>
        </w:rPr>
        <w:t>)</w:t>
      </w:r>
      <w:r w:rsidRPr="00964612">
        <w:rPr>
          <w:rFonts w:ascii="Times New Roman" w:hAnsi="Times New Roman"/>
          <w:sz w:val="24"/>
          <w:szCs w:val="24"/>
        </w:rPr>
        <w:t>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Локальный администратор Системы сверяет весь перечень Пользователей, указанных в Приказах </w:t>
      </w:r>
      <w:r w:rsidRPr="00964612">
        <w:rPr>
          <w:sz w:val="24"/>
          <w:szCs w:val="24"/>
        </w:rPr>
        <w:t>(распоряжени</w:t>
      </w:r>
      <w:r w:rsidRPr="00964612">
        <w:rPr>
          <w:rFonts w:asciiTheme="minorHAnsi" w:hAnsiTheme="minorHAnsi"/>
          <w:sz w:val="24"/>
          <w:szCs w:val="24"/>
        </w:rPr>
        <w:t>ях</w:t>
      </w:r>
      <w:r w:rsidRPr="00964612">
        <w:rPr>
          <w:sz w:val="24"/>
          <w:szCs w:val="24"/>
        </w:rPr>
        <w:t xml:space="preserve">) </w:t>
      </w:r>
      <w:r w:rsidRPr="00964612">
        <w:rPr>
          <w:rFonts w:ascii="Times New Roman" w:hAnsi="Times New Roman"/>
          <w:sz w:val="24"/>
          <w:szCs w:val="24"/>
        </w:rPr>
        <w:t xml:space="preserve">с перечнем учетных записей Пользователей Системы в Системе. В случае нахождения в Системе учетных записей Пользователей, отсутствующих в Приказах </w:t>
      </w:r>
      <w:r w:rsidRPr="00964612">
        <w:rPr>
          <w:sz w:val="24"/>
          <w:szCs w:val="24"/>
        </w:rPr>
        <w:t>(распоряжени</w:t>
      </w:r>
      <w:r w:rsidRPr="00964612">
        <w:rPr>
          <w:rFonts w:asciiTheme="minorHAnsi" w:hAnsiTheme="minorHAnsi"/>
          <w:sz w:val="24"/>
          <w:szCs w:val="24"/>
        </w:rPr>
        <w:t>ях</w:t>
      </w:r>
      <w:r w:rsidRPr="00964612">
        <w:rPr>
          <w:sz w:val="24"/>
          <w:szCs w:val="24"/>
        </w:rPr>
        <w:t>)</w:t>
      </w:r>
      <w:r w:rsidRPr="00964612">
        <w:rPr>
          <w:rFonts w:ascii="Times New Roman" w:hAnsi="Times New Roman"/>
          <w:sz w:val="24"/>
          <w:szCs w:val="24"/>
        </w:rPr>
        <w:t>, Локальный администратор Системы обязательно блокирует учетные записи всех отсутствующих Пользователей Системы в Системе, заполнив причину блокировки в поле «Примечание».</w:t>
      </w:r>
    </w:p>
    <w:p w:rsidR="008640B4" w:rsidRPr="00964612" w:rsidRDefault="008640B4" w:rsidP="008640B4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Порядок действий Комитета при регистрации (перерегистрации) в Системе Пользователей:</w:t>
      </w:r>
    </w:p>
    <w:p w:rsidR="008640B4" w:rsidRPr="00964612" w:rsidRDefault="008640B4" w:rsidP="008640B4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Комитет регистрирует поступивший Приказ (распоряжение) Поселения (Управляющей организации) в электронном журнале «Контроль» и передает на исполнение Администратору Системы. 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lastRenderedPageBreak/>
        <w:t xml:space="preserve">Администратор Системы производит обработку Приказа </w:t>
      </w:r>
      <w:r w:rsidRPr="00964612">
        <w:rPr>
          <w:sz w:val="24"/>
          <w:szCs w:val="24"/>
        </w:rPr>
        <w:t xml:space="preserve">(распоряжения) </w:t>
      </w:r>
      <w:r w:rsidRPr="00964612">
        <w:rPr>
          <w:rFonts w:ascii="Times New Roman" w:hAnsi="Times New Roman"/>
          <w:sz w:val="24"/>
          <w:szCs w:val="24"/>
        </w:rPr>
        <w:t xml:space="preserve"> в течение 3 рабочих дней со дня поступления.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Администратор Системы проверяет правильность заполнения Приказа </w:t>
      </w:r>
      <w:r w:rsidRPr="00964612">
        <w:rPr>
          <w:sz w:val="24"/>
          <w:szCs w:val="24"/>
        </w:rPr>
        <w:t xml:space="preserve">(распоряжения) </w:t>
      </w:r>
      <w:r w:rsidRPr="00964612">
        <w:rPr>
          <w:rFonts w:ascii="Times New Roman" w:hAnsi="Times New Roman"/>
          <w:sz w:val="24"/>
          <w:szCs w:val="24"/>
        </w:rPr>
        <w:t>и факт регистрации в Системе соответствующей организации.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При положительном результате проверки Администратор Системы утверждает в Системе Заявку.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При отрицательном результате проверки Администратор Системы отказывает в Системе заявку, при этом в поле «Примечание к заявке» указывает причину отказа.</w:t>
      </w:r>
    </w:p>
    <w:p w:rsidR="008640B4" w:rsidRPr="00964612" w:rsidRDefault="008640B4" w:rsidP="008640B4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0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284" w:firstLine="850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Порядок смены пароля или временного блокирования, разблокирования учетной записи Локального администратора Системы </w:t>
      </w:r>
    </w:p>
    <w:p w:rsidR="008640B4" w:rsidRPr="00964612" w:rsidRDefault="008640B4" w:rsidP="008640B4">
      <w:pPr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случае компрометации пароля Локального администратора Системы, необходимости изменения пароля или необходимости блокирования учетной записи Локального администратора Системы:</w:t>
      </w:r>
    </w:p>
    <w:p w:rsidR="008640B4" w:rsidRPr="00964612" w:rsidRDefault="008640B4" w:rsidP="008640B4">
      <w:pPr>
        <w:tabs>
          <w:tab w:val="left" w:pos="1418"/>
        </w:tabs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2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Управляющая организация, используя любой имеющий канал связи (телефон, факс, электронная почта, почта, курьер), немедленно уведомляет Комитет о необходимости изменения пароля Локального администратора или необходимости блокирования Локального администратора Системы. Далее Управляющая организация готовит и отправляет письменное обращение в Комитет с указанием необходимости изменения пароля Локального администратора Системы или необходимости блокирования учетной записи Локального администратора Системы (обращение отправляется по факсу (395-2) 24-35-87 или скан обращения отправляется по электронной почте на адрес </w:t>
      </w:r>
      <w:proofErr w:type="spellStart"/>
      <w:r w:rsidRPr="00964612">
        <w:rPr>
          <w:rFonts w:ascii="Times New Roman" w:hAnsi="Times New Roman"/>
          <w:sz w:val="24"/>
          <w:szCs w:val="24"/>
          <w:lang w:val="en-US"/>
        </w:rPr>
        <w:t>svod</w:t>
      </w:r>
      <w:proofErr w:type="spellEnd"/>
      <w:r w:rsidRPr="00964612">
        <w:rPr>
          <w:rFonts w:ascii="Times New Roman" w:hAnsi="Times New Roman"/>
          <w:sz w:val="24"/>
          <w:szCs w:val="24"/>
        </w:rPr>
        <w:t>@</w:t>
      </w:r>
      <w:proofErr w:type="spellStart"/>
      <w:r w:rsidRPr="00964612">
        <w:rPr>
          <w:rFonts w:ascii="Times New Roman" w:hAnsi="Times New Roman"/>
          <w:sz w:val="24"/>
          <w:szCs w:val="24"/>
          <w:lang w:val="en-US"/>
        </w:rPr>
        <w:t>gfu</w:t>
      </w:r>
      <w:proofErr w:type="spellEnd"/>
      <w:r w:rsidRPr="00964612">
        <w:rPr>
          <w:rFonts w:ascii="Times New Roman" w:hAnsi="Times New Roman"/>
          <w:sz w:val="24"/>
          <w:szCs w:val="24"/>
        </w:rPr>
        <w:t>.</w:t>
      </w:r>
      <w:proofErr w:type="spellStart"/>
      <w:r w:rsidRPr="0096461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4612">
        <w:rPr>
          <w:rFonts w:ascii="Times New Roman" w:hAnsi="Times New Roman"/>
          <w:sz w:val="24"/>
          <w:szCs w:val="24"/>
        </w:rPr>
        <w:t>).</w:t>
      </w:r>
    </w:p>
    <w:p w:rsidR="008640B4" w:rsidRPr="00964612" w:rsidRDefault="008640B4" w:rsidP="008640B4">
      <w:pPr>
        <w:numPr>
          <w:ilvl w:val="2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УИТ регистрирует обращение Управляющей организации в электронном журнале «Контроль» и передает на исполнение Администратору Системы.</w:t>
      </w:r>
    </w:p>
    <w:p w:rsidR="008640B4" w:rsidRPr="00964612" w:rsidRDefault="008640B4" w:rsidP="008640B4">
      <w:pPr>
        <w:numPr>
          <w:ilvl w:val="2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Администратор Системы:</w:t>
      </w:r>
    </w:p>
    <w:p w:rsidR="008640B4" w:rsidRPr="00964612" w:rsidRDefault="008640B4" w:rsidP="008640B4">
      <w:pPr>
        <w:numPr>
          <w:ilvl w:val="3"/>
          <w:numId w:val="3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В случае изменения пароля Локального администратора Системы устанавливает новый код активации учетной записи Локального администратора Системы (временный пароль), обязательно устанавливает в карточке Локального администратора Системы чек-бокс «Смена пароля при входе» и отправляет на адрес электронной почты Управляющей организации, указанный в Приказе  </w:t>
      </w:r>
      <w:r w:rsidRPr="00964612">
        <w:rPr>
          <w:sz w:val="24"/>
          <w:szCs w:val="24"/>
        </w:rPr>
        <w:t>(распоряжени</w:t>
      </w:r>
      <w:r w:rsidRPr="00964612">
        <w:rPr>
          <w:rFonts w:asciiTheme="minorHAnsi" w:hAnsiTheme="minorHAnsi"/>
          <w:sz w:val="24"/>
          <w:szCs w:val="24"/>
        </w:rPr>
        <w:t>и</w:t>
      </w:r>
      <w:r w:rsidRPr="00964612">
        <w:rPr>
          <w:sz w:val="24"/>
          <w:szCs w:val="24"/>
        </w:rPr>
        <w:t xml:space="preserve">) </w:t>
      </w:r>
      <w:r w:rsidRPr="00964612">
        <w:rPr>
          <w:rFonts w:ascii="Times New Roman" w:hAnsi="Times New Roman"/>
          <w:sz w:val="24"/>
          <w:szCs w:val="24"/>
        </w:rPr>
        <w:t>Управляющей организации, также направляется информация об имени Локального администратора Системы (LOGIN) и код активации учетной записи Локального администратора Системы (временный пароль) по форме, представленной в Приложении № 1 к настоящему Порядку.</w:t>
      </w:r>
    </w:p>
    <w:p w:rsidR="008640B4" w:rsidRPr="00964612" w:rsidRDefault="008640B4" w:rsidP="008640B4">
      <w:pPr>
        <w:numPr>
          <w:ilvl w:val="3"/>
          <w:numId w:val="3"/>
        </w:numPr>
        <w:tabs>
          <w:tab w:val="left" w:pos="1701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случае необходимости блокировки Локального администратора Системы, Администратор Системы выполняет в Системе операцию по блокировке учетной записи Локального администратора Системы.</w:t>
      </w:r>
    </w:p>
    <w:p w:rsidR="008640B4" w:rsidRPr="00964612" w:rsidRDefault="008640B4" w:rsidP="008640B4">
      <w:pPr>
        <w:numPr>
          <w:ilvl w:val="2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Администратор Системы регистрирует в электронном журнале «Контроль» выполненные в Системе действия.</w:t>
      </w:r>
    </w:p>
    <w:p w:rsidR="008640B4" w:rsidRPr="00964612" w:rsidRDefault="008640B4" w:rsidP="008640B4">
      <w:pPr>
        <w:tabs>
          <w:tab w:val="left" w:pos="-720"/>
        </w:tabs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случае необходимости разблокирования Локального администратора Системы необходимо:</w:t>
      </w:r>
    </w:p>
    <w:p w:rsidR="008640B4" w:rsidRPr="00964612" w:rsidRDefault="008640B4" w:rsidP="008640B4">
      <w:pPr>
        <w:tabs>
          <w:tab w:val="left" w:pos="1418"/>
        </w:tabs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2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Управляющая организация готовит и отправляет письменное обращение в Комитет с указанием о необходимости разблокирования учетной записи Локального администратора Системы  (обращение отправляется по факсу (395-44) 51-6-10 или скан обращения отправляется по электронной почте на адрес </w:t>
      </w:r>
      <w:hyperlink r:id="rId17" w:history="1">
        <w:r w:rsidRPr="00964612">
          <w:rPr>
            <w:rStyle w:val="af0"/>
            <w:color w:val="auto"/>
            <w:sz w:val="24"/>
            <w:szCs w:val="24"/>
            <w:lang w:val="en-US"/>
          </w:rPr>
          <w:t>Fin</w:t>
        </w:r>
        <w:r w:rsidRPr="00964612">
          <w:rPr>
            <w:rStyle w:val="af0"/>
            <w:color w:val="auto"/>
            <w:sz w:val="24"/>
            <w:szCs w:val="24"/>
          </w:rPr>
          <w:t>30@</w:t>
        </w:r>
        <w:proofErr w:type="spellStart"/>
        <w:r w:rsidRPr="00964612">
          <w:rPr>
            <w:rStyle w:val="af0"/>
            <w:color w:val="auto"/>
            <w:sz w:val="24"/>
            <w:szCs w:val="24"/>
            <w:lang w:val="en-US"/>
          </w:rPr>
          <w:t>gfu</w:t>
        </w:r>
        <w:proofErr w:type="spellEnd"/>
        <w:r w:rsidRPr="00964612">
          <w:rPr>
            <w:rStyle w:val="af0"/>
            <w:color w:val="auto"/>
            <w:sz w:val="24"/>
            <w:szCs w:val="24"/>
          </w:rPr>
          <w:t>.</w:t>
        </w:r>
        <w:proofErr w:type="spellStart"/>
        <w:r w:rsidRPr="00964612">
          <w:rPr>
            <w:rStyle w:val="af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4612">
        <w:rPr>
          <w:rFonts w:ascii="Times New Roman" w:hAnsi="Times New Roman"/>
          <w:sz w:val="24"/>
          <w:szCs w:val="24"/>
        </w:rPr>
        <w:t>).</w:t>
      </w:r>
    </w:p>
    <w:p w:rsidR="008640B4" w:rsidRPr="00964612" w:rsidRDefault="008640B4" w:rsidP="008640B4">
      <w:pPr>
        <w:numPr>
          <w:ilvl w:val="2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Комитет регистрирует обращение Управляющей организации в электронном журнале «Контроль» и передает на исполнение Администратору Системы.</w:t>
      </w:r>
    </w:p>
    <w:p w:rsidR="008640B4" w:rsidRPr="00964612" w:rsidRDefault="008640B4" w:rsidP="008640B4">
      <w:pPr>
        <w:numPr>
          <w:ilvl w:val="2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lastRenderedPageBreak/>
        <w:t>Администратор Системы:</w:t>
      </w:r>
    </w:p>
    <w:p w:rsidR="008640B4" w:rsidRPr="00964612" w:rsidRDefault="008640B4" w:rsidP="008640B4">
      <w:pPr>
        <w:numPr>
          <w:ilvl w:val="3"/>
          <w:numId w:val="3"/>
        </w:numPr>
        <w:tabs>
          <w:tab w:val="left" w:pos="-360"/>
          <w:tab w:val="left" w:pos="1701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выполняет в Системе действия по разблокировке Локального администратора Системы.</w:t>
      </w:r>
    </w:p>
    <w:p w:rsidR="008640B4" w:rsidRPr="00964612" w:rsidRDefault="008640B4" w:rsidP="008640B4">
      <w:pPr>
        <w:numPr>
          <w:ilvl w:val="3"/>
          <w:numId w:val="3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устанавливает новый код активации учетной записи Локального администратора Системы (временный пароль), обязательно устанавливает в карточке Пользователя чек-бокс «Смена пароля при входе» и отправляет на адрес электронной почты Управляющей организации, указанный в Приказе </w:t>
      </w:r>
      <w:r w:rsidRPr="00964612">
        <w:rPr>
          <w:sz w:val="24"/>
          <w:szCs w:val="24"/>
        </w:rPr>
        <w:t xml:space="preserve">(распоряжении) </w:t>
      </w:r>
      <w:r w:rsidRPr="00964612">
        <w:rPr>
          <w:rFonts w:ascii="Times New Roman" w:hAnsi="Times New Roman"/>
          <w:sz w:val="24"/>
          <w:szCs w:val="24"/>
        </w:rPr>
        <w:t>Управляющей организации, также направляется информация об имени Локального администратора Системы (LOGIN) и код активации учетной записи Локального администратора Системы (временный пароль) по форме, представленной в Приложении № 1 к настоящему Порядку.</w:t>
      </w:r>
    </w:p>
    <w:p w:rsidR="008640B4" w:rsidRPr="00964612" w:rsidRDefault="008640B4" w:rsidP="008640B4">
      <w:pPr>
        <w:numPr>
          <w:ilvl w:val="3"/>
          <w:numId w:val="3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регистрирует в электронном журнале «Контроль» выполненные в Системе действия.</w:t>
      </w:r>
    </w:p>
    <w:p w:rsidR="008640B4" w:rsidRPr="00964612" w:rsidRDefault="008640B4" w:rsidP="008640B4">
      <w:pPr>
        <w:pStyle w:val="af4"/>
        <w:numPr>
          <w:ilvl w:val="2"/>
          <w:numId w:val="3"/>
        </w:numPr>
        <w:tabs>
          <w:tab w:val="left" w:pos="-720"/>
        </w:tabs>
        <w:suppressAutoHyphens/>
        <w:spacing w:before="0" w:after="0"/>
        <w:ind w:left="0" w:right="0" w:firstLine="72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>После получения информации об имени Локального администратора Системы (LOGIN) и кода активации учетной записи (временный пароль), Локальный администратор Системы должен активировать свою учетную запись в Системе в течение суток.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Для первоначального входа в систему Локальный администратор Системы использует логин и временный пароль, полученный по электронной почте.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 После первоначального входа в Систему Локальный администратор Системы в обязательном порядке должен сменить пароль в меню Системы «Настройки – Изменения пароля». После смены пароля Локальный администратор Системы может выполнять работу в Системе в соответствии с инструкциями по работе в Системе.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Постоянный пароль Локального администратора Системы должен соответствовать следующим требованиям:</w:t>
      </w:r>
    </w:p>
    <w:p w:rsidR="008640B4" w:rsidRPr="00964612" w:rsidRDefault="008640B4" w:rsidP="008640B4">
      <w:pPr>
        <w:suppressAutoHyphens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Pr="00964612">
        <w:rPr>
          <w:rFonts w:ascii="Times New Roman" w:hAnsi="Times New Roman"/>
          <w:sz w:val="24"/>
          <w:szCs w:val="24"/>
        </w:rPr>
        <w:tab/>
        <w:t>Минимальная длина пароля должна составлять 6 знаков.</w:t>
      </w:r>
    </w:p>
    <w:p w:rsidR="008640B4" w:rsidRPr="00964612" w:rsidRDefault="008640B4" w:rsidP="008640B4">
      <w:pPr>
        <w:suppressAutoHyphens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Pr="00964612">
        <w:rPr>
          <w:rFonts w:ascii="Times New Roman" w:hAnsi="Times New Roman"/>
          <w:sz w:val="24"/>
          <w:szCs w:val="24"/>
        </w:rPr>
        <w:tab/>
        <w:t>Должен включать в себя буквы и цифры.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целях обеспечения информационной безопасности запрещено записывать постоянный пароль Локального администратора Системы.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Если Локальный администратор Системы не сменил временный пароль в течение суток, его учетная запись в Системе блокируется Администратором Системы. </w:t>
      </w:r>
    </w:p>
    <w:p w:rsidR="008640B4" w:rsidRPr="00964612" w:rsidRDefault="008640B4" w:rsidP="008640B4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Порядок смены пароля или временного блокирования, разблокирования Пользователей Системы  в Системе</w:t>
      </w:r>
    </w:p>
    <w:p w:rsidR="008640B4" w:rsidRPr="00964612" w:rsidRDefault="008640B4" w:rsidP="008640B4">
      <w:pPr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случае компрометации пароля Пользователя Системы, необходимости изменения пароля или необходимости блокирования учетной записи Локального администратора Системы:</w:t>
      </w:r>
    </w:p>
    <w:p w:rsidR="008640B4" w:rsidRPr="00964612" w:rsidRDefault="008640B4" w:rsidP="008640B4">
      <w:pPr>
        <w:tabs>
          <w:tab w:val="left" w:pos="1418"/>
        </w:tabs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2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В случае компрометации пароля Пользователя Управляющей организации, Пользователь со скомпрометированным паролем, используя любой имеющийся канал связи (телефон, факс, электронная почта, почта, курьер), немедленно уведомляет Локального администратора о необходимости изменения пароля Пользователя Управляющей Системы или необходимости блокирования Пользователя Системы. </w:t>
      </w:r>
    </w:p>
    <w:p w:rsidR="008640B4" w:rsidRPr="00964612" w:rsidRDefault="008640B4" w:rsidP="008640B4">
      <w:pPr>
        <w:numPr>
          <w:ilvl w:val="2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случае компрометации пароля Пользователя Поселения, Поселение, используя любой имеющий канал связи (телефон, факс, электронная почта, почта, курьер), немедленно уведомляет Управляющую организацию о необходимости изменения пароля Пользователя Системы или необходимости блокирования Пользователя Системы. Далее Поселение готовит и отправляет письменное обращение в Управляющую организацию с указанием необходимости изменения пароля Пользователя Системы или необходимости блокирования учетной записи Пользователя Системы.</w:t>
      </w:r>
    </w:p>
    <w:p w:rsidR="008640B4" w:rsidRPr="00964612" w:rsidRDefault="008640B4" w:rsidP="008640B4">
      <w:pPr>
        <w:numPr>
          <w:ilvl w:val="2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Локальный администратор Системы:</w:t>
      </w:r>
    </w:p>
    <w:p w:rsidR="008640B4" w:rsidRPr="00964612" w:rsidRDefault="008640B4" w:rsidP="008640B4">
      <w:pPr>
        <w:numPr>
          <w:ilvl w:val="3"/>
          <w:numId w:val="3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lastRenderedPageBreak/>
        <w:t xml:space="preserve">В случае изменения пароля Пользователя Системы устанавливает новый код активации учетной записи Пользователя Системы (временный пароль), обязательно устанавливает в карточке Пользователя Системы чек-бокс «Смена пароля при входе» и отправляет на адрес электронной почты Поселения, указанный в Приказе </w:t>
      </w:r>
      <w:r w:rsidRPr="00964612">
        <w:rPr>
          <w:sz w:val="24"/>
          <w:szCs w:val="24"/>
        </w:rPr>
        <w:t xml:space="preserve">(распоряжении) </w:t>
      </w:r>
      <w:r w:rsidRPr="00964612">
        <w:rPr>
          <w:rFonts w:ascii="Times New Roman" w:hAnsi="Times New Roman"/>
          <w:sz w:val="24"/>
          <w:szCs w:val="24"/>
        </w:rPr>
        <w:t>информацию об имени Пользователя Системы (LOGIN) и код активации учетной записи Пользователя Системы (временный пароль) по форме, представленной в Приложении № 1 к настоящему Порядку.</w:t>
      </w:r>
    </w:p>
    <w:p w:rsidR="008640B4" w:rsidRPr="00964612" w:rsidRDefault="008640B4" w:rsidP="008640B4">
      <w:pPr>
        <w:numPr>
          <w:ilvl w:val="3"/>
          <w:numId w:val="3"/>
        </w:numPr>
        <w:tabs>
          <w:tab w:val="left" w:pos="1701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случае необходимости блокировки Пользователя Системы, Локальный администратор Системы выполняет в Системе операцию по блокировке учетной записи Пользователя Системы.</w:t>
      </w:r>
    </w:p>
    <w:p w:rsidR="008640B4" w:rsidRPr="00964612" w:rsidRDefault="008640B4" w:rsidP="008640B4">
      <w:pPr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случае необходимости разблокирования Пользователя Системы необходимо:</w:t>
      </w:r>
    </w:p>
    <w:p w:rsidR="008640B4" w:rsidRPr="00964612" w:rsidRDefault="008640B4" w:rsidP="008640B4">
      <w:pPr>
        <w:tabs>
          <w:tab w:val="left" w:pos="1418"/>
        </w:tabs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2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Если требуется разблокировать Пользователя - сотрудника Управляющей организации, данный Пользователь письменно обращается к Локальному администратору Системы с указанием о необходимости разблокирования учетной записи.</w:t>
      </w:r>
    </w:p>
    <w:p w:rsidR="008640B4" w:rsidRPr="00964612" w:rsidRDefault="008640B4" w:rsidP="008640B4">
      <w:pPr>
        <w:numPr>
          <w:ilvl w:val="2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Если требуется разблокировать Пользователя - сотрудника Поселения, Поселение готовит и отправляет письменное обращение в Управляющую организацию с указанием о необходимости разблокирования учетной записи Пользователя Системы.</w:t>
      </w:r>
    </w:p>
    <w:p w:rsidR="008640B4" w:rsidRPr="00964612" w:rsidRDefault="008640B4" w:rsidP="008640B4">
      <w:pPr>
        <w:numPr>
          <w:ilvl w:val="2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Управляющая организация регистрирует обращение Поселения и передает на исполнение Локальному администратору Системы.</w:t>
      </w:r>
    </w:p>
    <w:p w:rsidR="008640B4" w:rsidRPr="00964612" w:rsidRDefault="008640B4" w:rsidP="008640B4">
      <w:pPr>
        <w:numPr>
          <w:ilvl w:val="2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Локальный администратор Системы:</w:t>
      </w:r>
    </w:p>
    <w:p w:rsidR="008640B4" w:rsidRPr="00964612" w:rsidRDefault="008640B4" w:rsidP="008640B4">
      <w:pPr>
        <w:numPr>
          <w:ilvl w:val="3"/>
          <w:numId w:val="3"/>
        </w:numPr>
        <w:tabs>
          <w:tab w:val="left" w:pos="-360"/>
          <w:tab w:val="left" w:pos="1701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выполняет в Системе действия по разблокировке Пользователя Системы.</w:t>
      </w:r>
    </w:p>
    <w:p w:rsidR="008640B4" w:rsidRPr="00964612" w:rsidRDefault="008640B4" w:rsidP="008640B4">
      <w:pPr>
        <w:numPr>
          <w:ilvl w:val="3"/>
          <w:numId w:val="3"/>
        </w:numPr>
        <w:tabs>
          <w:tab w:val="left" w:pos="1701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612">
        <w:rPr>
          <w:rFonts w:ascii="Times New Roman" w:hAnsi="Times New Roman"/>
          <w:sz w:val="24"/>
          <w:szCs w:val="24"/>
        </w:rPr>
        <w:t xml:space="preserve">устанавливает новый код активации учетной записи Пользователя Системы (временный пароль), обязательно устанавливает в карточке Пользователя чек-бокс «Смена пароля при входе» и отправляет на адрес электронной почты Поселения, указанный в Приказе </w:t>
      </w:r>
      <w:r w:rsidRPr="00964612">
        <w:rPr>
          <w:sz w:val="24"/>
          <w:szCs w:val="24"/>
        </w:rPr>
        <w:t xml:space="preserve">(распоряжении) </w:t>
      </w:r>
      <w:r w:rsidRPr="00964612">
        <w:rPr>
          <w:rFonts w:ascii="Times New Roman" w:hAnsi="Times New Roman"/>
          <w:sz w:val="24"/>
          <w:szCs w:val="24"/>
        </w:rPr>
        <w:t xml:space="preserve"> информацию об имени Пользователя Системы (LOGIN) и код активации учетной записи Пользователя Системы (временный пароль) по форме, представленной в Приложении № 1 к настоящему Порядку.</w:t>
      </w:r>
      <w:proofErr w:type="gramEnd"/>
    </w:p>
    <w:p w:rsidR="008640B4" w:rsidRPr="00964612" w:rsidRDefault="008640B4" w:rsidP="008640B4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suppressAutoHyphens/>
        <w:ind w:left="1134"/>
        <w:jc w:val="right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Порядок регистрации (перерегистрации) и блокировки Пользователей Комитета в Системе</w:t>
      </w:r>
    </w:p>
    <w:p w:rsidR="008640B4" w:rsidRPr="00964612" w:rsidRDefault="008640B4" w:rsidP="008640B4">
      <w:pPr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0"/>
          <w:tab w:val="left" w:pos="1276"/>
        </w:tabs>
        <w:suppressAutoHyphens/>
        <w:spacing w:before="0" w:after="0"/>
        <w:ind w:left="0" w:right="0" w:firstLine="709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Для регистрации (перерегистрации) Пользователей Комитета в Системе и получения доступа в Систему указанным сотрудникам, подразделениям Комитета необходимо подготовить и отправить служебную записку в управление информационных технологий.  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0"/>
          <w:tab w:val="left" w:pos="1276"/>
        </w:tabs>
        <w:suppressAutoHyphens/>
        <w:spacing w:before="0" w:after="0"/>
        <w:ind w:left="0" w:right="0" w:firstLine="709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Администратор Системы: </w:t>
      </w:r>
    </w:p>
    <w:p w:rsidR="008640B4" w:rsidRPr="00964612" w:rsidRDefault="008640B4" w:rsidP="008640B4">
      <w:pPr>
        <w:numPr>
          <w:ilvl w:val="2"/>
          <w:numId w:val="3"/>
        </w:numPr>
        <w:tabs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случае отсутствия в Системе учетной записи Пользователя формирует учетную запись в Системе для сотрудника, который указан в служебной записке: присваивает Пользователю Системы регистрационное имя (LOGIN), устанавливает Назначения Пользователя.</w:t>
      </w:r>
    </w:p>
    <w:p w:rsidR="008640B4" w:rsidRPr="00964612" w:rsidRDefault="008640B4" w:rsidP="008640B4">
      <w:pPr>
        <w:numPr>
          <w:ilvl w:val="2"/>
          <w:numId w:val="3"/>
        </w:numPr>
        <w:tabs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случае наличия в Системе учетной записи Пользователя Системы сверяет и вносит необходимые изменения в учетные данные Пользователя Системы.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После любых операций с учетной записью Пользователя Системы (кроме блокирования) устанавливает новый код активации учетной записи (временный пароль) и обязательно устанавливает в карточке Пользователя на закладке «Сведения» чек-бокс «Смена пароля при входе».</w:t>
      </w:r>
    </w:p>
    <w:p w:rsidR="008640B4" w:rsidRPr="00964612" w:rsidRDefault="008640B4" w:rsidP="008640B4">
      <w:pPr>
        <w:numPr>
          <w:ilvl w:val="2"/>
          <w:numId w:val="3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lastRenderedPageBreak/>
        <w:t>Сообщает устно, по телефону или по электронной почте Пользователю Системы информацию об имени Пользователя Системы (LOGIN) и код активации учетной записи Пользователя Системы (временный пароль).</w:t>
      </w:r>
    </w:p>
    <w:p w:rsidR="008640B4" w:rsidRPr="00964612" w:rsidRDefault="008640B4" w:rsidP="008640B4">
      <w:pPr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После первоначального входа в Систему Пользователь Системы в обязательном порядке должен сменить пароль в меню Системы «Настройки – Изменения пароля». После смены пароля Пользователь Системы может выполнять работу в Системе в соответствии с инструкциями по работе в Системе.</w:t>
      </w:r>
    </w:p>
    <w:p w:rsidR="008640B4" w:rsidRPr="00964612" w:rsidRDefault="008640B4" w:rsidP="008640B4">
      <w:pPr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Постоянный пароль Пользователя Системы должен соответствовать следующим требованиям:</w:t>
      </w:r>
    </w:p>
    <w:p w:rsidR="008640B4" w:rsidRPr="00964612" w:rsidRDefault="008640B4" w:rsidP="008640B4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Pr="00964612">
        <w:rPr>
          <w:rFonts w:ascii="Times New Roman" w:hAnsi="Times New Roman"/>
          <w:sz w:val="24"/>
          <w:szCs w:val="24"/>
        </w:rPr>
        <w:tab/>
        <w:t>Минимальная длина пароля должна составлять 6 знаков.</w:t>
      </w:r>
    </w:p>
    <w:p w:rsidR="008640B4" w:rsidRPr="00964612" w:rsidRDefault="008640B4" w:rsidP="008640B4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-</w:t>
      </w:r>
      <w:r w:rsidRPr="00964612">
        <w:rPr>
          <w:rFonts w:ascii="Times New Roman" w:hAnsi="Times New Roman"/>
          <w:sz w:val="24"/>
          <w:szCs w:val="24"/>
        </w:rPr>
        <w:tab/>
        <w:t>Должен включать в себя буквы и цифры.</w:t>
      </w:r>
    </w:p>
    <w:p w:rsidR="008640B4" w:rsidRPr="00964612" w:rsidRDefault="008640B4" w:rsidP="008640B4">
      <w:pPr>
        <w:suppressAutoHyphens/>
        <w:ind w:left="1844"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0"/>
          <w:tab w:val="left" w:pos="1276"/>
        </w:tabs>
        <w:suppressAutoHyphens/>
        <w:spacing w:before="0" w:after="0"/>
        <w:ind w:left="0" w:right="0" w:firstLine="709"/>
        <w:jc w:val="both"/>
        <w:rPr>
          <w:sz w:val="24"/>
          <w:szCs w:val="24"/>
        </w:rPr>
      </w:pPr>
      <w:r w:rsidRPr="00964612">
        <w:rPr>
          <w:sz w:val="24"/>
          <w:szCs w:val="24"/>
        </w:rPr>
        <w:t>Для блокировки Пользователей Комитета в Системе подразделениям Комитета необходимо подготовить и отправить служебную записку в управление информационных технологий.  Также основанием для блокировки Пользователя в Системе является увольнение сотрудника из Комитета.</w:t>
      </w:r>
    </w:p>
    <w:p w:rsidR="008640B4" w:rsidRPr="00964612" w:rsidRDefault="008640B4" w:rsidP="008640B4">
      <w:pPr>
        <w:pStyle w:val="af4"/>
        <w:numPr>
          <w:ilvl w:val="1"/>
          <w:numId w:val="3"/>
        </w:numPr>
        <w:tabs>
          <w:tab w:val="left" w:pos="0"/>
          <w:tab w:val="left" w:pos="1276"/>
        </w:tabs>
        <w:suppressAutoHyphens/>
        <w:spacing w:before="0" w:after="0"/>
        <w:ind w:left="0" w:right="0" w:firstLine="709"/>
        <w:jc w:val="both"/>
        <w:rPr>
          <w:sz w:val="24"/>
          <w:szCs w:val="24"/>
        </w:rPr>
      </w:pPr>
      <w:r w:rsidRPr="00964612">
        <w:rPr>
          <w:sz w:val="24"/>
          <w:szCs w:val="24"/>
        </w:rPr>
        <w:t>Администратор Системы блокирует пользователей на основании пункта 6.5.</w:t>
      </w:r>
    </w:p>
    <w:p w:rsidR="008640B4" w:rsidRPr="00964612" w:rsidRDefault="008640B4" w:rsidP="008640B4">
      <w:pPr>
        <w:suppressAutoHyphens/>
        <w:ind w:left="1134"/>
        <w:jc w:val="right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Порядок регистрации электронной подписи Управляющих организаций в Системе</w:t>
      </w:r>
    </w:p>
    <w:p w:rsidR="008640B4" w:rsidRPr="00964612" w:rsidRDefault="008640B4" w:rsidP="008640B4">
      <w:pPr>
        <w:tabs>
          <w:tab w:val="left" w:pos="1418"/>
        </w:tabs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Управляющей организации необходимо подготовить соглашение о применении усиленной квалифицированной электронной подписи в системе электронного документооборота в рамках автоматизированной системы сбора бюджетной, бухгалтерской и управленческой консолидированной отчетности Комитета финансов Слюдянского района (далее Соглашение);</w:t>
      </w: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Управляющей организации необходимо получить сертификаты ЭП на уполномоченных сотрудников в аккредитованном удостоверяющем центре, входящем в перечень аккредитованных удостоверяющих центров, размещенный на официальном сайте Министерства связи и массовых коммуникаций Российской Федерации по ссылке: http://minsvyaz.ru/ru/directions/?regulator=118, документ «Перечень аккредитованных удостоверяющих центров (в формате </w:t>
      </w:r>
      <w:proofErr w:type="spellStart"/>
      <w:r w:rsidRPr="00964612">
        <w:rPr>
          <w:rFonts w:ascii="Times New Roman" w:hAnsi="Times New Roman"/>
          <w:sz w:val="24"/>
          <w:szCs w:val="24"/>
        </w:rPr>
        <w:t>xls</w:t>
      </w:r>
      <w:proofErr w:type="spellEnd"/>
      <w:r w:rsidRPr="00964612">
        <w:rPr>
          <w:rFonts w:ascii="Times New Roman" w:hAnsi="Times New Roman"/>
          <w:sz w:val="24"/>
          <w:szCs w:val="24"/>
        </w:rPr>
        <w:t xml:space="preserve">)». Сертификат должен содержать следующие сведения «Использование ключа»: «Цифровая подпись» и «Неотрекаемость». </w:t>
      </w: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Подготовить и утвердить Приказ </w:t>
      </w:r>
      <w:r w:rsidRPr="00964612">
        <w:rPr>
          <w:sz w:val="24"/>
          <w:szCs w:val="24"/>
        </w:rPr>
        <w:t>(распоряжени</w:t>
      </w:r>
      <w:r w:rsidRPr="00964612">
        <w:rPr>
          <w:rFonts w:asciiTheme="minorHAnsi" w:hAnsiTheme="minorHAnsi"/>
          <w:sz w:val="24"/>
          <w:szCs w:val="24"/>
        </w:rPr>
        <w:t>е</w:t>
      </w:r>
      <w:r w:rsidRPr="00964612">
        <w:rPr>
          <w:sz w:val="24"/>
          <w:szCs w:val="24"/>
        </w:rPr>
        <w:t xml:space="preserve">) </w:t>
      </w:r>
      <w:r w:rsidRPr="00964612">
        <w:rPr>
          <w:rFonts w:ascii="Times New Roman" w:hAnsi="Times New Roman"/>
          <w:sz w:val="24"/>
          <w:szCs w:val="24"/>
        </w:rPr>
        <w:t xml:space="preserve">Управляющей организации о предоставлении полномочий сотрудников на применение электронной подписи (далее ЭП) в Системе. </w:t>
      </w: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Если Приказ </w:t>
      </w:r>
      <w:r w:rsidRPr="00964612">
        <w:rPr>
          <w:sz w:val="24"/>
          <w:szCs w:val="24"/>
        </w:rPr>
        <w:t xml:space="preserve">(распоряжение) </w:t>
      </w:r>
      <w:r w:rsidRPr="00964612">
        <w:rPr>
          <w:rFonts w:ascii="Times New Roman" w:hAnsi="Times New Roman"/>
          <w:sz w:val="24"/>
          <w:szCs w:val="24"/>
        </w:rPr>
        <w:t xml:space="preserve"> имеется в Управляющей организации, то необходимо подготовить  изменение в Приказ </w:t>
      </w:r>
      <w:r w:rsidRPr="00964612">
        <w:rPr>
          <w:sz w:val="24"/>
          <w:szCs w:val="24"/>
        </w:rPr>
        <w:t xml:space="preserve">(распоряжение) </w:t>
      </w:r>
      <w:r w:rsidRPr="00964612">
        <w:rPr>
          <w:rFonts w:ascii="Times New Roman" w:hAnsi="Times New Roman"/>
          <w:sz w:val="24"/>
          <w:szCs w:val="24"/>
        </w:rPr>
        <w:t xml:space="preserve"> или подготовить новый Приказ</w:t>
      </w:r>
      <w:r w:rsidR="00053AF0" w:rsidRPr="00964612">
        <w:rPr>
          <w:rFonts w:ascii="Times New Roman" w:hAnsi="Times New Roman"/>
          <w:sz w:val="24"/>
          <w:szCs w:val="24"/>
        </w:rPr>
        <w:t xml:space="preserve"> </w:t>
      </w:r>
      <w:r w:rsidR="00053AF0" w:rsidRPr="00964612">
        <w:rPr>
          <w:sz w:val="24"/>
          <w:szCs w:val="24"/>
        </w:rPr>
        <w:t>(распоряжение)</w:t>
      </w:r>
      <w:r w:rsidRPr="00964612">
        <w:rPr>
          <w:rFonts w:ascii="Times New Roman" w:hAnsi="Times New Roman"/>
          <w:sz w:val="24"/>
          <w:szCs w:val="24"/>
        </w:rPr>
        <w:t>, содержащий пункт об отмене действия предыдущего Приказа</w:t>
      </w:r>
      <w:r w:rsidR="00053AF0" w:rsidRPr="00964612">
        <w:rPr>
          <w:rFonts w:ascii="Times New Roman" w:hAnsi="Times New Roman"/>
          <w:sz w:val="24"/>
          <w:szCs w:val="24"/>
        </w:rPr>
        <w:t xml:space="preserve"> </w:t>
      </w:r>
      <w:r w:rsidR="00053AF0" w:rsidRPr="00964612">
        <w:rPr>
          <w:sz w:val="24"/>
          <w:szCs w:val="24"/>
        </w:rPr>
        <w:t>(распоряжени</w:t>
      </w:r>
      <w:r w:rsidR="00053AF0" w:rsidRPr="00964612">
        <w:rPr>
          <w:rFonts w:asciiTheme="minorHAnsi" w:hAnsiTheme="minorHAnsi"/>
          <w:sz w:val="24"/>
          <w:szCs w:val="24"/>
        </w:rPr>
        <w:t>я</w:t>
      </w:r>
      <w:r w:rsidR="00053AF0" w:rsidRPr="00964612">
        <w:rPr>
          <w:sz w:val="24"/>
          <w:szCs w:val="24"/>
        </w:rPr>
        <w:t>)</w:t>
      </w:r>
      <w:r w:rsidRPr="00964612">
        <w:rPr>
          <w:rFonts w:ascii="Times New Roman" w:hAnsi="Times New Roman"/>
          <w:sz w:val="24"/>
          <w:szCs w:val="24"/>
        </w:rPr>
        <w:t xml:space="preserve">. </w:t>
      </w: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Поселению необходимо подготовить заверенную копию Приказа </w:t>
      </w:r>
      <w:r w:rsidR="00053AF0" w:rsidRPr="00964612">
        <w:rPr>
          <w:sz w:val="24"/>
          <w:szCs w:val="24"/>
        </w:rPr>
        <w:t xml:space="preserve">(распоряжения) </w:t>
      </w:r>
      <w:r w:rsidRPr="00964612">
        <w:rPr>
          <w:rFonts w:ascii="Times New Roman" w:hAnsi="Times New Roman"/>
          <w:sz w:val="24"/>
          <w:szCs w:val="24"/>
        </w:rPr>
        <w:t xml:space="preserve">Поселения: заверяется каждая страница Приказа </w:t>
      </w:r>
      <w:r w:rsidRPr="00964612">
        <w:rPr>
          <w:sz w:val="24"/>
          <w:szCs w:val="24"/>
        </w:rPr>
        <w:t xml:space="preserve">(распоряжения) </w:t>
      </w:r>
      <w:r w:rsidRPr="00964612">
        <w:rPr>
          <w:rFonts w:ascii="Times New Roman" w:hAnsi="Times New Roman"/>
          <w:sz w:val="24"/>
          <w:szCs w:val="24"/>
        </w:rPr>
        <w:t xml:space="preserve">Поселения, указывается текущая дата и ставится гербовая печать Поселения. </w:t>
      </w: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Соглашение и заверенная копия Приказа </w:t>
      </w:r>
      <w:r w:rsidR="00053AF0" w:rsidRPr="00964612">
        <w:rPr>
          <w:sz w:val="24"/>
          <w:szCs w:val="24"/>
        </w:rPr>
        <w:t>(распоряжени</w:t>
      </w:r>
      <w:r w:rsidR="00053AF0" w:rsidRPr="00964612">
        <w:rPr>
          <w:rFonts w:asciiTheme="minorHAnsi" w:hAnsiTheme="minorHAnsi"/>
          <w:sz w:val="24"/>
          <w:szCs w:val="24"/>
        </w:rPr>
        <w:t>я</w:t>
      </w:r>
      <w:r w:rsidR="00053AF0" w:rsidRPr="00964612">
        <w:rPr>
          <w:sz w:val="24"/>
          <w:szCs w:val="24"/>
        </w:rPr>
        <w:t xml:space="preserve">) </w:t>
      </w:r>
      <w:r w:rsidRPr="00964612">
        <w:rPr>
          <w:rFonts w:ascii="Times New Roman" w:hAnsi="Times New Roman"/>
          <w:sz w:val="24"/>
          <w:szCs w:val="24"/>
        </w:rPr>
        <w:t xml:space="preserve">направляется в Комитет. </w:t>
      </w: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18" w:history="1">
        <w:r w:rsidR="00564D3C" w:rsidRPr="00B2529C">
          <w:rPr>
            <w:rStyle w:val="af0"/>
            <w:rFonts w:asciiTheme="minorHAnsi" w:hAnsiTheme="minorHAnsi"/>
            <w:sz w:val="24"/>
            <w:szCs w:val="24"/>
            <w:lang w:val="en-US"/>
          </w:rPr>
          <w:t>fin</w:t>
        </w:r>
        <w:r w:rsidR="00564D3C" w:rsidRPr="00564D3C">
          <w:rPr>
            <w:rStyle w:val="af0"/>
            <w:rFonts w:asciiTheme="minorHAnsi" w:hAnsiTheme="minorHAnsi"/>
            <w:sz w:val="24"/>
            <w:szCs w:val="24"/>
          </w:rPr>
          <w:t>30</w:t>
        </w:r>
        <w:r w:rsidR="00564D3C" w:rsidRPr="00B2529C">
          <w:rPr>
            <w:rStyle w:val="af0"/>
            <w:sz w:val="24"/>
            <w:szCs w:val="24"/>
          </w:rPr>
          <w:t>@</w:t>
        </w:r>
        <w:r w:rsidR="00564D3C" w:rsidRPr="00B2529C">
          <w:rPr>
            <w:rStyle w:val="af0"/>
            <w:sz w:val="24"/>
            <w:szCs w:val="24"/>
            <w:lang w:val="en-US"/>
          </w:rPr>
          <w:t>gfu</w:t>
        </w:r>
        <w:r w:rsidR="00564D3C" w:rsidRPr="00B2529C">
          <w:rPr>
            <w:rStyle w:val="af0"/>
            <w:sz w:val="24"/>
            <w:szCs w:val="24"/>
          </w:rPr>
          <w:t>.</w:t>
        </w:r>
        <w:r w:rsidR="00564D3C" w:rsidRPr="00B2529C">
          <w:rPr>
            <w:rStyle w:val="af0"/>
            <w:sz w:val="24"/>
            <w:szCs w:val="24"/>
            <w:lang w:val="en-US"/>
          </w:rPr>
          <w:t>ru</w:t>
        </w:r>
      </w:hyperlink>
      <w:r w:rsidRPr="00964612">
        <w:rPr>
          <w:rFonts w:ascii="Times New Roman" w:hAnsi="Times New Roman"/>
          <w:sz w:val="24"/>
          <w:szCs w:val="24"/>
        </w:rPr>
        <w:t xml:space="preserve"> отправляются сертификаты Пользователей.</w:t>
      </w: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Комитет регистрирует поступивший Приказ</w:t>
      </w:r>
      <w:r w:rsidR="00053AF0" w:rsidRPr="00964612">
        <w:rPr>
          <w:rFonts w:ascii="Times New Roman" w:hAnsi="Times New Roman"/>
          <w:sz w:val="24"/>
          <w:szCs w:val="24"/>
        </w:rPr>
        <w:t xml:space="preserve"> </w:t>
      </w:r>
      <w:r w:rsidR="00053AF0" w:rsidRPr="00964612">
        <w:rPr>
          <w:sz w:val="24"/>
          <w:szCs w:val="24"/>
        </w:rPr>
        <w:t xml:space="preserve">(распоряжение) </w:t>
      </w:r>
      <w:r w:rsidRPr="00964612">
        <w:rPr>
          <w:rFonts w:ascii="Times New Roman" w:hAnsi="Times New Roman"/>
          <w:sz w:val="24"/>
          <w:szCs w:val="24"/>
        </w:rPr>
        <w:t>Управляющей организации в электронном журнале «Контроль» и передает на исполнение Администратору Системы.</w:t>
      </w: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Администратор Системы производит обработку Приказа </w:t>
      </w:r>
      <w:r w:rsidR="00053AF0" w:rsidRPr="00964612">
        <w:rPr>
          <w:sz w:val="24"/>
          <w:szCs w:val="24"/>
        </w:rPr>
        <w:t xml:space="preserve">(распоряжения) </w:t>
      </w:r>
      <w:r w:rsidRPr="00964612">
        <w:rPr>
          <w:rFonts w:ascii="Times New Roman" w:hAnsi="Times New Roman"/>
          <w:sz w:val="24"/>
          <w:szCs w:val="24"/>
        </w:rPr>
        <w:t>Управляющей организации в течение трех рабочих дней со дня поступления.</w:t>
      </w: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lastRenderedPageBreak/>
        <w:t>Администратор Системы проверяет правильность заполнения Приказа</w:t>
      </w:r>
      <w:r w:rsidR="00053AF0" w:rsidRPr="00964612">
        <w:rPr>
          <w:rFonts w:ascii="Times New Roman" w:hAnsi="Times New Roman"/>
          <w:sz w:val="24"/>
          <w:szCs w:val="24"/>
        </w:rPr>
        <w:t xml:space="preserve"> </w:t>
      </w:r>
      <w:r w:rsidR="00053AF0" w:rsidRPr="00964612">
        <w:rPr>
          <w:sz w:val="24"/>
          <w:szCs w:val="24"/>
        </w:rPr>
        <w:t xml:space="preserve">(распоряжения) </w:t>
      </w:r>
      <w:r w:rsidRPr="00964612">
        <w:rPr>
          <w:rFonts w:ascii="Times New Roman" w:hAnsi="Times New Roman"/>
          <w:sz w:val="24"/>
          <w:szCs w:val="24"/>
        </w:rPr>
        <w:t xml:space="preserve"> и факт регистрации в Системе соответствующей организации и указанных в Приказе</w:t>
      </w:r>
      <w:r w:rsidR="00053AF0" w:rsidRPr="00964612">
        <w:rPr>
          <w:rFonts w:ascii="Times New Roman" w:hAnsi="Times New Roman"/>
          <w:sz w:val="24"/>
          <w:szCs w:val="24"/>
        </w:rPr>
        <w:t xml:space="preserve"> </w:t>
      </w:r>
      <w:r w:rsidR="00053AF0" w:rsidRPr="00964612">
        <w:rPr>
          <w:sz w:val="24"/>
          <w:szCs w:val="24"/>
        </w:rPr>
        <w:t>(распоряжени</w:t>
      </w:r>
      <w:r w:rsidR="00053AF0" w:rsidRPr="00964612">
        <w:rPr>
          <w:rFonts w:asciiTheme="minorHAnsi" w:hAnsiTheme="minorHAnsi"/>
          <w:sz w:val="24"/>
          <w:szCs w:val="24"/>
        </w:rPr>
        <w:t>и</w:t>
      </w:r>
      <w:r w:rsidR="00053AF0" w:rsidRPr="00964612">
        <w:rPr>
          <w:sz w:val="24"/>
          <w:szCs w:val="24"/>
        </w:rPr>
        <w:t xml:space="preserve">) </w:t>
      </w:r>
      <w:r w:rsidRPr="00964612">
        <w:rPr>
          <w:rFonts w:ascii="Times New Roman" w:hAnsi="Times New Roman"/>
          <w:sz w:val="24"/>
          <w:szCs w:val="24"/>
        </w:rPr>
        <w:t xml:space="preserve">пользователей. Проверяет корректность сертификатов: проверку на квалифицированность ЭП, срок действия, основные поля и т.д. </w:t>
      </w: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При отрицательном результате проверки Администратор не выполняет в Системе регистрационных действий по ЭП, при этом направляет в Управляющую организацию мотивированный отказ на адрес электронной почты, указанный в Приказе</w:t>
      </w:r>
      <w:r w:rsidR="00053AF0" w:rsidRPr="00964612">
        <w:rPr>
          <w:rFonts w:ascii="Times New Roman" w:hAnsi="Times New Roman"/>
          <w:sz w:val="24"/>
          <w:szCs w:val="24"/>
        </w:rPr>
        <w:t xml:space="preserve"> </w:t>
      </w:r>
      <w:r w:rsidR="00053AF0" w:rsidRPr="00964612">
        <w:rPr>
          <w:sz w:val="24"/>
          <w:szCs w:val="24"/>
        </w:rPr>
        <w:t>(распоряжени</w:t>
      </w:r>
      <w:r w:rsidR="00053AF0" w:rsidRPr="00964612">
        <w:rPr>
          <w:rFonts w:asciiTheme="minorHAnsi" w:hAnsiTheme="minorHAnsi"/>
          <w:sz w:val="24"/>
          <w:szCs w:val="24"/>
        </w:rPr>
        <w:t>и</w:t>
      </w:r>
      <w:r w:rsidR="00053AF0" w:rsidRPr="00964612">
        <w:rPr>
          <w:sz w:val="24"/>
          <w:szCs w:val="24"/>
        </w:rPr>
        <w:t>)</w:t>
      </w:r>
      <w:r w:rsidRPr="00964612">
        <w:rPr>
          <w:rFonts w:ascii="Times New Roman" w:hAnsi="Times New Roman"/>
          <w:sz w:val="24"/>
          <w:szCs w:val="24"/>
        </w:rPr>
        <w:t>.</w:t>
      </w: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При положительном результате проверки Администратор Системы у Пользователя указывает уровень ЭП и производит привязку сертификата ЭП. </w:t>
      </w: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Администратор Системы отправляет на адрес электронной почты информацию о привязке ЭП Пользователя в Системе.</w:t>
      </w: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Администратор Системы сверяет весь перечень параметров и сертификаты уполномоченных Пользователей ЭП, указанных в Приказах</w:t>
      </w:r>
      <w:r w:rsidR="00053AF0" w:rsidRPr="00964612">
        <w:rPr>
          <w:rFonts w:ascii="Times New Roman" w:hAnsi="Times New Roman"/>
          <w:sz w:val="24"/>
          <w:szCs w:val="24"/>
        </w:rPr>
        <w:t xml:space="preserve"> </w:t>
      </w:r>
      <w:r w:rsidR="00053AF0" w:rsidRPr="00964612">
        <w:rPr>
          <w:sz w:val="24"/>
          <w:szCs w:val="24"/>
        </w:rPr>
        <w:t>(распоряжени</w:t>
      </w:r>
      <w:r w:rsidR="00053AF0" w:rsidRPr="00964612">
        <w:rPr>
          <w:rFonts w:asciiTheme="minorHAnsi" w:hAnsiTheme="minorHAnsi"/>
          <w:sz w:val="24"/>
          <w:szCs w:val="24"/>
        </w:rPr>
        <w:t>ях</w:t>
      </w:r>
      <w:r w:rsidR="00053AF0" w:rsidRPr="00964612">
        <w:rPr>
          <w:sz w:val="24"/>
          <w:szCs w:val="24"/>
        </w:rPr>
        <w:t>)</w:t>
      </w:r>
      <w:r w:rsidRPr="00964612">
        <w:rPr>
          <w:rFonts w:ascii="Times New Roman" w:hAnsi="Times New Roman"/>
          <w:sz w:val="24"/>
          <w:szCs w:val="24"/>
        </w:rPr>
        <w:t>, с перечнем параметров и сертификатов уполномоченных Пользователей ЭП в Системе. В случае отклонения параметров или несоответствии сертификатов в  Системе, Администратор Системы обязательно удаляет привязку сертификата ЭП к Пользователю, при этом отправляет уведомление Управляющей организации на адрес электронной почты, указанный в Приказе</w:t>
      </w:r>
      <w:r w:rsidR="00053AF0" w:rsidRPr="00964612">
        <w:rPr>
          <w:rFonts w:ascii="Times New Roman" w:hAnsi="Times New Roman"/>
          <w:sz w:val="24"/>
          <w:szCs w:val="24"/>
        </w:rPr>
        <w:t xml:space="preserve"> </w:t>
      </w:r>
      <w:r w:rsidR="00053AF0" w:rsidRPr="00964612">
        <w:rPr>
          <w:sz w:val="24"/>
          <w:szCs w:val="24"/>
        </w:rPr>
        <w:t>(распоряжени</w:t>
      </w:r>
      <w:r w:rsidR="00053AF0" w:rsidRPr="00964612">
        <w:rPr>
          <w:rFonts w:asciiTheme="minorHAnsi" w:hAnsiTheme="minorHAnsi"/>
          <w:sz w:val="24"/>
          <w:szCs w:val="24"/>
        </w:rPr>
        <w:t>и</w:t>
      </w:r>
      <w:r w:rsidR="00053AF0" w:rsidRPr="00964612">
        <w:rPr>
          <w:sz w:val="24"/>
          <w:szCs w:val="24"/>
        </w:rPr>
        <w:t>)</w:t>
      </w:r>
      <w:r w:rsidRPr="00964612">
        <w:rPr>
          <w:rFonts w:ascii="Times New Roman" w:hAnsi="Times New Roman"/>
          <w:sz w:val="24"/>
          <w:szCs w:val="24"/>
        </w:rPr>
        <w:t>.</w:t>
      </w: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При компрометации или возникновении подозрений на компрометацию закрытых ключей ЭП Управляющая организация должна незамедлительно прекратить использование ЭП и сообщить об этом в </w:t>
      </w:r>
      <w:r w:rsidR="00391D00" w:rsidRPr="00964612">
        <w:rPr>
          <w:rFonts w:ascii="Times New Roman" w:hAnsi="Times New Roman"/>
          <w:sz w:val="24"/>
          <w:szCs w:val="24"/>
        </w:rPr>
        <w:t>Комитет</w:t>
      </w:r>
      <w:r w:rsidRPr="00964612">
        <w:rPr>
          <w:rFonts w:ascii="Times New Roman" w:hAnsi="Times New Roman"/>
          <w:sz w:val="24"/>
          <w:szCs w:val="24"/>
        </w:rPr>
        <w:t xml:space="preserve"> и УЦ, доступными средствами (факсимильной связи, электронной почты, телефонограммы). Администратор Системы обязан удалить привязку сертификата ЭП к Пользователю. В тот же рабочий день нарочным или заказным письмом с уведомлением о вручении отправить уведомление о компрометации ключей ЭП. </w:t>
      </w:r>
      <w:r w:rsidR="00391D00" w:rsidRPr="00964612">
        <w:rPr>
          <w:rFonts w:ascii="Times New Roman" w:hAnsi="Times New Roman"/>
          <w:sz w:val="24"/>
          <w:szCs w:val="24"/>
        </w:rPr>
        <w:t>Комитет</w:t>
      </w:r>
      <w:r w:rsidRPr="00964612">
        <w:rPr>
          <w:rFonts w:ascii="Times New Roman" w:hAnsi="Times New Roman"/>
          <w:sz w:val="24"/>
          <w:szCs w:val="24"/>
        </w:rPr>
        <w:t xml:space="preserve">,  получив уведомление о компрометации ключей ЭП, обязан не позднее следующего рабочего дня и связаться с Управляющей организацией для согласования порядка дальнейшего их использования. </w:t>
      </w:r>
    </w:p>
    <w:p w:rsidR="008640B4" w:rsidRPr="00964612" w:rsidRDefault="008640B4" w:rsidP="008640B4">
      <w:pPr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Администратор Системы регистрирует в электронном журнале «Контроль» выполненные в Системе действия.</w:t>
      </w:r>
    </w:p>
    <w:p w:rsidR="00957B8D" w:rsidRPr="00964612" w:rsidRDefault="00957B8D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964612">
        <w:rPr>
          <w:b/>
          <w:bCs/>
          <w:sz w:val="24"/>
          <w:szCs w:val="24"/>
        </w:rPr>
        <w:br w:type="page"/>
      </w:r>
    </w:p>
    <w:p w:rsidR="008640B4" w:rsidRPr="00964612" w:rsidRDefault="008640B4" w:rsidP="008640B4">
      <w:pPr>
        <w:pStyle w:val="af4"/>
        <w:suppressAutoHyphens/>
        <w:jc w:val="center"/>
        <w:rPr>
          <w:sz w:val="24"/>
          <w:szCs w:val="24"/>
        </w:rPr>
      </w:pPr>
      <w:r w:rsidRPr="00964612">
        <w:rPr>
          <w:b/>
          <w:bCs/>
          <w:sz w:val="24"/>
          <w:szCs w:val="24"/>
        </w:rPr>
        <w:lastRenderedPageBreak/>
        <w:t>Уведомление о регистрации в автоматизированной системе «Свод-Смарт»</w:t>
      </w:r>
    </w:p>
    <w:p w:rsidR="008640B4" w:rsidRPr="00964612" w:rsidRDefault="008640B4" w:rsidP="008640B4">
      <w:pPr>
        <w:pStyle w:val="af4"/>
        <w:suppressAutoHyphens/>
        <w:ind w:left="0"/>
        <w:jc w:val="both"/>
        <w:rPr>
          <w:sz w:val="24"/>
          <w:szCs w:val="24"/>
        </w:rPr>
      </w:pPr>
      <w:r w:rsidRPr="00964612">
        <w:rPr>
          <w:sz w:val="24"/>
          <w:szCs w:val="24"/>
        </w:rPr>
        <w:t xml:space="preserve">Согласно представленной копии приказа (распоряжения) Вашего поселения «О назначении пользователей электронного документооборота с </w:t>
      </w:r>
      <w:r w:rsidR="00391D00" w:rsidRPr="00964612">
        <w:rPr>
          <w:sz w:val="24"/>
          <w:szCs w:val="24"/>
        </w:rPr>
        <w:t>Комитетом финансов Слюдянского района</w:t>
      </w:r>
      <w:r w:rsidRPr="00964612">
        <w:rPr>
          <w:sz w:val="24"/>
          <w:szCs w:val="24"/>
        </w:rPr>
        <w:t xml:space="preserve"> в автоматизированной системе Свод-Смарт» внесены сведения в автоматизированную систему «Свод-Смарт», присвоен статус пользователя автоматизированной системы и открыт доступ в автоматизированную систему.</w:t>
      </w:r>
    </w:p>
    <w:p w:rsidR="008640B4" w:rsidRPr="00964612" w:rsidRDefault="008640B4" w:rsidP="008640B4">
      <w:pPr>
        <w:pStyle w:val="af4"/>
        <w:jc w:val="both"/>
        <w:rPr>
          <w:sz w:val="24"/>
          <w:szCs w:val="24"/>
        </w:rPr>
      </w:pPr>
      <w:r w:rsidRPr="00964612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824"/>
      </w:tblGrid>
      <w:tr w:rsidR="008640B4" w:rsidRPr="00964612" w:rsidTr="008640B4">
        <w:trPr>
          <w:trHeight w:val="998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0B4" w:rsidRPr="00964612" w:rsidRDefault="008640B4" w:rsidP="008640B4">
            <w:pPr>
              <w:pStyle w:val="af4"/>
              <w:jc w:val="both"/>
              <w:rPr>
                <w:sz w:val="24"/>
                <w:szCs w:val="24"/>
              </w:rPr>
            </w:pPr>
            <w:r w:rsidRPr="00964612">
              <w:rPr>
                <w:b/>
                <w:bCs/>
                <w:sz w:val="24"/>
                <w:szCs w:val="24"/>
              </w:rPr>
              <w:t>Регистрационное имя (LOGIN)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B4" w:rsidRPr="00964612" w:rsidRDefault="008640B4" w:rsidP="008640B4">
            <w:pPr>
              <w:pStyle w:val="af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640B4" w:rsidRPr="00964612" w:rsidTr="008640B4">
        <w:trPr>
          <w:trHeight w:val="998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0B4" w:rsidRPr="00964612" w:rsidRDefault="008640B4" w:rsidP="008640B4">
            <w:pPr>
              <w:pStyle w:val="af4"/>
              <w:jc w:val="both"/>
              <w:rPr>
                <w:sz w:val="24"/>
                <w:szCs w:val="24"/>
              </w:rPr>
            </w:pPr>
            <w:r w:rsidRPr="00964612">
              <w:rPr>
                <w:b/>
                <w:bCs/>
                <w:sz w:val="24"/>
                <w:szCs w:val="24"/>
              </w:rPr>
              <w:t>Временный пароль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B4" w:rsidRPr="00964612" w:rsidRDefault="008640B4" w:rsidP="008640B4">
            <w:pPr>
              <w:pStyle w:val="af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640B4" w:rsidRPr="00964612" w:rsidTr="008640B4">
        <w:trPr>
          <w:trHeight w:val="998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0B4" w:rsidRPr="00964612" w:rsidRDefault="008640B4" w:rsidP="008640B4">
            <w:pPr>
              <w:pStyle w:val="af4"/>
              <w:jc w:val="both"/>
              <w:rPr>
                <w:sz w:val="24"/>
                <w:szCs w:val="24"/>
              </w:rPr>
            </w:pPr>
            <w:r w:rsidRPr="00964612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B4" w:rsidRPr="00964612" w:rsidRDefault="008640B4" w:rsidP="008640B4">
            <w:pPr>
              <w:pStyle w:val="af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640B4" w:rsidRPr="00964612" w:rsidTr="008640B4">
        <w:trPr>
          <w:trHeight w:val="998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0B4" w:rsidRPr="00964612" w:rsidRDefault="008640B4" w:rsidP="008640B4">
            <w:pPr>
              <w:pStyle w:val="af4"/>
              <w:jc w:val="both"/>
              <w:rPr>
                <w:sz w:val="24"/>
                <w:szCs w:val="24"/>
              </w:rPr>
            </w:pPr>
            <w:r w:rsidRPr="00964612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B4" w:rsidRPr="00964612" w:rsidRDefault="008640B4" w:rsidP="008640B4">
            <w:pPr>
              <w:pStyle w:val="af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640B4" w:rsidRPr="00964612" w:rsidTr="008640B4">
        <w:trPr>
          <w:trHeight w:val="998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0B4" w:rsidRPr="00964612" w:rsidRDefault="008640B4" w:rsidP="008640B4">
            <w:pPr>
              <w:pStyle w:val="af4"/>
              <w:jc w:val="both"/>
              <w:rPr>
                <w:b/>
                <w:bCs/>
                <w:sz w:val="24"/>
                <w:szCs w:val="24"/>
              </w:rPr>
            </w:pPr>
            <w:r w:rsidRPr="00964612"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B4" w:rsidRPr="00964612" w:rsidRDefault="008640B4" w:rsidP="008640B4">
            <w:pPr>
              <w:pStyle w:val="af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640B4" w:rsidRPr="00964612" w:rsidTr="008640B4">
        <w:trPr>
          <w:trHeight w:val="998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0B4" w:rsidRPr="00964612" w:rsidRDefault="008640B4" w:rsidP="008640B4">
            <w:pPr>
              <w:pStyle w:val="af4"/>
              <w:jc w:val="both"/>
              <w:rPr>
                <w:sz w:val="24"/>
                <w:szCs w:val="24"/>
              </w:rPr>
            </w:pPr>
            <w:r w:rsidRPr="00964612">
              <w:rPr>
                <w:b/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B4" w:rsidRPr="00964612" w:rsidRDefault="008640B4" w:rsidP="008640B4">
            <w:pPr>
              <w:pStyle w:val="af4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640B4" w:rsidRPr="00964612" w:rsidRDefault="008640B4" w:rsidP="008640B4">
      <w:pPr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050DD6">
      <w:pPr>
        <w:suppressAutoHyphens/>
        <w:ind w:left="5670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br w:type="page"/>
      </w:r>
      <w:r w:rsidRPr="0096461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640B4" w:rsidRPr="00964612" w:rsidRDefault="008640B4" w:rsidP="008640B4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к распоряжению Комитета финансов Слюдянского района</w:t>
      </w:r>
    </w:p>
    <w:p w:rsidR="008640B4" w:rsidRPr="00964612" w:rsidRDefault="008640B4" w:rsidP="008640B4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от</w:t>
      </w:r>
      <w:r w:rsidR="00AE711B" w:rsidRPr="00964612">
        <w:rPr>
          <w:rFonts w:ascii="Times New Roman" w:hAnsi="Times New Roman"/>
          <w:sz w:val="24"/>
          <w:szCs w:val="24"/>
        </w:rPr>
        <w:t xml:space="preserve"> </w:t>
      </w:r>
      <w:r w:rsidR="00AE711B">
        <w:rPr>
          <w:rFonts w:ascii="Times New Roman" w:hAnsi="Times New Roman"/>
          <w:sz w:val="24"/>
          <w:szCs w:val="24"/>
        </w:rPr>
        <w:t>13.10.</w:t>
      </w:r>
      <w:r w:rsidR="00AE711B" w:rsidRPr="00964612">
        <w:rPr>
          <w:rFonts w:ascii="Times New Roman" w:hAnsi="Times New Roman"/>
          <w:sz w:val="24"/>
          <w:szCs w:val="24"/>
        </w:rPr>
        <w:t>2016 года</w:t>
      </w:r>
      <w:r w:rsidR="00AE711B">
        <w:rPr>
          <w:rFonts w:ascii="Times New Roman" w:hAnsi="Times New Roman"/>
          <w:sz w:val="24"/>
          <w:szCs w:val="24"/>
        </w:rPr>
        <w:t xml:space="preserve"> №63</w:t>
      </w:r>
    </w:p>
    <w:p w:rsidR="008640B4" w:rsidRPr="00964612" w:rsidRDefault="008640B4" w:rsidP="008640B4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suppressAutoHyphens/>
        <w:spacing w:after="120"/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Перечень форм в автоматизированной системе «Свод-СМАРТ», при обработке которых сотрудникам </w:t>
      </w:r>
      <w:r w:rsidR="00391D00" w:rsidRPr="00964612">
        <w:rPr>
          <w:rFonts w:ascii="Times New Roman" w:hAnsi="Times New Roman"/>
          <w:sz w:val="24"/>
          <w:szCs w:val="24"/>
        </w:rPr>
        <w:t>Комитета финансов Слюдянского района</w:t>
      </w:r>
      <w:r w:rsidRPr="00964612">
        <w:rPr>
          <w:rFonts w:ascii="Times New Roman" w:hAnsi="Times New Roman"/>
          <w:sz w:val="24"/>
          <w:szCs w:val="24"/>
        </w:rPr>
        <w:t xml:space="preserve"> и сотрудникам Поселений разрешается применять ЭП.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74"/>
        <w:gridCol w:w="601"/>
        <w:gridCol w:w="1276"/>
        <w:gridCol w:w="1984"/>
        <w:gridCol w:w="2269"/>
        <w:gridCol w:w="1984"/>
        <w:gridCol w:w="1246"/>
        <w:gridCol w:w="30"/>
        <w:gridCol w:w="284"/>
      </w:tblGrid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Код формы</w:t>
            </w:r>
          </w:p>
        </w:tc>
        <w:tc>
          <w:tcPr>
            <w:tcW w:w="1984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Код формы в АС «Свод-СМАРТ»</w:t>
            </w:r>
          </w:p>
        </w:tc>
        <w:tc>
          <w:tcPr>
            <w:tcW w:w="4253" w:type="dxa"/>
            <w:gridSpan w:val="2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Название формы</w:t>
            </w:r>
          </w:p>
        </w:tc>
        <w:tc>
          <w:tcPr>
            <w:tcW w:w="1276" w:type="dxa"/>
            <w:gridSpan w:val="2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0503110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410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410Gf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410Gm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410Gs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0503125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425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Справка по консолидируемым расчетам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0503125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425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Справка по консолидируемым расчетам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Квартал,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0503184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0503184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Справка о суммах консолидируемых поступлений, подлежащих зачислению на счет бюджета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Квартал,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0503317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0503317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0503317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0503317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Квартал,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0503320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0503321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Консолидированный отчет о финансовых результатах деятельности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0503323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0503323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Консолидированная отчетность о движении денежных средств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0503324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Отчет об использовании межбюджетных трансфертов из </w:t>
            </w:r>
            <w:r w:rsidRPr="00964612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бюджета субъектами Российской Федерации, муниципальными образованиями и территориальными государственными внебюджетным фондом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0503324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M_2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государственными внебюджетным фондом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0503324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M_1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государственными внебюджетным фондом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0503360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Пояснительная записка к отчету об исполнении консолидированного бюджета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0503360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Пояснительная записка к отчету об исполнении консолидированного бюджета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0503361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GF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количестве подведомственных поселений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0503361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количестве подведомственных поселений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0503364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GF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исполнении консолидированного бюджета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0503364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исполнении консолидированного бюджета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0503368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0503368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движении нефинансовых активов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0503369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0503369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БД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0503369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БК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по дебиторской и кредиторской задолженности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0503371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0503372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0503372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государственном (муниципальном) долге консолидированного бюджета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0503373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0503373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изменении остатков валюты баланса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0503376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0503376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по ущербу имуществу, хищениях денежных средств и материальных ценностей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0503377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GF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использовании информационно-коммуникационных технологий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0503377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использовании информационно-коммуникационных технологий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0503387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0503387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Справочная таблица к отчету об исполнении консолидированного бюджета субъекта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Квартал,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0503710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0503710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Справка по заключению поселением счетов бухгалтерского учета отчетного финансового года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0503721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0503721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 финансовых результатах деятельности поселения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0503725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0503725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Справка по консолидируемым расчетам поселения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0503730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0503730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G_BU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Баланс государственного (муниципального) поселения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0503737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0503737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об исполнении поселением плана его финансово-хозяйственной деятельности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0503737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0503737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об исполнении поселением плана его финансово-хозяйственной деятельности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0503738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0503738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 принятых поселением обязательствах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0503760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0503760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0503760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_т1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0503760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_т4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0503760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_т5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0503760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_т6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0503760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_т7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к Балансу 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0503768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0503768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движении нефинансовых активов поселения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0503769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0503769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G_D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0503769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G_K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по дебиторской и кредиторской задолженности поселения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0503771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0503771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финансовых вложениях поселения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0503773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0503773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изменении остатков валюты баланса поселения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0503776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0503776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задолженности по ущербу, причиненному имуществу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0503779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0503779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остатках денежных средств поселения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0503779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0503779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остатках денежных средств поселения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640B4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76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0503830</w:t>
            </w:r>
          </w:p>
        </w:tc>
        <w:tc>
          <w:tcPr>
            <w:tcW w:w="1984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0503830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Разделительный (ликвидационный) баланс государственного (муниципального) поселения</w:t>
            </w:r>
          </w:p>
        </w:tc>
        <w:tc>
          <w:tcPr>
            <w:tcW w:w="1276" w:type="dxa"/>
            <w:gridSpan w:val="2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B22C1" w:rsidRPr="00964612" w:rsidTr="008640B4">
        <w:trPr>
          <w:gridBefore w:val="2"/>
          <w:gridAfter w:val="1"/>
          <w:wBefore w:w="108" w:type="dxa"/>
          <w:wAfter w:w="284" w:type="dxa"/>
        </w:trPr>
        <w:tc>
          <w:tcPr>
            <w:tcW w:w="601" w:type="dxa"/>
          </w:tcPr>
          <w:p w:rsidR="002B22C1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76" w:type="dxa"/>
          </w:tcPr>
          <w:p w:rsidR="002B22C1" w:rsidRPr="002B22C1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624</w:t>
            </w:r>
          </w:p>
        </w:tc>
        <w:tc>
          <w:tcPr>
            <w:tcW w:w="1984" w:type="dxa"/>
          </w:tcPr>
          <w:p w:rsidR="002B22C1" w:rsidRPr="002B22C1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624</w:t>
            </w:r>
          </w:p>
        </w:tc>
        <w:tc>
          <w:tcPr>
            <w:tcW w:w="4253" w:type="dxa"/>
            <w:gridSpan w:val="2"/>
          </w:tcPr>
          <w:p w:rsidR="002B22C1" w:rsidRPr="002B22C1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B22C1">
              <w:rPr>
                <w:rFonts w:ascii="Times New Roman" w:hAnsi="Times New Roman" w:hint="eastAsia"/>
                <w:sz w:val="24"/>
                <w:szCs w:val="24"/>
              </w:rPr>
              <w:t>Свод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отчетов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сети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штатам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контингентам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получателей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бюджетных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состоящих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бюджетах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образований</w:t>
            </w:r>
          </w:p>
        </w:tc>
        <w:tc>
          <w:tcPr>
            <w:tcW w:w="1276" w:type="dxa"/>
            <w:gridSpan w:val="2"/>
          </w:tcPr>
          <w:p w:rsidR="002B22C1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40B4" w:rsidRPr="00964612" w:rsidTr="00864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gridSpan w:val="5"/>
          </w:tcPr>
          <w:p w:rsidR="008640B4" w:rsidRPr="00964612" w:rsidRDefault="008640B4" w:rsidP="008640B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8640B4" w:rsidRPr="00964612" w:rsidRDefault="008640B4" w:rsidP="008640B4">
            <w:pPr>
              <w:suppressAutoHyphens/>
              <w:ind w:left="283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4" w:rsidRPr="00964612" w:rsidTr="00864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4" w:type="dxa"/>
          <w:wAfter w:w="314" w:type="dxa"/>
          <w:cantSplit/>
        </w:trPr>
        <w:tc>
          <w:tcPr>
            <w:tcW w:w="6204" w:type="dxa"/>
            <w:gridSpan w:val="5"/>
          </w:tcPr>
          <w:p w:rsidR="008640B4" w:rsidRPr="00964612" w:rsidRDefault="008640B4" w:rsidP="008640B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</w:tcPr>
          <w:p w:rsidR="008640B4" w:rsidRPr="00964612" w:rsidRDefault="008640B4" w:rsidP="008640B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4" w:rsidRPr="00964612" w:rsidTr="00864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gridSpan w:val="5"/>
          </w:tcPr>
          <w:p w:rsidR="008640B4" w:rsidRPr="00964612" w:rsidRDefault="008640B4" w:rsidP="008640B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8640B4" w:rsidRPr="00964612" w:rsidRDefault="008640B4" w:rsidP="008640B4">
            <w:pPr>
              <w:suppressAutoHyphens/>
              <w:ind w:left="283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0B4" w:rsidRPr="00964612" w:rsidRDefault="008640B4" w:rsidP="008640B4">
      <w:pPr>
        <w:suppressAutoHyphens/>
        <w:ind w:left="284"/>
        <w:jc w:val="right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br w:type="page"/>
      </w:r>
    </w:p>
    <w:p w:rsidR="008640B4" w:rsidRPr="00964612" w:rsidRDefault="008640B4" w:rsidP="00050DD6">
      <w:pPr>
        <w:suppressAutoHyphens/>
        <w:ind w:left="5670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8640B4" w:rsidRPr="00964612" w:rsidRDefault="008640B4" w:rsidP="008640B4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к распоряжению Комитета финансов Слюдянского района</w:t>
      </w:r>
    </w:p>
    <w:p w:rsidR="008640B4" w:rsidRPr="00964612" w:rsidRDefault="008640B4" w:rsidP="008640B4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от</w:t>
      </w:r>
      <w:r w:rsidR="00AE711B" w:rsidRPr="00964612">
        <w:rPr>
          <w:rFonts w:ascii="Times New Roman" w:hAnsi="Times New Roman"/>
          <w:sz w:val="24"/>
          <w:szCs w:val="24"/>
        </w:rPr>
        <w:t xml:space="preserve"> </w:t>
      </w:r>
      <w:r w:rsidR="00AE711B">
        <w:rPr>
          <w:rFonts w:ascii="Times New Roman" w:hAnsi="Times New Roman"/>
          <w:sz w:val="24"/>
          <w:szCs w:val="24"/>
        </w:rPr>
        <w:t>13.10.</w:t>
      </w:r>
      <w:r w:rsidR="00AE711B" w:rsidRPr="00964612">
        <w:rPr>
          <w:rFonts w:ascii="Times New Roman" w:hAnsi="Times New Roman"/>
          <w:sz w:val="24"/>
          <w:szCs w:val="24"/>
        </w:rPr>
        <w:t>2016 года</w:t>
      </w:r>
      <w:r w:rsidR="00AE711B">
        <w:rPr>
          <w:rFonts w:ascii="Times New Roman" w:hAnsi="Times New Roman"/>
          <w:sz w:val="24"/>
          <w:szCs w:val="24"/>
        </w:rPr>
        <w:t xml:space="preserve"> №63</w:t>
      </w:r>
    </w:p>
    <w:p w:rsidR="008640B4" w:rsidRPr="00964612" w:rsidRDefault="008640B4" w:rsidP="008640B4">
      <w:pPr>
        <w:suppressAutoHyphens/>
        <w:ind w:left="284"/>
        <w:jc w:val="center"/>
        <w:rPr>
          <w:rFonts w:ascii="Calibri" w:hAnsi="Calibri"/>
          <w:sz w:val="24"/>
          <w:szCs w:val="24"/>
        </w:rPr>
      </w:pPr>
    </w:p>
    <w:p w:rsidR="008640B4" w:rsidRPr="00964612" w:rsidRDefault="008640B4" w:rsidP="008640B4">
      <w:pPr>
        <w:suppressAutoHyphens/>
        <w:spacing w:after="120"/>
        <w:ind w:left="284"/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Схема ЭП (уровни и порядок подписания) для Форм в автоматизированной системе «Свод-СМАРТ»</w:t>
      </w:r>
    </w:p>
    <w:tbl>
      <w:tblPr>
        <w:tblW w:w="13896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  <w:gridCol w:w="210"/>
        <w:gridCol w:w="4222"/>
      </w:tblGrid>
      <w:tr w:rsidR="008640B4" w:rsidRPr="00964612" w:rsidTr="00957B8D">
        <w:trPr>
          <w:cantSplit/>
          <w:trHeight w:val="3599"/>
        </w:trPr>
        <w:tc>
          <w:tcPr>
            <w:tcW w:w="9674" w:type="dxa"/>
            <w:gridSpan w:val="3"/>
          </w:tcPr>
          <w:p w:rsidR="008640B4" w:rsidRPr="00964612" w:rsidRDefault="008640B4" w:rsidP="008640B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2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2630"/>
              <w:gridCol w:w="4536"/>
              <w:gridCol w:w="1701"/>
            </w:tblGrid>
            <w:tr w:rsidR="008640B4" w:rsidRPr="00964612" w:rsidTr="008640B4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0B4" w:rsidRPr="00964612" w:rsidRDefault="008640B4" w:rsidP="008640B4">
                  <w:pPr>
                    <w:suppressAutoHyphens/>
                    <w:spacing w:after="120"/>
                    <w:jc w:val="center"/>
                    <w:rPr>
                      <w:rFonts w:ascii="Times New Roman" w:hAnsi="Times New Roman" w:cs="Tms Rmn"/>
                      <w:sz w:val="24"/>
                      <w:szCs w:val="24"/>
                    </w:rPr>
                  </w:pPr>
                  <w:r w:rsidRPr="00964612">
                    <w:rPr>
                      <w:rFonts w:ascii="Times New Roman" w:hAnsi="Times New Roman" w:cs="Tms Rm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0B4" w:rsidRPr="00964612" w:rsidRDefault="008640B4" w:rsidP="008640B4">
                  <w:pPr>
                    <w:suppressAutoHyphens/>
                    <w:spacing w:after="120"/>
                    <w:jc w:val="center"/>
                    <w:rPr>
                      <w:rFonts w:ascii="Times New Roman" w:hAnsi="Times New Roman" w:cs="Tms Rmn"/>
                      <w:sz w:val="24"/>
                      <w:szCs w:val="24"/>
                    </w:rPr>
                  </w:pPr>
                  <w:r w:rsidRPr="00964612">
                    <w:rPr>
                      <w:rFonts w:ascii="Times New Roman" w:hAnsi="Times New Roman" w:cs="Tms Rmn"/>
                      <w:sz w:val="24"/>
                      <w:szCs w:val="24"/>
                    </w:rPr>
                    <w:t>Название уровня ЭП в автоматизированной системе «Свод-СМАРТ»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0B4" w:rsidRPr="00964612" w:rsidRDefault="008640B4" w:rsidP="008640B4">
                  <w:pPr>
                    <w:suppressAutoHyphens/>
                    <w:spacing w:after="120"/>
                    <w:jc w:val="center"/>
                    <w:rPr>
                      <w:rFonts w:ascii="Times New Roman" w:hAnsi="Times New Roman" w:cs="Tms Rmn"/>
                      <w:sz w:val="24"/>
                      <w:szCs w:val="24"/>
                    </w:rPr>
                  </w:pPr>
                  <w:r w:rsidRPr="00964612">
                    <w:rPr>
                      <w:rFonts w:ascii="Times New Roman" w:hAnsi="Times New Roman" w:cs="Tms Rmn"/>
                      <w:sz w:val="24"/>
                      <w:szCs w:val="24"/>
                    </w:rPr>
                    <w:t>Описание уровня ЭП (полномочия при применении электронной подписи)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0B4" w:rsidRPr="00964612" w:rsidRDefault="008640B4" w:rsidP="008640B4">
                  <w:pPr>
                    <w:suppressAutoHyphens/>
                    <w:spacing w:after="120"/>
                    <w:jc w:val="center"/>
                    <w:rPr>
                      <w:rFonts w:ascii="Times New Roman" w:hAnsi="Times New Roman" w:cs="Tms Rmn"/>
                      <w:sz w:val="24"/>
                      <w:szCs w:val="24"/>
                    </w:rPr>
                  </w:pPr>
                  <w:r w:rsidRPr="00964612">
                    <w:rPr>
                      <w:rFonts w:ascii="Times New Roman" w:hAnsi="Times New Roman" w:cs="Tms Rmn"/>
                      <w:sz w:val="24"/>
                      <w:szCs w:val="24"/>
                    </w:rPr>
                    <w:t>Порядок подписания</w:t>
                  </w:r>
                </w:p>
              </w:tc>
            </w:tr>
            <w:tr w:rsidR="008640B4" w:rsidRPr="00964612" w:rsidTr="008640B4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0B4" w:rsidRPr="00964612" w:rsidRDefault="008640B4" w:rsidP="008640B4">
                  <w:pPr>
                    <w:suppressAutoHyphens/>
                    <w:spacing w:after="120"/>
                    <w:jc w:val="both"/>
                    <w:rPr>
                      <w:rFonts w:ascii="Times New Roman" w:hAnsi="Times New Roman" w:cs="Tms Rmn"/>
                      <w:sz w:val="24"/>
                      <w:szCs w:val="24"/>
                      <w:lang w:val="en-US"/>
                    </w:rPr>
                  </w:pPr>
                  <w:r w:rsidRPr="00964612">
                    <w:rPr>
                      <w:rFonts w:ascii="Times New Roman" w:hAnsi="Times New Roman" w:cs="Tms Rm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0B4" w:rsidRPr="00964612" w:rsidRDefault="008640B4" w:rsidP="008640B4">
                  <w:pPr>
                    <w:suppressAutoHyphens/>
                    <w:spacing w:after="120"/>
                    <w:jc w:val="both"/>
                    <w:rPr>
                      <w:rFonts w:ascii="Times New Roman" w:hAnsi="Times New Roman" w:cs="Tms Rmn"/>
                      <w:sz w:val="24"/>
                      <w:szCs w:val="24"/>
                    </w:rPr>
                  </w:pPr>
                  <w:r w:rsidRPr="00964612">
                    <w:rPr>
                      <w:rFonts w:ascii="Times New Roman" w:hAnsi="Times New Roman" w:cs="Tms Rm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0B4" w:rsidRPr="00964612" w:rsidRDefault="008640B4" w:rsidP="008640B4">
                  <w:pPr>
                    <w:suppressAutoHyphens/>
                    <w:spacing w:after="120"/>
                    <w:jc w:val="both"/>
                    <w:rPr>
                      <w:rFonts w:ascii="Times New Roman" w:hAnsi="Times New Roman" w:cs="Tms Rmn"/>
                      <w:sz w:val="24"/>
                      <w:szCs w:val="24"/>
                    </w:rPr>
                  </w:pPr>
                  <w:r w:rsidRPr="00964612">
                    <w:rPr>
                      <w:rFonts w:ascii="Times New Roman" w:hAnsi="Times New Roman" w:cs="Tms Rmn"/>
                      <w:sz w:val="24"/>
                      <w:szCs w:val="24"/>
                    </w:rPr>
                    <w:t>Полномочие на применение ЭП руководителя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0B4" w:rsidRPr="00964612" w:rsidRDefault="008640B4" w:rsidP="008640B4">
                  <w:pPr>
                    <w:suppressAutoHyphens/>
                    <w:spacing w:after="120"/>
                    <w:jc w:val="center"/>
                    <w:rPr>
                      <w:rFonts w:ascii="Times New Roman" w:hAnsi="Times New Roman" w:cs="Tms Rmn"/>
                      <w:sz w:val="24"/>
                      <w:szCs w:val="24"/>
                    </w:rPr>
                  </w:pPr>
                  <w:r w:rsidRPr="00964612">
                    <w:rPr>
                      <w:rFonts w:ascii="Times New Roman" w:hAnsi="Times New Roman" w:cs="Tms Rmn"/>
                      <w:sz w:val="24"/>
                      <w:szCs w:val="24"/>
                    </w:rPr>
                    <w:t>2</w:t>
                  </w:r>
                </w:p>
              </w:tc>
            </w:tr>
            <w:tr w:rsidR="008640B4" w:rsidRPr="00964612" w:rsidTr="008640B4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0B4" w:rsidRPr="00964612" w:rsidRDefault="008640B4" w:rsidP="008640B4">
                  <w:pPr>
                    <w:suppressAutoHyphens/>
                    <w:spacing w:after="120"/>
                    <w:jc w:val="both"/>
                    <w:rPr>
                      <w:rFonts w:ascii="Times New Roman" w:hAnsi="Times New Roman" w:cs="Tms Rmn"/>
                      <w:sz w:val="24"/>
                      <w:szCs w:val="24"/>
                      <w:lang w:val="en-US"/>
                    </w:rPr>
                  </w:pPr>
                  <w:r w:rsidRPr="00964612">
                    <w:rPr>
                      <w:rFonts w:ascii="Times New Roman" w:hAnsi="Times New Roman" w:cs="Tms Rm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0B4" w:rsidRPr="00964612" w:rsidRDefault="008640B4" w:rsidP="008640B4">
                  <w:pPr>
                    <w:suppressAutoHyphens/>
                    <w:spacing w:after="120"/>
                    <w:jc w:val="both"/>
                    <w:rPr>
                      <w:rFonts w:ascii="Times New Roman" w:hAnsi="Times New Roman" w:cs="Tms Rmn"/>
                      <w:sz w:val="24"/>
                      <w:szCs w:val="24"/>
                    </w:rPr>
                  </w:pPr>
                  <w:r w:rsidRPr="00964612">
                    <w:rPr>
                      <w:rFonts w:ascii="Times New Roman" w:hAnsi="Times New Roman" w:cs="Tms Rmn"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0B4" w:rsidRPr="00964612" w:rsidRDefault="008640B4" w:rsidP="008640B4">
                  <w:pPr>
                    <w:suppressAutoHyphens/>
                    <w:spacing w:after="120"/>
                    <w:jc w:val="both"/>
                    <w:rPr>
                      <w:rFonts w:ascii="Times New Roman" w:hAnsi="Times New Roman" w:cs="Tms Rmn"/>
                      <w:sz w:val="24"/>
                      <w:szCs w:val="24"/>
                    </w:rPr>
                  </w:pPr>
                  <w:r w:rsidRPr="00964612">
                    <w:rPr>
                      <w:rFonts w:ascii="Times New Roman" w:hAnsi="Times New Roman" w:cs="Tms Rmn"/>
                      <w:sz w:val="24"/>
                      <w:szCs w:val="24"/>
                    </w:rPr>
                    <w:t>Полномочие на применение ЭП главного бухгалтера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0B4" w:rsidRPr="00964612" w:rsidRDefault="008640B4" w:rsidP="008640B4">
                  <w:pPr>
                    <w:suppressAutoHyphens/>
                    <w:spacing w:after="120"/>
                    <w:jc w:val="center"/>
                    <w:rPr>
                      <w:rFonts w:ascii="Times New Roman" w:hAnsi="Times New Roman" w:cs="Tms Rmn"/>
                      <w:sz w:val="24"/>
                      <w:szCs w:val="24"/>
                    </w:rPr>
                  </w:pPr>
                  <w:r w:rsidRPr="00964612">
                    <w:rPr>
                      <w:rFonts w:ascii="Times New Roman" w:hAnsi="Times New Roman" w:cs="Tms Rm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640B4" w:rsidRPr="00964612" w:rsidRDefault="008640B4" w:rsidP="008640B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640B4" w:rsidRPr="00964612" w:rsidRDefault="008640B4" w:rsidP="008640B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8640B4" w:rsidRPr="00964612" w:rsidRDefault="008640B4" w:rsidP="008640B4">
            <w:pPr>
              <w:suppressAutoHyphens/>
              <w:ind w:left="283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4" w:rsidRPr="00964612" w:rsidTr="008640B4">
        <w:trPr>
          <w:gridAfter w:val="2"/>
          <w:wAfter w:w="4432" w:type="dxa"/>
          <w:cantSplit/>
        </w:trPr>
        <w:tc>
          <w:tcPr>
            <w:tcW w:w="6204" w:type="dxa"/>
          </w:tcPr>
          <w:p w:rsidR="008640B4" w:rsidRPr="00964612" w:rsidRDefault="008640B4" w:rsidP="008640B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40B4" w:rsidRPr="00964612" w:rsidRDefault="008640B4" w:rsidP="008640B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0B4" w:rsidRPr="00964612" w:rsidRDefault="008640B4" w:rsidP="00050DD6">
      <w:pPr>
        <w:suppressAutoHyphens/>
        <w:ind w:left="5670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br w:type="page"/>
      </w:r>
      <w:r w:rsidRPr="0096461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8640B4" w:rsidRPr="00964612" w:rsidRDefault="008640B4" w:rsidP="00AE711B">
      <w:pPr>
        <w:suppressAutoHyphens/>
        <w:ind w:left="5670"/>
        <w:jc w:val="both"/>
        <w:rPr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к распоряжению Комитета финансов Слюдянского района</w:t>
      </w:r>
      <w:r w:rsidR="00AE711B">
        <w:rPr>
          <w:rFonts w:ascii="Times New Roman" w:hAnsi="Times New Roman"/>
          <w:sz w:val="24"/>
          <w:szCs w:val="24"/>
        </w:rPr>
        <w:t xml:space="preserve"> </w:t>
      </w:r>
      <w:r w:rsidR="00AE711B" w:rsidRPr="00AE711B">
        <w:rPr>
          <w:rFonts w:ascii="Times New Roman" w:hAnsi="Times New Roman" w:hint="eastAsia"/>
          <w:sz w:val="24"/>
          <w:szCs w:val="24"/>
        </w:rPr>
        <w:t>от</w:t>
      </w:r>
      <w:r w:rsidR="00AE711B" w:rsidRPr="00AE711B">
        <w:rPr>
          <w:rFonts w:ascii="Times New Roman" w:hAnsi="Times New Roman"/>
          <w:sz w:val="24"/>
          <w:szCs w:val="24"/>
        </w:rPr>
        <w:t xml:space="preserve"> 13.10.2016 </w:t>
      </w:r>
      <w:r w:rsidR="00AE711B" w:rsidRPr="00AE711B">
        <w:rPr>
          <w:rFonts w:ascii="Times New Roman" w:hAnsi="Times New Roman" w:hint="eastAsia"/>
          <w:sz w:val="24"/>
          <w:szCs w:val="24"/>
        </w:rPr>
        <w:t>года</w:t>
      </w:r>
      <w:r w:rsidR="00AE711B" w:rsidRPr="00AE711B">
        <w:rPr>
          <w:rFonts w:ascii="Times New Roman" w:hAnsi="Times New Roman"/>
          <w:sz w:val="24"/>
          <w:szCs w:val="24"/>
        </w:rPr>
        <w:t xml:space="preserve"> </w:t>
      </w:r>
      <w:r w:rsidR="00AE711B" w:rsidRPr="00AE711B">
        <w:rPr>
          <w:rFonts w:ascii="Times New Roman" w:hAnsi="Times New Roman" w:hint="eastAsia"/>
          <w:sz w:val="24"/>
          <w:szCs w:val="24"/>
        </w:rPr>
        <w:t>№</w:t>
      </w:r>
      <w:r w:rsidR="00AE711B" w:rsidRPr="00AE711B">
        <w:rPr>
          <w:rFonts w:ascii="Times New Roman" w:hAnsi="Times New Roman"/>
          <w:sz w:val="24"/>
          <w:szCs w:val="24"/>
        </w:rPr>
        <w:t>63</w:t>
      </w:r>
    </w:p>
    <w:p w:rsidR="008640B4" w:rsidRPr="00964612" w:rsidRDefault="008640B4" w:rsidP="008640B4">
      <w:pPr>
        <w:suppressAutoHyphens/>
        <w:ind w:left="284"/>
        <w:jc w:val="center"/>
        <w:rPr>
          <w:sz w:val="24"/>
          <w:szCs w:val="24"/>
        </w:rPr>
      </w:pPr>
    </w:p>
    <w:p w:rsidR="008640B4" w:rsidRPr="00964612" w:rsidRDefault="008640B4" w:rsidP="008640B4">
      <w:pPr>
        <w:suppressAutoHyphens/>
        <w:spacing w:after="120"/>
        <w:ind w:left="284"/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Общие настройки в автоматизированной системе «Свод-Смарт» для ЭП, расположенные в пункте меню: «Настройки» - «Настройки» - «Свод-СМАРТ» - «Общие» - «Настройки ЭП»</w:t>
      </w:r>
    </w:p>
    <w:p w:rsidR="008640B4" w:rsidRPr="00964612" w:rsidRDefault="008640B4" w:rsidP="008640B4">
      <w:pPr>
        <w:suppressAutoHyphens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330"/>
        <w:gridCol w:w="1696"/>
        <w:gridCol w:w="3686"/>
      </w:tblGrid>
      <w:tr w:rsidR="008640B4" w:rsidRPr="00964612" w:rsidTr="00957B8D">
        <w:tc>
          <w:tcPr>
            <w:tcW w:w="502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0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Название настройки в автоматизированной системе «Свод-СМАРТ»</w:t>
            </w:r>
          </w:p>
        </w:tc>
        <w:tc>
          <w:tcPr>
            <w:tcW w:w="1696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Значение настройки</w:t>
            </w:r>
          </w:p>
        </w:tc>
        <w:tc>
          <w:tcPr>
            <w:tcW w:w="3686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640B4" w:rsidRPr="00964612" w:rsidTr="00957B8D">
        <w:tc>
          <w:tcPr>
            <w:tcW w:w="502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Использовать ЭП</w:t>
            </w:r>
          </w:p>
        </w:tc>
        <w:tc>
          <w:tcPr>
            <w:tcW w:w="169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Разрешено подписывать ЭП</w:t>
            </w:r>
          </w:p>
        </w:tc>
      </w:tr>
      <w:tr w:rsidR="008640B4" w:rsidRPr="00964612" w:rsidTr="00957B8D">
        <w:trPr>
          <w:trHeight w:val="2150"/>
        </w:trPr>
        <w:tc>
          <w:tcPr>
            <w:tcW w:w="502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Тип ЭП</w:t>
            </w:r>
          </w:p>
        </w:tc>
        <w:tc>
          <w:tcPr>
            <w:tcW w:w="169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УЭП</w:t>
            </w:r>
          </w:p>
        </w:tc>
        <w:tc>
          <w:tcPr>
            <w:tcW w:w="368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Использовать усиленную ЭП </w:t>
            </w:r>
          </w:p>
        </w:tc>
      </w:tr>
      <w:tr w:rsidR="008640B4" w:rsidRPr="00964612" w:rsidTr="00957B8D">
        <w:tc>
          <w:tcPr>
            <w:tcW w:w="502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Использовать ЭП для маршрута согласования</w:t>
            </w:r>
          </w:p>
        </w:tc>
        <w:tc>
          <w:tcPr>
            <w:tcW w:w="169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ЭП не используется для маршрута согласования</w:t>
            </w:r>
          </w:p>
        </w:tc>
      </w:tr>
      <w:tr w:rsidR="008640B4" w:rsidRPr="00964612" w:rsidTr="00957B8D">
        <w:tc>
          <w:tcPr>
            <w:tcW w:w="502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Сервер сертификации</w:t>
            </w:r>
          </w:p>
        </w:tc>
        <w:tc>
          <w:tcPr>
            <w:tcW w:w="169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trn2</w:t>
            </w:r>
          </w:p>
        </w:tc>
        <w:tc>
          <w:tcPr>
            <w:tcW w:w="368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Адрес расположения сервера сертификации</w:t>
            </w:r>
          </w:p>
        </w:tc>
      </w:tr>
      <w:tr w:rsidR="008640B4" w:rsidRPr="00964612" w:rsidTr="00957B8D">
        <w:tc>
          <w:tcPr>
            <w:tcW w:w="502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Назначение сертификата (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OID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Пусто</w:t>
            </w:r>
          </w:p>
        </w:tc>
        <w:tc>
          <w:tcPr>
            <w:tcW w:w="368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4" w:rsidRPr="00964612" w:rsidTr="00957B8D">
        <w:tc>
          <w:tcPr>
            <w:tcW w:w="502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30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Срок действия закрытого ключа (дни)</w:t>
            </w:r>
          </w:p>
        </w:tc>
        <w:tc>
          <w:tcPr>
            <w:tcW w:w="169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368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4" w:rsidRPr="00964612" w:rsidTr="00957B8D">
        <w:tc>
          <w:tcPr>
            <w:tcW w:w="502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30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Сервер 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TSP</w:t>
            </w:r>
          </w:p>
        </w:tc>
        <w:tc>
          <w:tcPr>
            <w:tcW w:w="169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Пусто</w:t>
            </w:r>
          </w:p>
        </w:tc>
        <w:tc>
          <w:tcPr>
            <w:tcW w:w="368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4" w:rsidRPr="00964612" w:rsidTr="00957B8D">
        <w:tc>
          <w:tcPr>
            <w:tcW w:w="502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30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Издатель (Удостоверяющий центр выдавший сертификат)</w:t>
            </w:r>
          </w:p>
        </w:tc>
        <w:tc>
          <w:tcPr>
            <w:tcW w:w="169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Пусто</w:t>
            </w:r>
          </w:p>
        </w:tc>
        <w:tc>
          <w:tcPr>
            <w:tcW w:w="368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B8D" w:rsidRPr="00964612" w:rsidRDefault="00957B8D" w:rsidP="008640B4">
      <w:pPr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</w:p>
    <w:p w:rsidR="00957B8D" w:rsidRPr="00964612" w:rsidRDefault="00957B8D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br w:type="page"/>
      </w:r>
    </w:p>
    <w:p w:rsidR="008640B4" w:rsidRPr="00964612" w:rsidRDefault="008640B4" w:rsidP="00050DD6">
      <w:pPr>
        <w:suppressAutoHyphens/>
        <w:ind w:left="5670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8640B4" w:rsidRPr="00964612" w:rsidRDefault="008640B4" w:rsidP="008640B4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к распоряжению Комитета финансов </w:t>
      </w:r>
      <w:r w:rsidR="00050DD6" w:rsidRPr="00964612">
        <w:rPr>
          <w:rFonts w:ascii="Times New Roman" w:hAnsi="Times New Roman"/>
          <w:sz w:val="24"/>
          <w:szCs w:val="24"/>
        </w:rPr>
        <w:t>Слюдянского</w:t>
      </w:r>
      <w:r w:rsidRPr="00964612">
        <w:rPr>
          <w:rFonts w:ascii="Times New Roman" w:hAnsi="Times New Roman"/>
          <w:sz w:val="24"/>
          <w:szCs w:val="24"/>
        </w:rPr>
        <w:t xml:space="preserve"> района</w:t>
      </w:r>
    </w:p>
    <w:p w:rsidR="008640B4" w:rsidRPr="00964612" w:rsidRDefault="00AE711B" w:rsidP="008640B4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13.10.</w:t>
      </w:r>
      <w:r w:rsidRPr="00964612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 xml:space="preserve"> №63</w:t>
      </w:r>
    </w:p>
    <w:p w:rsidR="008640B4" w:rsidRPr="00964612" w:rsidRDefault="008640B4" w:rsidP="008640B4">
      <w:pPr>
        <w:suppressAutoHyphens/>
        <w:ind w:left="284"/>
        <w:jc w:val="right"/>
        <w:rPr>
          <w:sz w:val="24"/>
          <w:szCs w:val="24"/>
        </w:rPr>
      </w:pPr>
    </w:p>
    <w:p w:rsidR="008640B4" w:rsidRPr="00964612" w:rsidRDefault="008640B4" w:rsidP="008640B4">
      <w:pPr>
        <w:suppressAutoHyphens/>
        <w:ind w:left="284"/>
        <w:jc w:val="center"/>
        <w:rPr>
          <w:sz w:val="24"/>
          <w:szCs w:val="24"/>
        </w:rPr>
      </w:pPr>
    </w:p>
    <w:p w:rsidR="008640B4" w:rsidRPr="00964612" w:rsidRDefault="008640B4" w:rsidP="008640B4">
      <w:pPr>
        <w:suppressAutoHyphens/>
        <w:spacing w:after="120"/>
        <w:ind w:left="284"/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Настройки Форм в автоматизированной системе «Свод-Смарт» для ЭП, расположенные в пункте меню: «Настройки» - «Настройки» - «Свод-СМАРТ» - «Отчеты» - «ЭП в отчетах»</w:t>
      </w:r>
    </w:p>
    <w:p w:rsidR="008640B4" w:rsidRPr="00964612" w:rsidRDefault="008640B4" w:rsidP="008640B4">
      <w:pPr>
        <w:suppressAutoHyphens/>
        <w:spacing w:after="120"/>
        <w:ind w:left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758"/>
        <w:gridCol w:w="3686"/>
        <w:gridCol w:w="2268"/>
      </w:tblGrid>
      <w:tr w:rsidR="008640B4" w:rsidRPr="00964612" w:rsidTr="00957B8D">
        <w:tc>
          <w:tcPr>
            <w:tcW w:w="502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8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Название настройки в автоматизированной системе «Свод-СМАРТ»</w:t>
            </w:r>
          </w:p>
        </w:tc>
        <w:tc>
          <w:tcPr>
            <w:tcW w:w="3686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Значение настройки</w:t>
            </w:r>
          </w:p>
        </w:tc>
        <w:tc>
          <w:tcPr>
            <w:tcW w:w="2268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640B4" w:rsidRPr="00964612" w:rsidTr="00957B8D">
        <w:tc>
          <w:tcPr>
            <w:tcW w:w="502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Проверять отозванность сертификата при проверке подписи</w:t>
            </w:r>
          </w:p>
        </w:tc>
        <w:tc>
          <w:tcPr>
            <w:tcW w:w="368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4" w:rsidRPr="00964612" w:rsidTr="00957B8D">
        <w:trPr>
          <w:trHeight w:val="2150"/>
        </w:trPr>
        <w:tc>
          <w:tcPr>
            <w:tcW w:w="502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Количество подписей для возможности установки статуса «Готов </w:t>
            </w:r>
            <w:proofErr w:type="gramStart"/>
            <w:r w:rsidRPr="0096461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64612">
              <w:rPr>
                <w:rFonts w:ascii="Times New Roman" w:hAnsi="Times New Roman"/>
                <w:sz w:val="24"/>
                <w:szCs w:val="24"/>
              </w:rPr>
              <w:t xml:space="preserve"> проверки»</w:t>
            </w:r>
          </w:p>
        </w:tc>
        <w:tc>
          <w:tcPr>
            <w:tcW w:w="368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Параметр используется при отсутствии схемы ЭП </w:t>
            </w:r>
          </w:p>
        </w:tc>
      </w:tr>
      <w:tr w:rsidR="008640B4" w:rsidRPr="00964612" w:rsidTr="00957B8D">
        <w:tc>
          <w:tcPr>
            <w:tcW w:w="502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Статусы </w:t>
            </w:r>
            <w:proofErr w:type="gramStart"/>
            <w:r w:rsidRPr="0096461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64612">
              <w:rPr>
                <w:rFonts w:ascii="Times New Roman" w:hAnsi="Times New Roman"/>
                <w:sz w:val="24"/>
                <w:szCs w:val="24"/>
              </w:rPr>
              <w:t xml:space="preserve"> снятии ЭП</w:t>
            </w:r>
          </w:p>
        </w:tc>
        <w:tc>
          <w:tcPr>
            <w:tcW w:w="368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612">
              <w:rPr>
                <w:rFonts w:ascii="Times New Roman" w:hAnsi="Times New Roman"/>
                <w:sz w:val="24"/>
                <w:szCs w:val="24"/>
              </w:rPr>
              <w:t>Готов к проверке-Запланирован, Готов к проверке-Редактирование, Готов к проверке-На доработке, Проверяется-Запланирован, Проверяется-Редактирование, Проверяется - На доработке, Проверен-Запланирован, Проверен-Редактирование, Проверен-На доработке, Включен в свод-Запланирован, Включен в свод-Редактирование, Включен в свод-На доработке, Утвержден-Запланирован, Утвержден-Редактирование, Утвержден-На доработке</w:t>
            </w:r>
            <w:proofErr w:type="gramEnd"/>
          </w:p>
        </w:tc>
        <w:tc>
          <w:tcPr>
            <w:tcW w:w="2268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Снятие ЭП на статусах где возможно редактирование Форм</w:t>
            </w:r>
          </w:p>
        </w:tc>
      </w:tr>
      <w:tr w:rsidR="008640B4" w:rsidRPr="00964612" w:rsidTr="00957B8D">
        <w:tc>
          <w:tcPr>
            <w:tcW w:w="502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Возможность установки статуса «Готов к проверке» после подписи согласно схеме</w:t>
            </w:r>
          </w:p>
        </w:tc>
        <w:tc>
          <w:tcPr>
            <w:tcW w:w="368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4" w:rsidRPr="00964612" w:rsidTr="00957B8D">
        <w:tc>
          <w:tcPr>
            <w:tcW w:w="502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Запрещается удалять ЭП отчета</w:t>
            </w:r>
          </w:p>
        </w:tc>
        <w:tc>
          <w:tcPr>
            <w:tcW w:w="368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4" w:rsidRPr="00964612" w:rsidTr="00957B8D">
        <w:tc>
          <w:tcPr>
            <w:tcW w:w="502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58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Запрещается редактировать отчет подписанный ЭП</w:t>
            </w:r>
          </w:p>
        </w:tc>
        <w:tc>
          <w:tcPr>
            <w:tcW w:w="3686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640B4" w:rsidRPr="00964612" w:rsidRDefault="008640B4" w:rsidP="008640B4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0B4" w:rsidRPr="00964612" w:rsidRDefault="008640B4" w:rsidP="00050DD6">
      <w:pPr>
        <w:suppressAutoHyphens/>
        <w:ind w:left="5670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br w:type="page"/>
      </w:r>
      <w:r w:rsidRPr="00964612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8640B4" w:rsidRPr="00964612" w:rsidRDefault="008640B4" w:rsidP="008640B4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к распоряжению Комитета финансов Слюдянского района</w:t>
      </w:r>
    </w:p>
    <w:p w:rsidR="008640B4" w:rsidRPr="00964612" w:rsidRDefault="00AE711B" w:rsidP="008640B4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13.10.</w:t>
      </w:r>
      <w:r w:rsidRPr="00964612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 xml:space="preserve"> №63</w:t>
      </w:r>
    </w:p>
    <w:p w:rsidR="008640B4" w:rsidRPr="00964612" w:rsidRDefault="008640B4" w:rsidP="008640B4">
      <w:pPr>
        <w:suppressAutoHyphens/>
        <w:ind w:left="284"/>
        <w:jc w:val="right"/>
        <w:rPr>
          <w:sz w:val="24"/>
          <w:szCs w:val="24"/>
        </w:rPr>
      </w:pPr>
    </w:p>
    <w:p w:rsidR="008640B4" w:rsidRPr="00964612" w:rsidRDefault="008640B4" w:rsidP="008640B4">
      <w:pPr>
        <w:suppressAutoHyphens/>
        <w:spacing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Руководство по изготовлению бумажной копии Форм, подписанных ЭП в автоматизированной системе «Свод-СМАРТ» для сотрудников Комитета финансов Слюдянского района и сотрудников Поселений</w:t>
      </w:r>
    </w:p>
    <w:p w:rsidR="008640B4" w:rsidRPr="00964612" w:rsidRDefault="008640B4" w:rsidP="008640B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Бумажная копия электронного документа формируется сотрудником Комитета финансов Слюдянского района или сотрудником Поселения (далее - Исполнитель). </w:t>
      </w:r>
    </w:p>
    <w:p w:rsidR="008640B4" w:rsidRPr="00964612" w:rsidRDefault="008640B4" w:rsidP="008640B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На стороне листа бумажной копии Формы, на которой началось размещение информации соответствующей Формы, Исполнитель пишет или ставит штамп «Копия верна», текущую дату, ФИО, должность и подпись Исполнителя. На остальных листах бумажной копии Формы пишется дата и подпись Исполнителя (без расшифровки фамилии и должности). На каждой странице бумажной копии Формы ставится гербовая печать Поселения.</w:t>
      </w:r>
    </w:p>
    <w:p w:rsidR="008640B4" w:rsidRPr="00964612" w:rsidRDefault="008640B4" w:rsidP="008640B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Для формирования бумажной копии Формы Исполнителю необходимо выполнить следующие действия:</w:t>
      </w:r>
    </w:p>
    <w:p w:rsidR="008640B4" w:rsidRPr="00964612" w:rsidRDefault="008640B4" w:rsidP="008640B4">
      <w:pPr>
        <w:suppressAutoHyphens/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3.1. Найти в Системе необходимую Форму в соответствии с реквизитами, указанными в запросе.</w:t>
      </w:r>
    </w:p>
    <w:p w:rsidR="008640B4" w:rsidRPr="00964612" w:rsidRDefault="008640B4" w:rsidP="008640B4">
      <w:pPr>
        <w:suppressAutoHyphens/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3.2.</w:t>
      </w:r>
      <w:r w:rsidRPr="00964612">
        <w:rPr>
          <w:rFonts w:ascii="Calibri" w:hAnsi="Calibri"/>
          <w:sz w:val="24"/>
          <w:szCs w:val="24"/>
        </w:rPr>
        <w:t> </w:t>
      </w:r>
      <w:r w:rsidRPr="00964612">
        <w:rPr>
          <w:rFonts w:ascii="Times New Roman" w:hAnsi="Times New Roman"/>
          <w:sz w:val="24"/>
          <w:szCs w:val="24"/>
        </w:rPr>
        <w:t>Выполнить над документом действие «Электронная подпись – Информация о подписи» нажатием правой кнопки мыши по Форме или в панели инструментов. Распечатать полученный результат проверки ЭП.</w:t>
      </w:r>
    </w:p>
    <w:p w:rsidR="008640B4" w:rsidRPr="00964612" w:rsidRDefault="008640B4" w:rsidP="008640B4">
      <w:pPr>
        <w:suppressAutoHyphens/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3.3. Открыть Форму, вывести в «</w:t>
      </w:r>
      <w:proofErr w:type="spellStart"/>
      <w:r w:rsidRPr="00964612">
        <w:rPr>
          <w:rFonts w:ascii="Times New Roman" w:hAnsi="Times New Roman"/>
          <w:sz w:val="24"/>
          <w:szCs w:val="24"/>
        </w:rPr>
        <w:t>Ex</w:t>
      </w:r>
      <w:proofErr w:type="spellEnd"/>
      <w:r w:rsidRPr="00964612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964612">
        <w:rPr>
          <w:rFonts w:ascii="Times New Roman" w:hAnsi="Times New Roman"/>
          <w:sz w:val="24"/>
          <w:szCs w:val="24"/>
        </w:rPr>
        <w:t>el</w:t>
      </w:r>
      <w:proofErr w:type="spellEnd"/>
      <w:r w:rsidRPr="00964612">
        <w:rPr>
          <w:rFonts w:ascii="Times New Roman" w:hAnsi="Times New Roman"/>
          <w:sz w:val="24"/>
          <w:szCs w:val="24"/>
        </w:rPr>
        <w:t xml:space="preserve">» путем операций «панель инструментов» - «печать» - «печать» или «панель инструментов» - «печать» - «Вывести в </w:t>
      </w:r>
      <w:r w:rsidRPr="00964612">
        <w:rPr>
          <w:rFonts w:ascii="Times New Roman" w:hAnsi="Times New Roman"/>
          <w:sz w:val="24"/>
          <w:szCs w:val="24"/>
          <w:lang w:val="en-US"/>
        </w:rPr>
        <w:t>Excel</w:t>
      </w:r>
      <w:r w:rsidRPr="00964612">
        <w:rPr>
          <w:rFonts w:ascii="Times New Roman" w:hAnsi="Times New Roman"/>
          <w:sz w:val="24"/>
          <w:szCs w:val="24"/>
        </w:rPr>
        <w:t>», распечатать бумажную копию Формы. К бумажной версии Формы прикладывается распечатанный результат проверки ЭП.</w:t>
      </w:r>
    </w:p>
    <w:p w:rsidR="008640B4" w:rsidRPr="00964612" w:rsidRDefault="008640B4" w:rsidP="008640B4">
      <w:pPr>
        <w:suppressAutoHyphens/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3.4. Проверить результат проверки ЭП на экране компьютера.</w:t>
      </w:r>
    </w:p>
    <w:p w:rsidR="008640B4" w:rsidRPr="00964612" w:rsidRDefault="008640B4" w:rsidP="008640B4">
      <w:pPr>
        <w:suppressAutoHyphens/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3.4.1. В случае результата проверки ЭП «подпись верна» Исполнитель заверяет бумажную копию Формы и распечатанный результат проверки ЭП согласно пункту 2 настоящего руководства.</w:t>
      </w:r>
    </w:p>
    <w:p w:rsidR="008640B4" w:rsidRPr="00964612" w:rsidRDefault="008640B4" w:rsidP="008640B4">
      <w:pPr>
        <w:suppressAutoHyphens/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3.4.2. В случае результата проверки ЭП «подпись неверна» Исполнитель уведомляет управление информационных технологий об отрицательном результате проверки ЭП Формы.</w:t>
      </w:r>
    </w:p>
    <w:p w:rsidR="008640B4" w:rsidRPr="00964612" w:rsidRDefault="008640B4" w:rsidP="008640B4">
      <w:pPr>
        <w:pStyle w:val="aa"/>
        <w:suppressAutoHyphens/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4. Управление информационных технологий в случае получения от Исполнителя уведомления об отрицательном результате проверки ЭП Формы определяет ответственного сотрудника управления информационных технологий (далее - ответственный сотрудник УИТ) для осуществления разбора ситуации и вносит запись в журнал регистрации обращений «Контроль» (далее – Контроль). Ответственный сотрудник УИТ при необходимости привлекает разработчика Системы. </w:t>
      </w:r>
    </w:p>
    <w:p w:rsidR="008640B4" w:rsidRPr="00964612" w:rsidRDefault="008640B4" w:rsidP="008640B4">
      <w:pPr>
        <w:pStyle w:val="aa"/>
        <w:suppressAutoHyphens/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4.1. Если отрицательный результат проверки ЭП Формы возник из-за сбоя Системы, который удается устранить и последующие проверки ЭП Формы выдают положительные результаты, то Ответственный сотрудник УИТ уведомляет Исполнителя об устранении сбоя Системы и о необходимости повторения процедуры формирования бумажной копии Формы. </w:t>
      </w:r>
    </w:p>
    <w:p w:rsidR="008640B4" w:rsidRPr="00964612" w:rsidRDefault="008640B4" w:rsidP="008640B4">
      <w:pPr>
        <w:pStyle w:val="aa"/>
        <w:suppressAutoHyphens/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4.2. Если устранить отрицательный результат проверки ЭП Формы не удается, то за копией Формы необходимо обращаться в организацию, сформировавшую Форму в автоматизированной системе «Свод-СМАРТ».</w:t>
      </w:r>
    </w:p>
    <w:p w:rsidR="008640B4" w:rsidRPr="00964612" w:rsidRDefault="008640B4" w:rsidP="009D0F6C">
      <w:pPr>
        <w:suppressAutoHyphens/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Исполнитель несет персональную ответственность за идентичность информации в бумажной копии Формы его электронному оригиналу, а также за наличие положительного результата проверки ЭП Формы на бумажной копии проверки ЭП. </w:t>
      </w:r>
      <w:r w:rsidRPr="00964612">
        <w:rPr>
          <w:rFonts w:ascii="Times New Roman" w:hAnsi="Times New Roman"/>
          <w:sz w:val="24"/>
          <w:szCs w:val="24"/>
        </w:rPr>
        <w:br w:type="page"/>
      </w:r>
      <w:r w:rsidRPr="0096461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D0F6C" w:rsidRPr="009D0F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964612">
        <w:rPr>
          <w:rFonts w:ascii="Times New Roman" w:hAnsi="Times New Roman"/>
          <w:sz w:val="24"/>
          <w:szCs w:val="24"/>
        </w:rPr>
        <w:t>Приложение 9</w:t>
      </w:r>
    </w:p>
    <w:p w:rsidR="008640B4" w:rsidRPr="00964612" w:rsidRDefault="008640B4" w:rsidP="008640B4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к распоряжению Комитета финансов Слюдянского района</w:t>
      </w:r>
    </w:p>
    <w:p w:rsidR="008640B4" w:rsidRPr="00964612" w:rsidRDefault="00AE711B" w:rsidP="008640B4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13.10.</w:t>
      </w:r>
      <w:r w:rsidRPr="00964612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 xml:space="preserve"> №63</w:t>
      </w:r>
    </w:p>
    <w:p w:rsidR="008640B4" w:rsidRPr="00964612" w:rsidRDefault="008640B4" w:rsidP="008640B4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suppressAutoHyphens/>
        <w:spacing w:after="120"/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Перечень подразделений Комитета финансов Слюдянского района, ответственных за отчетные формы</w:t>
      </w:r>
    </w:p>
    <w:tbl>
      <w:tblPr>
        <w:tblW w:w="953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127"/>
        <w:gridCol w:w="4253"/>
        <w:gridCol w:w="2552"/>
      </w:tblGrid>
      <w:tr w:rsidR="008640B4" w:rsidRPr="00964612" w:rsidTr="00957B8D">
        <w:tc>
          <w:tcPr>
            <w:tcW w:w="601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Код формы в АС «Свод-СМАРТ»</w:t>
            </w:r>
          </w:p>
        </w:tc>
        <w:tc>
          <w:tcPr>
            <w:tcW w:w="4253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Название формы</w:t>
            </w:r>
          </w:p>
        </w:tc>
        <w:tc>
          <w:tcPr>
            <w:tcW w:w="2552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Курирующий отдел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015SP</w:t>
            </w:r>
          </w:p>
        </w:tc>
        <w:tc>
          <w:tcPr>
            <w:tcW w:w="4253" w:type="dxa"/>
            <w:vAlign w:val="center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Справка к отдельным показателям консолидированного бюджета субъекта РФ</w:t>
            </w:r>
          </w:p>
        </w:tc>
        <w:tc>
          <w:tcPr>
            <w:tcW w:w="2552" w:type="dxa"/>
            <w:vAlign w:val="center"/>
          </w:tcPr>
          <w:p w:rsidR="008640B4" w:rsidRPr="00964612" w:rsidRDefault="008640B4" w:rsidP="006A36F6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6A36F6" w:rsidRPr="00964612">
              <w:rPr>
                <w:rFonts w:ascii="Times New Roman" w:hAnsi="Times New Roman"/>
                <w:sz w:val="24"/>
                <w:szCs w:val="24"/>
              </w:rPr>
              <w:t>учета, отчетности, управления долгом и финансовыми активами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410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410Gf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410Gm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410Gs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2552" w:type="dxa"/>
          </w:tcPr>
          <w:p w:rsidR="008640B4" w:rsidRPr="00964612" w:rsidRDefault="006A36F6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425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425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Справка по консолидируемым расчетам</w:t>
            </w:r>
          </w:p>
        </w:tc>
        <w:tc>
          <w:tcPr>
            <w:tcW w:w="2552" w:type="dxa"/>
          </w:tcPr>
          <w:p w:rsidR="008640B4" w:rsidRPr="00964612" w:rsidRDefault="006A36F6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(131-ФЗ)5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Расходы на организацию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</w:t>
            </w:r>
          </w:p>
        </w:tc>
        <w:tc>
          <w:tcPr>
            <w:tcW w:w="2552" w:type="dxa"/>
          </w:tcPr>
          <w:p w:rsidR="008640B4" w:rsidRPr="00964612" w:rsidRDefault="006A36F6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(131-ФЗ)55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Количество местных бюджетов</w:t>
            </w:r>
          </w:p>
        </w:tc>
        <w:tc>
          <w:tcPr>
            <w:tcW w:w="2552" w:type="dxa"/>
          </w:tcPr>
          <w:p w:rsidR="008640B4" w:rsidRPr="00964612" w:rsidRDefault="006A36F6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управления доходами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(131-ФЗ)55</w:t>
            </w:r>
            <w:r w:rsidR="006A36F6" w:rsidRPr="009646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8640B4" w:rsidRPr="00964612" w:rsidRDefault="008640B4" w:rsidP="006A36F6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Установление органами </w:t>
            </w:r>
            <w:r w:rsidR="006A36F6" w:rsidRPr="00964612"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муниципальных районов (городских округов с внутригородским делением)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 xml:space="preserve"> нормати</w:t>
            </w:r>
            <w:r w:rsidR="006A36F6" w:rsidRPr="00964612">
              <w:rPr>
                <w:rFonts w:ascii="Times New Roman" w:hAnsi="Times New Roman"/>
                <w:sz w:val="24"/>
                <w:szCs w:val="24"/>
              </w:rPr>
              <w:t xml:space="preserve">вов отчислений от федеральных, 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="006A36F6" w:rsidRPr="00964612">
              <w:rPr>
                <w:rFonts w:ascii="Times New Roman" w:hAnsi="Times New Roman"/>
                <w:sz w:val="24"/>
                <w:szCs w:val="24"/>
              </w:rPr>
              <w:t xml:space="preserve"> и местных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 xml:space="preserve"> налогов и сборов в бюджеты</w:t>
            </w:r>
            <w:r w:rsidR="006A36F6" w:rsidRPr="00964612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552" w:type="dxa"/>
          </w:tcPr>
          <w:p w:rsidR="008640B4" w:rsidRPr="00964612" w:rsidRDefault="006A36F6" w:rsidP="008640B4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управления доходами</w:t>
            </w:r>
          </w:p>
        </w:tc>
      </w:tr>
      <w:tr w:rsidR="008640B4" w:rsidRPr="00964612" w:rsidTr="00957B8D">
        <w:tc>
          <w:tcPr>
            <w:tcW w:w="601" w:type="dxa"/>
          </w:tcPr>
          <w:p w:rsidR="002B22C1" w:rsidRPr="002B22C1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(131-ФЗ)55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2552" w:type="dxa"/>
          </w:tcPr>
          <w:p w:rsidR="008640B4" w:rsidRPr="00964612" w:rsidRDefault="006A36F6" w:rsidP="008640B4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(131-ФЗ)55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552" w:type="dxa"/>
          </w:tcPr>
          <w:p w:rsidR="008640B4" w:rsidRPr="00964612" w:rsidRDefault="006A36F6" w:rsidP="008640B4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(131-ФЗ)55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и бюджетные кредиты из местных </w:t>
            </w:r>
            <w:r w:rsidRPr="00964612">
              <w:rPr>
                <w:rFonts w:ascii="Times New Roman" w:hAnsi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2552" w:type="dxa"/>
          </w:tcPr>
          <w:p w:rsidR="008640B4" w:rsidRPr="00964612" w:rsidRDefault="006A36F6" w:rsidP="008640B4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lastRenderedPageBreak/>
              <w:t>Отдел бюджетного планирования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2B22C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(131-ФЗ)562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Установление местных налогов и применение самообложения граждан</w:t>
            </w:r>
          </w:p>
        </w:tc>
        <w:tc>
          <w:tcPr>
            <w:tcW w:w="2552" w:type="dxa"/>
          </w:tcPr>
          <w:p w:rsidR="008640B4" w:rsidRPr="00964612" w:rsidRDefault="006A36F6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управления доходами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B22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(90н)581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Отчёт о расходовании субвенций на осуществление воинского учёта</w:t>
            </w:r>
          </w:p>
        </w:tc>
        <w:tc>
          <w:tcPr>
            <w:tcW w:w="2552" w:type="dxa"/>
          </w:tcPr>
          <w:p w:rsidR="008640B4" w:rsidRPr="00964612" w:rsidRDefault="00734E3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0503075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0503075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 расходах и численности работников органов местного самоуправления</w:t>
            </w:r>
          </w:p>
        </w:tc>
        <w:tc>
          <w:tcPr>
            <w:tcW w:w="2552" w:type="dxa"/>
          </w:tcPr>
          <w:p w:rsidR="008640B4" w:rsidRPr="00964612" w:rsidRDefault="00734E3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0503110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Справка по заключению счетов </w:t>
            </w:r>
            <w:proofErr w:type="spellStart"/>
            <w:r w:rsidRPr="00964612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  <w:r w:rsidRPr="00964612">
              <w:rPr>
                <w:rFonts w:ascii="Times New Roman" w:hAnsi="Times New Roman"/>
                <w:sz w:val="24"/>
                <w:szCs w:val="24"/>
              </w:rPr>
              <w:t xml:space="preserve">. учета отчетного </w:t>
            </w:r>
            <w:proofErr w:type="spellStart"/>
            <w:r w:rsidRPr="00964612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spellEnd"/>
            <w:r w:rsidRPr="00964612">
              <w:rPr>
                <w:rFonts w:ascii="Times New Roman" w:hAnsi="Times New Roman"/>
                <w:sz w:val="24"/>
                <w:szCs w:val="24"/>
              </w:rPr>
              <w:t>. года (ГРБС)</w:t>
            </w:r>
          </w:p>
        </w:tc>
        <w:tc>
          <w:tcPr>
            <w:tcW w:w="2552" w:type="dxa"/>
          </w:tcPr>
          <w:p w:rsidR="008640B4" w:rsidRPr="00964612" w:rsidRDefault="00734E3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964612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0503117G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0503117M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2552" w:type="dxa"/>
          </w:tcPr>
          <w:p w:rsidR="00734E32" w:rsidRPr="00964612" w:rsidRDefault="00734E3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активами,</w:t>
            </w:r>
          </w:p>
          <w:p w:rsidR="00734E32" w:rsidRPr="00964612" w:rsidRDefault="00734E3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0503120G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Баланс исполнения бюджета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активами,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0503121G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 финансовых результатах деятельности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активами,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0503123G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активами,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0503124G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0503124M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 кассовом поступлении и выбытии средств бюджета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активами,</w:t>
            </w:r>
          </w:p>
        </w:tc>
      </w:tr>
      <w:tr w:rsidR="0096461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0503125G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0503125M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Справка по консолидируемым расчётам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активами,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2B22C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0503127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0503127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активами,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планирования,</w:t>
            </w:r>
          </w:p>
          <w:p w:rsidR="008640B4" w:rsidRPr="00964612" w:rsidRDefault="008640B4" w:rsidP="00D8193B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B22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0503130G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552" w:type="dxa"/>
          </w:tcPr>
          <w:p w:rsidR="008640B4" w:rsidRPr="00964612" w:rsidRDefault="00734E3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активами,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0503140G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0503140M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Баланс по поступлениям и выбытиям средств бюджета</w:t>
            </w:r>
          </w:p>
        </w:tc>
        <w:tc>
          <w:tcPr>
            <w:tcW w:w="2552" w:type="dxa"/>
          </w:tcPr>
          <w:p w:rsidR="008640B4" w:rsidRPr="00964612" w:rsidRDefault="00734E3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активами,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0503160G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0503160M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0503160G_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0503160G_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0503160G_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0503160G_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0503160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_т5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0503160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_т6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0503160G_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т7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активами,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планирования,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управления доходами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0503161G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0503161M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количестве подведомственных поселений</w:t>
            </w:r>
          </w:p>
        </w:tc>
        <w:tc>
          <w:tcPr>
            <w:tcW w:w="2552" w:type="dxa"/>
          </w:tcPr>
          <w:p w:rsidR="008640B4" w:rsidRPr="00964612" w:rsidRDefault="00734E3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0503162G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результатах деятельности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96461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0503163G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изменениях бюджетной росписи ГРБС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0503164G 0503164M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2552" w:type="dxa"/>
          </w:tcPr>
          <w:p w:rsidR="008640B4" w:rsidRPr="00964612" w:rsidRDefault="00734E3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  <w:p w:rsidR="00734E32" w:rsidRPr="00964612" w:rsidRDefault="00734E3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управления доходами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0503166G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исполнении мероприятий в рамках целевых программ</w:t>
            </w:r>
          </w:p>
        </w:tc>
        <w:tc>
          <w:tcPr>
            <w:tcW w:w="2552" w:type="dxa"/>
          </w:tcPr>
          <w:p w:rsidR="008640B4" w:rsidRPr="00964612" w:rsidRDefault="00734E3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0503168G_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движении нефинансовых активов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</w:t>
            </w:r>
            <w:r w:rsidRPr="00964612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долгом и финансовыми активами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2B22C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0503169G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_БД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0503169G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_БК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по дебиторской и кредиторской задолженности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B22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0503171G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финансовых вложениях получателя средств, администратора источников финансирования дефицита бюджета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0503172G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0503173G_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0503173G_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СВ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изменении остатков валюты баланса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0503176G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Сведения по ущербу имуществу, хищениях </w:t>
            </w:r>
            <w:proofErr w:type="spellStart"/>
            <w:r w:rsidRPr="00964612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964612">
              <w:rPr>
                <w:rFonts w:ascii="Times New Roman" w:hAnsi="Times New Roman"/>
                <w:sz w:val="24"/>
                <w:szCs w:val="24"/>
              </w:rPr>
              <w:t>. средств и мат. ценностей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0503177G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0503177M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использовании информационно-коммуникационных технологий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0503178G_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0503178G_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СВ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0503178M_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0503178M_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СВ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остатках денежных средств на счетах получателя бюджетных средства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0503184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Справка о суммах консолидируемых поступлений, подлежащих зачислению на счет бюджета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0503317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0503317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активами,</w:t>
            </w:r>
          </w:p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планирования,</w:t>
            </w:r>
          </w:p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управления </w:t>
            </w:r>
            <w:r w:rsidRPr="00964612">
              <w:rPr>
                <w:rFonts w:ascii="Times New Roman" w:hAnsi="Times New Roman"/>
                <w:sz w:val="24"/>
                <w:szCs w:val="24"/>
              </w:rPr>
              <w:lastRenderedPageBreak/>
              <w:t>доходами</w:t>
            </w:r>
          </w:p>
        </w:tc>
      </w:tr>
      <w:tr w:rsidR="0096461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Консолидированный отчет о финансовых результатах деятельности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0503323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Консолидированный отчет о движении денежных средств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M_1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0503324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M_2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государственными внебюджетным фондом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96461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Пояснительная записка к отчету об исполнении консолидированного бюджета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GF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количестве подведомственных поселений</w:t>
            </w:r>
          </w:p>
        </w:tc>
        <w:tc>
          <w:tcPr>
            <w:tcW w:w="2552" w:type="dxa"/>
          </w:tcPr>
          <w:p w:rsidR="008640B4" w:rsidRPr="00964612" w:rsidRDefault="00734E3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964612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GF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0503364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исполнении консолидированного бюджета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планирования,</w:t>
            </w:r>
          </w:p>
          <w:p w:rsidR="008640B4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управления доходами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0503368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_БД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движении нефинансовых активов консолидированного бюджета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0503369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_БД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0503369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_БК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по дебиторской и кредиторской задолженности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2B22C1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0503372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государственном (муниципальном) долге консолидированного бюджета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0503373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изменении остатков валюты баланса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B22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0503376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по ущербу имуществу, хищениях денежных средств и материальных ценностей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96461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GF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0503377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использовании информационно-коммуникационных технологий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0503387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Справочная таблица к отчету об исполнении консолидированного бюджета субъекта</w:t>
            </w:r>
          </w:p>
        </w:tc>
        <w:tc>
          <w:tcPr>
            <w:tcW w:w="2552" w:type="dxa"/>
          </w:tcPr>
          <w:p w:rsidR="008640B4" w:rsidRPr="00964612" w:rsidRDefault="00734E3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 Отдел бюджетного планирования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0503387M_dop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Расшифровка к справочной таблице к отчету об исполнении консолидированного бюджета субъекта Российской Федерации</w:t>
            </w:r>
          </w:p>
        </w:tc>
        <w:tc>
          <w:tcPr>
            <w:tcW w:w="2552" w:type="dxa"/>
          </w:tcPr>
          <w:p w:rsidR="008640B4" w:rsidRPr="00964612" w:rsidRDefault="00734E3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0503710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Справка по заключению поселением счетов бухгалтерского учета отчетного финансового года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0503721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 финансовых результатах деятельности поселения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0503725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Справка по консолидируемым расчетам поселения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0503730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G_BU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Баланс государственного (муниципального) поселения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0503737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0503737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об исполнении поселением плана его финансово-хозяйственной деятельности</w:t>
            </w:r>
          </w:p>
        </w:tc>
        <w:tc>
          <w:tcPr>
            <w:tcW w:w="2552" w:type="dxa"/>
          </w:tcPr>
          <w:p w:rsidR="00734E32" w:rsidRPr="00866599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</w:t>
            </w:r>
            <w:proofErr w:type="gramStart"/>
            <w:r w:rsidRPr="0096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59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866599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r w:rsidR="00866599">
              <w:rPr>
                <w:rFonts w:ascii="Times New Roman" w:hAnsi="Times New Roman"/>
                <w:sz w:val="24"/>
                <w:szCs w:val="24"/>
              </w:rPr>
              <w:lastRenderedPageBreak/>
              <w:t>бюджетного планирования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="002B22C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0503738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 принятых поселением обязательствах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B22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0503760G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0503760G_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0503760G_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0503760G_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0503760G_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0503760G_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к Балансу 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0503768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движении нефинансовых активов поселения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0503769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G_D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0503769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G_K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по дебиторской и кредиторской задолженности поселения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0503771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финансовых вложениях поселения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0503772G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суммах заимствований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0503773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изменении остатков валюты баланса поселения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0503776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задолженности по ущербу, причиненному имуществу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734E32" w:rsidRPr="00964612" w:rsidTr="00957B8D">
        <w:tc>
          <w:tcPr>
            <w:tcW w:w="601" w:type="dxa"/>
          </w:tcPr>
          <w:p w:rsidR="00734E32" w:rsidRPr="00964612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0503779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0503779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остатках денежных средств поселения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964612" w:rsidRPr="00964612" w:rsidTr="00957B8D">
        <w:tc>
          <w:tcPr>
            <w:tcW w:w="601" w:type="dxa"/>
          </w:tcPr>
          <w:p w:rsidR="00734E32" w:rsidRPr="002B22C1" w:rsidRDefault="002B22C1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0503830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3" w:type="dxa"/>
          </w:tcPr>
          <w:p w:rsidR="00734E32" w:rsidRPr="00964612" w:rsidRDefault="00734E32" w:rsidP="00734E3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Разделительный (ликвидационный) </w:t>
            </w:r>
            <w:r w:rsidRPr="00964612">
              <w:rPr>
                <w:rFonts w:ascii="Times New Roman" w:hAnsi="Times New Roman"/>
                <w:sz w:val="24"/>
                <w:szCs w:val="24"/>
              </w:rPr>
              <w:lastRenderedPageBreak/>
              <w:t>баланс государственного (муниципального) поселения</w:t>
            </w:r>
          </w:p>
        </w:tc>
        <w:tc>
          <w:tcPr>
            <w:tcW w:w="2552" w:type="dxa"/>
          </w:tcPr>
          <w:p w:rsidR="00734E32" w:rsidRPr="00964612" w:rsidRDefault="00734E32" w:rsidP="00734E3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учета, </w:t>
            </w:r>
            <w:r w:rsidRPr="00964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отчетности, управления долгом и финансовыми активами </w:t>
            </w:r>
          </w:p>
        </w:tc>
      </w:tr>
      <w:tr w:rsidR="00D218BF" w:rsidRPr="00964612" w:rsidTr="00957B8D">
        <w:tc>
          <w:tcPr>
            <w:tcW w:w="601" w:type="dxa"/>
          </w:tcPr>
          <w:p w:rsidR="00D218BF" w:rsidRPr="00964612" w:rsidRDefault="002B22C1" w:rsidP="00D218BF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2127" w:type="dxa"/>
          </w:tcPr>
          <w:p w:rsidR="00D218BF" w:rsidRPr="00964612" w:rsidRDefault="00D218BF" w:rsidP="00D218BF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debit_zadolg</w:t>
            </w:r>
            <w:proofErr w:type="spellEnd"/>
          </w:p>
        </w:tc>
        <w:tc>
          <w:tcPr>
            <w:tcW w:w="4253" w:type="dxa"/>
          </w:tcPr>
          <w:p w:rsidR="00D218BF" w:rsidRPr="00964612" w:rsidRDefault="00D218BF" w:rsidP="00D218BF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по дебиторской задолженности за прошлые годы</w:t>
            </w:r>
          </w:p>
        </w:tc>
        <w:tc>
          <w:tcPr>
            <w:tcW w:w="2552" w:type="dxa"/>
          </w:tcPr>
          <w:p w:rsidR="00D218BF" w:rsidRPr="00964612" w:rsidRDefault="00D218BF" w:rsidP="00D218BF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D218BF" w:rsidRPr="00964612" w:rsidTr="00957B8D">
        <w:tc>
          <w:tcPr>
            <w:tcW w:w="601" w:type="dxa"/>
          </w:tcPr>
          <w:p w:rsidR="00D218BF" w:rsidRPr="00964612" w:rsidRDefault="002B22C1" w:rsidP="00D218BF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127" w:type="dxa"/>
          </w:tcPr>
          <w:p w:rsidR="00D218BF" w:rsidRPr="00964612" w:rsidRDefault="00D218BF" w:rsidP="00D218BF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kredit_book</w:t>
            </w:r>
            <w:proofErr w:type="spellEnd"/>
          </w:p>
        </w:tc>
        <w:tc>
          <w:tcPr>
            <w:tcW w:w="4253" w:type="dxa"/>
          </w:tcPr>
          <w:p w:rsidR="00D218BF" w:rsidRPr="00964612" w:rsidRDefault="00D218BF" w:rsidP="00D218BF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Долговая книга</w:t>
            </w:r>
          </w:p>
        </w:tc>
        <w:tc>
          <w:tcPr>
            <w:tcW w:w="2552" w:type="dxa"/>
          </w:tcPr>
          <w:p w:rsidR="00D218BF" w:rsidRPr="00964612" w:rsidRDefault="00D218BF" w:rsidP="00D218BF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964612" w:rsidRPr="00964612" w:rsidTr="00957B8D">
        <w:tc>
          <w:tcPr>
            <w:tcW w:w="601" w:type="dxa"/>
          </w:tcPr>
          <w:p w:rsidR="00D218BF" w:rsidRPr="00964612" w:rsidRDefault="002B22C1" w:rsidP="00D218BF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127" w:type="dxa"/>
          </w:tcPr>
          <w:p w:rsidR="00D218BF" w:rsidRPr="00964612" w:rsidRDefault="00D218BF" w:rsidP="00D218BF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Pros_kredit</w:t>
            </w:r>
            <w:proofErr w:type="spellEnd"/>
          </w:p>
        </w:tc>
        <w:tc>
          <w:tcPr>
            <w:tcW w:w="4253" w:type="dxa"/>
          </w:tcPr>
          <w:p w:rsidR="00D218BF" w:rsidRPr="00964612" w:rsidRDefault="00D218BF" w:rsidP="00D218BF">
            <w:pPr>
              <w:tabs>
                <w:tab w:val="left" w:pos="1463"/>
              </w:tabs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 МО</w:t>
            </w:r>
          </w:p>
        </w:tc>
        <w:tc>
          <w:tcPr>
            <w:tcW w:w="2552" w:type="dxa"/>
          </w:tcPr>
          <w:p w:rsidR="00D218BF" w:rsidRPr="00964612" w:rsidRDefault="00D218BF" w:rsidP="00D218BF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активами 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P_dohod</w:t>
            </w:r>
            <w:proofErr w:type="spellEnd"/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Прогноз доходов бюджетов МО области на текущий, очередной и плановый периоды</w:t>
            </w:r>
          </w:p>
        </w:tc>
        <w:tc>
          <w:tcPr>
            <w:tcW w:w="2552" w:type="dxa"/>
          </w:tcPr>
          <w:p w:rsidR="008640B4" w:rsidRPr="00964612" w:rsidRDefault="008640B4" w:rsidP="00D218BF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D218BF" w:rsidRPr="00964612">
              <w:rPr>
                <w:rFonts w:ascii="Times New Roman" w:hAnsi="Times New Roman"/>
                <w:sz w:val="24"/>
                <w:szCs w:val="24"/>
              </w:rPr>
              <w:t>управления доходами</w:t>
            </w:r>
          </w:p>
        </w:tc>
      </w:tr>
      <w:tr w:rsidR="00964612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Pereselenie</w:t>
            </w:r>
            <w:proofErr w:type="spellEnd"/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по переселению граждан из ветхого и аварийного жилищного фонда</w:t>
            </w:r>
          </w:p>
        </w:tc>
        <w:tc>
          <w:tcPr>
            <w:tcW w:w="2552" w:type="dxa"/>
          </w:tcPr>
          <w:p w:rsidR="008640B4" w:rsidRPr="00964612" w:rsidRDefault="008640B4" w:rsidP="00D218BF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D218BF" w:rsidRPr="00964612">
              <w:rPr>
                <w:rFonts w:ascii="Times New Roman" w:hAnsi="Times New Roman"/>
                <w:sz w:val="24"/>
                <w:szCs w:val="24"/>
              </w:rPr>
              <w:t>бюджетного планирования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RRO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Реестры расходных обязательств</w:t>
            </w:r>
          </w:p>
        </w:tc>
        <w:tc>
          <w:tcPr>
            <w:tcW w:w="2552" w:type="dxa"/>
          </w:tcPr>
          <w:p w:rsidR="008640B4" w:rsidRPr="00964612" w:rsidRDefault="0096461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balans</w:t>
            </w:r>
            <w:proofErr w:type="spellEnd"/>
            <w:r w:rsidRPr="00964612">
              <w:rPr>
                <w:rFonts w:ascii="Times New Roman" w:hAnsi="Times New Roman"/>
                <w:sz w:val="24"/>
                <w:szCs w:val="24"/>
              </w:rPr>
              <w:t>_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bud</w:t>
            </w:r>
            <w:r w:rsidRPr="0096461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pos</w:t>
            </w:r>
            <w:proofErr w:type="spellEnd"/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Оценка исполнения бюджета муниципального образования</w:t>
            </w:r>
          </w:p>
        </w:tc>
        <w:tc>
          <w:tcPr>
            <w:tcW w:w="2552" w:type="dxa"/>
          </w:tcPr>
          <w:p w:rsidR="00964612" w:rsidRPr="00964612" w:rsidRDefault="00964612" w:rsidP="0096461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учета, отчетности, управления долгом и финансовыми активами,</w:t>
            </w:r>
          </w:p>
          <w:p w:rsidR="00964612" w:rsidRPr="00964612" w:rsidRDefault="00964612" w:rsidP="0096461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планирования,</w:t>
            </w:r>
          </w:p>
          <w:p w:rsidR="008640B4" w:rsidRPr="00964612" w:rsidRDefault="00964612" w:rsidP="0096461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управления доходами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Fond_ZHKH_Pereselenie</w:t>
            </w:r>
            <w:proofErr w:type="spellEnd"/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об использовании средств Фонда содействия реформированию жилищно-коммунального хозяйства, а также средств консолидированного бюджета Иркутской области, направленных на софинансирование мероприятий по переселению граждан из аварийного жилищного фонда</w:t>
            </w:r>
          </w:p>
        </w:tc>
        <w:tc>
          <w:tcPr>
            <w:tcW w:w="2552" w:type="dxa"/>
          </w:tcPr>
          <w:p w:rsidR="008640B4" w:rsidRPr="00964612" w:rsidRDefault="0096461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MDolg</w:t>
            </w:r>
            <w:proofErr w:type="spellEnd"/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(IRK)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2552" w:type="dxa"/>
          </w:tcPr>
          <w:p w:rsidR="008640B4" w:rsidRPr="00964612" w:rsidRDefault="0096461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Отдел учета, отчетности, управления долгом и финансовыми </w:t>
            </w:r>
            <w:r w:rsidRPr="00964612">
              <w:rPr>
                <w:rFonts w:ascii="Times New Roman" w:hAnsi="Times New Roman"/>
                <w:sz w:val="24"/>
                <w:szCs w:val="24"/>
              </w:rPr>
              <w:lastRenderedPageBreak/>
              <w:t>активами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Sved</w:t>
            </w:r>
            <w:proofErr w:type="spellEnd"/>
            <w:r w:rsidRPr="0096461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 выполнении вопросов местного значения поселений</w:t>
            </w:r>
          </w:p>
        </w:tc>
        <w:tc>
          <w:tcPr>
            <w:tcW w:w="2552" w:type="dxa"/>
          </w:tcPr>
          <w:p w:rsidR="008640B4" w:rsidRPr="00964612" w:rsidRDefault="0096461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8640B4" w:rsidRPr="00964612" w:rsidTr="00957B8D">
        <w:tc>
          <w:tcPr>
            <w:tcW w:w="601" w:type="dxa"/>
          </w:tcPr>
          <w:p w:rsidR="008640B4" w:rsidRPr="00964612" w:rsidRDefault="002B22C1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127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  <w:tc>
          <w:tcPr>
            <w:tcW w:w="4253" w:type="dxa"/>
          </w:tcPr>
          <w:p w:rsidR="008640B4" w:rsidRPr="00964612" w:rsidRDefault="008640B4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Сведения об отсутствии решений органов местного самоуправления поселений Иркутской области, приводящих к увеличению штатной численности муниципальных служащих органов местного самоуправления поселений Иркутской области, за исключением случаев, связанных с увеличением объема полномочий и функций органов местного самоуправлений Иркутской области, обусловленных изменением федерального, областного законодательства</w:t>
            </w:r>
          </w:p>
        </w:tc>
        <w:tc>
          <w:tcPr>
            <w:tcW w:w="2552" w:type="dxa"/>
          </w:tcPr>
          <w:p w:rsidR="008640B4" w:rsidRPr="00964612" w:rsidRDefault="00964612" w:rsidP="008640B4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964612" w:rsidRPr="00964612" w:rsidTr="00957B8D">
        <w:tc>
          <w:tcPr>
            <w:tcW w:w="601" w:type="dxa"/>
          </w:tcPr>
          <w:p w:rsidR="00964612" w:rsidRPr="00964612" w:rsidRDefault="002B22C1" w:rsidP="0096461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127" w:type="dxa"/>
          </w:tcPr>
          <w:p w:rsidR="00964612" w:rsidRPr="00964612" w:rsidRDefault="00964612" w:rsidP="0096461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ЗП по поселениям - 15</w:t>
            </w:r>
          </w:p>
        </w:tc>
        <w:tc>
          <w:tcPr>
            <w:tcW w:w="4253" w:type="dxa"/>
          </w:tcPr>
          <w:p w:rsidR="00964612" w:rsidRPr="00964612" w:rsidRDefault="00964612" w:rsidP="0096461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 финансировании зарплаты с начислениями на нее в казенных, автономных и бюджетных поселениях муниципального образования на 15 число</w:t>
            </w:r>
          </w:p>
        </w:tc>
        <w:tc>
          <w:tcPr>
            <w:tcW w:w="2552" w:type="dxa"/>
          </w:tcPr>
          <w:p w:rsidR="00964612" w:rsidRPr="00964612" w:rsidRDefault="00964612" w:rsidP="0096461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964612" w:rsidRPr="00964612" w:rsidTr="00957B8D">
        <w:tc>
          <w:tcPr>
            <w:tcW w:w="601" w:type="dxa"/>
          </w:tcPr>
          <w:p w:rsidR="00964612" w:rsidRPr="00964612" w:rsidRDefault="002B22C1" w:rsidP="0096461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127" w:type="dxa"/>
          </w:tcPr>
          <w:p w:rsidR="00964612" w:rsidRPr="00964612" w:rsidRDefault="00964612" w:rsidP="0096461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 xml:space="preserve">ЗП по поселениям - </w:t>
            </w:r>
            <w:r w:rsidRPr="00964612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53" w:type="dxa"/>
          </w:tcPr>
          <w:p w:rsidR="00964612" w:rsidRPr="00964612" w:rsidRDefault="00964612" w:rsidP="0096461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о финансировании зарплаты с начислениями на нее в казенных, автономных и бюджетных поселениях муниципального образования на 24 число</w:t>
            </w:r>
          </w:p>
        </w:tc>
        <w:tc>
          <w:tcPr>
            <w:tcW w:w="2552" w:type="dxa"/>
          </w:tcPr>
          <w:p w:rsidR="00964612" w:rsidRPr="00964612" w:rsidRDefault="00964612" w:rsidP="0096461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964612" w:rsidRPr="00964612" w:rsidTr="00957B8D">
        <w:tc>
          <w:tcPr>
            <w:tcW w:w="601" w:type="dxa"/>
          </w:tcPr>
          <w:p w:rsidR="00964612" w:rsidRPr="00964612" w:rsidRDefault="002B22C1" w:rsidP="0096461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127" w:type="dxa"/>
          </w:tcPr>
          <w:p w:rsidR="00964612" w:rsidRPr="00964612" w:rsidRDefault="00964612" w:rsidP="0096461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Молодые семьи</w:t>
            </w:r>
          </w:p>
        </w:tc>
        <w:tc>
          <w:tcPr>
            <w:tcW w:w="4253" w:type="dxa"/>
          </w:tcPr>
          <w:p w:rsidR="00964612" w:rsidRPr="00964612" w:rsidRDefault="00964612" w:rsidP="0096461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Отчет по обеспечению жильем молодых семей (2014)</w:t>
            </w:r>
          </w:p>
        </w:tc>
        <w:tc>
          <w:tcPr>
            <w:tcW w:w="2552" w:type="dxa"/>
          </w:tcPr>
          <w:p w:rsidR="00964612" w:rsidRPr="00964612" w:rsidRDefault="00964612" w:rsidP="0096461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2B22C1" w:rsidRPr="00964612" w:rsidTr="00957B8D">
        <w:tc>
          <w:tcPr>
            <w:tcW w:w="601" w:type="dxa"/>
          </w:tcPr>
          <w:p w:rsidR="002B22C1" w:rsidRPr="002B22C1" w:rsidRDefault="002B22C1" w:rsidP="0096461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2B22C1" w:rsidRPr="00964612" w:rsidRDefault="002B22C1" w:rsidP="0096461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4253" w:type="dxa"/>
          </w:tcPr>
          <w:p w:rsidR="002B22C1" w:rsidRPr="00964612" w:rsidRDefault="002B22C1" w:rsidP="0096461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B22C1">
              <w:rPr>
                <w:rFonts w:ascii="Times New Roman" w:hAnsi="Times New Roman" w:hint="eastAsia"/>
                <w:sz w:val="24"/>
                <w:szCs w:val="24"/>
              </w:rPr>
              <w:t>Свод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отчетов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сети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штатам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контингентам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получателей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бюджетных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состоящих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бюджетах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2B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2C1">
              <w:rPr>
                <w:rFonts w:ascii="Times New Roman" w:hAnsi="Times New Roman" w:hint="eastAsia"/>
                <w:sz w:val="24"/>
                <w:szCs w:val="24"/>
              </w:rPr>
              <w:t>образований</w:t>
            </w:r>
          </w:p>
        </w:tc>
        <w:tc>
          <w:tcPr>
            <w:tcW w:w="2552" w:type="dxa"/>
          </w:tcPr>
          <w:p w:rsidR="002B22C1" w:rsidRPr="00964612" w:rsidRDefault="002B22C1" w:rsidP="00964612">
            <w:pPr>
              <w:rPr>
                <w:rFonts w:ascii="Times New Roman" w:hAnsi="Times New Roman"/>
                <w:sz w:val="24"/>
                <w:szCs w:val="24"/>
              </w:rPr>
            </w:pPr>
            <w:r w:rsidRPr="00964612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</w:tbl>
    <w:p w:rsidR="008640B4" w:rsidRPr="00964612" w:rsidRDefault="008640B4" w:rsidP="00050DD6">
      <w:pPr>
        <w:suppressAutoHyphens/>
        <w:ind w:left="5670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br w:type="page"/>
      </w:r>
      <w:r w:rsidRPr="00964612"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8640B4" w:rsidRPr="00964612" w:rsidRDefault="008640B4" w:rsidP="008640B4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к распоряжению Комитета финансов Слюдянского района</w:t>
      </w:r>
    </w:p>
    <w:p w:rsidR="008640B4" w:rsidRPr="00964612" w:rsidRDefault="00AE711B" w:rsidP="008640B4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13.10.</w:t>
      </w:r>
      <w:r w:rsidRPr="00964612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 xml:space="preserve"> №63</w:t>
      </w:r>
    </w:p>
    <w:p w:rsidR="008640B4" w:rsidRPr="00964612" w:rsidRDefault="008640B4" w:rsidP="008640B4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Порядок работы в автоматизированной системе </w:t>
      </w:r>
    </w:p>
    <w:p w:rsidR="008640B4" w:rsidRPr="00964612" w:rsidRDefault="008640B4" w:rsidP="008640B4">
      <w:pPr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«Свод-СМАРТ» («Свод-WEB»)</w:t>
      </w:r>
    </w:p>
    <w:p w:rsidR="008640B4" w:rsidRPr="00964612" w:rsidRDefault="008640B4" w:rsidP="008640B4">
      <w:pPr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 Порядок работы финансового управления поселения (далее - ФУП) при сдаче отчетности в муниципальный район: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1.1. Выполнить вход в АС «Свод-</w:t>
      </w:r>
      <w:r w:rsidRPr="00964612">
        <w:rPr>
          <w:rFonts w:ascii="Times New Roman" w:hAnsi="Times New Roman"/>
          <w:sz w:val="24"/>
          <w:szCs w:val="24"/>
          <w:lang w:val="en-US"/>
        </w:rPr>
        <w:t>WEB</w:t>
      </w:r>
      <w:r w:rsidRPr="00964612">
        <w:rPr>
          <w:rFonts w:ascii="Times New Roman" w:hAnsi="Times New Roman"/>
          <w:sz w:val="24"/>
          <w:szCs w:val="24"/>
        </w:rPr>
        <w:t>».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1.2. Создать отчетные формы в АС «Свод-</w:t>
      </w:r>
      <w:r w:rsidRPr="00964612">
        <w:rPr>
          <w:rFonts w:ascii="Times New Roman" w:hAnsi="Times New Roman"/>
          <w:sz w:val="24"/>
          <w:szCs w:val="24"/>
          <w:lang w:val="en-US"/>
        </w:rPr>
        <w:t>WEB</w:t>
      </w:r>
      <w:r w:rsidRPr="00964612">
        <w:rPr>
          <w:rFonts w:ascii="Times New Roman" w:hAnsi="Times New Roman"/>
          <w:sz w:val="24"/>
          <w:szCs w:val="24"/>
        </w:rPr>
        <w:t>» одним из способов: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1.2.1. Создать пустую отчетную форму и вручную заполнить данные;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1.2.2. Произвести импорт данных из файла (при наличии);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1.2.3.</w:t>
      </w:r>
      <w:r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Произвести копирование отчетной формы с предыдущего отчетного периода (при наличии).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1.3. Выполнить проверку отчетной формы на достоверность и полноту данных.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1.4. Выполнить в программе проверку отчетной формы на внутридокументный и междокументный контроль (при их наличии).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1.4.1. При наличии ошибок в данных, исправить обнаруженные ошибки в отчетной форме и продолжить работу с пункта 1.3.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1.4.2. В случае если имеются сомнения в корректности проверок внутридокументного и/или междокументного контроля, то необходимо обратиться к куратору в своем муниципальном районе. 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1.5. Перевести отчетную форму на статус «Готов к проверке».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1.6. Выполнять мониторинг статусов созданных отчетных форм.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1.6.1. Если статус отчетной формы сменился на «Редактирование» или «На доработке», значит, в данных имеются ошибки, которые необходимо исправить. Описание ошибок находится в отчетной форме на закладке «Реквизиты» в поле «Комментарий». Так же об описании ошибок куратор в районе может сообщить по телефону или другими доступными средствами связи. Продолжить работу с пункта 1.3. 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1.6.2. Если статус отчетной формы сменился на «Проверен» или «Включен в свод», значит, она принята без ошибок. Дальнейший мониторинг отчетной формы можно прекратить. 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2. Порядок работы финансового управления муниципального района или городского округа (далее – ФУ МО) при сдаче отчетности в </w:t>
      </w:r>
      <w:r w:rsidR="00391D00" w:rsidRPr="00964612">
        <w:rPr>
          <w:rFonts w:ascii="Times New Roman" w:hAnsi="Times New Roman"/>
          <w:sz w:val="24"/>
          <w:szCs w:val="24"/>
        </w:rPr>
        <w:t>Комитет финансов Слюдянского района</w:t>
      </w:r>
      <w:r w:rsidRPr="00964612">
        <w:rPr>
          <w:rFonts w:ascii="Times New Roman" w:hAnsi="Times New Roman"/>
          <w:sz w:val="24"/>
          <w:szCs w:val="24"/>
        </w:rPr>
        <w:t>: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2.1. Выполнить вход в АС «Свод-СМАРТ» («Свод-WEB»).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2.2. Проверить наличие необходимых отчетных форм своих подведомственных ФУП. 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2.2.1. В случае отсутствия отчетных форм, ввести данные за подведомственное ФУП или сообщить ему о необходимости создания отчетной формы согласно пункту 1. по телефону или другими доступными средствами связи.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2.2.2. В случае наличия отчетной формы проверить корректность данных и выполнить проверку внутридокументного и/или междокументного контроля (при их наличии). 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2.2.2.1. При наличии ошибок в данных (в том числе при выполнении внутридокументного или междокументного контроля), устранить ошибки в соответствующих отчетных формах самостоятельно, либо сообщить подведомственному </w:t>
      </w:r>
      <w:r w:rsidRPr="00964612">
        <w:rPr>
          <w:rFonts w:ascii="Times New Roman" w:hAnsi="Times New Roman"/>
          <w:sz w:val="24"/>
          <w:szCs w:val="24"/>
        </w:rPr>
        <w:lastRenderedPageBreak/>
        <w:t>ФУП о необходимости исправления ошибок, при этом перевести статус отчетной формы на «Редактирование» или «На доработке». В отчетной форме на закладке «Реквизиты» в поле «Комментарий» описать причину понижения статуса.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2.2.2.2. В случае отсутствия ошибок перевести статус отчетной формы на «Проверен».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2.3. Создать отчетные формы по собственному бюджету одним из способов: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2.3.1.Создать пустой отчет и вручную заполнить данные;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2.3.2. Произвести импорт данных из файла (при наличии);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2.3.3.</w:t>
      </w:r>
      <w:r w:rsidRPr="00964612">
        <w:rPr>
          <w:rFonts w:ascii="Times New Roman" w:hAnsi="Times New Roman"/>
          <w:sz w:val="24"/>
          <w:szCs w:val="24"/>
          <w:lang w:val="en-US"/>
        </w:rPr>
        <w:t> </w:t>
      </w:r>
      <w:r w:rsidRPr="00964612">
        <w:rPr>
          <w:rFonts w:ascii="Times New Roman" w:hAnsi="Times New Roman"/>
          <w:sz w:val="24"/>
          <w:szCs w:val="24"/>
        </w:rPr>
        <w:t>Произвести копирование отчетной формы с предыдущего отчетного периода (при наличии).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2.4. Выполнить проверку отчетной формы на достоверность и полноту данных.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2.5. Выполнить проверку отчетной формы на внутридокументный и междокументный контроль (при их наличии).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2.5.1. При наличии ошибок в данных, исправить обнаруженные ошибки  и продолжить работу с пункта 2.4.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2.5.2. В случае если имеются сомнения в корректности проверок внутридокументного и/или междокументного контроля, то необходимо обратиться к куратору в Комитета финансов Слюдянского района (далее Комитет). 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2.6. Выполнить консолидацию отчетных форм.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2.7. Выполнить проверку консолидированных отчетных форм на достоверность и полноту данных.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2.8. Выполнить проверку консолидированных отчетных форм на внутридокументный и междокументный контроль (при их наличии).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2.8.1. При наличии ошибок в консолидированной отчетной форме, исправить обнаруженные ошибки и/или повторить консолидацию отчетной формы. Продолжить работу с пункта 2.7.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2.8.2. В случае если имеются сомнения в корректности проверок внутридокументного и/или междокументного контроля, то необходимо обратиться к </w:t>
      </w:r>
      <w:r w:rsidR="00391D00" w:rsidRPr="00964612">
        <w:rPr>
          <w:rFonts w:ascii="Times New Roman" w:hAnsi="Times New Roman"/>
          <w:sz w:val="24"/>
          <w:szCs w:val="24"/>
        </w:rPr>
        <w:t>руководителю</w:t>
      </w:r>
      <w:r w:rsidRPr="00964612">
        <w:rPr>
          <w:rFonts w:ascii="Times New Roman" w:hAnsi="Times New Roman"/>
          <w:sz w:val="24"/>
          <w:szCs w:val="24"/>
        </w:rPr>
        <w:t xml:space="preserve"> </w:t>
      </w:r>
      <w:r w:rsidR="00391D00" w:rsidRPr="00964612">
        <w:rPr>
          <w:rFonts w:ascii="Times New Roman" w:hAnsi="Times New Roman"/>
          <w:sz w:val="24"/>
          <w:szCs w:val="24"/>
        </w:rPr>
        <w:t>Комитета</w:t>
      </w:r>
      <w:r w:rsidRPr="00964612">
        <w:rPr>
          <w:rFonts w:ascii="Times New Roman" w:hAnsi="Times New Roman"/>
          <w:sz w:val="24"/>
          <w:szCs w:val="24"/>
        </w:rPr>
        <w:t xml:space="preserve">. 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2.9. Перевести консолидированные отчетные формы на статус «Готов к проверке».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2.10. Выполнять мониторинг статусов консолидированных отчетных форм.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2.10.1. Если статус какого-либо консолидированной отчетной формы сменился на «Редактирование» или «На доработке», то в данных имеются ошибки, которые необходимо исправить. Описание ошибок находится в отчете на закладке «Реквизиты» в поле «Комментарий». Так же об описании ошибок куратор в Комитет может сообщить по телефону или другим доступным средством связи. Продолжить работу с пункта 2.7. 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2.10.2. Если статус консолидированной отчетной формы сменился на «Проверен» или «Включен в свод», значит, отчет принят без ошибок. Дальнейший мониторинг отчетной формы можно прекратить.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 Порядок работы сотрудников Комитета в АС «Свод-Смарт»:</w:t>
      </w:r>
    </w:p>
    <w:p w:rsidR="008640B4" w:rsidRPr="00964612" w:rsidRDefault="008640B4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.1. Выполнить вход в АС «Свод-СМАРТ» («Свод-WEB»).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 xml:space="preserve">.2. Проверить наличие необходимых отчетных форм ФУ МО. 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.2.1. В случае отсутствия отчетных форм, сообщить ФУ МО о необходимости создания отчетной формы по телефону, новостным сообщением в АС «Свод-СМАРТ» или другим доступным средством связи.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 xml:space="preserve">.2.2. В случае наличия отчетной формы проверить корректность данных и выполнить проверку внутридокументного и/или междокументного контроля (при их наличии). 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 xml:space="preserve">.2.2.1. При наличии ошибок в данных (в том числе при выполнении внутридокументного или междокументного контроля), сообщить ФУ МО о </w:t>
      </w:r>
      <w:r w:rsidR="008640B4" w:rsidRPr="00964612">
        <w:rPr>
          <w:rFonts w:ascii="Times New Roman" w:hAnsi="Times New Roman"/>
          <w:sz w:val="24"/>
          <w:szCs w:val="24"/>
        </w:rPr>
        <w:lastRenderedPageBreak/>
        <w:t xml:space="preserve">необходимости исправления ошибок, при этом перевести статус отчетной формы на «Редактирование» или «На доработке». В отчетной форме на закладке «Реквизиты» в поле «Комментарий» описать причину понижения статуса. 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.2.2.2. В случае отсутствия ошибок перевести статус отчетной формы на «Проверен».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.3. Создать отчетные формы по собственному бюджету одним из способов: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.3.1.Создать пустой отчет и вручную заполнить данные;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.3.2. Произвести импорт данных из файла (при наличии);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.3.3.</w:t>
      </w:r>
      <w:r w:rsidR="008640B4" w:rsidRPr="00964612">
        <w:rPr>
          <w:rFonts w:ascii="Times New Roman" w:hAnsi="Times New Roman"/>
          <w:sz w:val="24"/>
          <w:szCs w:val="24"/>
          <w:lang w:val="en-US"/>
        </w:rPr>
        <w:t> </w:t>
      </w:r>
      <w:r w:rsidR="008640B4" w:rsidRPr="00964612">
        <w:rPr>
          <w:rFonts w:ascii="Times New Roman" w:hAnsi="Times New Roman"/>
          <w:sz w:val="24"/>
          <w:szCs w:val="24"/>
        </w:rPr>
        <w:t>Произвести копирование отчетной формы с предыдущего отчетного периода (при наличии).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.4. Выполнить проверку отчетной формы на достоверность и полноту данных.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.5. Выполнить проверку отчетной формы на внутридокументный и междокументный контроль (при их наличии).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.5.1. При наличии ошибок в данных, исправить обнаруженные ошибки  и продолжить работу с пункта 5.4.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 xml:space="preserve">.5.2. В случае если имеются сомнения в корректности проверок внутридокументного и/или междокументного контроля, то необходимо обратиться в управление информационных технологий в Комитет. 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.6. Выполнить консолидацию отчетных форм.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.7. Выполнить проверку консолидированных отчетных форм на достоверность и полноту данных.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.8. Выполнить проверку консолидированных отчетных форм на внутридокументный и междокументный контроль (при их наличии).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.8.1. При наличии ошибок в консолидированной отчетной форме, исправить обнаруженные ошибки и/или повторить консолидацию отчетной формы. Продолжить работу с пункта 5.7.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 xml:space="preserve">.8.2. В случае если имеются сомнения в корректности проверок внутридокументного и/или междокументного контроля, то необходимо обратиться в управление информационных технологий в </w:t>
      </w:r>
      <w:r w:rsidR="00391D00" w:rsidRPr="00964612">
        <w:rPr>
          <w:rFonts w:ascii="Times New Roman" w:hAnsi="Times New Roman"/>
          <w:sz w:val="24"/>
          <w:szCs w:val="24"/>
        </w:rPr>
        <w:t>Комитет</w:t>
      </w:r>
      <w:r w:rsidR="008640B4" w:rsidRPr="00964612">
        <w:rPr>
          <w:rFonts w:ascii="Times New Roman" w:hAnsi="Times New Roman"/>
          <w:sz w:val="24"/>
          <w:szCs w:val="24"/>
        </w:rPr>
        <w:t>.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.9. При отсутствии ошибок в консолидированном отчете ему устанавливается статус «Проверен», после чего производится распечатка отчетной формы и подписывается у руководства. После подписания устанавливается статус «Утвержден».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.10. Отправить консолидированную отчетную форму соответствующему курирующему ведомству на федеральном уровне. Отправка осуществляется только при установленном статусе "Утвержден".</w:t>
      </w:r>
    </w:p>
    <w:p w:rsidR="008640B4" w:rsidRPr="00964612" w:rsidRDefault="00242731" w:rsidP="008640B4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 xml:space="preserve">.10.1. В случае обнаружения ошибок в консолидированной отчетной форме ведомством на федеральном уровне, производится анализ имеющихся ошибок, выявляется первичная отчетная </w:t>
      </w:r>
      <w:proofErr w:type="gramStart"/>
      <w:r w:rsidR="008640B4" w:rsidRPr="00964612">
        <w:rPr>
          <w:rFonts w:ascii="Times New Roman" w:hAnsi="Times New Roman"/>
          <w:sz w:val="24"/>
          <w:szCs w:val="24"/>
        </w:rPr>
        <w:t>форма</w:t>
      </w:r>
      <w:proofErr w:type="gramEnd"/>
      <w:r w:rsidR="008640B4" w:rsidRPr="00964612">
        <w:rPr>
          <w:rFonts w:ascii="Times New Roman" w:hAnsi="Times New Roman"/>
          <w:sz w:val="24"/>
          <w:szCs w:val="24"/>
        </w:rPr>
        <w:t xml:space="preserve"> содержащая ошибки (отчет от ФУ МО), затем данный отчет передается на доработку соответствующему ФУ МО. После исправления продолжить работу с пункта </w:t>
      </w:r>
      <w:r w:rsidRPr="00964612">
        <w:rPr>
          <w:rFonts w:ascii="Times New Roman" w:hAnsi="Times New Roman"/>
          <w:sz w:val="24"/>
          <w:szCs w:val="24"/>
        </w:rPr>
        <w:t>3</w:t>
      </w:r>
      <w:r w:rsidR="008640B4" w:rsidRPr="00964612">
        <w:rPr>
          <w:rFonts w:ascii="Times New Roman" w:hAnsi="Times New Roman"/>
          <w:sz w:val="24"/>
          <w:szCs w:val="24"/>
        </w:rPr>
        <w:t>.7.</w:t>
      </w:r>
    </w:p>
    <w:p w:rsidR="00D601A6" w:rsidRPr="00964612" w:rsidRDefault="00D601A6" w:rsidP="008640B4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D601A6" w:rsidRPr="00964612" w:rsidSect="00220FC5">
      <w:headerReference w:type="first" r:id="rId19"/>
      <w:footerReference w:type="first" r:id="rId20"/>
      <w:pgSz w:w="11907" w:h="16840" w:code="9"/>
      <w:pgMar w:top="1134" w:right="850" w:bottom="1134" w:left="1701" w:header="454" w:footer="454" w:gutter="0"/>
      <w:paperSrc w:first="7" w:other="7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6C" w:rsidRDefault="009D0F6C">
      <w:r>
        <w:separator/>
      </w:r>
    </w:p>
  </w:endnote>
  <w:endnote w:type="continuationSeparator" w:id="0">
    <w:p w:rsidR="009D0F6C" w:rsidRDefault="009D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6C" w:rsidRPr="00191AAE" w:rsidRDefault="009D0F6C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6C" w:rsidRDefault="009D0F6C">
      <w:r>
        <w:separator/>
      </w:r>
    </w:p>
  </w:footnote>
  <w:footnote w:type="continuationSeparator" w:id="0">
    <w:p w:rsidR="009D0F6C" w:rsidRDefault="009D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6C" w:rsidRDefault="009D0F6C" w:rsidP="000D7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F6C" w:rsidRDefault="009D0F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6C" w:rsidRDefault="009D0F6C" w:rsidP="00583DD8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</w:p>
  <w:p w:rsidR="009D0F6C" w:rsidRDefault="009D0F6C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6C" w:rsidRDefault="009D0F6C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7E"/>
    <w:multiLevelType w:val="multilevel"/>
    <w:tmpl w:val="009A7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4044A92"/>
    <w:multiLevelType w:val="multilevel"/>
    <w:tmpl w:val="8182F1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4" w:hanging="14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E673F4C"/>
    <w:multiLevelType w:val="multilevel"/>
    <w:tmpl w:val="0BC4D23C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ESED_DateEdition" w:val="DATE#{d '2014-10-17'}"/>
    <w:docVar w:name="attr1#Наименование" w:val="VARCHAR#О порядке использования электронной подписи в автоматизированной системе &quot;Свод-СМАРТ&quot;"/>
    <w:docVar w:name="attr2#Вид документа" w:val="OID_TYPE#620200005=Распоряжение министерства финансов Иркутской области"/>
    <w:docVar w:name="attr3#Автор" w:val="OID_TYPE#620205349=Галимзянов Тимур Рашитович - Советник"/>
    <w:docVar w:name="attr4#Дата поступления" w:val="DATE#{d '2014-10-17'}"/>
    <w:docVar w:name="attr5#Бланк" w:val="OID_TYPE#620200385=Распоряжение министерства финансов Иркутской области"/>
    <w:docVar w:name="attr6#Номер документа" w:val="VARCHAR#464-мр"/>
    <w:docVar w:name="attr7#Дата подписания" w:val="DATE#{d '2014-11-06'}"/>
    <w:docVar w:name="ESED_ActEdition" w:val="1"/>
    <w:docVar w:name="ESED_AutorEdition" w:val="Галимзянов Тимур Рашитович"/>
    <w:docVar w:name="ESED_CurEdition" w:val="1"/>
    <w:docVar w:name="ESED_Edition" w:val="1"/>
    <w:docVar w:name="ESED_IDnum" w:val="300/2014-655"/>
    <w:docVar w:name="ESED_Lock" w:val="0"/>
    <w:docVar w:name="SPD_Annotation" w:val="N 464-мр от 06.11.2014 300/2014-655(1)#О порядке использования электронной подписи в автоматизированной системе &quot;Свод-СМАРТ&quot;#Распоряжение министерства финансов Иркутской области   Галимзянов Тимур Рашитович - Советник#Дата создания редакции: 17.10.2014"/>
    <w:docVar w:name="SPD_AreaName" w:val="Документ (ЕСЭД)"/>
    <w:docVar w:name="SPD_hostURL" w:val="trn2"/>
    <w:docVar w:name="SPD_NumDoc" w:val="620212295"/>
    <w:docVar w:name="SPD_vDir" w:val="spd"/>
  </w:docVars>
  <w:rsids>
    <w:rsidRoot w:val="007B3645"/>
    <w:rsid w:val="000170F0"/>
    <w:rsid w:val="00017EC7"/>
    <w:rsid w:val="00031319"/>
    <w:rsid w:val="000365AD"/>
    <w:rsid w:val="00037F6E"/>
    <w:rsid w:val="00040E50"/>
    <w:rsid w:val="000412E0"/>
    <w:rsid w:val="00050DD6"/>
    <w:rsid w:val="00053AF0"/>
    <w:rsid w:val="00063ED0"/>
    <w:rsid w:val="00073000"/>
    <w:rsid w:val="00081F14"/>
    <w:rsid w:val="000843A6"/>
    <w:rsid w:val="00090496"/>
    <w:rsid w:val="000961C1"/>
    <w:rsid w:val="000A6A6A"/>
    <w:rsid w:val="000A7497"/>
    <w:rsid w:val="000B4972"/>
    <w:rsid w:val="000C099D"/>
    <w:rsid w:val="000C791D"/>
    <w:rsid w:val="000D5D19"/>
    <w:rsid w:val="000D73A1"/>
    <w:rsid w:val="000F0CA4"/>
    <w:rsid w:val="00100B1A"/>
    <w:rsid w:val="00111E42"/>
    <w:rsid w:val="00120394"/>
    <w:rsid w:val="001212E0"/>
    <w:rsid w:val="00121884"/>
    <w:rsid w:val="00122F88"/>
    <w:rsid w:val="00124D84"/>
    <w:rsid w:val="00132EA1"/>
    <w:rsid w:val="00133A56"/>
    <w:rsid w:val="00153347"/>
    <w:rsid w:val="001639C8"/>
    <w:rsid w:val="00166FBC"/>
    <w:rsid w:val="00191AAE"/>
    <w:rsid w:val="0019674D"/>
    <w:rsid w:val="00196BC1"/>
    <w:rsid w:val="001B0FD5"/>
    <w:rsid w:val="001B4942"/>
    <w:rsid w:val="001C437D"/>
    <w:rsid w:val="001C6943"/>
    <w:rsid w:val="001D2A23"/>
    <w:rsid w:val="001E617D"/>
    <w:rsid w:val="001F0988"/>
    <w:rsid w:val="001F67A7"/>
    <w:rsid w:val="0020211E"/>
    <w:rsid w:val="00205FB6"/>
    <w:rsid w:val="0021315D"/>
    <w:rsid w:val="00220FB2"/>
    <w:rsid w:val="00220FC5"/>
    <w:rsid w:val="00221553"/>
    <w:rsid w:val="002219D8"/>
    <w:rsid w:val="00222B94"/>
    <w:rsid w:val="0022334A"/>
    <w:rsid w:val="002237D0"/>
    <w:rsid w:val="00233086"/>
    <w:rsid w:val="00236C90"/>
    <w:rsid w:val="00242731"/>
    <w:rsid w:val="0024732D"/>
    <w:rsid w:val="00247B3E"/>
    <w:rsid w:val="0025013C"/>
    <w:rsid w:val="00254AD1"/>
    <w:rsid w:val="00257D60"/>
    <w:rsid w:val="00260848"/>
    <w:rsid w:val="0027223E"/>
    <w:rsid w:val="002722D6"/>
    <w:rsid w:val="002755C7"/>
    <w:rsid w:val="00281B7B"/>
    <w:rsid w:val="00290456"/>
    <w:rsid w:val="002A018E"/>
    <w:rsid w:val="002A56EB"/>
    <w:rsid w:val="002B078A"/>
    <w:rsid w:val="002B22C1"/>
    <w:rsid w:val="002D5B1B"/>
    <w:rsid w:val="002D6A09"/>
    <w:rsid w:val="002E1ED1"/>
    <w:rsid w:val="002E404B"/>
    <w:rsid w:val="002F5678"/>
    <w:rsid w:val="003152EE"/>
    <w:rsid w:val="00317D2B"/>
    <w:rsid w:val="003235CE"/>
    <w:rsid w:val="0033046E"/>
    <w:rsid w:val="00331796"/>
    <w:rsid w:val="00357D30"/>
    <w:rsid w:val="00382560"/>
    <w:rsid w:val="00391D00"/>
    <w:rsid w:val="003952BE"/>
    <w:rsid w:val="003963BB"/>
    <w:rsid w:val="003A6BB5"/>
    <w:rsid w:val="003B6739"/>
    <w:rsid w:val="003C0E22"/>
    <w:rsid w:val="003C7BFC"/>
    <w:rsid w:val="003D3553"/>
    <w:rsid w:val="003D37E2"/>
    <w:rsid w:val="003F10CD"/>
    <w:rsid w:val="003F2541"/>
    <w:rsid w:val="00404DD1"/>
    <w:rsid w:val="0041163F"/>
    <w:rsid w:val="004159E0"/>
    <w:rsid w:val="00415F47"/>
    <w:rsid w:val="00444FDF"/>
    <w:rsid w:val="004478D3"/>
    <w:rsid w:val="00447F68"/>
    <w:rsid w:val="004539AF"/>
    <w:rsid w:val="00453D80"/>
    <w:rsid w:val="0048181A"/>
    <w:rsid w:val="00486712"/>
    <w:rsid w:val="00492602"/>
    <w:rsid w:val="00497EAF"/>
    <w:rsid w:val="004A2902"/>
    <w:rsid w:val="004A6D18"/>
    <w:rsid w:val="004C39F4"/>
    <w:rsid w:val="004D0578"/>
    <w:rsid w:val="004D1376"/>
    <w:rsid w:val="004D22C5"/>
    <w:rsid w:val="004D764B"/>
    <w:rsid w:val="004E1024"/>
    <w:rsid w:val="005042DB"/>
    <w:rsid w:val="005071F2"/>
    <w:rsid w:val="00533D43"/>
    <w:rsid w:val="005437BE"/>
    <w:rsid w:val="00544D9F"/>
    <w:rsid w:val="00546996"/>
    <w:rsid w:val="00546E6B"/>
    <w:rsid w:val="00550CD6"/>
    <w:rsid w:val="00564D3C"/>
    <w:rsid w:val="00580172"/>
    <w:rsid w:val="00583DD8"/>
    <w:rsid w:val="005A13D9"/>
    <w:rsid w:val="005A2ECF"/>
    <w:rsid w:val="005B0390"/>
    <w:rsid w:val="005C47BD"/>
    <w:rsid w:val="005D6A5B"/>
    <w:rsid w:val="005E5C9C"/>
    <w:rsid w:val="0061702E"/>
    <w:rsid w:val="006203B7"/>
    <w:rsid w:val="00633D3A"/>
    <w:rsid w:val="006425D9"/>
    <w:rsid w:val="00645FCF"/>
    <w:rsid w:val="00653A61"/>
    <w:rsid w:val="00653B6B"/>
    <w:rsid w:val="0066406A"/>
    <w:rsid w:val="0066756E"/>
    <w:rsid w:val="00676CC5"/>
    <w:rsid w:val="0069200C"/>
    <w:rsid w:val="00694127"/>
    <w:rsid w:val="0069535D"/>
    <w:rsid w:val="006A36F6"/>
    <w:rsid w:val="006C4D04"/>
    <w:rsid w:val="006C79FC"/>
    <w:rsid w:val="006E001D"/>
    <w:rsid w:val="006E2D20"/>
    <w:rsid w:val="006E7788"/>
    <w:rsid w:val="006F1EC1"/>
    <w:rsid w:val="006F361B"/>
    <w:rsid w:val="0070335E"/>
    <w:rsid w:val="00706599"/>
    <w:rsid w:val="00707AE4"/>
    <w:rsid w:val="0071102C"/>
    <w:rsid w:val="00711FA7"/>
    <w:rsid w:val="007133C7"/>
    <w:rsid w:val="007178C1"/>
    <w:rsid w:val="0072416B"/>
    <w:rsid w:val="00726647"/>
    <w:rsid w:val="00731DB8"/>
    <w:rsid w:val="00734E32"/>
    <w:rsid w:val="00736C55"/>
    <w:rsid w:val="0075150A"/>
    <w:rsid w:val="00760E33"/>
    <w:rsid w:val="0076792F"/>
    <w:rsid w:val="007827C0"/>
    <w:rsid w:val="00790737"/>
    <w:rsid w:val="007940AD"/>
    <w:rsid w:val="00794D1B"/>
    <w:rsid w:val="0079652E"/>
    <w:rsid w:val="007B3645"/>
    <w:rsid w:val="007C73CD"/>
    <w:rsid w:val="007D3881"/>
    <w:rsid w:val="007D4948"/>
    <w:rsid w:val="007D708C"/>
    <w:rsid w:val="007E13DB"/>
    <w:rsid w:val="007E5B7C"/>
    <w:rsid w:val="0081522F"/>
    <w:rsid w:val="00822D70"/>
    <w:rsid w:val="0082501E"/>
    <w:rsid w:val="008409DF"/>
    <w:rsid w:val="00845514"/>
    <w:rsid w:val="0085260C"/>
    <w:rsid w:val="00857EA5"/>
    <w:rsid w:val="008640B4"/>
    <w:rsid w:val="00865604"/>
    <w:rsid w:val="00865EAC"/>
    <w:rsid w:val="00866599"/>
    <w:rsid w:val="00873A26"/>
    <w:rsid w:val="00887525"/>
    <w:rsid w:val="00892BF6"/>
    <w:rsid w:val="00894E5B"/>
    <w:rsid w:val="008A26C1"/>
    <w:rsid w:val="008A28A0"/>
    <w:rsid w:val="008C13E9"/>
    <w:rsid w:val="008C1ED6"/>
    <w:rsid w:val="008C5631"/>
    <w:rsid w:val="008C5EDC"/>
    <w:rsid w:val="008D387C"/>
    <w:rsid w:val="008D40F8"/>
    <w:rsid w:val="008D54FE"/>
    <w:rsid w:val="008E44AF"/>
    <w:rsid w:val="008F4629"/>
    <w:rsid w:val="00922356"/>
    <w:rsid w:val="00936D77"/>
    <w:rsid w:val="00937735"/>
    <w:rsid w:val="009439B7"/>
    <w:rsid w:val="00946101"/>
    <w:rsid w:val="00955CC8"/>
    <w:rsid w:val="00957B8D"/>
    <w:rsid w:val="00964612"/>
    <w:rsid w:val="009668CD"/>
    <w:rsid w:val="00966C85"/>
    <w:rsid w:val="00966F92"/>
    <w:rsid w:val="00973A49"/>
    <w:rsid w:val="0097534E"/>
    <w:rsid w:val="009804D6"/>
    <w:rsid w:val="00980E64"/>
    <w:rsid w:val="00982A99"/>
    <w:rsid w:val="00984333"/>
    <w:rsid w:val="009A0772"/>
    <w:rsid w:val="009B6A6F"/>
    <w:rsid w:val="009C07CA"/>
    <w:rsid w:val="009C52D2"/>
    <w:rsid w:val="009D0F6C"/>
    <w:rsid w:val="009E24D2"/>
    <w:rsid w:val="009E64C4"/>
    <w:rsid w:val="009F248B"/>
    <w:rsid w:val="009F266B"/>
    <w:rsid w:val="009F5B2D"/>
    <w:rsid w:val="00A02F6D"/>
    <w:rsid w:val="00A04023"/>
    <w:rsid w:val="00A052E8"/>
    <w:rsid w:val="00A06905"/>
    <w:rsid w:val="00A143B3"/>
    <w:rsid w:val="00A238BF"/>
    <w:rsid w:val="00A31870"/>
    <w:rsid w:val="00A33E47"/>
    <w:rsid w:val="00A34B19"/>
    <w:rsid w:val="00A3742F"/>
    <w:rsid w:val="00A4017E"/>
    <w:rsid w:val="00A431BF"/>
    <w:rsid w:val="00A442AE"/>
    <w:rsid w:val="00A54B84"/>
    <w:rsid w:val="00A54CDD"/>
    <w:rsid w:val="00A61875"/>
    <w:rsid w:val="00A66C27"/>
    <w:rsid w:val="00A6704F"/>
    <w:rsid w:val="00A927F3"/>
    <w:rsid w:val="00A96227"/>
    <w:rsid w:val="00AA752F"/>
    <w:rsid w:val="00AB2C90"/>
    <w:rsid w:val="00AC02FE"/>
    <w:rsid w:val="00AC1C08"/>
    <w:rsid w:val="00AD3729"/>
    <w:rsid w:val="00AD5DFC"/>
    <w:rsid w:val="00AE711B"/>
    <w:rsid w:val="00AF38AC"/>
    <w:rsid w:val="00AF6C8A"/>
    <w:rsid w:val="00B07A2C"/>
    <w:rsid w:val="00B15491"/>
    <w:rsid w:val="00B272D3"/>
    <w:rsid w:val="00B27B01"/>
    <w:rsid w:val="00B30C20"/>
    <w:rsid w:val="00B36A42"/>
    <w:rsid w:val="00B4098B"/>
    <w:rsid w:val="00B5309F"/>
    <w:rsid w:val="00B53EB7"/>
    <w:rsid w:val="00B565D4"/>
    <w:rsid w:val="00B7167D"/>
    <w:rsid w:val="00B76A04"/>
    <w:rsid w:val="00B821A5"/>
    <w:rsid w:val="00B85C65"/>
    <w:rsid w:val="00B969B8"/>
    <w:rsid w:val="00BA2DB9"/>
    <w:rsid w:val="00BA6A1F"/>
    <w:rsid w:val="00BA6E0F"/>
    <w:rsid w:val="00BB0919"/>
    <w:rsid w:val="00BD34D8"/>
    <w:rsid w:val="00BD60B8"/>
    <w:rsid w:val="00BE7273"/>
    <w:rsid w:val="00BF085E"/>
    <w:rsid w:val="00C02C33"/>
    <w:rsid w:val="00C07E62"/>
    <w:rsid w:val="00C139ED"/>
    <w:rsid w:val="00C14AA1"/>
    <w:rsid w:val="00C14BDA"/>
    <w:rsid w:val="00C1669D"/>
    <w:rsid w:val="00C23FDF"/>
    <w:rsid w:val="00C30E48"/>
    <w:rsid w:val="00C47371"/>
    <w:rsid w:val="00C55919"/>
    <w:rsid w:val="00C636D4"/>
    <w:rsid w:val="00C739CA"/>
    <w:rsid w:val="00CB3B17"/>
    <w:rsid w:val="00CC0E1D"/>
    <w:rsid w:val="00CD2EEC"/>
    <w:rsid w:val="00CD3B51"/>
    <w:rsid w:val="00CE3AE1"/>
    <w:rsid w:val="00CF30AD"/>
    <w:rsid w:val="00CF7063"/>
    <w:rsid w:val="00D0118E"/>
    <w:rsid w:val="00D03102"/>
    <w:rsid w:val="00D12D71"/>
    <w:rsid w:val="00D16A06"/>
    <w:rsid w:val="00D20FA1"/>
    <w:rsid w:val="00D218BF"/>
    <w:rsid w:val="00D447D4"/>
    <w:rsid w:val="00D601A6"/>
    <w:rsid w:val="00D8193B"/>
    <w:rsid w:val="00D871CC"/>
    <w:rsid w:val="00D91CA0"/>
    <w:rsid w:val="00DA7FA1"/>
    <w:rsid w:val="00DB1A66"/>
    <w:rsid w:val="00DC262E"/>
    <w:rsid w:val="00DD0B0E"/>
    <w:rsid w:val="00DE0EE4"/>
    <w:rsid w:val="00DF4C0F"/>
    <w:rsid w:val="00DF7B07"/>
    <w:rsid w:val="00E211F2"/>
    <w:rsid w:val="00E242A8"/>
    <w:rsid w:val="00E30507"/>
    <w:rsid w:val="00E335A7"/>
    <w:rsid w:val="00E33E81"/>
    <w:rsid w:val="00E5627C"/>
    <w:rsid w:val="00E61C14"/>
    <w:rsid w:val="00E6300B"/>
    <w:rsid w:val="00E639F9"/>
    <w:rsid w:val="00E81372"/>
    <w:rsid w:val="00E841B8"/>
    <w:rsid w:val="00E979F8"/>
    <w:rsid w:val="00EA52F2"/>
    <w:rsid w:val="00EA5727"/>
    <w:rsid w:val="00EB2B65"/>
    <w:rsid w:val="00EB5CB0"/>
    <w:rsid w:val="00EB6D32"/>
    <w:rsid w:val="00EB707F"/>
    <w:rsid w:val="00EC42BE"/>
    <w:rsid w:val="00ED6A04"/>
    <w:rsid w:val="00EE2669"/>
    <w:rsid w:val="00EE420E"/>
    <w:rsid w:val="00EF0405"/>
    <w:rsid w:val="00EF733D"/>
    <w:rsid w:val="00F029FA"/>
    <w:rsid w:val="00F04065"/>
    <w:rsid w:val="00F1066A"/>
    <w:rsid w:val="00F11801"/>
    <w:rsid w:val="00F122DD"/>
    <w:rsid w:val="00F263DD"/>
    <w:rsid w:val="00F401FA"/>
    <w:rsid w:val="00F73EB1"/>
    <w:rsid w:val="00F773F2"/>
    <w:rsid w:val="00F8531D"/>
    <w:rsid w:val="00F92EE5"/>
    <w:rsid w:val="00F97043"/>
    <w:rsid w:val="00FA328D"/>
    <w:rsid w:val="00FC2B8B"/>
    <w:rsid w:val="00FC5C36"/>
    <w:rsid w:val="00FC692E"/>
    <w:rsid w:val="00FC7257"/>
    <w:rsid w:val="00FD2467"/>
    <w:rsid w:val="00FD3CE1"/>
    <w:rsid w:val="00FD69D2"/>
    <w:rsid w:val="00FF4CBD"/>
    <w:rsid w:val="00FF5A51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32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55CC8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55CC8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5C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55CC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55CC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5CC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55CC8"/>
    <w:rPr>
      <w:rFonts w:cs="Times New Roman"/>
    </w:rPr>
  </w:style>
  <w:style w:type="paragraph" w:styleId="a6">
    <w:name w:val="Block Text"/>
    <w:basedOn w:val="a"/>
    <w:uiPriority w:val="99"/>
    <w:rsid w:val="00955CC8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955CC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55CC8"/>
    <w:rPr>
      <w:rFonts w:cs="Times New Roman"/>
      <w:sz w:val="20"/>
      <w:szCs w:val="20"/>
    </w:rPr>
  </w:style>
  <w:style w:type="paragraph" w:customStyle="1" w:styleId="a9">
    <w:name w:val="Название документа"/>
    <w:basedOn w:val="a"/>
    <w:uiPriority w:val="99"/>
    <w:rsid w:val="00220FB2"/>
    <w:pPr>
      <w:ind w:firstLine="709"/>
      <w:jc w:val="center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220FB2"/>
    <w:pPr>
      <w:ind w:left="708"/>
    </w:pPr>
  </w:style>
  <w:style w:type="paragraph" w:styleId="ab">
    <w:name w:val="Balloon Text"/>
    <w:basedOn w:val="a"/>
    <w:link w:val="ac"/>
    <w:uiPriority w:val="99"/>
    <w:semiHidden/>
    <w:rsid w:val="00220F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20FB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220FB2"/>
  </w:style>
  <w:style w:type="character" w:customStyle="1" w:styleId="ae">
    <w:name w:val="Текст сноски Знак"/>
    <w:basedOn w:val="a0"/>
    <w:link w:val="ad"/>
    <w:uiPriority w:val="99"/>
    <w:semiHidden/>
    <w:locked/>
    <w:rsid w:val="00220FB2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220FB2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220FB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220FB2"/>
    <w:rPr>
      <w:rFonts w:cs="Times New Roman"/>
      <w:color w:val="800080"/>
      <w:u w:val="single"/>
    </w:rPr>
  </w:style>
  <w:style w:type="character" w:customStyle="1" w:styleId="11">
    <w:name w:val="Заголовок 1 Знак1"/>
    <w:uiPriority w:val="99"/>
    <w:locked/>
    <w:rsid w:val="00220FB2"/>
    <w:rPr>
      <w:rFonts w:ascii="Times New Roman" w:hAnsi="Times New Roman"/>
      <w:b/>
      <w:sz w:val="28"/>
    </w:rPr>
  </w:style>
  <w:style w:type="character" w:customStyle="1" w:styleId="21">
    <w:name w:val="Заголовок 2 Знак1"/>
    <w:uiPriority w:val="99"/>
    <w:locked/>
    <w:rsid w:val="00220FB2"/>
    <w:rPr>
      <w:rFonts w:ascii="Times New Roman" w:hAnsi="Times New Roman"/>
      <w:b/>
      <w:sz w:val="36"/>
    </w:rPr>
  </w:style>
  <w:style w:type="character" w:customStyle="1" w:styleId="12">
    <w:name w:val="Верхний колонтитул Знак1"/>
    <w:uiPriority w:val="99"/>
    <w:locked/>
    <w:rsid w:val="00220FB2"/>
    <w:rPr>
      <w:rFonts w:ascii="Tms Rmn" w:hAnsi="Tms Rmn"/>
    </w:rPr>
  </w:style>
  <w:style w:type="character" w:customStyle="1" w:styleId="13">
    <w:name w:val="Нижний колонтитул Знак1"/>
    <w:uiPriority w:val="99"/>
    <w:locked/>
    <w:rsid w:val="00220FB2"/>
    <w:rPr>
      <w:rFonts w:ascii="Tms Rmn" w:hAnsi="Tms Rmn"/>
    </w:rPr>
  </w:style>
  <w:style w:type="table" w:styleId="af2">
    <w:name w:val="Table Grid"/>
    <w:basedOn w:val="a1"/>
    <w:uiPriority w:val="59"/>
    <w:rsid w:val="00220FB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220FB2"/>
    <w:rPr>
      <w:rFonts w:cs="Times New Roman"/>
      <w:b/>
    </w:rPr>
  </w:style>
  <w:style w:type="paragraph" w:styleId="af4">
    <w:name w:val="Normal (Web)"/>
    <w:basedOn w:val="a"/>
    <w:uiPriority w:val="99"/>
    <w:rsid w:val="00220FB2"/>
    <w:pPr>
      <w:spacing w:before="200" w:after="200"/>
      <w:ind w:left="200" w:right="200"/>
    </w:pPr>
    <w:rPr>
      <w:rFonts w:ascii="Times New Roman" w:hAnsi="Times New Roman"/>
      <w:sz w:val="28"/>
      <w:szCs w:val="28"/>
    </w:rPr>
  </w:style>
  <w:style w:type="paragraph" w:styleId="af5">
    <w:name w:val="Body Text"/>
    <w:basedOn w:val="a"/>
    <w:link w:val="af6"/>
    <w:uiPriority w:val="99"/>
    <w:semiHidden/>
    <w:unhideWhenUsed/>
    <w:rsid w:val="007827C0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827C0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7827C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7827C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7827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06905"/>
    <w:pPr>
      <w:spacing w:after="0" w:line="240" w:lineRule="auto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9484E03E4F405308A8E09B6E7F60F5E976DFDB51674755FE04DB9AB7913D4BD8912E3E2B518C01CBL" TargetMode="External"/><Relationship Id="rId18" Type="http://schemas.openxmlformats.org/officeDocument/2006/relationships/hyperlink" Target="mailto:fin30@gf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insvyaz.ru/ru/directions/?regulator=118" TargetMode="External"/><Relationship Id="rId17" Type="http://schemas.openxmlformats.org/officeDocument/2006/relationships/hyperlink" Target="mailto:Fin30@gf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in30@gf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Fin30@gfu.ru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in30@gfu.r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6A4B-8F62-402C-878F-1E83BA59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Минфина.dot</Template>
  <TotalTime>249</TotalTime>
  <Pages>45</Pages>
  <Words>11894</Words>
  <Characters>88077</Characters>
  <Application>Microsoft Office Word</Application>
  <DocSecurity>0</DocSecurity>
  <Lines>733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99772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Администратор</cp:lastModifiedBy>
  <cp:revision>27</cp:revision>
  <cp:lastPrinted>2016-10-03T02:54:00Z</cp:lastPrinted>
  <dcterms:created xsi:type="dcterms:W3CDTF">2016-09-26T02:52:00Z</dcterms:created>
  <dcterms:modified xsi:type="dcterms:W3CDTF">2016-10-14T02:03:00Z</dcterms:modified>
</cp:coreProperties>
</file>