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C53" w:rsidRPr="00454A5C" w:rsidRDefault="00454A5C" w:rsidP="00724C53">
      <w:pPr>
        <w:tabs>
          <w:tab w:val="center" w:pos="4677"/>
        </w:tabs>
        <w:jc w:val="center"/>
        <w:rPr>
          <w:b/>
          <w:bCs/>
          <w:sz w:val="28"/>
          <w:szCs w:val="28"/>
        </w:rPr>
      </w:pPr>
      <w:r w:rsidRPr="00454A5C">
        <w:rPr>
          <w:b/>
          <w:bCs/>
          <w:sz w:val="28"/>
          <w:szCs w:val="28"/>
        </w:rPr>
        <w:t>26</w:t>
      </w:r>
      <w:r w:rsidR="00001238" w:rsidRPr="00454A5C">
        <w:rPr>
          <w:b/>
          <w:bCs/>
          <w:sz w:val="28"/>
          <w:szCs w:val="28"/>
        </w:rPr>
        <w:t>.</w:t>
      </w:r>
      <w:r w:rsidRPr="00454A5C">
        <w:rPr>
          <w:b/>
          <w:bCs/>
          <w:sz w:val="28"/>
          <w:szCs w:val="28"/>
        </w:rPr>
        <w:t>10.2023 № 22-Д</w:t>
      </w:r>
    </w:p>
    <w:p w:rsidR="00C41025" w:rsidRPr="00454A5C" w:rsidRDefault="00C41025" w:rsidP="00C41025">
      <w:pPr>
        <w:jc w:val="center"/>
        <w:rPr>
          <w:b/>
          <w:bCs/>
          <w:sz w:val="28"/>
          <w:szCs w:val="28"/>
        </w:rPr>
      </w:pPr>
      <w:r w:rsidRPr="00454A5C">
        <w:rPr>
          <w:b/>
          <w:bCs/>
          <w:sz w:val="28"/>
          <w:szCs w:val="28"/>
        </w:rPr>
        <w:t>РОССИЙСКАЯ ФЕДЕРАЦИЯ</w:t>
      </w:r>
    </w:p>
    <w:p w:rsidR="00C41025" w:rsidRPr="00454A5C" w:rsidRDefault="00C41025" w:rsidP="00C41025">
      <w:pPr>
        <w:jc w:val="center"/>
        <w:rPr>
          <w:b/>
          <w:bCs/>
          <w:sz w:val="28"/>
          <w:szCs w:val="28"/>
        </w:rPr>
      </w:pPr>
      <w:r w:rsidRPr="00454A5C">
        <w:rPr>
          <w:b/>
          <w:bCs/>
          <w:sz w:val="28"/>
          <w:szCs w:val="28"/>
        </w:rPr>
        <w:t>ИРКУТСКАЯ ОБЛАСТЬ</w:t>
      </w:r>
    </w:p>
    <w:p w:rsidR="00C41025" w:rsidRPr="00454A5C" w:rsidRDefault="00454A5C" w:rsidP="00C41025">
      <w:pPr>
        <w:jc w:val="center"/>
        <w:rPr>
          <w:b/>
          <w:bCs/>
          <w:sz w:val="28"/>
          <w:szCs w:val="28"/>
        </w:rPr>
      </w:pPr>
      <w:r w:rsidRPr="00454A5C">
        <w:rPr>
          <w:b/>
          <w:bCs/>
          <w:sz w:val="28"/>
          <w:szCs w:val="28"/>
        </w:rPr>
        <w:t>СЛЮДЯНСКИЙ</w:t>
      </w:r>
      <w:r w:rsidR="00C41025" w:rsidRPr="00454A5C">
        <w:rPr>
          <w:b/>
          <w:bCs/>
          <w:sz w:val="28"/>
          <w:szCs w:val="28"/>
        </w:rPr>
        <w:t xml:space="preserve"> МУНИЦИПАЛЬНЫЙ РАЙОН</w:t>
      </w:r>
    </w:p>
    <w:p w:rsidR="00C41025" w:rsidRPr="00454A5C" w:rsidRDefault="00454A5C" w:rsidP="00C41025">
      <w:pPr>
        <w:jc w:val="center"/>
        <w:rPr>
          <w:b/>
          <w:bCs/>
          <w:sz w:val="28"/>
          <w:szCs w:val="28"/>
        </w:rPr>
      </w:pPr>
      <w:r w:rsidRPr="00454A5C">
        <w:rPr>
          <w:b/>
          <w:bCs/>
          <w:sz w:val="28"/>
          <w:szCs w:val="28"/>
        </w:rPr>
        <w:t>ПОРТБАЙКАЛЬСКОЕ</w:t>
      </w:r>
      <w:r w:rsidR="00C41025" w:rsidRPr="00454A5C">
        <w:rPr>
          <w:b/>
          <w:bCs/>
          <w:sz w:val="28"/>
          <w:szCs w:val="28"/>
        </w:rPr>
        <w:t xml:space="preserve"> СЕЛЬСКОЕ ПОСЕЛЕНИЕ</w:t>
      </w:r>
    </w:p>
    <w:p w:rsidR="00C41025" w:rsidRPr="00454A5C" w:rsidRDefault="00C41025" w:rsidP="00C41025">
      <w:pPr>
        <w:jc w:val="center"/>
        <w:rPr>
          <w:b/>
          <w:bCs/>
          <w:sz w:val="28"/>
          <w:szCs w:val="28"/>
        </w:rPr>
      </w:pPr>
      <w:r w:rsidRPr="00454A5C">
        <w:rPr>
          <w:b/>
          <w:bCs/>
          <w:sz w:val="28"/>
          <w:szCs w:val="28"/>
        </w:rPr>
        <w:t>ДУМА</w:t>
      </w:r>
    </w:p>
    <w:p w:rsidR="00C41025" w:rsidRPr="00454A5C" w:rsidRDefault="00C41025" w:rsidP="00C41025">
      <w:pPr>
        <w:jc w:val="center"/>
        <w:rPr>
          <w:b/>
          <w:bCs/>
          <w:sz w:val="28"/>
          <w:szCs w:val="28"/>
        </w:rPr>
      </w:pPr>
      <w:r w:rsidRPr="00454A5C">
        <w:rPr>
          <w:b/>
          <w:bCs/>
          <w:sz w:val="28"/>
          <w:szCs w:val="28"/>
        </w:rPr>
        <w:t>РЕШЕНИЕ</w:t>
      </w:r>
    </w:p>
    <w:p w:rsidR="00724C53" w:rsidRPr="00454A5C" w:rsidRDefault="00724C53" w:rsidP="00724C53">
      <w:pPr>
        <w:jc w:val="center"/>
        <w:rPr>
          <w:b/>
          <w:sz w:val="28"/>
          <w:szCs w:val="28"/>
        </w:rPr>
      </w:pPr>
    </w:p>
    <w:p w:rsidR="00724C53" w:rsidRPr="00454A5C" w:rsidRDefault="00DC4B66" w:rsidP="00454A5C">
      <w:pPr>
        <w:jc w:val="center"/>
        <w:rPr>
          <w:rFonts w:eastAsia="Calibri"/>
          <w:b/>
          <w:sz w:val="28"/>
          <w:szCs w:val="28"/>
          <w:lang w:eastAsia="en-US"/>
        </w:rPr>
      </w:pPr>
      <w:r w:rsidRPr="00454A5C">
        <w:rPr>
          <w:b/>
          <w:sz w:val="28"/>
          <w:szCs w:val="28"/>
        </w:rPr>
        <w:t>О</w:t>
      </w:r>
      <w:r w:rsidR="00843B27" w:rsidRPr="00454A5C">
        <w:rPr>
          <w:b/>
          <w:sz w:val="28"/>
          <w:szCs w:val="28"/>
        </w:rPr>
        <w:t xml:space="preserve">б УТВЕРЖДЕНИИ </w:t>
      </w:r>
      <w:r w:rsidRPr="00454A5C">
        <w:rPr>
          <w:rFonts w:eastAsia="Calibri"/>
          <w:b/>
          <w:sz w:val="28"/>
          <w:szCs w:val="28"/>
          <w:lang w:eastAsia="en-US"/>
        </w:rPr>
        <w:t xml:space="preserve"> </w:t>
      </w:r>
      <w:r w:rsidR="00724C53" w:rsidRPr="00454A5C">
        <w:rPr>
          <w:rFonts w:eastAsia="Calibri"/>
          <w:b/>
          <w:sz w:val="28"/>
          <w:szCs w:val="28"/>
          <w:lang w:eastAsia="en-US"/>
        </w:rPr>
        <w:t>СТРУКТУР</w:t>
      </w:r>
      <w:r w:rsidR="00843B27" w:rsidRPr="00454A5C">
        <w:rPr>
          <w:rFonts w:eastAsia="Calibri"/>
          <w:b/>
          <w:sz w:val="28"/>
          <w:szCs w:val="28"/>
          <w:lang w:eastAsia="en-US"/>
        </w:rPr>
        <w:t>Ы</w:t>
      </w:r>
      <w:r w:rsidR="00724C53" w:rsidRPr="00454A5C">
        <w:rPr>
          <w:rFonts w:eastAsia="Calibri"/>
          <w:b/>
          <w:sz w:val="28"/>
          <w:szCs w:val="28"/>
          <w:lang w:eastAsia="en-US"/>
        </w:rPr>
        <w:t xml:space="preserve"> АДМИНИСТРАЦИИ </w:t>
      </w:r>
      <w:r w:rsidR="00454A5C" w:rsidRPr="00454A5C">
        <w:rPr>
          <w:rFonts w:eastAsia="Calibri"/>
          <w:b/>
          <w:sz w:val="28"/>
          <w:szCs w:val="28"/>
          <w:lang w:eastAsia="en-US"/>
        </w:rPr>
        <w:t>ПОРТБАЙКАЛЬСКОГО</w:t>
      </w:r>
      <w:r w:rsidR="00724C53" w:rsidRPr="00454A5C">
        <w:rPr>
          <w:rFonts w:eastAsia="Calibri"/>
          <w:b/>
          <w:sz w:val="28"/>
          <w:szCs w:val="28"/>
          <w:lang w:eastAsia="en-US"/>
        </w:rPr>
        <w:t xml:space="preserve"> МУНИЦИПАЛЬНОГО ОБРАЗОВАНИЯ</w:t>
      </w:r>
    </w:p>
    <w:p w:rsidR="00724C53" w:rsidRPr="00454A5C" w:rsidRDefault="00724C53" w:rsidP="00724C53">
      <w:pPr>
        <w:jc w:val="center"/>
        <w:rPr>
          <w:rFonts w:eastAsia="Calibri"/>
          <w:lang w:eastAsia="en-US"/>
        </w:rPr>
      </w:pPr>
    </w:p>
    <w:p w:rsidR="00724C53" w:rsidRPr="00454A5C" w:rsidRDefault="00724C53" w:rsidP="00724C53">
      <w:pPr>
        <w:tabs>
          <w:tab w:val="left" w:pos="709"/>
        </w:tabs>
        <w:ind w:firstLine="709"/>
        <w:jc w:val="both"/>
        <w:rPr>
          <w:rFonts w:eastAsia="Calibri"/>
          <w:lang w:eastAsia="en-US"/>
        </w:rPr>
      </w:pPr>
      <w:proofErr w:type="gramStart"/>
      <w:r w:rsidRPr="00454A5C">
        <w:rPr>
          <w:rFonts w:eastAsia="Calibri"/>
          <w:lang w:eastAsia="en-US"/>
        </w:rPr>
        <w:t xml:space="preserve">В целях совершенствования работы администрации </w:t>
      </w:r>
      <w:r w:rsidR="00454A5C" w:rsidRPr="00454A5C">
        <w:rPr>
          <w:rFonts w:eastAsia="Calibri"/>
          <w:lang w:eastAsia="en-US"/>
        </w:rPr>
        <w:t>Портбайкальского муниципального образования</w:t>
      </w:r>
      <w:r w:rsidRPr="00454A5C">
        <w:rPr>
          <w:rFonts w:eastAsia="Calibri"/>
          <w:lang w:eastAsia="en-US"/>
        </w:rPr>
        <w:t>, в соответствии с Федеральным законом от 6 октября 2003 года № 13</w:t>
      </w:r>
      <w:r w:rsidR="00723105" w:rsidRPr="00454A5C">
        <w:rPr>
          <w:rFonts w:eastAsia="Calibri"/>
          <w:lang w:eastAsia="en-US"/>
        </w:rPr>
        <w:t>1-</w:t>
      </w:r>
      <w:r w:rsidRPr="00454A5C">
        <w:rPr>
          <w:rFonts w:eastAsia="Calibri"/>
          <w:lang w:eastAsia="en-US"/>
        </w:rPr>
        <w:t>ФЗ «Об основных принципах организации местного самоуправления в Российской Федерации», Федеральным законом от 2 марта 2007 года № 25-ФЗ «О муниципальной службе в Российской Федерации, Законом Иркутской области от 15.10.2007 № 88-оз «Об отдельных вопросах муниципальной службы в Иркутской области», Законом Иркутской области от</w:t>
      </w:r>
      <w:proofErr w:type="gramEnd"/>
      <w:r w:rsidRPr="00454A5C">
        <w:rPr>
          <w:rFonts w:eastAsia="Calibri"/>
          <w:lang w:eastAsia="en-US"/>
        </w:rPr>
        <w:t xml:space="preserve"> 15.10.2007 года №</w:t>
      </w:r>
      <w:r w:rsidR="00723105" w:rsidRPr="00454A5C">
        <w:rPr>
          <w:rFonts w:eastAsia="Calibri"/>
          <w:lang w:eastAsia="en-US"/>
        </w:rPr>
        <w:t xml:space="preserve"> </w:t>
      </w:r>
      <w:r w:rsidR="00917CB7" w:rsidRPr="00454A5C">
        <w:rPr>
          <w:rFonts w:eastAsia="Calibri"/>
          <w:lang w:eastAsia="en-US"/>
        </w:rPr>
        <w:t>89-ОЗ «О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области», руководствуясь Устав</w:t>
      </w:r>
      <w:r w:rsidR="00454A5C" w:rsidRPr="00454A5C">
        <w:rPr>
          <w:rFonts w:eastAsia="Calibri"/>
          <w:lang w:eastAsia="en-US"/>
        </w:rPr>
        <w:t>ом</w:t>
      </w:r>
      <w:r w:rsidR="00917CB7" w:rsidRPr="00454A5C">
        <w:rPr>
          <w:rFonts w:eastAsia="Calibri"/>
          <w:lang w:eastAsia="en-US"/>
        </w:rPr>
        <w:t xml:space="preserve"> </w:t>
      </w:r>
      <w:r w:rsidR="00454A5C" w:rsidRPr="00454A5C">
        <w:rPr>
          <w:rFonts w:eastAsia="Calibri"/>
          <w:lang w:eastAsia="en-US"/>
        </w:rPr>
        <w:t>Портбайкальского</w:t>
      </w:r>
      <w:r w:rsidR="00917CB7" w:rsidRPr="00454A5C">
        <w:rPr>
          <w:rFonts w:eastAsia="Calibri"/>
          <w:lang w:eastAsia="en-US"/>
        </w:rPr>
        <w:t xml:space="preserve"> муниципального образования,</w:t>
      </w:r>
      <w:r w:rsidRPr="00454A5C">
        <w:rPr>
          <w:rFonts w:eastAsia="Calibri"/>
          <w:lang w:eastAsia="en-US"/>
        </w:rPr>
        <w:t xml:space="preserve"> Дума </w:t>
      </w:r>
    </w:p>
    <w:p w:rsidR="00724C53" w:rsidRPr="00454A5C" w:rsidRDefault="00724C53" w:rsidP="00724C53">
      <w:pPr>
        <w:ind w:firstLine="709"/>
        <w:jc w:val="both"/>
        <w:rPr>
          <w:rFonts w:eastAsia="Calibri"/>
          <w:lang w:eastAsia="en-US"/>
        </w:rPr>
      </w:pPr>
    </w:p>
    <w:p w:rsidR="00724C53" w:rsidRPr="00454A5C" w:rsidRDefault="00724C53" w:rsidP="00724C53">
      <w:pPr>
        <w:ind w:firstLine="709"/>
        <w:jc w:val="center"/>
        <w:rPr>
          <w:rFonts w:eastAsia="Calibri"/>
          <w:lang w:eastAsia="en-US"/>
        </w:rPr>
      </w:pPr>
      <w:r w:rsidRPr="00454A5C">
        <w:rPr>
          <w:rFonts w:eastAsia="Calibri"/>
          <w:lang w:eastAsia="en-US"/>
        </w:rPr>
        <w:t>РЕШИЛА:</w:t>
      </w:r>
    </w:p>
    <w:p w:rsidR="00724C53" w:rsidRPr="00454A5C" w:rsidRDefault="00724C53" w:rsidP="00724C53">
      <w:pPr>
        <w:tabs>
          <w:tab w:val="left" w:pos="709"/>
        </w:tabs>
        <w:ind w:firstLine="709"/>
        <w:jc w:val="center"/>
        <w:rPr>
          <w:rFonts w:eastAsia="Calibri"/>
          <w:lang w:eastAsia="en-US"/>
        </w:rPr>
      </w:pPr>
    </w:p>
    <w:p w:rsidR="00724C53" w:rsidRPr="00454A5C" w:rsidRDefault="00723105" w:rsidP="00724C53">
      <w:pPr>
        <w:ind w:firstLine="708"/>
        <w:jc w:val="both"/>
        <w:rPr>
          <w:rFonts w:eastAsia="Calibri"/>
          <w:lang w:eastAsia="en-US"/>
        </w:rPr>
      </w:pPr>
      <w:r w:rsidRPr="00454A5C">
        <w:rPr>
          <w:rFonts w:eastAsia="Calibri"/>
          <w:lang w:eastAsia="en-US"/>
        </w:rPr>
        <w:t xml:space="preserve">1. </w:t>
      </w:r>
      <w:r w:rsidR="00843B27" w:rsidRPr="00454A5C">
        <w:rPr>
          <w:rFonts w:eastAsia="Calibri"/>
          <w:lang w:eastAsia="en-US"/>
        </w:rPr>
        <w:t xml:space="preserve">Утвердить </w:t>
      </w:r>
      <w:r w:rsidR="00917CB7" w:rsidRPr="00454A5C">
        <w:rPr>
          <w:rFonts w:eastAsia="Calibri"/>
          <w:lang w:eastAsia="en-US"/>
        </w:rPr>
        <w:t xml:space="preserve">структуру администрации </w:t>
      </w:r>
      <w:r w:rsidR="00454A5C" w:rsidRPr="00454A5C">
        <w:rPr>
          <w:rFonts w:eastAsia="Calibri"/>
          <w:lang w:eastAsia="en-US"/>
        </w:rPr>
        <w:t xml:space="preserve">Портбайкальского муниципального образования </w:t>
      </w:r>
      <w:r w:rsidR="00DC4B66" w:rsidRPr="00454A5C">
        <w:rPr>
          <w:rFonts w:eastAsia="Calibri"/>
          <w:lang w:eastAsia="en-US"/>
        </w:rPr>
        <w:t xml:space="preserve"> с </w:t>
      </w:r>
      <w:r w:rsidR="00454A5C" w:rsidRPr="00454A5C">
        <w:rPr>
          <w:rFonts w:eastAsia="Calibri"/>
          <w:lang w:eastAsia="en-US"/>
        </w:rPr>
        <w:t xml:space="preserve">01 января </w:t>
      </w:r>
      <w:r w:rsidR="00DC4B66" w:rsidRPr="00454A5C">
        <w:rPr>
          <w:rFonts w:eastAsia="Calibri"/>
          <w:lang w:eastAsia="en-US"/>
        </w:rPr>
        <w:t xml:space="preserve"> 2023</w:t>
      </w:r>
      <w:r w:rsidR="00917CB7" w:rsidRPr="00454A5C">
        <w:rPr>
          <w:rFonts w:eastAsia="Calibri"/>
          <w:lang w:eastAsia="en-US"/>
        </w:rPr>
        <w:t xml:space="preserve"> года</w:t>
      </w:r>
      <w:r w:rsidR="00724C53" w:rsidRPr="00454A5C">
        <w:rPr>
          <w:rFonts w:eastAsia="Calibri"/>
          <w:lang w:eastAsia="en-US"/>
        </w:rPr>
        <w:t xml:space="preserve"> (Приложение</w:t>
      </w:r>
      <w:r w:rsidR="00917CB7" w:rsidRPr="00454A5C">
        <w:rPr>
          <w:rFonts w:eastAsia="Calibri"/>
          <w:lang w:eastAsia="en-US"/>
        </w:rPr>
        <w:t xml:space="preserve"> 1</w:t>
      </w:r>
      <w:r w:rsidR="00724C53" w:rsidRPr="00454A5C">
        <w:rPr>
          <w:rFonts w:eastAsia="Calibri"/>
          <w:lang w:eastAsia="en-US"/>
        </w:rPr>
        <w:t>).</w:t>
      </w:r>
    </w:p>
    <w:p w:rsidR="00917CB7" w:rsidRPr="00454A5C" w:rsidRDefault="00917CB7" w:rsidP="00917CB7">
      <w:pPr>
        <w:ind w:firstLine="709"/>
        <w:jc w:val="both"/>
        <w:rPr>
          <w:rFonts w:eastAsia="Calibri"/>
          <w:lang w:eastAsia="en-US"/>
        </w:rPr>
      </w:pPr>
      <w:r w:rsidRPr="00454A5C">
        <w:rPr>
          <w:rFonts w:eastAsia="Calibri"/>
          <w:lang w:eastAsia="en-US"/>
        </w:rPr>
        <w:t xml:space="preserve">2. Признать утратившим силу решение Думы </w:t>
      </w:r>
      <w:r w:rsidR="00454A5C" w:rsidRPr="00454A5C">
        <w:rPr>
          <w:rFonts w:eastAsia="Calibri"/>
          <w:lang w:eastAsia="en-US"/>
        </w:rPr>
        <w:t>Портбайкальского</w:t>
      </w:r>
      <w:r w:rsidRPr="00454A5C">
        <w:rPr>
          <w:rFonts w:eastAsia="Calibri"/>
          <w:lang w:eastAsia="en-US"/>
        </w:rPr>
        <w:t xml:space="preserve"> муниципального образования от 2</w:t>
      </w:r>
      <w:r w:rsidR="00454A5C" w:rsidRPr="00454A5C">
        <w:rPr>
          <w:rFonts w:eastAsia="Calibri"/>
          <w:lang w:eastAsia="en-US"/>
        </w:rPr>
        <w:t>7</w:t>
      </w:r>
      <w:r w:rsidR="00EF2BC3" w:rsidRPr="00454A5C">
        <w:rPr>
          <w:rFonts w:eastAsia="Calibri"/>
          <w:lang w:eastAsia="en-US"/>
        </w:rPr>
        <w:t>.02.202</w:t>
      </w:r>
      <w:r w:rsidR="00454A5C" w:rsidRPr="00454A5C">
        <w:rPr>
          <w:rFonts w:eastAsia="Calibri"/>
          <w:lang w:eastAsia="en-US"/>
        </w:rPr>
        <w:t>0</w:t>
      </w:r>
      <w:r w:rsidR="00DC4B66" w:rsidRPr="00454A5C">
        <w:rPr>
          <w:rFonts w:eastAsia="Calibri"/>
          <w:lang w:eastAsia="en-US"/>
        </w:rPr>
        <w:t xml:space="preserve"> № </w:t>
      </w:r>
      <w:r w:rsidR="00454A5C" w:rsidRPr="00454A5C">
        <w:rPr>
          <w:rFonts w:eastAsia="Calibri"/>
          <w:lang w:eastAsia="en-US"/>
        </w:rPr>
        <w:t>3-Д</w:t>
      </w:r>
      <w:r w:rsidRPr="00454A5C">
        <w:rPr>
          <w:rFonts w:eastAsia="Calibri"/>
          <w:lang w:eastAsia="en-US"/>
        </w:rPr>
        <w:t xml:space="preserve"> «Об утверждении структуры администрации </w:t>
      </w:r>
      <w:r w:rsidR="00454A5C" w:rsidRPr="00454A5C">
        <w:rPr>
          <w:rFonts w:eastAsia="Calibri"/>
          <w:lang w:eastAsia="en-US"/>
        </w:rPr>
        <w:t>Портбайкальского</w:t>
      </w:r>
      <w:r w:rsidRPr="00454A5C">
        <w:rPr>
          <w:rFonts w:eastAsia="Calibri"/>
          <w:lang w:eastAsia="en-US"/>
        </w:rPr>
        <w:t xml:space="preserve"> муниципального образования».</w:t>
      </w:r>
    </w:p>
    <w:p w:rsidR="00724C53" w:rsidRPr="00454A5C" w:rsidRDefault="00917CB7" w:rsidP="00724C53">
      <w:pPr>
        <w:ind w:firstLine="709"/>
        <w:jc w:val="both"/>
      </w:pPr>
      <w:r w:rsidRPr="00454A5C">
        <w:rPr>
          <w:rFonts w:eastAsia="Calibri"/>
          <w:lang w:eastAsia="en-US"/>
        </w:rPr>
        <w:t>3</w:t>
      </w:r>
      <w:r w:rsidR="00724C53" w:rsidRPr="00454A5C">
        <w:rPr>
          <w:rFonts w:eastAsia="Calibri"/>
          <w:lang w:eastAsia="en-US"/>
        </w:rPr>
        <w:t xml:space="preserve">. Опубликовать настоящее решение в </w:t>
      </w:r>
      <w:r w:rsidR="00454A5C" w:rsidRPr="00454A5C">
        <w:rPr>
          <w:rFonts w:eastAsia="Calibri"/>
          <w:lang w:eastAsia="en-US"/>
        </w:rPr>
        <w:t>печатном издании «Портбайкальские вести»</w:t>
      </w:r>
      <w:r w:rsidR="00724C53" w:rsidRPr="00454A5C">
        <w:rPr>
          <w:rFonts w:eastAsia="Calibri"/>
          <w:lang w:eastAsia="en-US"/>
        </w:rPr>
        <w:t xml:space="preserve"> и разместить на официальном сайте администрации </w:t>
      </w:r>
      <w:r w:rsidR="00454A5C" w:rsidRPr="00454A5C">
        <w:rPr>
          <w:rFonts w:eastAsia="Calibri"/>
          <w:lang w:eastAsia="en-US"/>
        </w:rPr>
        <w:t>Портбайкальского</w:t>
      </w:r>
      <w:r w:rsidR="00724C53" w:rsidRPr="00454A5C">
        <w:rPr>
          <w:rFonts w:eastAsia="Calibri"/>
          <w:lang w:eastAsia="en-US"/>
        </w:rPr>
        <w:t xml:space="preserve"> муниципального образования в информационно-телекоммуникационной сети «Интернет».</w:t>
      </w:r>
    </w:p>
    <w:p w:rsidR="00724C53" w:rsidRPr="00454A5C" w:rsidRDefault="00724C53" w:rsidP="00724C53">
      <w:pPr>
        <w:jc w:val="both"/>
      </w:pPr>
    </w:p>
    <w:p w:rsidR="00724C53" w:rsidRPr="00454A5C" w:rsidRDefault="00724C53" w:rsidP="00724C53">
      <w:pPr>
        <w:jc w:val="both"/>
      </w:pPr>
    </w:p>
    <w:p w:rsidR="00724C53" w:rsidRPr="00454A5C" w:rsidRDefault="00724C53" w:rsidP="00724C53">
      <w:r w:rsidRPr="00454A5C">
        <w:t>Председатель Думы,</w:t>
      </w:r>
    </w:p>
    <w:p w:rsidR="00724C53" w:rsidRPr="00454A5C" w:rsidRDefault="00454A5C" w:rsidP="00724C53">
      <w:r w:rsidRPr="00454A5C">
        <w:t>глава Портбайкальского</w:t>
      </w:r>
      <w:r w:rsidR="00724C53" w:rsidRPr="00454A5C">
        <w:t xml:space="preserve"> </w:t>
      </w:r>
    </w:p>
    <w:p w:rsidR="00724C53" w:rsidRPr="00454A5C" w:rsidRDefault="00724C53" w:rsidP="00724C53">
      <w:r w:rsidRPr="00454A5C">
        <w:t xml:space="preserve">муниципального образования                                                                  </w:t>
      </w:r>
      <w:r w:rsidR="00454A5C" w:rsidRPr="00454A5C">
        <w:t xml:space="preserve">Н.И. Симакова </w:t>
      </w:r>
    </w:p>
    <w:p w:rsidR="00917CB7" w:rsidRDefault="00917CB7" w:rsidP="00724C53">
      <w:pPr>
        <w:rPr>
          <w:rFonts w:ascii="Arial" w:hAnsi="Arial" w:cs="Arial"/>
        </w:rPr>
      </w:pPr>
    </w:p>
    <w:p w:rsidR="00917CB7" w:rsidRPr="00F6527B" w:rsidRDefault="00917CB7" w:rsidP="00724C53">
      <w:pPr>
        <w:rPr>
          <w:rFonts w:ascii="Arial" w:hAnsi="Arial" w:cs="Arial"/>
        </w:rPr>
      </w:pPr>
    </w:p>
    <w:p w:rsidR="00D97901" w:rsidRPr="00F6527B" w:rsidRDefault="00D97901" w:rsidP="00724C53">
      <w:pPr>
        <w:rPr>
          <w:rFonts w:ascii="Arial" w:hAnsi="Arial" w:cs="Arial"/>
        </w:rPr>
      </w:pPr>
    </w:p>
    <w:p w:rsidR="00917CB7" w:rsidRDefault="00917CB7" w:rsidP="00724C53">
      <w:pPr>
        <w:rPr>
          <w:rFonts w:ascii="Arial" w:hAnsi="Arial" w:cs="Arial"/>
        </w:rPr>
      </w:pPr>
    </w:p>
    <w:p w:rsidR="00917CB7" w:rsidRDefault="00917CB7" w:rsidP="00724C53">
      <w:pPr>
        <w:rPr>
          <w:rFonts w:ascii="Arial" w:hAnsi="Arial" w:cs="Arial"/>
        </w:rPr>
      </w:pPr>
    </w:p>
    <w:p w:rsidR="00917CB7" w:rsidRDefault="00917CB7" w:rsidP="00724C53">
      <w:pPr>
        <w:rPr>
          <w:rFonts w:ascii="Arial" w:hAnsi="Arial" w:cs="Arial"/>
        </w:rPr>
      </w:pPr>
    </w:p>
    <w:p w:rsidR="00917CB7" w:rsidRDefault="00917CB7" w:rsidP="00724C53">
      <w:pPr>
        <w:rPr>
          <w:rFonts w:ascii="Arial" w:hAnsi="Arial" w:cs="Arial"/>
        </w:rPr>
      </w:pPr>
    </w:p>
    <w:p w:rsidR="00917CB7" w:rsidRDefault="00917CB7" w:rsidP="00724C53">
      <w:pPr>
        <w:rPr>
          <w:rFonts w:ascii="Arial" w:hAnsi="Arial" w:cs="Arial"/>
        </w:rPr>
      </w:pPr>
    </w:p>
    <w:p w:rsidR="00454A5C" w:rsidRDefault="00454A5C" w:rsidP="00724C53">
      <w:pPr>
        <w:rPr>
          <w:rFonts w:ascii="Arial" w:hAnsi="Arial" w:cs="Arial"/>
        </w:rPr>
      </w:pPr>
    </w:p>
    <w:p w:rsidR="00454A5C" w:rsidRDefault="00454A5C" w:rsidP="00724C53">
      <w:pPr>
        <w:rPr>
          <w:rFonts w:ascii="Arial" w:hAnsi="Arial" w:cs="Arial"/>
        </w:rPr>
      </w:pPr>
    </w:p>
    <w:p w:rsidR="00454A5C" w:rsidRDefault="00454A5C" w:rsidP="00724C53">
      <w:pPr>
        <w:rPr>
          <w:rFonts w:ascii="Arial" w:hAnsi="Arial" w:cs="Arial"/>
        </w:rPr>
      </w:pPr>
    </w:p>
    <w:p w:rsidR="00454A5C" w:rsidRDefault="00454A5C" w:rsidP="00724C53">
      <w:pPr>
        <w:rPr>
          <w:rFonts w:ascii="Arial" w:hAnsi="Arial" w:cs="Arial"/>
        </w:rPr>
      </w:pPr>
    </w:p>
    <w:p w:rsidR="00454A5C" w:rsidRDefault="00454A5C" w:rsidP="00724C53">
      <w:pPr>
        <w:rPr>
          <w:rFonts w:ascii="Arial" w:hAnsi="Arial" w:cs="Arial"/>
        </w:rPr>
      </w:pPr>
    </w:p>
    <w:p w:rsidR="00917CB7" w:rsidRDefault="00917CB7" w:rsidP="00724C53">
      <w:pPr>
        <w:rPr>
          <w:rFonts w:ascii="Arial" w:hAnsi="Arial" w:cs="Arial"/>
        </w:rPr>
      </w:pPr>
    </w:p>
    <w:p w:rsidR="00917CB7" w:rsidRDefault="00917CB7" w:rsidP="00724C53">
      <w:pPr>
        <w:rPr>
          <w:rFonts w:ascii="Arial" w:hAnsi="Arial" w:cs="Arial"/>
        </w:rPr>
      </w:pPr>
    </w:p>
    <w:p w:rsidR="00917CB7" w:rsidRDefault="00917CB7" w:rsidP="00724C53">
      <w:pPr>
        <w:rPr>
          <w:rFonts w:ascii="Arial" w:hAnsi="Arial" w:cs="Arial"/>
        </w:rPr>
      </w:pPr>
    </w:p>
    <w:p w:rsidR="00454A5C" w:rsidRPr="009F2B61" w:rsidRDefault="00454A5C" w:rsidP="00454A5C">
      <w:pPr>
        <w:jc w:val="both"/>
      </w:pPr>
      <w:r>
        <w:lastRenderedPageBreak/>
        <w:t xml:space="preserve">                                                                                           </w:t>
      </w:r>
      <w:r w:rsidRPr="009F2B61">
        <w:t>Приложение № 1 к решению Думы</w:t>
      </w:r>
    </w:p>
    <w:p w:rsidR="00454A5C" w:rsidRPr="009F2B61" w:rsidRDefault="00454A5C" w:rsidP="00454A5C">
      <w:pPr>
        <w:jc w:val="both"/>
      </w:pPr>
      <w:r w:rsidRPr="009F2B61">
        <w:t xml:space="preserve">                                                                               </w:t>
      </w:r>
      <w:r>
        <w:t xml:space="preserve"> </w:t>
      </w:r>
      <w:r w:rsidRPr="009F2B61">
        <w:t xml:space="preserve">  Портбайкальского </w:t>
      </w:r>
      <w:r>
        <w:t>сельского</w:t>
      </w:r>
      <w:r w:rsidRPr="009F2B61">
        <w:t xml:space="preserve"> поселения</w:t>
      </w:r>
    </w:p>
    <w:p w:rsidR="00454A5C" w:rsidRDefault="00454A5C" w:rsidP="00454A5C">
      <w:pPr>
        <w:jc w:val="both"/>
      </w:pPr>
      <w:r w:rsidRPr="009F2B61">
        <w:t xml:space="preserve">                                                                         </w:t>
      </w:r>
      <w:r w:rsidRPr="00736FBA">
        <w:t xml:space="preserve"> </w:t>
      </w:r>
      <w:r w:rsidRPr="00230C53">
        <w:t xml:space="preserve">  </w:t>
      </w:r>
      <w:r w:rsidRPr="009F2B61">
        <w:t xml:space="preserve">      № </w:t>
      </w:r>
      <w:r>
        <w:t>22</w:t>
      </w:r>
      <w:r w:rsidRPr="00230C53">
        <w:t>-</w:t>
      </w:r>
      <w:r>
        <w:t xml:space="preserve">д    </w:t>
      </w:r>
      <w:r w:rsidRPr="009F2B61">
        <w:t>от</w:t>
      </w:r>
      <w:r w:rsidRPr="001B3BFC">
        <w:t xml:space="preserve"> </w:t>
      </w:r>
      <w:r>
        <w:t>26.10.</w:t>
      </w:r>
      <w:r w:rsidRPr="009F2B61">
        <w:t>20</w:t>
      </w:r>
      <w:r>
        <w:t>23</w:t>
      </w:r>
      <w:r w:rsidRPr="009F2B61">
        <w:t>г.</w:t>
      </w:r>
    </w:p>
    <w:p w:rsidR="00454A5C" w:rsidRDefault="00454A5C" w:rsidP="00454A5C">
      <w:pPr>
        <w:jc w:val="both"/>
      </w:pPr>
    </w:p>
    <w:p w:rsidR="00454A5C" w:rsidRDefault="00454A5C" w:rsidP="00454A5C">
      <w:pPr>
        <w:jc w:val="both"/>
      </w:pPr>
    </w:p>
    <w:p w:rsidR="00454A5C" w:rsidRDefault="00454A5C" w:rsidP="00454A5C">
      <w:pPr>
        <w:jc w:val="both"/>
      </w:pPr>
    </w:p>
    <w:p w:rsidR="00454A5C" w:rsidRDefault="00454A5C" w:rsidP="00454A5C">
      <w:pPr>
        <w:jc w:val="center"/>
      </w:pPr>
      <w:r>
        <w:t>СТРУКТУРА</w:t>
      </w:r>
    </w:p>
    <w:p w:rsidR="00454A5C" w:rsidRDefault="00454A5C" w:rsidP="00454A5C">
      <w:pPr>
        <w:jc w:val="both"/>
      </w:pPr>
    </w:p>
    <w:p w:rsidR="00454A5C" w:rsidRDefault="00454A5C" w:rsidP="00454A5C">
      <w:pPr>
        <w:jc w:val="center"/>
      </w:pPr>
      <w:r>
        <w:t>АДМИНИСТРАЦИИ</w:t>
      </w:r>
      <w:bookmarkStart w:id="0" w:name="_GoBack"/>
      <w:bookmarkEnd w:id="0"/>
    </w:p>
    <w:p w:rsidR="00454A5C" w:rsidRDefault="00454A5C" w:rsidP="00454A5C">
      <w:pPr>
        <w:jc w:val="center"/>
      </w:pPr>
      <w:r>
        <w:t>ПОРТБАЙКАЛЬСКОГО МУНИЦИПАЛЬНОГО ОБРАЗОВАНИЯ</w:t>
      </w:r>
    </w:p>
    <w:p w:rsidR="00454A5C" w:rsidRDefault="00454A5C" w:rsidP="00454A5C">
      <w:pPr>
        <w:jc w:val="center"/>
      </w:pPr>
      <w:r>
        <w:t>с  01.01.2023г.</w:t>
      </w:r>
    </w:p>
    <w:p w:rsidR="00454A5C" w:rsidRDefault="00454A5C" w:rsidP="00454A5C">
      <w:pPr>
        <w:jc w:val="center"/>
      </w:pPr>
    </w:p>
    <w:tbl>
      <w:tblPr>
        <w:tblStyle w:val="a3"/>
        <w:tblW w:w="0" w:type="auto"/>
        <w:tblLook w:val="04A0"/>
      </w:tblPr>
      <w:tblGrid>
        <w:gridCol w:w="9571"/>
      </w:tblGrid>
      <w:tr w:rsidR="00454A5C" w:rsidTr="001A698F">
        <w:tc>
          <w:tcPr>
            <w:tcW w:w="9571" w:type="dxa"/>
          </w:tcPr>
          <w:p w:rsidR="00454A5C" w:rsidRDefault="00454A5C" w:rsidP="001A698F">
            <w:pPr>
              <w:jc w:val="center"/>
            </w:pPr>
            <w:r>
              <w:t>АДМИНИСТРАЦИЯ</w:t>
            </w:r>
          </w:p>
          <w:p w:rsidR="00454A5C" w:rsidRDefault="00454A5C" w:rsidP="001A698F">
            <w:pPr>
              <w:jc w:val="center"/>
            </w:pPr>
            <w:r>
              <w:t>ПОРТБАЙКАЛЬСКОГО СЕЛЬСКОГО ПОСЕЛЕНИЯ</w:t>
            </w:r>
          </w:p>
        </w:tc>
      </w:tr>
    </w:tbl>
    <w:p w:rsidR="00454A5C" w:rsidRDefault="00454A5C" w:rsidP="00454A5C">
      <w:pPr>
        <w:ind w:firstLine="567"/>
        <w:jc w:val="both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211.3pt;margin-top:.75pt;width:0;height:46.2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">
            <v:stroke endarrow="block"/>
          </v:shape>
        </w:pict>
      </w:r>
    </w:p>
    <w:p w:rsidR="00454A5C" w:rsidRDefault="00454A5C" w:rsidP="00454A5C">
      <w:pPr>
        <w:ind w:firstLine="567"/>
        <w:jc w:val="both"/>
      </w:pPr>
    </w:p>
    <w:p w:rsidR="00454A5C" w:rsidRDefault="00454A5C" w:rsidP="00454A5C">
      <w:pPr>
        <w:ind w:firstLine="567"/>
        <w:jc w:val="both"/>
      </w:pPr>
    </w:p>
    <w:tbl>
      <w:tblPr>
        <w:tblStyle w:val="a3"/>
        <w:tblW w:w="4407" w:type="dxa"/>
        <w:tblInd w:w="2368" w:type="dxa"/>
        <w:tblLook w:val="04A0"/>
      </w:tblPr>
      <w:tblGrid>
        <w:gridCol w:w="4407"/>
      </w:tblGrid>
      <w:tr w:rsidR="00454A5C" w:rsidTr="001A698F">
        <w:trPr>
          <w:trHeight w:val="444"/>
        </w:trPr>
        <w:tc>
          <w:tcPr>
            <w:tcW w:w="4407" w:type="dxa"/>
          </w:tcPr>
          <w:p w:rsidR="00454A5C" w:rsidRDefault="00454A5C" w:rsidP="001A698F">
            <w:pPr>
              <w:jc w:val="center"/>
            </w:pPr>
            <w:r>
              <w:t>Глава администрации</w:t>
            </w:r>
          </w:p>
        </w:tc>
      </w:tr>
    </w:tbl>
    <w:p w:rsidR="00454A5C" w:rsidRPr="009F2B61" w:rsidRDefault="00454A5C" w:rsidP="00454A5C">
      <w:pPr>
        <w:ind w:firstLine="567"/>
        <w:jc w:val="both"/>
      </w:pPr>
      <w:r>
        <w:rPr>
          <w:noProof/>
        </w:rPr>
        <w:pict>
          <v:shape id="AutoShape 7" o:spid="_x0000_s1031" type="#_x0000_t32" style="position:absolute;left:0;text-align:left;margin-left:299.4pt;margin-top:-.15pt;width:109.9pt;height:31.5pt;z-index:251665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">
            <v:stroke endarrow="block"/>
          </v:shape>
        </w:pict>
      </w:r>
      <w:r>
        <w:rPr>
          <w:noProof/>
        </w:rPr>
        <w:pict>
          <v:shape id="AutoShape 6" o:spid="_x0000_s1030" type="#_x0000_t32" style="position:absolute;left:0;text-align:left;margin-left:282pt;margin-top:-.15pt;width:26.4pt;height:31.5pt;z-index:25166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">
            <v:stroke endarrow="block"/>
          </v:shape>
        </w:pict>
      </w:r>
      <w:r>
        <w:rPr>
          <w:noProof/>
        </w:rPr>
        <w:pict>
          <v:shape id="AutoShape 5" o:spid="_x0000_s1029" type="#_x0000_t32" style="position:absolute;left:0;text-align:left;margin-left:221.6pt;margin-top:-.15pt;width:9.65pt;height:31.5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">
            <v:stroke endarrow="block"/>
          </v:shape>
        </w:pict>
      </w:r>
      <w:r>
        <w:rPr>
          <w:noProof/>
        </w:rPr>
        <w:pict>
          <v:shape id="AutoShape 4" o:spid="_x0000_s1028" type="#_x0000_t32" style="position:absolute;left:0;text-align:left;margin-left:157.3pt;margin-top:-.15pt;width:23.8pt;height:31.5pt;flip:x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">
            <v:stroke endarrow="block"/>
          </v:shape>
        </w:pict>
      </w:r>
      <w:r>
        <w:rPr>
          <w:noProof/>
        </w:rPr>
        <w:pict>
          <v:shape id="AutoShape 3" o:spid="_x0000_s1027" type="#_x0000_t32" style="position:absolute;left:0;text-align:left;margin-left:34.5pt;margin-top:-.15pt;width:113.8pt;height:31.5pt;flip:x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">
            <v:stroke endarrow="block"/>
          </v:shape>
        </w:pict>
      </w:r>
    </w:p>
    <w:p w:rsidR="00454A5C" w:rsidRPr="009F2B61" w:rsidRDefault="00454A5C" w:rsidP="00454A5C">
      <w:pPr>
        <w:jc w:val="center"/>
      </w:pPr>
    </w:p>
    <w:tbl>
      <w:tblPr>
        <w:tblStyle w:val="a3"/>
        <w:tblW w:w="0" w:type="auto"/>
        <w:tblLook w:val="04A0"/>
      </w:tblPr>
      <w:tblGrid>
        <w:gridCol w:w="1925"/>
        <w:gridCol w:w="1842"/>
        <w:gridCol w:w="1902"/>
        <w:gridCol w:w="1842"/>
        <w:gridCol w:w="2116"/>
      </w:tblGrid>
      <w:tr w:rsidR="00454A5C" w:rsidTr="001A698F">
        <w:tc>
          <w:tcPr>
            <w:tcW w:w="1914" w:type="dxa"/>
          </w:tcPr>
          <w:p w:rsidR="00454A5C" w:rsidRDefault="00454A5C" w:rsidP="001A698F">
            <w:pPr>
              <w:jc w:val="both"/>
            </w:pPr>
            <w:r>
              <w:t>Муниципальные должности -3,71 ставки</w:t>
            </w:r>
          </w:p>
        </w:tc>
        <w:tc>
          <w:tcPr>
            <w:tcW w:w="1914" w:type="dxa"/>
          </w:tcPr>
          <w:p w:rsidR="00454A5C" w:rsidRDefault="00454A5C" w:rsidP="001A698F">
            <w:pPr>
              <w:jc w:val="both"/>
            </w:pPr>
          </w:p>
        </w:tc>
        <w:tc>
          <w:tcPr>
            <w:tcW w:w="1914" w:type="dxa"/>
          </w:tcPr>
          <w:p w:rsidR="00454A5C" w:rsidRDefault="00454A5C" w:rsidP="001A698F">
            <w:pPr>
              <w:jc w:val="both"/>
            </w:pPr>
            <w:r>
              <w:t>Технического персонала- 2 ставки</w:t>
            </w:r>
          </w:p>
        </w:tc>
        <w:tc>
          <w:tcPr>
            <w:tcW w:w="1914" w:type="dxa"/>
          </w:tcPr>
          <w:p w:rsidR="00454A5C" w:rsidRDefault="00454A5C" w:rsidP="001A698F">
            <w:pPr>
              <w:jc w:val="both"/>
            </w:pPr>
          </w:p>
        </w:tc>
        <w:tc>
          <w:tcPr>
            <w:tcW w:w="1915" w:type="dxa"/>
          </w:tcPr>
          <w:p w:rsidR="00454A5C" w:rsidRPr="0076680F" w:rsidRDefault="00454A5C" w:rsidP="001A698F">
            <w:pPr>
              <w:jc w:val="both"/>
            </w:pPr>
            <w:r>
              <w:t xml:space="preserve">Вспомогательного персонала – 4 ставки </w:t>
            </w:r>
          </w:p>
        </w:tc>
      </w:tr>
    </w:tbl>
    <w:p w:rsidR="00917CB7" w:rsidRDefault="00917CB7" w:rsidP="00917CB7">
      <w:pPr>
        <w:jc w:val="right"/>
        <w:rPr>
          <w:rFonts w:ascii="Arial" w:hAnsi="Arial" w:cs="Arial"/>
        </w:rPr>
      </w:pPr>
    </w:p>
    <w:sectPr w:rsidR="00917CB7" w:rsidSect="00F336CE">
      <w:pgSz w:w="11906" w:h="16838"/>
      <w:pgMar w:top="851" w:right="794" w:bottom="851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useFELayout/>
  </w:compat>
  <w:rsids>
    <w:rsidRoot w:val="00724C53"/>
    <w:rsid w:val="00001238"/>
    <w:rsid w:val="0004701D"/>
    <w:rsid w:val="00081745"/>
    <w:rsid w:val="00115332"/>
    <w:rsid w:val="001304F3"/>
    <w:rsid w:val="00132568"/>
    <w:rsid w:val="00151168"/>
    <w:rsid w:val="00151898"/>
    <w:rsid w:val="0016640E"/>
    <w:rsid w:val="001C1A71"/>
    <w:rsid w:val="001F270A"/>
    <w:rsid w:val="001F293B"/>
    <w:rsid w:val="0020002C"/>
    <w:rsid w:val="00284B12"/>
    <w:rsid w:val="002C3E89"/>
    <w:rsid w:val="002F10F1"/>
    <w:rsid w:val="003176A3"/>
    <w:rsid w:val="003232E4"/>
    <w:rsid w:val="00362CD2"/>
    <w:rsid w:val="00432DF3"/>
    <w:rsid w:val="00454A5C"/>
    <w:rsid w:val="004D70C2"/>
    <w:rsid w:val="004F5A36"/>
    <w:rsid w:val="005112B4"/>
    <w:rsid w:val="00582C1D"/>
    <w:rsid w:val="0058568A"/>
    <w:rsid w:val="0059046C"/>
    <w:rsid w:val="00651A91"/>
    <w:rsid w:val="00720B1E"/>
    <w:rsid w:val="0072222A"/>
    <w:rsid w:val="00723105"/>
    <w:rsid w:val="00724C53"/>
    <w:rsid w:val="00731306"/>
    <w:rsid w:val="00734778"/>
    <w:rsid w:val="0074083A"/>
    <w:rsid w:val="007E4CCC"/>
    <w:rsid w:val="00843B27"/>
    <w:rsid w:val="008B19F3"/>
    <w:rsid w:val="008F36BA"/>
    <w:rsid w:val="0090504D"/>
    <w:rsid w:val="00917CB7"/>
    <w:rsid w:val="00945D81"/>
    <w:rsid w:val="00A2602D"/>
    <w:rsid w:val="00A41B54"/>
    <w:rsid w:val="00BB4F33"/>
    <w:rsid w:val="00BC5493"/>
    <w:rsid w:val="00BF36A1"/>
    <w:rsid w:val="00C41025"/>
    <w:rsid w:val="00C4758C"/>
    <w:rsid w:val="00C63C62"/>
    <w:rsid w:val="00D90362"/>
    <w:rsid w:val="00D97901"/>
    <w:rsid w:val="00DC4479"/>
    <w:rsid w:val="00DC4B66"/>
    <w:rsid w:val="00DF538F"/>
    <w:rsid w:val="00E515CC"/>
    <w:rsid w:val="00ED2FFA"/>
    <w:rsid w:val="00ED48BF"/>
    <w:rsid w:val="00EF2BC3"/>
    <w:rsid w:val="00F336CE"/>
    <w:rsid w:val="00F6527B"/>
    <w:rsid w:val="00FC34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  <o:rules v:ext="edit">
        <o:r id="V:Rule1" type="connector" idref="#AutoShape 2"/>
        <o:r id="V:Rule2" type="connector" idref="#AutoShape 7"/>
        <o:r id="V:Rule3" type="connector" idref="#AutoShape 6"/>
        <o:r id="V:Rule4" type="connector" idref="#AutoShape 5"/>
        <o:r id="V:Rule5" type="connector" idref="#AutoShape 4"/>
        <o:r id="V:Rule6" type="connector" idref="#AutoShape 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C53"/>
    <w:pPr>
      <w:widowControl/>
    </w:pPr>
    <w:rPr>
      <w:rFonts w:ascii="Times New Roman" w:eastAsia="Times New Roman" w:hAnsi="Times New Roman" w:cs="Times New Roman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24C53"/>
    <w:pPr>
      <w:widowControl/>
      <w:autoSpaceDE w:val="0"/>
      <w:autoSpaceDN w:val="0"/>
      <w:adjustRightInd w:val="0"/>
    </w:pPr>
    <w:rPr>
      <w:rFonts w:ascii="Times New Roman" w:eastAsia="Calibri" w:hAnsi="Times New Roman" w:cs="Times New Roman"/>
      <w:sz w:val="28"/>
      <w:szCs w:val="28"/>
      <w:lang w:eastAsia="en-US" w:bidi="ar-SA"/>
    </w:rPr>
  </w:style>
  <w:style w:type="table" w:styleId="a3">
    <w:name w:val="Table Grid"/>
    <w:basedOn w:val="a1"/>
    <w:uiPriority w:val="59"/>
    <w:rsid w:val="003176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843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Надежда</cp:lastModifiedBy>
  <cp:revision>2</cp:revision>
  <cp:lastPrinted>2023-11-01T08:39:00Z</cp:lastPrinted>
  <dcterms:created xsi:type="dcterms:W3CDTF">2023-11-01T08:39:00Z</dcterms:created>
  <dcterms:modified xsi:type="dcterms:W3CDTF">2023-11-01T08:39:00Z</dcterms:modified>
</cp:coreProperties>
</file>