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jc w:val="center"/>
        <w:rPr>
          <w:rFonts w:ascii="Times New Roman" w:hAnsi="Times New Roman" w:eastAsia="Lucida Sans Unicode" w:cs="Times New Roman"/>
          <w:b/>
          <w:sz w:val="28"/>
          <w:szCs w:val="28"/>
          <w:lang w:eastAsia="ru-RU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 xml:space="preserve">От </w:t>
      </w: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01.06.2026г</w:t>
      </w: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 xml:space="preserve"> № </w:t>
      </w: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32</w:t>
      </w:r>
    </w:p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jc w:val="center"/>
        <w:rPr>
          <w:rFonts w:ascii="Times New Roman" w:hAnsi="Times New Roman" w:eastAsia="Lucida Sans Unicode" w:cs="Times New Roman"/>
          <w:b/>
          <w:sz w:val="28"/>
          <w:szCs w:val="28"/>
          <w:lang w:eastAsia="ru-RU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РОССИЙСКАЯ ФЕДЕРАЦИЯ</w:t>
      </w:r>
    </w:p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jc w:val="center"/>
        <w:rPr>
          <w:rFonts w:ascii="Times New Roman" w:hAnsi="Times New Roman" w:eastAsia="Lucida Sans Unicode" w:cs="Times New Roman"/>
          <w:b/>
          <w:sz w:val="28"/>
          <w:szCs w:val="28"/>
          <w:lang w:eastAsia="ru-RU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ИРКУТСКАЯ ОБЛАСТЬ</w:t>
      </w:r>
    </w:p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jc w:val="center"/>
        <w:rPr>
          <w:rFonts w:ascii="Times New Roman" w:hAnsi="Times New Roman" w:eastAsia="Lucida Sans Unicode" w:cs="Times New Roman"/>
          <w:b/>
          <w:sz w:val="28"/>
          <w:szCs w:val="28"/>
          <w:lang w:eastAsia="ru-RU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СЛЮДЯНСКИЙ МУНИЦИПАЛЬНЫЙ РАЙОН</w:t>
      </w:r>
    </w:p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ind w:end="-143"/>
        <w:jc w:val="center"/>
        <w:rPr>
          <w:rFonts w:ascii="Times New Roman" w:hAnsi="Times New Roman" w:eastAsia="Lucida Sans Unicode" w:cs="Times New Roman"/>
          <w:b/>
          <w:sz w:val="28"/>
          <w:szCs w:val="28"/>
          <w:lang w:eastAsia="ru-RU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АДМИНИСТРАЦИЯ ПОРТБАЙКАЛЬСКОГО СЕЛЬСКОГО ПОСЕЛЕНИЯ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 отмене постановления администрации Портбайкальского муниципального образования от 30.06.2016 № 73 «Об утверждении административного регламента предоставления муниципальной услуги «Приём заявлений и выдача документов о согласовании  переустройства и (или) перепланировки жилого помещения, расположенного на территории Портбайкальского муниципального образования»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В соответствии с Федеральным законом от 06.10.2013 № 131-ФЗ </w:t>
        <w:br/>
      </w:r>
      <w:bookmarkStart w:id="0" w:name="_GoBack"/>
      <w:bookmarkEnd w:id="0"/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«Об общих принципах организации местного самоуправления в Российской Федерации», </w:t>
      </w:r>
      <w:r>
        <w:rPr>
          <w:rFonts w:cs="Times New Roman" w:ascii="Times New Roman" w:hAnsi="Times New Roman"/>
          <w:sz w:val="28"/>
          <w:szCs w:val="28"/>
        </w:rPr>
        <w:t xml:space="preserve">руководствуясь Уставом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Портбайкальского муниципального образования администрация Портбайкальского сельского поселения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54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ПОСТАНОВЛЯЕТ: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1. Постановление администрации Портбайкальского муниципального образования от 30.06.2016 № 73 «Об утверждении административного регламента предоставления муниципальной услуги «Приём заявлений и выдача документов о согласовании  переустройства и (или) перепланировки жилого помещения, расположенного на территории Портбайкальского муниципального образования» </w:t>
      </w:r>
      <w:r>
        <w:rPr>
          <w:rFonts w:cs="Times New Roman" w:ascii="Times New Roman" w:hAnsi="Times New Roman"/>
          <w:sz w:val="28"/>
          <w:szCs w:val="28"/>
        </w:rPr>
        <w:t xml:space="preserve">признать утратившими силу.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2. </w:t>
      </w:r>
      <w:r>
        <w:rPr>
          <w:rFonts w:eastAsia="Calibri" w:cs="Times New Roman" w:ascii="Times New Roman" w:hAnsi="Times New Roman"/>
          <w:sz w:val="28"/>
          <w:szCs w:val="28"/>
        </w:rPr>
        <w:t xml:space="preserve">Опубликовать настоящее постановление в печатном издании «Портбайкальские вести», разместить на официальном сайте Слюдянского муниципального района.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3. Контроль исполнения настоящего постановления оставляю за собой.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Глава Портбайкальского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муниципального образования                                                              Н.И. Симакова  </w:t>
      </w:r>
    </w:p>
    <w:sectPr>
      <w:type w:val="nextPage"/>
      <w:pgSz w:w="11906" w:h="16838"/>
      <w:pgMar w:left="1701" w:right="850" w:gutter="0" w:header="0" w:top="709" w:footer="0" w:bottom="568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Cambria">
    <w:charset w:val="cc" w:characterSet="windows-1251"/>
    <w:family w:val="roman"/>
    <w:pitch w:val="variable"/>
  </w:font>
  <w:font w:name="Courier New">
    <w:charset w:val="cc" w:characterSet="windows-1251"/>
    <w:family w:val="roman"/>
    <w:pitch w:val="variable"/>
  </w:font>
  <w:font w:name="Tahoma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8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99"/>
    <w:qFormat/>
    <w:pPr>
      <w:widowControl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link w:val="1"/>
    <w:uiPriority w:val="9"/>
    <w:qFormat/>
    <w:pPr>
      <w:keepNext w:val="true"/>
      <w:keepLines/>
      <w:widowControl/>
      <w:bidi w:val="0"/>
      <w:spacing w:lineRule="auto" w:line="276" w:before="480" w:after="0"/>
      <w:jc w:val="start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kern w:val="0"/>
      <w:sz w:val="28"/>
      <w:szCs w:val="28"/>
      <w:lang w:val="ru-RU" w:eastAsia="en-US" w:bidi="ar-SA"/>
    </w:rPr>
  </w:style>
  <w:style w:type="paragraph" w:styleId="Heading2">
    <w:name w:val="heading 2"/>
    <w:link w:val="2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kern w:val="0"/>
      <w:sz w:val="26"/>
      <w:szCs w:val="26"/>
      <w:lang w:val="ru-RU" w:eastAsia="en-US" w:bidi="ar-SA"/>
    </w:rPr>
  </w:style>
  <w:style w:type="paragraph" w:styleId="Heading3">
    <w:name w:val="heading 3"/>
    <w:link w:val="3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kern w:val="0"/>
      <w:sz w:val="22"/>
      <w:szCs w:val="22"/>
      <w:lang w:val="ru-RU" w:eastAsia="en-US" w:bidi="ar-SA"/>
    </w:rPr>
  </w:style>
  <w:style w:type="paragraph" w:styleId="Heading4">
    <w:name w:val="heading 4"/>
    <w:link w:val="4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kern w:val="0"/>
      <w:sz w:val="22"/>
      <w:szCs w:val="22"/>
      <w:lang w:val="ru-RU" w:eastAsia="en-US" w:bidi="ar-SA"/>
    </w:rPr>
  </w:style>
  <w:style w:type="paragraph" w:styleId="Heading5">
    <w:name w:val="heading 5"/>
    <w:link w:val="5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4"/>
    </w:pPr>
    <w:rPr>
      <w:rFonts w:ascii="Cambria" w:hAnsi="Cambria" w:eastAsia="" w:cs="" w:asciiTheme="majorHAnsi" w:cstheme="majorBidi" w:eastAsiaTheme="majorEastAsia" w:hAnsiTheme="majorHAnsi"/>
      <w:color w:themeColor="accent1" w:themeShade="7f" w:val="243F60"/>
      <w:kern w:val="0"/>
      <w:sz w:val="22"/>
      <w:szCs w:val="22"/>
      <w:lang w:val="ru-RU" w:eastAsia="en-US" w:bidi="ar-SA"/>
    </w:rPr>
  </w:style>
  <w:style w:type="paragraph" w:styleId="Heading6">
    <w:name w:val="heading 6"/>
    <w:link w:val="6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  <w:kern w:val="0"/>
      <w:sz w:val="22"/>
      <w:szCs w:val="22"/>
      <w:lang w:val="ru-RU" w:eastAsia="en-US" w:bidi="ar-SA"/>
    </w:rPr>
  </w:style>
  <w:style w:type="paragraph" w:styleId="Heading7">
    <w:name w:val="heading 7"/>
    <w:link w:val="7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6"/>
    </w:pPr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kern w:val="0"/>
      <w:sz w:val="22"/>
      <w:szCs w:val="22"/>
      <w:lang w:val="ru-RU" w:eastAsia="en-US" w:bidi="ar-SA"/>
    </w:rPr>
  </w:style>
  <w:style w:type="paragraph" w:styleId="Heading8">
    <w:name w:val="heading 8"/>
    <w:link w:val="8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7"/>
    </w:pPr>
    <w:rPr>
      <w:rFonts w:ascii="Cambria" w:hAnsi="Cambria" w:eastAsia="" w:cs="" w:asciiTheme="majorHAnsi" w:cstheme="majorBidi" w:eastAsiaTheme="majorEastAsia" w:hAnsiTheme="majorHAnsi"/>
      <w:color w:themeColor="text1" w:themeTint="bf" w:val="404040"/>
      <w:kern w:val="0"/>
      <w:sz w:val="20"/>
      <w:szCs w:val="20"/>
      <w:lang w:val="ru-RU" w:eastAsia="en-US" w:bidi="ar-SA"/>
    </w:rPr>
  </w:style>
  <w:style w:type="paragraph" w:styleId="Heading9">
    <w:name w:val="heading 9"/>
    <w:link w:val="9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8"/>
    </w:pPr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kern w:val="0"/>
      <w:sz w:val="20"/>
      <w:szCs w:val="20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2" w:customStyle="1">
    <w:name w:val="Заголовок 2 Знак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3" w:customStyle="1">
    <w:name w:val="Заголовок 3 Знак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4" w:customStyle="1">
    <w:name w:val="Заголовок 4 Знак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5" w:customStyle="1">
    <w:name w:val="Заголовок 5 Знак"/>
    <w:uiPriority w:val="9"/>
    <w:qFormat/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6" w:customStyle="1">
    <w:name w:val="Заголовок 6 Знак"/>
    <w:uiPriority w:val="9"/>
    <w:qFormat/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7" w:customStyle="1">
    <w:name w:val="Заголовок 7 Знак"/>
    <w:uiPriority w:val="9"/>
    <w:qFormat/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8" w:customStyle="1">
    <w:name w:val="Заголовок 8 Знак"/>
    <w:uiPriority w:val="9"/>
    <w:qFormat/>
    <w:rPr>
      <w:rFonts w:ascii="Cambria" w:hAnsi="Cambria" w:eastAsia="" w:cs="" w:asciiTheme="majorHAnsi" w:cstheme="majorBidi" w:eastAsiaTheme="majorEastAsia" w:hAnsiTheme="majorHAnsi"/>
      <w:color w:themeColor="text1" w:themeTint="bf" w:val="404040"/>
      <w:sz w:val="20"/>
      <w:szCs w:val="20"/>
    </w:rPr>
  </w:style>
  <w:style w:type="character" w:styleId="9" w:customStyle="1">
    <w:name w:val="Заголовок 9 Знак"/>
    <w:uiPriority w:val="9"/>
    <w:qFormat/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yle5" w:customStyle="1">
    <w:name w:val="Заголовок Знак"/>
    <w:uiPriority w:val="10"/>
    <w:qFormat/>
    <w:rPr>
      <w:rFonts w:ascii="Cambria" w:hAnsi="Cambria" w:eastAsia="" w:cs="" w:asciiTheme="majorHAnsi" w:cstheme="majorBidi" w:eastAsiaTheme="majorEastAsia" w:hAnsiTheme="majorHAnsi"/>
      <w:color w:themeColor="text2" w:themeShade="bf" w:val="17365D"/>
      <w:spacing w:val="5"/>
      <w:sz w:val="52"/>
      <w:szCs w:val="52"/>
    </w:rPr>
  </w:style>
  <w:style w:type="character" w:styleId="Style6" w:customStyle="1">
    <w:name w:val="Подзаголовок Знак"/>
    <w:uiPriority w:val="11"/>
    <w:qFormat/>
    <w:rPr>
      <w:rFonts w:ascii="Cambria" w:hAnsi="Cambria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SubtleEmphasis">
    <w:name w:val="Subtle Emphasis"/>
    <w:uiPriority w:val="19"/>
    <w:qFormat/>
    <w:rPr>
      <w:i/>
      <w:iCs/>
      <w:color w:themeColor="text1" w:themeTint="7f" w:val="808080"/>
    </w:rPr>
  </w:style>
  <w:style w:type="character" w:styleId="Emphasis">
    <w:name w:val="Emphasis"/>
    <w:uiPriority w:val="20"/>
    <w:qFormat/>
    <w:rPr>
      <w:i/>
      <w:iCs/>
    </w:rPr>
  </w:style>
  <w:style w:type="character" w:styleId="IntenseEmphasis">
    <w:name w:val="Intense Emphasis"/>
    <w:uiPriority w:val="21"/>
    <w:qFormat/>
    <w:rPr>
      <w:b/>
      <w:bCs/>
      <w:i/>
      <w:iCs/>
      <w:color w:themeColor="accent1" w:val="4F81BD"/>
    </w:rPr>
  </w:style>
  <w:style w:type="character" w:styleId="Strong">
    <w:name w:val="Strong"/>
    <w:uiPriority w:val="22"/>
    <w:qFormat/>
    <w:rPr>
      <w:b/>
      <w:bCs/>
    </w:rPr>
  </w:style>
  <w:style w:type="character" w:styleId="21" w:customStyle="1">
    <w:name w:val="Цитата 2 Знак"/>
    <w:link w:val="Quote"/>
    <w:uiPriority w:val="29"/>
    <w:qFormat/>
    <w:rPr>
      <w:i/>
      <w:iCs/>
      <w:color w:themeColor="text1" w:val="000000"/>
    </w:rPr>
  </w:style>
  <w:style w:type="character" w:styleId="Style7" w:customStyle="1">
    <w:name w:val="Выделенная цитата Знак"/>
    <w:link w:val="IntenseQuote"/>
    <w:uiPriority w:val="30"/>
    <w:qFormat/>
    <w:rPr>
      <w:b/>
      <w:bCs/>
      <w:i/>
      <w:iCs/>
      <w:color w:themeColor="accent1" w:val="4F81BD"/>
    </w:rPr>
  </w:style>
  <w:style w:type="character" w:styleId="SubtleReference">
    <w:name w:val="Subtle Reference"/>
    <w:uiPriority w:val="31"/>
    <w:qFormat/>
    <w:rPr>
      <w:smallCaps/>
      <w:color w:themeColor="accent2" w:val="C0504D"/>
      <w:u w:val="single"/>
    </w:rPr>
  </w:style>
  <w:style w:type="character" w:styleId="IntenseReference">
    <w:name w:val="Intense Reference"/>
    <w:uiPriority w:val="32"/>
    <w:qFormat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uiPriority w:val="33"/>
    <w:qFormat/>
    <w:rPr>
      <w:b/>
      <w:bCs/>
      <w:smallCaps/>
      <w:spacing w:val="5"/>
    </w:rPr>
  </w:style>
  <w:style w:type="character" w:styleId="Style8" w:customStyle="1">
    <w:name w:val="Текст сноски Знак"/>
    <w:uiPriority w:val="99"/>
    <w:semiHidden/>
    <w:qFormat/>
    <w:rPr>
      <w:sz w:val="20"/>
      <w:szCs w:val="20"/>
    </w:rPr>
  </w:style>
  <w:style w:type="character" w:styleId="Style9">
    <w:name w:val="Символ сноски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0" w:customStyle="1">
    <w:name w:val="Текст концевой сноски Знак"/>
    <w:uiPriority w:val="99"/>
    <w:semiHidden/>
    <w:qFormat/>
    <w:rPr>
      <w:sz w:val="20"/>
      <w:szCs w:val="20"/>
    </w:rPr>
  </w:style>
  <w:style w:type="character" w:styleId="Style1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Style12" w:customStyle="1">
    <w:name w:val="Текст Знак"/>
    <w:link w:val="PlainText"/>
    <w:uiPriority w:val="99"/>
    <w:qFormat/>
    <w:rPr>
      <w:rFonts w:ascii="Courier New" w:hAnsi="Courier New" w:cs="Courier New"/>
      <w:sz w:val="21"/>
      <w:szCs w:val="21"/>
    </w:rPr>
  </w:style>
  <w:style w:type="character" w:styleId="Style13" w:customStyle="1">
    <w:name w:val="Верхний колонтитул Знак"/>
    <w:uiPriority w:val="99"/>
    <w:qFormat/>
    <w:rPr/>
  </w:style>
  <w:style w:type="character" w:styleId="Style14" w:customStyle="1">
    <w:name w:val="Нижний колонтитул Знак"/>
    <w:uiPriority w:val="99"/>
    <w:qFormat/>
    <w:rPr/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uiPriority w:val="35"/>
    <w:unhideWhenUsed/>
    <w:qFormat/>
    <w:pPr>
      <w:widowControl/>
      <w:bidi w:val="0"/>
      <w:spacing w:lineRule="auto" w:line="240" w:before="0" w:after="200"/>
      <w:jc w:val="start"/>
    </w:pPr>
    <w:rPr>
      <w:rFonts w:ascii="Calibri" w:hAnsi="Calibri" w:eastAsia="Calibri" w:cs=""/>
      <w:i/>
      <w:iCs/>
      <w:color w:themeColor="text2" w:val="1F497D"/>
      <w:kern w:val="0"/>
      <w:sz w:val="18"/>
      <w:szCs w:val="18"/>
      <w:lang w:val="ru-RU" w:eastAsia="en-US" w:bidi="ar-SA"/>
    </w:rPr>
  </w:style>
  <w:style w:type="paragraph" w:styleId="Style17">
    <w:name w:val="Указатель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1"/>
    <w:qFormat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link w:val="Style5"/>
    <w:uiPriority w:val="10"/>
    <w:qFormat/>
    <w:pPr>
      <w:widowControl/>
      <w:pBdr>
        <w:bottom w:val="single" w:sz="8" w:space="4" w:color="4F81BD" w:themeColor="accent1"/>
      </w:pBdr>
      <w:bidi w:val="0"/>
      <w:spacing w:lineRule="auto" w:line="240" w:before="0" w:after="300"/>
      <w:contextualSpacing/>
      <w:jc w:val="start"/>
    </w:pPr>
    <w:rPr>
      <w:rFonts w:ascii="Cambria" w:hAnsi="Cambria" w:eastAsia="" w:cs="" w:asciiTheme="majorHAnsi" w:cstheme="majorBidi" w:eastAsiaTheme="majorEastAsia" w:hAnsiTheme="majorHAnsi"/>
      <w:color w:themeColor="text2" w:themeShade="bf" w:val="17365D"/>
      <w:spacing w:val="5"/>
      <w:kern w:val="0"/>
      <w:sz w:val="52"/>
      <w:szCs w:val="52"/>
      <w:lang w:val="ru-RU" w:eastAsia="en-US" w:bidi="ar-SA"/>
    </w:rPr>
  </w:style>
  <w:style w:type="paragraph" w:styleId="Subtitle">
    <w:name w:val="Subtitle"/>
    <w:link w:val="Style6"/>
    <w:uiPriority w:val="11"/>
    <w:qFormat/>
    <w:pPr>
      <w:widowControl/>
      <w:bidi w:val="0"/>
      <w:spacing w:lineRule="auto" w:line="276" w:before="0" w:after="200"/>
      <w:jc w:val="start"/>
    </w:pPr>
    <w:rPr>
      <w:rFonts w:ascii="Cambria" w:hAnsi="Cambria" w:eastAsia="" w:cs="" w:asciiTheme="majorHAnsi" w:cstheme="majorBidi" w:eastAsiaTheme="majorEastAsia" w:hAnsiTheme="majorHAnsi"/>
      <w:i/>
      <w:iCs/>
      <w:color w:themeColor="accent1" w:val="4F81BD"/>
      <w:spacing w:val="15"/>
      <w:kern w:val="0"/>
      <w:sz w:val="24"/>
      <w:szCs w:val="24"/>
      <w:lang w:val="ru-RU" w:eastAsia="en-US" w:bidi="ar-SA"/>
    </w:rPr>
  </w:style>
  <w:style w:type="paragraph" w:styleId="Quote">
    <w:name w:val="Quote"/>
    <w:link w:val="21"/>
    <w:uiPriority w:val="29"/>
    <w:qFormat/>
    <w:pPr>
      <w:widowControl/>
      <w:bidi w:val="0"/>
      <w:spacing w:lineRule="auto" w:line="276" w:before="0" w:after="200"/>
      <w:jc w:val="start"/>
    </w:pPr>
    <w:rPr>
      <w:rFonts w:ascii="Calibri" w:hAnsi="Calibri" w:eastAsia="Calibri" w:cs=""/>
      <w:i/>
      <w:iCs/>
      <w:color w:themeColor="text1" w:val="000000"/>
      <w:kern w:val="0"/>
      <w:sz w:val="22"/>
      <w:szCs w:val="22"/>
      <w:lang w:val="ru-RU" w:eastAsia="en-US" w:bidi="ar-SA"/>
    </w:rPr>
  </w:style>
  <w:style w:type="paragraph" w:styleId="IntenseQuote">
    <w:name w:val="Intense Quote"/>
    <w:link w:val="Style7"/>
    <w:uiPriority w:val="30"/>
    <w:qFormat/>
    <w:pPr>
      <w:widowControl/>
      <w:pBdr>
        <w:bottom w:val="single" w:sz="4" w:space="4" w:color="4F81BD" w:themeColor="accent1"/>
      </w:pBdr>
      <w:bidi w:val="0"/>
      <w:spacing w:lineRule="auto" w:line="276" w:before="200" w:after="280"/>
      <w:ind w:start="936" w:end="936"/>
      <w:jc w:val="start"/>
    </w:pPr>
    <w:rPr>
      <w:rFonts w:ascii="Calibri" w:hAnsi="Calibri" w:eastAsia="Calibri" w:cs=""/>
      <w:b/>
      <w:bCs/>
      <w:i/>
      <w:iCs/>
      <w:color w:themeColor="accent1" w:val="4F81BD"/>
      <w:kern w:val="0"/>
      <w:sz w:val="22"/>
      <w:szCs w:val="22"/>
      <w:lang w:val="ru-RU" w:eastAsia="en-US" w:bidi="ar-SA"/>
    </w:rPr>
  </w:style>
  <w:style w:type="paragraph" w:styleId="FootnoteText">
    <w:name w:val="footnote text"/>
    <w:link w:val="Style8"/>
    <w:uiPriority w:val="99"/>
    <w:semiHidden/>
    <w:unhideWhenUsed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0"/>
      <w:szCs w:val="20"/>
      <w:lang w:val="ru-RU" w:eastAsia="en-US" w:bidi="ar-SA"/>
    </w:rPr>
  </w:style>
  <w:style w:type="paragraph" w:styleId="EndnoteText">
    <w:name w:val="endnote text"/>
    <w:link w:val="Style10"/>
    <w:uiPriority w:val="99"/>
    <w:semiHidden/>
    <w:unhideWhenUsed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0"/>
      <w:szCs w:val="20"/>
      <w:lang w:val="ru-RU" w:eastAsia="en-US" w:bidi="ar-SA"/>
    </w:rPr>
  </w:style>
  <w:style w:type="paragraph" w:styleId="PlainText">
    <w:name w:val="Plain Text"/>
    <w:link w:val="Style12"/>
    <w:uiPriority w:val="99"/>
    <w:semiHidden/>
    <w:unhideWhenUsed/>
    <w:qFormat/>
    <w:pPr>
      <w:widowControl/>
      <w:bidi w:val="0"/>
      <w:spacing w:lineRule="auto" w:line="240" w:before="0" w:after="0"/>
      <w:jc w:val="start"/>
    </w:pPr>
    <w:rPr>
      <w:rFonts w:ascii="Courier New" w:hAnsi="Courier New" w:cs="Courier New" w:eastAsia="Calibri" w:eastAsiaTheme="minorHAnsi"/>
      <w:color w:val="auto"/>
      <w:kern w:val="0"/>
      <w:sz w:val="21"/>
      <w:szCs w:val="21"/>
      <w:lang w:val="ru-RU" w:eastAsia="en-US" w:bidi="ar-SA"/>
    </w:rPr>
  </w:style>
  <w:style w:type="paragraph" w:styleId="Style18">
    <w:name w:val="Колонтитулы"/>
    <w:basedOn w:val="Normal"/>
    <w:qFormat/>
    <w:pPr/>
    <w:rPr/>
  </w:style>
  <w:style w:type="paragraph" w:styleId="Header">
    <w:name w:val="header"/>
    <w:link w:val="Style13"/>
    <w:uiPriority w:val="99"/>
    <w:unhideWhenUsed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Footer">
    <w:name w:val="footer"/>
    <w:link w:val="Style14"/>
    <w:uiPriority w:val="99"/>
    <w:unhideWhenUsed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pPr>
      <w:spacing w:before="0" w:after="200"/>
      <w:ind w:start="720"/>
      <w:contextualSpacing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">
    <w:name w:val="Table Grid"/>
    <w:basedOn w:val="a1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Application>LibreOffice/26.2.1.2$Windows_X86_64 LibreOffice_project/620$Build-2</Application>
  <AppVersion>15.0000</AppVersion>
  <Pages>1</Pages>
  <Words>150</Words>
  <Characters>1308</Characters>
  <CharactersWithSpaces>1512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2026-06-01T12:12:00Z</dcterms:created>
  <dc:creator>Админ</dc:creator>
  <dc:description/>
  <dc:language>ru-RU</dc:language>
  <cp:lastModifiedBy/>
  <cp:lastPrinted>2026-06-03T11:07:05Z</cp:lastPrinted>
  <dcterms:modified xsi:type="dcterms:W3CDTF">2026-06-03T11:07:44Z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