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4A0F" w:rsidRDefault="00C14A0F" w:rsidP="00C14A0F">
      <w:pPr>
        <w:pStyle w:val="21"/>
        <w:spacing w:line="228" w:lineRule="auto"/>
        <w:ind w:right="45"/>
        <w:jc w:val="right"/>
        <w:rPr>
          <w:b/>
        </w:rPr>
      </w:pPr>
      <w:r>
        <w:rPr>
          <w:b/>
          <w:noProof/>
        </w:rPr>
        <w:drawing>
          <wp:anchor distT="0" distB="0" distL="114300" distR="114300" simplePos="0" relativeHeight="251659264" behindDoc="0" locked="0" layoutInCell="1" allowOverlap="1" wp14:anchorId="03632104" wp14:editId="0CF64A15">
            <wp:simplePos x="0" y="0"/>
            <wp:positionH relativeFrom="column">
              <wp:posOffset>2628900</wp:posOffset>
            </wp:positionH>
            <wp:positionV relativeFrom="paragraph">
              <wp:posOffset>81915</wp:posOffset>
            </wp:positionV>
            <wp:extent cx="590550" cy="742315"/>
            <wp:effectExtent l="0" t="0" r="0" b="635"/>
            <wp:wrapTopAndBottom/>
            <wp:docPr id="17" name="Рисунок 17"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14A0F" w:rsidRDefault="00C14A0F" w:rsidP="00C14A0F">
      <w:pPr>
        <w:pStyle w:val="ConsPlusTitle"/>
        <w:widowControl/>
        <w:jc w:val="center"/>
      </w:pPr>
    </w:p>
    <w:p w:rsidR="00C14A0F" w:rsidRPr="002E25E3" w:rsidRDefault="00C14A0F" w:rsidP="00C14A0F">
      <w:pPr>
        <w:jc w:val="center"/>
        <w:rPr>
          <w:b/>
          <w:sz w:val="28"/>
          <w:szCs w:val="28"/>
        </w:rPr>
      </w:pPr>
      <w:r w:rsidRPr="002E25E3">
        <w:rPr>
          <w:b/>
          <w:sz w:val="28"/>
          <w:szCs w:val="28"/>
        </w:rPr>
        <w:t xml:space="preserve">АДМИНИСТРАЦИЯ  </w:t>
      </w:r>
    </w:p>
    <w:p w:rsidR="00C14A0F" w:rsidRPr="002E25E3" w:rsidRDefault="00C14A0F" w:rsidP="00C14A0F">
      <w:pPr>
        <w:jc w:val="center"/>
        <w:rPr>
          <w:b/>
          <w:sz w:val="28"/>
          <w:szCs w:val="28"/>
        </w:rPr>
      </w:pPr>
      <w:r w:rsidRPr="002E25E3">
        <w:rPr>
          <w:b/>
          <w:sz w:val="28"/>
          <w:szCs w:val="28"/>
        </w:rPr>
        <w:t>СЛЮДЯНСКОГО МУНИЦИПАЛЬНОГО РАЙОНА</w:t>
      </w:r>
    </w:p>
    <w:p w:rsidR="00C14A0F" w:rsidRPr="006C3B5F" w:rsidRDefault="00C14A0F" w:rsidP="00C14A0F">
      <w:pPr>
        <w:pStyle w:val="a3"/>
        <w:tabs>
          <w:tab w:val="left" w:pos="3686"/>
        </w:tabs>
        <w:ind w:left="142"/>
        <w:rPr>
          <w:sz w:val="28"/>
          <w:szCs w:val="28"/>
        </w:rPr>
      </w:pPr>
      <w:r w:rsidRPr="006C3B5F">
        <w:rPr>
          <w:sz w:val="28"/>
          <w:szCs w:val="28"/>
        </w:rPr>
        <w:t xml:space="preserve">                                                            </w:t>
      </w:r>
    </w:p>
    <w:p w:rsidR="00C14A0F" w:rsidRPr="006B0E01" w:rsidRDefault="00C14A0F" w:rsidP="00C14A0F">
      <w:pPr>
        <w:pStyle w:val="a3"/>
        <w:tabs>
          <w:tab w:val="left" w:pos="3686"/>
        </w:tabs>
        <w:jc w:val="center"/>
        <w:rPr>
          <w:b/>
          <w:szCs w:val="24"/>
        </w:rPr>
      </w:pPr>
      <w:proofErr w:type="gramStart"/>
      <w:r w:rsidRPr="006B0E01">
        <w:rPr>
          <w:b/>
          <w:szCs w:val="24"/>
        </w:rPr>
        <w:t>П</w:t>
      </w:r>
      <w:proofErr w:type="gramEnd"/>
      <w:r w:rsidRPr="006B0E01">
        <w:rPr>
          <w:b/>
          <w:szCs w:val="24"/>
        </w:rPr>
        <w:t xml:space="preserve"> О С Т А Н О В Л Е Н И Е</w:t>
      </w:r>
    </w:p>
    <w:p w:rsidR="00C14A0F" w:rsidRPr="006C3B5F" w:rsidRDefault="00C14A0F" w:rsidP="00C14A0F">
      <w:pPr>
        <w:pStyle w:val="a3"/>
        <w:tabs>
          <w:tab w:val="left" w:pos="3686"/>
        </w:tabs>
        <w:ind w:left="142"/>
        <w:jc w:val="center"/>
        <w:rPr>
          <w:sz w:val="28"/>
          <w:szCs w:val="28"/>
        </w:rPr>
      </w:pPr>
      <w:r w:rsidRPr="006C3B5F">
        <w:rPr>
          <w:sz w:val="28"/>
          <w:szCs w:val="28"/>
        </w:rPr>
        <w:t xml:space="preserve">г. </w:t>
      </w:r>
      <w:proofErr w:type="spellStart"/>
      <w:r w:rsidRPr="006C3B5F">
        <w:rPr>
          <w:sz w:val="28"/>
          <w:szCs w:val="28"/>
        </w:rPr>
        <w:t>Слюдянка</w:t>
      </w:r>
      <w:proofErr w:type="spellEnd"/>
    </w:p>
    <w:p w:rsidR="00C14A0F" w:rsidRPr="00C608F6" w:rsidRDefault="00C14A0F" w:rsidP="00C14A0F">
      <w:pPr>
        <w:tabs>
          <w:tab w:val="left" w:pos="-1134"/>
        </w:tabs>
        <w:jc w:val="center"/>
      </w:pPr>
    </w:p>
    <w:p w:rsidR="00C14A0F" w:rsidRDefault="00C14A0F" w:rsidP="00C14A0F">
      <w:r w:rsidRPr="00C608F6">
        <w:t>от</w:t>
      </w:r>
      <w:r w:rsidR="00166613">
        <w:t xml:space="preserve"> 23.08.2023г.</w:t>
      </w:r>
      <w:r w:rsidRPr="00C608F6">
        <w:t xml:space="preserve">  № </w:t>
      </w:r>
      <w:r w:rsidR="00166613">
        <w:t>569</w:t>
      </w:r>
    </w:p>
    <w:p w:rsidR="00C14A0F" w:rsidRDefault="00C14A0F" w:rsidP="00C14A0F">
      <w:pPr>
        <w:rPr>
          <w:sz w:val="22"/>
          <w:szCs w:val="22"/>
        </w:rPr>
      </w:pPr>
    </w:p>
    <w:p w:rsidR="00C14A0F" w:rsidRPr="00166613" w:rsidRDefault="00C14A0F" w:rsidP="00C14A0F">
      <w:pPr>
        <w:jc w:val="both"/>
      </w:pPr>
      <w:r w:rsidRPr="00166613">
        <w:t xml:space="preserve">Об    утверждении   Примерного Положения  </w:t>
      </w:r>
    </w:p>
    <w:p w:rsidR="00C14A0F" w:rsidRPr="00166613" w:rsidRDefault="00C14A0F" w:rsidP="00C14A0F">
      <w:pPr>
        <w:jc w:val="both"/>
      </w:pPr>
      <w:r w:rsidRPr="00166613">
        <w:t xml:space="preserve">об оплате труда работников муниципальных </w:t>
      </w:r>
    </w:p>
    <w:p w:rsidR="00C14A0F" w:rsidRPr="00166613" w:rsidRDefault="00C14A0F" w:rsidP="00C14A0F">
      <w:pPr>
        <w:jc w:val="both"/>
      </w:pPr>
      <w:r w:rsidRPr="00166613">
        <w:t xml:space="preserve">образовательных учреждений </w:t>
      </w:r>
    </w:p>
    <w:p w:rsidR="00C14A0F" w:rsidRPr="00166613" w:rsidRDefault="00C14A0F" w:rsidP="00C14A0F">
      <w:pPr>
        <w:jc w:val="both"/>
      </w:pPr>
    </w:p>
    <w:p w:rsidR="00C14A0F" w:rsidRPr="00C608F6" w:rsidRDefault="00C14A0F" w:rsidP="00C14A0F">
      <w:pPr>
        <w:jc w:val="both"/>
      </w:pPr>
    </w:p>
    <w:p w:rsidR="00C14A0F" w:rsidRPr="00536EF0" w:rsidRDefault="00C14A0F" w:rsidP="00C14A0F">
      <w:pPr>
        <w:autoSpaceDE w:val="0"/>
        <w:autoSpaceDN w:val="0"/>
        <w:adjustRightInd w:val="0"/>
        <w:jc w:val="both"/>
        <w:outlineLvl w:val="0"/>
      </w:pPr>
      <w:r>
        <w:t xml:space="preserve">          В соответствии </w:t>
      </w:r>
      <w:r w:rsidRPr="00960283">
        <w:t xml:space="preserve">со </w:t>
      </w:r>
      <w:hyperlink r:id="rId7" w:history="1">
        <w:r w:rsidRPr="00960283">
          <w:t>статьей 4</w:t>
        </w:r>
      </w:hyperlink>
      <w:r w:rsidRPr="00960283">
        <w:t xml:space="preserve"> З</w:t>
      </w:r>
      <w:r>
        <w:t xml:space="preserve">акона Иркутской области от 27 декабря 2016 года N 131-ОЗ "Об оплате труда работников государственных учреждений Иркутской области", </w:t>
      </w:r>
      <w:r>
        <w:rPr>
          <w:spacing w:val="-2"/>
        </w:rPr>
        <w:t xml:space="preserve">руководствуясь статьями </w:t>
      </w:r>
      <w:r w:rsidRPr="00360472">
        <w:t xml:space="preserve"> 24, </w:t>
      </w:r>
      <w:r>
        <w:t xml:space="preserve">38, </w:t>
      </w:r>
      <w:r w:rsidRPr="00360472">
        <w:t xml:space="preserve">47 Устава </w:t>
      </w:r>
      <w:proofErr w:type="spellStart"/>
      <w:r w:rsidRPr="00360472">
        <w:t>Слюдянск</w:t>
      </w:r>
      <w:r>
        <w:t>ого</w:t>
      </w:r>
      <w:proofErr w:type="spellEnd"/>
      <w:r w:rsidRPr="00360472">
        <w:t xml:space="preserve"> муниципального  район</w:t>
      </w:r>
      <w:r>
        <w:t>а</w:t>
      </w:r>
      <w:r w:rsidRPr="00360472">
        <w:t xml:space="preserve"> (новая редакция), зарегистрированного постановлением Губернатора Иркутской области № 303-П от 30 июня </w:t>
      </w:r>
      <w:r>
        <w:t xml:space="preserve">2005г., </w:t>
      </w:r>
      <w:proofErr w:type="gramStart"/>
      <w:r>
        <w:t>регистрационный</w:t>
      </w:r>
      <w:proofErr w:type="gramEnd"/>
      <w:r>
        <w:t xml:space="preserve"> № 14-3, </w:t>
      </w:r>
      <w:r w:rsidRPr="00654200">
        <w:t xml:space="preserve">администрация </w:t>
      </w:r>
      <w:proofErr w:type="spellStart"/>
      <w:r w:rsidRPr="00654200">
        <w:t>Слюдянского</w:t>
      </w:r>
      <w:proofErr w:type="spellEnd"/>
      <w:r w:rsidRPr="00654200">
        <w:t xml:space="preserve"> муниципального района</w:t>
      </w:r>
    </w:p>
    <w:p w:rsidR="00C14A0F" w:rsidRDefault="00C14A0F" w:rsidP="00C14A0F">
      <w:pPr>
        <w:autoSpaceDE w:val="0"/>
        <w:autoSpaceDN w:val="0"/>
        <w:adjustRightInd w:val="0"/>
        <w:jc w:val="center"/>
        <w:outlineLvl w:val="0"/>
      </w:pPr>
      <w:proofErr w:type="gramStart"/>
      <w:r w:rsidRPr="00C608F6">
        <w:t>П</w:t>
      </w:r>
      <w:proofErr w:type="gramEnd"/>
      <w:r w:rsidRPr="00C608F6">
        <w:t xml:space="preserve"> О С Т А Н О В Л Я </w:t>
      </w:r>
      <w:r>
        <w:t>Е Т</w:t>
      </w:r>
      <w:r w:rsidRPr="00C608F6">
        <w:t>:</w:t>
      </w:r>
    </w:p>
    <w:p w:rsidR="00C14A0F" w:rsidRPr="00C608F6" w:rsidRDefault="00C14A0F" w:rsidP="00C14A0F">
      <w:pPr>
        <w:autoSpaceDE w:val="0"/>
        <w:autoSpaceDN w:val="0"/>
        <w:adjustRightInd w:val="0"/>
        <w:jc w:val="both"/>
        <w:outlineLvl w:val="0"/>
      </w:pPr>
    </w:p>
    <w:p w:rsidR="00C14A0F" w:rsidRPr="00E861AF" w:rsidRDefault="00C14A0F" w:rsidP="00A310F8">
      <w:pPr>
        <w:jc w:val="both"/>
      </w:pPr>
      <w:r w:rsidRPr="00E861AF">
        <w:t xml:space="preserve">                1. Утвердить Примерное Положение об оплате труда работников муниципальных образовательных учреждений, </w:t>
      </w:r>
      <w:r>
        <w:t xml:space="preserve">в отношении которых функции и полномочия учредителя осуществляет </w:t>
      </w:r>
      <w:r w:rsidRPr="009E1428">
        <w:t>муниципально</w:t>
      </w:r>
      <w:r>
        <w:t xml:space="preserve">е </w:t>
      </w:r>
      <w:r w:rsidRPr="009E1428">
        <w:t xml:space="preserve"> казенно</w:t>
      </w:r>
      <w:r>
        <w:t xml:space="preserve">е  </w:t>
      </w:r>
      <w:r w:rsidRPr="009E1428">
        <w:t>учреждени</w:t>
      </w:r>
      <w:r>
        <w:t xml:space="preserve">е </w:t>
      </w:r>
      <w:r w:rsidRPr="009E1428">
        <w:t>«Комитет по</w:t>
      </w:r>
      <w:r>
        <w:t xml:space="preserve"> </w:t>
      </w:r>
      <w:r w:rsidRPr="009E1428">
        <w:t xml:space="preserve"> социальной </w:t>
      </w:r>
      <w:r>
        <w:t xml:space="preserve"> политике и культуре </w:t>
      </w:r>
      <w:proofErr w:type="spellStart"/>
      <w:r>
        <w:t>Слюдянского</w:t>
      </w:r>
      <w:proofErr w:type="spellEnd"/>
      <w:r w:rsidRPr="009E1428">
        <w:t xml:space="preserve"> муниципального </w:t>
      </w:r>
      <w:r>
        <w:t xml:space="preserve">  </w:t>
      </w:r>
      <w:r w:rsidRPr="009E1428">
        <w:t>район</w:t>
      </w:r>
      <w:r>
        <w:t>а</w:t>
      </w:r>
      <w:r w:rsidRPr="009E1428">
        <w:t>»</w:t>
      </w:r>
      <w:r w:rsidR="00A310F8">
        <w:t xml:space="preserve"> (Приложение</w:t>
      </w:r>
      <w:r w:rsidRPr="00E861AF">
        <w:t>)</w:t>
      </w:r>
      <w:r w:rsidR="00A310F8">
        <w:t>.</w:t>
      </w:r>
    </w:p>
    <w:p w:rsidR="00C14A0F" w:rsidRDefault="00C14A0F" w:rsidP="00C14A0F">
      <w:pPr>
        <w:autoSpaceDE w:val="0"/>
        <w:autoSpaceDN w:val="0"/>
        <w:adjustRightInd w:val="0"/>
        <w:jc w:val="both"/>
        <w:outlineLvl w:val="0"/>
      </w:pPr>
      <w:r w:rsidRPr="00E861AF">
        <w:t xml:space="preserve">                2. Руководителям муниципальных образовательных учреждений,</w:t>
      </w:r>
      <w:r>
        <w:t xml:space="preserve"> в отношении которых функции и полномочия учредителя осуществляет </w:t>
      </w:r>
      <w:r w:rsidRPr="009E1428">
        <w:t>муниципально</w:t>
      </w:r>
      <w:r>
        <w:t xml:space="preserve">е </w:t>
      </w:r>
      <w:r w:rsidRPr="009E1428">
        <w:t xml:space="preserve"> казенно</w:t>
      </w:r>
      <w:r>
        <w:t xml:space="preserve">е  </w:t>
      </w:r>
      <w:r w:rsidRPr="009E1428">
        <w:t>учреждени</w:t>
      </w:r>
      <w:r>
        <w:t xml:space="preserve">е </w:t>
      </w:r>
      <w:r w:rsidRPr="009E1428">
        <w:t>«Комитет по</w:t>
      </w:r>
      <w:r>
        <w:t xml:space="preserve"> </w:t>
      </w:r>
      <w:r w:rsidRPr="009E1428">
        <w:t xml:space="preserve"> социальной </w:t>
      </w:r>
      <w:r>
        <w:t xml:space="preserve"> политике и культуре </w:t>
      </w:r>
      <w:proofErr w:type="spellStart"/>
      <w:r>
        <w:t>Слюдянского</w:t>
      </w:r>
      <w:proofErr w:type="spellEnd"/>
      <w:r w:rsidRPr="009E1428">
        <w:t xml:space="preserve"> </w:t>
      </w:r>
      <w:r>
        <w:t xml:space="preserve">муниципального  </w:t>
      </w:r>
      <w:r w:rsidRPr="009E1428">
        <w:t>район</w:t>
      </w:r>
      <w:r>
        <w:t>а</w:t>
      </w:r>
      <w:r w:rsidRPr="009E1428">
        <w:t>»</w:t>
      </w:r>
      <w:r>
        <w:t>:</w:t>
      </w:r>
    </w:p>
    <w:p w:rsidR="00C14A0F" w:rsidRDefault="00C14A0F" w:rsidP="00C14A0F">
      <w:pPr>
        <w:autoSpaceDE w:val="0"/>
        <w:autoSpaceDN w:val="0"/>
        <w:adjustRightInd w:val="0"/>
        <w:jc w:val="both"/>
        <w:outlineLvl w:val="0"/>
      </w:pPr>
      <w:r w:rsidRPr="00E861AF">
        <w:t xml:space="preserve">               2.1. С учетом Примерного Положения утвердить по согласованию с </w:t>
      </w:r>
      <w:r>
        <w:t xml:space="preserve">выборным органом </w:t>
      </w:r>
      <w:r w:rsidRPr="00E861AF">
        <w:t>учреждения Положение об оплате труда работников, которое является неотъемлемо</w:t>
      </w:r>
      <w:r>
        <w:t>й частью коллективного договора в срок до 1 октября 2023 года.</w:t>
      </w:r>
    </w:p>
    <w:p w:rsidR="00C14A0F" w:rsidRPr="00E861AF" w:rsidRDefault="00C14A0F" w:rsidP="00C14A0F">
      <w:pPr>
        <w:autoSpaceDE w:val="0"/>
        <w:autoSpaceDN w:val="0"/>
        <w:adjustRightInd w:val="0"/>
        <w:jc w:val="both"/>
        <w:outlineLvl w:val="0"/>
      </w:pPr>
      <w:r w:rsidRPr="00E861AF">
        <w:t xml:space="preserve">               2.2. В соответствии с требованиями Трудового Кодекса Российской Федерации осуществить информирование работников о предстоящих изменения</w:t>
      </w:r>
      <w:r>
        <w:t>х</w:t>
      </w:r>
      <w:r w:rsidRPr="00E861AF">
        <w:t xml:space="preserve"> трудового договора, организовать мероприятия по заключению дополнительных соглашений к трудовым договорам (заключение новых трудовых договоров) работников</w:t>
      </w:r>
      <w:r>
        <w:t>.</w:t>
      </w:r>
      <w:r w:rsidRPr="00E861AF">
        <w:t xml:space="preserve"> </w:t>
      </w:r>
    </w:p>
    <w:p w:rsidR="00C14A0F" w:rsidRPr="00C608F6" w:rsidRDefault="00C14A0F" w:rsidP="00C14A0F">
      <w:pPr>
        <w:pStyle w:val="a3"/>
        <w:spacing w:after="0"/>
        <w:ind w:firstLine="0"/>
        <w:rPr>
          <w:szCs w:val="24"/>
        </w:rPr>
      </w:pPr>
      <w:r w:rsidRPr="00E861AF">
        <w:rPr>
          <w:szCs w:val="24"/>
        </w:rPr>
        <w:t xml:space="preserve">        </w:t>
      </w:r>
      <w:r>
        <w:rPr>
          <w:szCs w:val="24"/>
        </w:rPr>
        <w:t xml:space="preserve">      3</w:t>
      </w:r>
      <w:r w:rsidRPr="00C608F6">
        <w:rPr>
          <w:szCs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района</w:t>
      </w:r>
      <w:r>
        <w:rPr>
          <w:szCs w:val="24"/>
        </w:rPr>
        <w:t>:</w:t>
      </w:r>
      <w:r w:rsidRPr="00513798">
        <w:rPr>
          <w:szCs w:val="24"/>
        </w:rPr>
        <w:t xml:space="preserve"> </w:t>
      </w:r>
      <w:r>
        <w:rPr>
          <w:szCs w:val="24"/>
          <w:lang w:val="en-US"/>
        </w:rPr>
        <w:t>http</w:t>
      </w:r>
      <w:r w:rsidRPr="00513798">
        <w:rPr>
          <w:szCs w:val="24"/>
        </w:rPr>
        <w:t>//</w:t>
      </w:r>
      <w:r>
        <w:rPr>
          <w:szCs w:val="24"/>
          <w:lang w:val="en-US"/>
        </w:rPr>
        <w:t>www</w:t>
      </w:r>
      <w:r w:rsidRPr="00513798">
        <w:rPr>
          <w:szCs w:val="24"/>
        </w:rPr>
        <w:t>.</w:t>
      </w:r>
      <w:proofErr w:type="spellStart"/>
      <w:r>
        <w:rPr>
          <w:szCs w:val="24"/>
          <w:lang w:val="en-US"/>
        </w:rPr>
        <w:t>sludyanka</w:t>
      </w:r>
      <w:proofErr w:type="spellEnd"/>
      <w:r w:rsidRPr="00513798">
        <w:rPr>
          <w:szCs w:val="24"/>
        </w:rPr>
        <w:t>.</w:t>
      </w:r>
      <w:proofErr w:type="spellStart"/>
      <w:r>
        <w:rPr>
          <w:szCs w:val="24"/>
          <w:lang w:val="en-US"/>
        </w:rPr>
        <w:t>ru</w:t>
      </w:r>
      <w:proofErr w:type="spellEnd"/>
      <w:r>
        <w:rPr>
          <w:szCs w:val="24"/>
        </w:rPr>
        <w:t>, в разделе «</w:t>
      </w:r>
      <w:r w:rsidR="00A310F8">
        <w:rPr>
          <w:szCs w:val="24"/>
        </w:rPr>
        <w:t>М</w:t>
      </w:r>
      <w:r>
        <w:rPr>
          <w:szCs w:val="24"/>
        </w:rPr>
        <w:t>униципальные правовые акты».</w:t>
      </w:r>
    </w:p>
    <w:p w:rsidR="00C14A0F" w:rsidRDefault="00C14A0F" w:rsidP="00C14A0F">
      <w:pPr>
        <w:jc w:val="both"/>
      </w:pPr>
      <w:r w:rsidRPr="00D0773A">
        <w:t xml:space="preserve">              4. Признат</w:t>
      </w:r>
      <w:r>
        <w:t>ь утратившими силу постановления:</w:t>
      </w:r>
    </w:p>
    <w:p w:rsidR="00C14A0F" w:rsidRDefault="00C14A0F" w:rsidP="00C14A0F">
      <w:pPr>
        <w:jc w:val="both"/>
      </w:pPr>
      <w:r>
        <w:t xml:space="preserve">- </w:t>
      </w:r>
      <w:r w:rsidRPr="00D0773A">
        <w:t xml:space="preserve">№ </w:t>
      </w:r>
      <w:r>
        <w:t>59</w:t>
      </w:r>
      <w:r w:rsidRPr="00D0773A">
        <w:t xml:space="preserve"> от </w:t>
      </w:r>
      <w:r>
        <w:t>07</w:t>
      </w:r>
      <w:r w:rsidRPr="00D0773A">
        <w:t>.</w:t>
      </w:r>
      <w:r>
        <w:t>02</w:t>
      </w:r>
      <w:r w:rsidRPr="00D0773A">
        <w:t>.201</w:t>
      </w:r>
      <w:r>
        <w:t>9 г.</w:t>
      </w:r>
      <w:r w:rsidRPr="00D0773A">
        <w:t xml:space="preserve"> </w:t>
      </w:r>
      <w:r w:rsidRPr="00C608F6">
        <w:t>«Об    утверждении</w:t>
      </w:r>
      <w:r>
        <w:t xml:space="preserve">   Примерного   Положения   </w:t>
      </w:r>
      <w:r w:rsidRPr="00C608F6">
        <w:t xml:space="preserve">об  оплате </w:t>
      </w:r>
      <w:r>
        <w:t xml:space="preserve"> </w:t>
      </w:r>
      <w:r w:rsidRPr="00C608F6">
        <w:t xml:space="preserve">труда </w:t>
      </w:r>
      <w:r>
        <w:t xml:space="preserve"> </w:t>
      </w:r>
      <w:r w:rsidRPr="00C608F6">
        <w:t xml:space="preserve">работников </w:t>
      </w:r>
      <w:r>
        <w:t xml:space="preserve">  муниципальных образовательных   учреждений»;</w:t>
      </w:r>
    </w:p>
    <w:p w:rsidR="00C14A0F" w:rsidRDefault="00C14A0F" w:rsidP="00C14A0F">
      <w:pPr>
        <w:jc w:val="both"/>
        <w:rPr>
          <w:sz w:val="22"/>
          <w:szCs w:val="22"/>
        </w:rPr>
      </w:pPr>
      <w:r>
        <w:t xml:space="preserve">- </w:t>
      </w:r>
      <w:r w:rsidRPr="00C608F6">
        <w:t xml:space="preserve">№ </w:t>
      </w:r>
      <w:r>
        <w:t xml:space="preserve">132 </w:t>
      </w:r>
      <w:r w:rsidRPr="00C608F6">
        <w:t xml:space="preserve">от </w:t>
      </w:r>
      <w:r>
        <w:t>06.03.2019г. «</w:t>
      </w:r>
      <w:r>
        <w:rPr>
          <w:sz w:val="22"/>
          <w:szCs w:val="22"/>
        </w:rPr>
        <w:t>О   внесении   изменения   в  постановление</w:t>
      </w:r>
      <w:r w:rsidRPr="007630C1">
        <w:rPr>
          <w:sz w:val="22"/>
          <w:szCs w:val="22"/>
        </w:rPr>
        <w:t xml:space="preserve"> </w:t>
      </w:r>
      <w:r>
        <w:rPr>
          <w:sz w:val="22"/>
          <w:szCs w:val="22"/>
        </w:rPr>
        <w:t xml:space="preserve">администрации муниципального образования  </w:t>
      </w:r>
      <w:proofErr w:type="spellStart"/>
      <w:r>
        <w:rPr>
          <w:sz w:val="22"/>
          <w:szCs w:val="22"/>
        </w:rPr>
        <w:t>Слюдянсмкий</w:t>
      </w:r>
      <w:proofErr w:type="spellEnd"/>
      <w:r>
        <w:rPr>
          <w:sz w:val="22"/>
          <w:szCs w:val="22"/>
        </w:rPr>
        <w:t xml:space="preserve">   район  от  07.02.2019 г. № 59 </w:t>
      </w:r>
    </w:p>
    <w:p w:rsidR="00C14A0F" w:rsidRDefault="00C14A0F" w:rsidP="00C14A0F">
      <w:pPr>
        <w:jc w:val="both"/>
        <w:rPr>
          <w:sz w:val="22"/>
          <w:szCs w:val="22"/>
        </w:rPr>
      </w:pPr>
      <w:r>
        <w:rPr>
          <w:sz w:val="22"/>
          <w:szCs w:val="22"/>
        </w:rPr>
        <w:lastRenderedPageBreak/>
        <w:t>«</w:t>
      </w:r>
      <w:r w:rsidRPr="00B03257">
        <w:rPr>
          <w:sz w:val="22"/>
          <w:szCs w:val="22"/>
        </w:rPr>
        <w:t xml:space="preserve">Об    утверждении   Примерного </w:t>
      </w:r>
      <w:r>
        <w:rPr>
          <w:sz w:val="22"/>
          <w:szCs w:val="22"/>
        </w:rPr>
        <w:t>П</w:t>
      </w:r>
      <w:r w:rsidRPr="00B03257">
        <w:rPr>
          <w:sz w:val="22"/>
          <w:szCs w:val="22"/>
        </w:rPr>
        <w:t xml:space="preserve">оложения  об оплате труда работников муниципальных </w:t>
      </w:r>
    </w:p>
    <w:p w:rsidR="00C14A0F" w:rsidRPr="00B03257" w:rsidRDefault="00C14A0F" w:rsidP="00C14A0F">
      <w:pPr>
        <w:jc w:val="both"/>
        <w:rPr>
          <w:sz w:val="22"/>
          <w:szCs w:val="22"/>
        </w:rPr>
      </w:pPr>
      <w:r w:rsidRPr="00B03257">
        <w:rPr>
          <w:sz w:val="22"/>
          <w:szCs w:val="22"/>
        </w:rPr>
        <w:t>образовательных учреждений</w:t>
      </w:r>
      <w:r>
        <w:rPr>
          <w:sz w:val="22"/>
          <w:szCs w:val="22"/>
        </w:rPr>
        <w:t>»»;</w:t>
      </w:r>
    </w:p>
    <w:p w:rsidR="00C14A0F" w:rsidRPr="00B03257" w:rsidRDefault="00C14A0F" w:rsidP="00C14A0F">
      <w:pPr>
        <w:jc w:val="both"/>
        <w:rPr>
          <w:sz w:val="22"/>
          <w:szCs w:val="22"/>
        </w:rPr>
      </w:pPr>
      <w:r>
        <w:t xml:space="preserve">- </w:t>
      </w:r>
      <w:r w:rsidRPr="00C608F6">
        <w:t xml:space="preserve">№ </w:t>
      </w:r>
      <w:r>
        <w:t>152</w:t>
      </w:r>
      <w:r w:rsidRPr="007630C1">
        <w:t xml:space="preserve"> </w:t>
      </w:r>
      <w:r w:rsidRPr="00C608F6">
        <w:t xml:space="preserve">от </w:t>
      </w:r>
      <w:r>
        <w:t xml:space="preserve">18.03.2019г.   </w:t>
      </w:r>
      <w:r>
        <w:rPr>
          <w:sz w:val="22"/>
          <w:szCs w:val="22"/>
        </w:rPr>
        <w:t xml:space="preserve">«О   внесении   изменения   в  постановление администрации муниципального образования </w:t>
      </w:r>
      <w:proofErr w:type="spellStart"/>
      <w:r>
        <w:rPr>
          <w:sz w:val="22"/>
          <w:szCs w:val="22"/>
        </w:rPr>
        <w:t>Слюдянский</w:t>
      </w:r>
      <w:proofErr w:type="spellEnd"/>
      <w:r>
        <w:rPr>
          <w:sz w:val="22"/>
          <w:szCs w:val="22"/>
        </w:rPr>
        <w:t xml:space="preserve">   район  от  07.02.2019 г. № 59 «</w:t>
      </w:r>
      <w:r w:rsidRPr="00B03257">
        <w:rPr>
          <w:sz w:val="22"/>
          <w:szCs w:val="22"/>
        </w:rPr>
        <w:t xml:space="preserve">Об    утверждении   Примерного </w:t>
      </w:r>
      <w:r>
        <w:rPr>
          <w:sz w:val="22"/>
          <w:szCs w:val="22"/>
        </w:rPr>
        <w:t xml:space="preserve">Положения </w:t>
      </w:r>
      <w:r w:rsidRPr="00B03257">
        <w:rPr>
          <w:sz w:val="22"/>
          <w:szCs w:val="22"/>
        </w:rPr>
        <w:t>об оплате труда работников муниципальных образовательных учреждений</w:t>
      </w:r>
      <w:r>
        <w:rPr>
          <w:sz w:val="22"/>
          <w:szCs w:val="22"/>
        </w:rPr>
        <w:t xml:space="preserve">»» </w:t>
      </w:r>
    </w:p>
    <w:p w:rsidR="00C14A0F" w:rsidRPr="0027448A" w:rsidRDefault="00C14A0F" w:rsidP="00C14A0F">
      <w:pPr>
        <w:jc w:val="both"/>
      </w:pPr>
      <w:r>
        <w:t xml:space="preserve">- </w:t>
      </w:r>
      <w:r w:rsidRPr="00B82B17">
        <w:t xml:space="preserve">№ </w:t>
      </w:r>
      <w:r>
        <w:t>476</w:t>
      </w:r>
      <w:r w:rsidRPr="007630C1">
        <w:t xml:space="preserve"> </w:t>
      </w:r>
      <w:r w:rsidRPr="00B82B17">
        <w:t xml:space="preserve">от </w:t>
      </w:r>
      <w:r>
        <w:t xml:space="preserve"> 19.06.2019 г. «</w:t>
      </w:r>
      <w:r w:rsidRPr="0027448A">
        <w:t>О   внесении</w:t>
      </w:r>
      <w:r>
        <w:t xml:space="preserve">   изменений   в  постановление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w:t>
      </w:r>
      <w:r>
        <w:t xml:space="preserve"> район  от  07.02.2019 г. № 59 </w:t>
      </w:r>
      <w:r w:rsidRPr="0027448A">
        <w:t>«Об    утвер</w:t>
      </w:r>
      <w:r>
        <w:t xml:space="preserve">ждении   Примерного Положения  </w:t>
      </w:r>
      <w:r w:rsidRPr="0027448A">
        <w:t xml:space="preserve">об оплате </w:t>
      </w:r>
      <w:r>
        <w:t xml:space="preserve">труда работников муниципальных образовательных учреждений» </w:t>
      </w:r>
      <w:r w:rsidRPr="0027448A">
        <w:t>(в редакции от 18.03.2019г. № 152)</w:t>
      </w:r>
      <w:r>
        <w:t>;</w:t>
      </w:r>
      <w:r w:rsidRPr="0027448A">
        <w:t xml:space="preserve"> </w:t>
      </w:r>
    </w:p>
    <w:p w:rsidR="00C14A0F" w:rsidRPr="0027448A" w:rsidRDefault="00C14A0F" w:rsidP="00C14A0F">
      <w:pPr>
        <w:jc w:val="both"/>
      </w:pPr>
      <w:r>
        <w:t xml:space="preserve">- </w:t>
      </w:r>
      <w:r w:rsidRPr="00B82B17">
        <w:t xml:space="preserve">№ </w:t>
      </w:r>
      <w:r>
        <w:t xml:space="preserve">506 </w:t>
      </w:r>
      <w:r w:rsidRPr="00B82B17">
        <w:t xml:space="preserve">   от </w:t>
      </w:r>
      <w:r>
        <w:t xml:space="preserve"> 02.11.2020г.   «</w:t>
      </w:r>
      <w:r w:rsidRPr="0027448A">
        <w:t xml:space="preserve">О   внесении   изменений  в  </w:t>
      </w:r>
      <w:r>
        <w:t xml:space="preserve">приложения 1, 7 </w:t>
      </w:r>
      <w:r w:rsidRPr="0027448A">
        <w:t>Примерного Положения об оплате труда работников муниципальных образовательных учреждений</w:t>
      </w:r>
      <w:r>
        <w:t>,</w:t>
      </w:r>
      <w:r w:rsidRPr="0027448A">
        <w:t xml:space="preserve"> </w:t>
      </w:r>
      <w:r>
        <w:t xml:space="preserve">утвержденного </w:t>
      </w:r>
      <w:r w:rsidRPr="0027448A">
        <w:t>постановление</w:t>
      </w:r>
      <w:r>
        <w:t xml:space="preserve">м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район  от  07.02.2019 г. № 59 </w:t>
      </w:r>
      <w:r>
        <w:t xml:space="preserve">(в редакции </w:t>
      </w:r>
      <w:r w:rsidRPr="0027448A">
        <w:t>от 18.03.2019г. № 152</w:t>
      </w:r>
      <w:r>
        <w:t>)»;</w:t>
      </w:r>
    </w:p>
    <w:p w:rsidR="00C14A0F" w:rsidRPr="0027448A" w:rsidRDefault="00C14A0F" w:rsidP="00C14A0F">
      <w:pPr>
        <w:jc w:val="both"/>
      </w:pPr>
      <w:r>
        <w:t xml:space="preserve">- </w:t>
      </w:r>
      <w:r w:rsidRPr="00B82B17">
        <w:t xml:space="preserve">№ </w:t>
      </w:r>
      <w:r>
        <w:t>136</w:t>
      </w:r>
      <w:r w:rsidRPr="007630C1">
        <w:t xml:space="preserve"> </w:t>
      </w:r>
      <w:r w:rsidRPr="00B82B17">
        <w:t xml:space="preserve">от </w:t>
      </w:r>
      <w:r>
        <w:t>15.03.2022 г.   «</w:t>
      </w:r>
      <w:r w:rsidRPr="0027448A">
        <w:t xml:space="preserve">О   внесении   изменений  в  </w:t>
      </w:r>
      <w:r>
        <w:t xml:space="preserve"> </w:t>
      </w:r>
      <w:r w:rsidRPr="0027448A">
        <w:t>Примерно</w:t>
      </w:r>
      <w:r>
        <w:t>е</w:t>
      </w:r>
      <w:r w:rsidRPr="0027448A">
        <w:t xml:space="preserve"> Положени</w:t>
      </w:r>
      <w:r>
        <w:t xml:space="preserve">е </w:t>
      </w:r>
      <w:r w:rsidRPr="0027448A">
        <w:t xml:space="preserve"> об </w:t>
      </w:r>
      <w:r>
        <w:t xml:space="preserve"> </w:t>
      </w:r>
      <w:r w:rsidRPr="0027448A">
        <w:t>оплате труда работников муниципальных образовательных учреждений</w:t>
      </w:r>
      <w:r>
        <w:t>,</w:t>
      </w:r>
      <w:r w:rsidRPr="0027448A">
        <w:t xml:space="preserve"> </w:t>
      </w:r>
      <w:r>
        <w:t xml:space="preserve">утвержденного          </w:t>
      </w:r>
      <w:r w:rsidRPr="0027448A">
        <w:t>постановление</w:t>
      </w:r>
      <w:r>
        <w:t xml:space="preserve">м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район  от  07.02.2019 г. № 59 </w:t>
      </w:r>
      <w:r>
        <w:t xml:space="preserve"> (в редакции </w:t>
      </w:r>
      <w:r w:rsidRPr="0027448A">
        <w:t>от 18.03.2019г. № 152</w:t>
      </w:r>
      <w:r>
        <w:t>)»;</w:t>
      </w:r>
    </w:p>
    <w:p w:rsidR="00C14A0F" w:rsidRPr="0027448A" w:rsidRDefault="00C14A0F" w:rsidP="00C14A0F">
      <w:pPr>
        <w:jc w:val="both"/>
      </w:pPr>
      <w:r>
        <w:t xml:space="preserve">- </w:t>
      </w:r>
      <w:r w:rsidRPr="00B82B17">
        <w:t xml:space="preserve">№ </w:t>
      </w:r>
      <w:r>
        <w:t xml:space="preserve">453 </w:t>
      </w:r>
      <w:r w:rsidRPr="00B82B17">
        <w:t xml:space="preserve">от </w:t>
      </w:r>
      <w:r>
        <w:t>30.08.2022 г.   «</w:t>
      </w:r>
      <w:r w:rsidRPr="0027448A">
        <w:t xml:space="preserve">О   внесении   изменений  в  </w:t>
      </w:r>
      <w:r>
        <w:t xml:space="preserve"> </w:t>
      </w:r>
      <w:r w:rsidRPr="0027448A">
        <w:t>Примерно</w:t>
      </w:r>
      <w:r>
        <w:t>е</w:t>
      </w:r>
      <w:r w:rsidRPr="0027448A">
        <w:t xml:space="preserve"> Положени</w:t>
      </w:r>
      <w:r>
        <w:t xml:space="preserve">е </w:t>
      </w:r>
      <w:r w:rsidRPr="0027448A">
        <w:t xml:space="preserve"> об </w:t>
      </w:r>
      <w:r>
        <w:t xml:space="preserve"> </w:t>
      </w:r>
      <w:r w:rsidRPr="0027448A">
        <w:t>оплате труда работников муниципальных образовательных учреждений</w:t>
      </w:r>
      <w:r>
        <w:t>,</w:t>
      </w:r>
      <w:r w:rsidRPr="0027448A">
        <w:t xml:space="preserve"> </w:t>
      </w:r>
      <w:r>
        <w:t xml:space="preserve">утвержденного          </w:t>
      </w:r>
      <w:r w:rsidRPr="0027448A">
        <w:t>постановление</w:t>
      </w:r>
      <w:r>
        <w:t xml:space="preserve">м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район  от  07.02.2019 г. № 59 </w:t>
      </w:r>
      <w:r>
        <w:t xml:space="preserve"> (в редакции </w:t>
      </w:r>
      <w:r w:rsidRPr="0027448A">
        <w:t>от 18.03.2019г. № 152</w:t>
      </w:r>
      <w:r>
        <w:t>)»;</w:t>
      </w:r>
    </w:p>
    <w:p w:rsidR="00C14A0F" w:rsidRPr="0027448A" w:rsidRDefault="00C14A0F" w:rsidP="00C14A0F">
      <w:pPr>
        <w:jc w:val="both"/>
      </w:pPr>
      <w:r>
        <w:t xml:space="preserve">- </w:t>
      </w:r>
      <w:r w:rsidRPr="00B82B17">
        <w:t xml:space="preserve">№ </w:t>
      </w:r>
      <w:r>
        <w:t>9</w:t>
      </w:r>
      <w:r w:rsidRPr="007C7953">
        <w:t xml:space="preserve"> </w:t>
      </w:r>
      <w:r w:rsidRPr="00B82B17">
        <w:t xml:space="preserve">от </w:t>
      </w:r>
      <w:r>
        <w:t>13.01.2023 г.   «</w:t>
      </w:r>
      <w:r w:rsidRPr="0027448A">
        <w:t xml:space="preserve">О   внесении   изменений  в  </w:t>
      </w:r>
      <w:r>
        <w:t xml:space="preserve"> </w:t>
      </w:r>
      <w:r w:rsidRPr="0027448A">
        <w:t>Примерно</w:t>
      </w:r>
      <w:r>
        <w:t>е</w:t>
      </w:r>
      <w:r w:rsidRPr="0027448A">
        <w:t xml:space="preserve"> Положени</w:t>
      </w:r>
      <w:r>
        <w:t xml:space="preserve">е </w:t>
      </w:r>
      <w:r w:rsidRPr="0027448A">
        <w:t xml:space="preserve"> об </w:t>
      </w:r>
      <w:r>
        <w:t xml:space="preserve"> </w:t>
      </w:r>
      <w:r w:rsidRPr="0027448A">
        <w:t>оплате труда работников муниципальных образовательных учреждений</w:t>
      </w:r>
      <w:r>
        <w:t>,</w:t>
      </w:r>
      <w:r w:rsidRPr="0027448A">
        <w:t xml:space="preserve"> </w:t>
      </w:r>
      <w:r>
        <w:t xml:space="preserve">утвержденного          </w:t>
      </w:r>
      <w:r w:rsidRPr="0027448A">
        <w:t>постановление</w:t>
      </w:r>
      <w:r>
        <w:t xml:space="preserve">м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район  от  07.02.2019 г. № 59 </w:t>
      </w:r>
      <w:r>
        <w:t xml:space="preserve"> (в редакции </w:t>
      </w:r>
      <w:r w:rsidRPr="0027448A">
        <w:t>от 18.03.2019г. № 152</w:t>
      </w:r>
      <w:r>
        <w:t>)»;</w:t>
      </w:r>
    </w:p>
    <w:p w:rsidR="00C14A0F" w:rsidRDefault="00C14A0F" w:rsidP="00C14A0F">
      <w:pPr>
        <w:jc w:val="both"/>
      </w:pPr>
      <w:r>
        <w:t xml:space="preserve">- </w:t>
      </w:r>
      <w:r w:rsidRPr="00B82B17">
        <w:t xml:space="preserve">№ </w:t>
      </w:r>
      <w:r>
        <w:t xml:space="preserve">92 </w:t>
      </w:r>
      <w:r w:rsidRPr="00B82B17">
        <w:t xml:space="preserve">от </w:t>
      </w:r>
      <w:r>
        <w:t>20.02.2023 г.   «</w:t>
      </w:r>
      <w:r w:rsidRPr="0027448A">
        <w:t xml:space="preserve">О   внесении   изменений  в  </w:t>
      </w:r>
      <w:r>
        <w:t xml:space="preserve"> </w:t>
      </w:r>
      <w:r w:rsidRPr="0027448A">
        <w:t>Примерно</w:t>
      </w:r>
      <w:r>
        <w:t>е</w:t>
      </w:r>
      <w:r w:rsidRPr="0027448A">
        <w:t xml:space="preserve"> Положени</w:t>
      </w:r>
      <w:r>
        <w:t xml:space="preserve">е </w:t>
      </w:r>
      <w:r w:rsidRPr="0027448A">
        <w:t xml:space="preserve"> об </w:t>
      </w:r>
      <w:r>
        <w:t xml:space="preserve"> </w:t>
      </w:r>
      <w:r w:rsidRPr="0027448A">
        <w:t>оплате труда работников муниципальных образовательных учреждений</w:t>
      </w:r>
      <w:r>
        <w:t>,</w:t>
      </w:r>
      <w:r w:rsidRPr="0027448A">
        <w:t xml:space="preserve"> </w:t>
      </w:r>
      <w:r>
        <w:t xml:space="preserve">утвержденного </w:t>
      </w:r>
      <w:r w:rsidRPr="0027448A">
        <w:t>постановление</w:t>
      </w:r>
      <w:r>
        <w:t xml:space="preserve">м </w:t>
      </w:r>
      <w:r w:rsidRPr="0027448A">
        <w:t>администра</w:t>
      </w:r>
      <w:r>
        <w:t xml:space="preserve">ции муниципального образования  </w:t>
      </w:r>
      <w:proofErr w:type="spellStart"/>
      <w:r w:rsidRPr="0027448A">
        <w:t>Слюдянский</w:t>
      </w:r>
      <w:proofErr w:type="spellEnd"/>
      <w:r w:rsidRPr="0027448A">
        <w:t xml:space="preserve">   район  от  07.02.2019 г. № 59</w:t>
      </w:r>
      <w:r>
        <w:t>»;</w:t>
      </w:r>
      <w:r w:rsidRPr="0027448A">
        <w:t xml:space="preserve"> </w:t>
      </w:r>
    </w:p>
    <w:p w:rsidR="00C14A0F" w:rsidRPr="00B82B17" w:rsidRDefault="00C14A0F" w:rsidP="00C14A0F">
      <w:pPr>
        <w:jc w:val="both"/>
      </w:pPr>
      <w:r>
        <w:t xml:space="preserve">              5. Настоящее постановление вступает в силу с 01.09.2023 года. </w:t>
      </w:r>
    </w:p>
    <w:p w:rsidR="00C14A0F" w:rsidRPr="005A3089" w:rsidRDefault="00C14A0F" w:rsidP="00C14A0F">
      <w:pPr>
        <w:jc w:val="both"/>
      </w:pPr>
      <w:r>
        <w:t xml:space="preserve">              6</w:t>
      </w:r>
      <w:r w:rsidRPr="005A3089">
        <w:t xml:space="preserve">. </w:t>
      </w:r>
      <w:proofErr w:type="gramStart"/>
      <w:r w:rsidRPr="005A3089">
        <w:t xml:space="preserve">Контроль </w:t>
      </w:r>
      <w:r>
        <w:t>за</w:t>
      </w:r>
      <w:proofErr w:type="gramEnd"/>
      <w:r w:rsidRPr="005A3089">
        <w:t xml:space="preserve"> исполнением настоящего постановления возложить на  </w:t>
      </w:r>
      <w:r>
        <w:t xml:space="preserve">заместителя мэра муниципального образования </w:t>
      </w:r>
      <w:proofErr w:type="spellStart"/>
      <w:r>
        <w:t>Слюдянский</w:t>
      </w:r>
      <w:proofErr w:type="spellEnd"/>
      <w:r>
        <w:t xml:space="preserve"> район по социально-культурным вопросам  Т.Н. Усачеву.</w:t>
      </w:r>
    </w:p>
    <w:p w:rsidR="00C14A0F" w:rsidRPr="00E861AF" w:rsidRDefault="00C14A0F" w:rsidP="00C14A0F">
      <w:pPr>
        <w:pStyle w:val="a3"/>
        <w:spacing w:after="0"/>
        <w:ind w:firstLine="403"/>
        <w:rPr>
          <w:szCs w:val="24"/>
        </w:rPr>
      </w:pPr>
    </w:p>
    <w:p w:rsidR="00C14A0F" w:rsidRPr="00E861AF" w:rsidRDefault="00C14A0F" w:rsidP="00C14A0F">
      <w:pPr>
        <w:jc w:val="both"/>
      </w:pPr>
    </w:p>
    <w:p w:rsidR="00C14A0F" w:rsidRDefault="00C14A0F" w:rsidP="00C14A0F">
      <w:pPr>
        <w:jc w:val="both"/>
      </w:pPr>
      <w:r w:rsidRPr="00E861AF">
        <w:t xml:space="preserve">Мэр </w:t>
      </w:r>
      <w:proofErr w:type="spellStart"/>
      <w:r w:rsidRPr="00E861AF">
        <w:t>Слюдянск</w:t>
      </w:r>
      <w:r>
        <w:t>ого</w:t>
      </w:r>
      <w:proofErr w:type="spellEnd"/>
      <w:r w:rsidRPr="00E861AF">
        <w:t xml:space="preserve"> муниципального </w:t>
      </w:r>
      <w:r>
        <w:t>района</w:t>
      </w:r>
      <w:r w:rsidRPr="00E861AF">
        <w:t xml:space="preserve">                                                   </w:t>
      </w:r>
      <w:r>
        <w:t xml:space="preserve">       </w:t>
      </w:r>
      <w:r w:rsidRPr="00E861AF">
        <w:t>А.</w:t>
      </w:r>
      <w:r>
        <w:t>Г</w:t>
      </w:r>
      <w:r w:rsidRPr="00E861AF">
        <w:t xml:space="preserve">. </w:t>
      </w:r>
      <w:r>
        <w:t>Шульц</w:t>
      </w: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A310F8" w:rsidRDefault="00A310F8" w:rsidP="00C14A0F">
      <w:pPr>
        <w:jc w:val="both"/>
      </w:pPr>
    </w:p>
    <w:p w:rsidR="00A310F8" w:rsidRDefault="00A310F8" w:rsidP="00C14A0F">
      <w:pPr>
        <w:jc w:val="both"/>
      </w:pPr>
    </w:p>
    <w:p w:rsidR="00C14A0F" w:rsidRDefault="00C14A0F" w:rsidP="00C14A0F">
      <w:pPr>
        <w:jc w:val="both"/>
      </w:pPr>
    </w:p>
    <w:p w:rsidR="00C14A0F" w:rsidRDefault="00C14A0F" w:rsidP="00C14A0F">
      <w:pPr>
        <w:autoSpaceDE w:val="0"/>
        <w:autoSpaceDN w:val="0"/>
        <w:adjustRightInd w:val="0"/>
        <w:outlineLvl w:val="0"/>
      </w:pPr>
    </w:p>
    <w:p w:rsidR="00C14A0F" w:rsidRPr="00C608F6" w:rsidRDefault="00C14A0F" w:rsidP="00C14A0F">
      <w:pPr>
        <w:autoSpaceDE w:val="0"/>
        <w:autoSpaceDN w:val="0"/>
        <w:adjustRightInd w:val="0"/>
        <w:jc w:val="right"/>
        <w:outlineLvl w:val="0"/>
      </w:pPr>
      <w:r w:rsidRPr="00C608F6">
        <w:lastRenderedPageBreak/>
        <w:t xml:space="preserve">Приложение </w:t>
      </w:r>
    </w:p>
    <w:p w:rsidR="00C14A0F" w:rsidRDefault="00C14A0F" w:rsidP="00C14A0F">
      <w:pPr>
        <w:autoSpaceDE w:val="0"/>
        <w:autoSpaceDN w:val="0"/>
        <w:adjustRightInd w:val="0"/>
        <w:jc w:val="right"/>
        <w:outlineLvl w:val="0"/>
      </w:pPr>
      <w:r>
        <w:t xml:space="preserve">к </w:t>
      </w:r>
      <w:r w:rsidRPr="00C608F6">
        <w:t>постановлени</w:t>
      </w:r>
      <w:r>
        <w:t xml:space="preserve">ю </w:t>
      </w:r>
      <w:r w:rsidRPr="00C608F6">
        <w:t xml:space="preserve">администрации </w:t>
      </w:r>
      <w:proofErr w:type="spellStart"/>
      <w:r w:rsidRPr="00C608F6">
        <w:t>Слюдянск</w:t>
      </w:r>
      <w:r>
        <w:t>ого</w:t>
      </w:r>
      <w:proofErr w:type="spellEnd"/>
    </w:p>
    <w:p w:rsidR="00C14A0F" w:rsidRDefault="00C14A0F" w:rsidP="00C14A0F">
      <w:pPr>
        <w:autoSpaceDE w:val="0"/>
        <w:autoSpaceDN w:val="0"/>
        <w:adjustRightInd w:val="0"/>
        <w:jc w:val="right"/>
        <w:outlineLvl w:val="0"/>
      </w:pPr>
      <w:r w:rsidRPr="00C608F6">
        <w:t xml:space="preserve"> </w:t>
      </w:r>
      <w:r>
        <w:t xml:space="preserve">муниципального </w:t>
      </w:r>
      <w:r w:rsidRPr="00C608F6">
        <w:t xml:space="preserve"> район</w:t>
      </w:r>
      <w:r>
        <w:t xml:space="preserve">а </w:t>
      </w:r>
    </w:p>
    <w:p w:rsidR="00166613" w:rsidRDefault="00166613" w:rsidP="00166613">
      <w:pPr>
        <w:jc w:val="right"/>
      </w:pPr>
      <w:r w:rsidRPr="00C608F6">
        <w:t>от</w:t>
      </w:r>
      <w:r>
        <w:t xml:space="preserve"> 23.08.2023г.</w:t>
      </w:r>
      <w:r w:rsidRPr="00C608F6">
        <w:t xml:space="preserve">  № </w:t>
      </w:r>
      <w:r>
        <w:t>569</w:t>
      </w:r>
    </w:p>
    <w:p w:rsidR="00C14A0F" w:rsidRPr="00C608F6" w:rsidRDefault="00C14A0F" w:rsidP="00166613">
      <w:pPr>
        <w:autoSpaceDE w:val="0"/>
        <w:autoSpaceDN w:val="0"/>
        <w:adjustRightInd w:val="0"/>
        <w:jc w:val="right"/>
        <w:outlineLvl w:val="0"/>
        <w:rPr>
          <w:b/>
        </w:rPr>
      </w:pPr>
    </w:p>
    <w:p w:rsidR="00C14A0F" w:rsidRPr="00A310F8" w:rsidRDefault="00C14A0F" w:rsidP="00A310F8">
      <w:pPr>
        <w:jc w:val="center"/>
        <w:rPr>
          <w:rStyle w:val="a9"/>
          <w:b/>
          <w:i w:val="0"/>
          <w:iCs w:val="0"/>
        </w:rPr>
      </w:pPr>
      <w:r w:rsidRPr="00A310F8">
        <w:rPr>
          <w:rStyle w:val="a9"/>
          <w:b/>
          <w:i w:val="0"/>
          <w:iCs w:val="0"/>
        </w:rPr>
        <w:t>ПОЛОЖЕНИЕ</w:t>
      </w:r>
    </w:p>
    <w:p w:rsidR="00C14A0F" w:rsidRPr="00A310F8" w:rsidRDefault="00C14A0F" w:rsidP="00A310F8">
      <w:pPr>
        <w:jc w:val="center"/>
        <w:rPr>
          <w:rStyle w:val="a9"/>
          <w:b/>
          <w:i w:val="0"/>
          <w:iCs w:val="0"/>
        </w:rPr>
      </w:pPr>
      <w:r w:rsidRPr="00A310F8">
        <w:rPr>
          <w:rStyle w:val="a9"/>
          <w:b/>
          <w:i w:val="0"/>
          <w:iCs w:val="0"/>
        </w:rPr>
        <w:t>об оплате труда работников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w:t>
      </w:r>
      <w:r w:rsidR="00A310F8">
        <w:rPr>
          <w:rStyle w:val="a9"/>
          <w:b/>
          <w:i w:val="0"/>
          <w:iCs w:val="0"/>
        </w:rPr>
        <w:t xml:space="preserve"> </w:t>
      </w:r>
      <w:proofErr w:type="spellStart"/>
      <w:r w:rsidRPr="00A310F8">
        <w:rPr>
          <w:rStyle w:val="a9"/>
          <w:b/>
          <w:i w:val="0"/>
          <w:iCs w:val="0"/>
        </w:rPr>
        <w:t>Слюдянского</w:t>
      </w:r>
      <w:proofErr w:type="spellEnd"/>
      <w:r w:rsidRPr="00A310F8">
        <w:rPr>
          <w:rStyle w:val="a9"/>
          <w:b/>
          <w:i w:val="0"/>
          <w:iCs w:val="0"/>
        </w:rPr>
        <w:t xml:space="preserve"> муниципального  района»</w:t>
      </w:r>
    </w:p>
    <w:p w:rsidR="00C14A0F" w:rsidRPr="00E861AF" w:rsidRDefault="00C14A0F" w:rsidP="00C14A0F">
      <w:pPr>
        <w:jc w:val="both"/>
      </w:pPr>
    </w:p>
    <w:p w:rsidR="00C14A0F" w:rsidRPr="00A63724" w:rsidRDefault="00C14A0F" w:rsidP="00C14A0F">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1. ОБЩИЕ ПОЛОЖЕНИЯ</w:t>
      </w:r>
    </w:p>
    <w:p w:rsidR="00C14A0F" w:rsidRPr="00A63724" w:rsidRDefault="00C14A0F" w:rsidP="00C14A0F">
      <w:pPr>
        <w:pStyle w:val="ConsPlusNormal"/>
        <w:jc w:val="both"/>
        <w:rPr>
          <w:rFonts w:ascii="Times New Roman" w:hAnsi="Times New Roman" w:cs="Times New Roman"/>
          <w:sz w:val="24"/>
          <w:szCs w:val="24"/>
        </w:rPr>
      </w:pPr>
    </w:p>
    <w:p w:rsidR="00C14A0F" w:rsidRPr="00C54233" w:rsidRDefault="00C14A0F" w:rsidP="00A310F8">
      <w:pPr>
        <w:jc w:val="both"/>
      </w:pPr>
      <w:r>
        <w:t xml:space="preserve">          </w:t>
      </w:r>
      <w:r w:rsidRPr="00C54233">
        <w:t xml:space="preserve">1. </w:t>
      </w:r>
      <w:proofErr w:type="gramStart"/>
      <w:r w:rsidRPr="00C54233">
        <w:t xml:space="preserve">Настоящее Примерное положение об оплате труда работников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w:t>
      </w:r>
      <w:proofErr w:type="spellStart"/>
      <w:r w:rsidRPr="00C54233">
        <w:t>Слюдянск</w:t>
      </w:r>
      <w:r>
        <w:t>ого</w:t>
      </w:r>
      <w:proofErr w:type="spellEnd"/>
      <w:r w:rsidRPr="00C54233">
        <w:t xml:space="preserve"> муниципального </w:t>
      </w:r>
      <w:r>
        <w:t>р</w:t>
      </w:r>
      <w:r w:rsidRPr="00C54233">
        <w:t>айон</w:t>
      </w:r>
      <w:r>
        <w:t>а</w:t>
      </w:r>
      <w:r w:rsidRPr="00C54233">
        <w:t>»</w:t>
      </w:r>
      <w:r w:rsidRPr="00A63724">
        <w:t xml:space="preserve"> </w:t>
      </w:r>
      <w:r w:rsidRPr="00C54233">
        <w:t xml:space="preserve">(далее - учреждения, комитет) разработано в соответствии со </w:t>
      </w:r>
      <w:hyperlink r:id="rId8" w:history="1">
        <w:r w:rsidRPr="00B4566C">
          <w:t>статьей 144</w:t>
        </w:r>
      </w:hyperlink>
      <w:r w:rsidRPr="00B4566C">
        <w:t xml:space="preserve"> </w:t>
      </w:r>
      <w:r w:rsidRPr="00C54233">
        <w:t xml:space="preserve">Трудового кодекса Российской Федерации, </w:t>
      </w:r>
      <w:r>
        <w:t>постановлением</w:t>
      </w:r>
      <w:r w:rsidRPr="00B82B17">
        <w:t xml:space="preserve"> администрации муниципального образования </w:t>
      </w:r>
      <w:r w:rsidRPr="00C608F6">
        <w:t xml:space="preserve"> </w:t>
      </w:r>
      <w:proofErr w:type="spellStart"/>
      <w:r w:rsidRPr="00C608F6">
        <w:t>Слюдянский</w:t>
      </w:r>
      <w:proofErr w:type="spellEnd"/>
      <w:r w:rsidRPr="00C608F6">
        <w:t xml:space="preserve"> район от 27.09.10г. № 1022 «О порядке введения и установления систем оплаты</w:t>
      </w:r>
      <w:proofErr w:type="gramEnd"/>
      <w:r w:rsidRPr="00C608F6">
        <w:t xml:space="preserve"> труда работников учреждений, находящихся в ведении муниципального образования </w:t>
      </w:r>
      <w:proofErr w:type="spellStart"/>
      <w:r w:rsidRPr="00C608F6">
        <w:t>Слюдянский</w:t>
      </w:r>
      <w:proofErr w:type="spellEnd"/>
      <w:r w:rsidRPr="00C608F6">
        <w:t xml:space="preserve"> район, отличных от Единой тарифной сетки»</w:t>
      </w:r>
      <w:r>
        <w:t>.</w:t>
      </w:r>
    </w:p>
    <w:p w:rsidR="00C14A0F"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Настоящее Примерное положение устанавливает систему оплаты труда работников учреждений, является основанием для разработки положений об оплате труда рабо</w:t>
      </w:r>
      <w:r>
        <w:rPr>
          <w:rFonts w:ascii="Times New Roman" w:hAnsi="Times New Roman" w:cs="Times New Roman"/>
          <w:sz w:val="24"/>
          <w:szCs w:val="24"/>
        </w:rPr>
        <w:t>тников учреждений и определяет:</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 размеры окладов (должностных окладов), ставок заработной платы работников учреждений;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 размеры и условия установления выплат компенсационного характера работникам учреждений;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 размеры, порядок и условия установления выплат стимулирующего характера работникам учреждений;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 показатели и критерии эффективности деятельности работников учреждений;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 порядок индексации заработной платы в связи с ростом потребительских цен на товары и услуги;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6) иные вопросы, связанные с оплатой труда работников учреждений.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 Условия оплаты труда, включая размеры окладов (должностных окладов), ставок заработной платы работников учреждений, выплаты компенсационного и стимулирующего характера, являются обязательными для включения в трудовой договор, заключаемый между работником и работодателем.</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 Руководитель учреждения с учетом мнения выборного органа первичной профсоюзной организации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 положение об оплате труда работников учреждения, а также изменения в него.</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 Штатное расписание учреждения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утверждается руководителем учреждения и включает в себя все должности работников данного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 Наименования должностей (профессий) и квалификационные требования к ним должны соответствовать наименованиям и требованиям, установленным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профессиональных стандартах.</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6. Оплата труда работников, </w:t>
      </w:r>
      <w:r>
        <w:rPr>
          <w:rFonts w:ascii="Times New Roman" w:hAnsi="Times New Roman" w:cs="Times New Roman"/>
          <w:sz w:val="24"/>
          <w:szCs w:val="24"/>
        </w:rPr>
        <w:t>в том числе работников, работающих по совместительству</w:t>
      </w:r>
      <w:r w:rsidRPr="00A63724">
        <w:rPr>
          <w:rFonts w:ascii="Times New Roman" w:hAnsi="Times New Roman" w:cs="Times New Roman"/>
          <w:sz w:val="24"/>
          <w:szCs w:val="24"/>
        </w:rPr>
        <w:t xml:space="preserve">, а также на условиях неполного рабочего времени, производится </w:t>
      </w:r>
      <w:r w:rsidRPr="00A63724">
        <w:rPr>
          <w:rFonts w:ascii="Times New Roman" w:hAnsi="Times New Roman" w:cs="Times New Roman"/>
          <w:sz w:val="24"/>
          <w:szCs w:val="24"/>
        </w:rPr>
        <w:lastRenderedPageBreak/>
        <w:t>пропорционально отработанному времени или в зависимости от выполненного ими объема работ.</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Определение размеров заработной платы по основной должности (профессии) и по должности (профессии), занимаемой в порядке совместительства, производится раздельно по каждой из должностей (профессий).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7. Фонд оплаты труда работников  бюджетных учреждений формируется исходя из объема субсидий, поступающих в установленном порядке учреждениям из областного бюджета, и средств, поступающих от приносящей доход деятельности.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Фонд оплаты труда ра</w:t>
      </w:r>
      <w:bookmarkStart w:id="0" w:name="_GoBack"/>
      <w:bookmarkEnd w:id="0"/>
      <w:r w:rsidRPr="00A63724">
        <w:rPr>
          <w:rFonts w:ascii="Times New Roman" w:hAnsi="Times New Roman" w:cs="Times New Roman"/>
          <w:sz w:val="24"/>
          <w:szCs w:val="24"/>
        </w:rPr>
        <w:t>ботников казенных учреждений формируется в пределах лимитов бюджетных обязательств, предусмотренных на оплату труда.</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2. РАЗМЕРЫ ОКЛАДОВ (ДОЛЖНОСТНЫХ ОКЛАДОВ),</w:t>
      </w:r>
    </w:p>
    <w:p w:rsidR="00C14A0F" w:rsidRPr="00A63724" w:rsidRDefault="00C14A0F" w:rsidP="00A310F8">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СТАВОК ЗАРАБОТНОЙ ПЛАТЫ РАБОТНИКОВ УЧРЕЖДЕНИЙ</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8. Размеры окладов (должностных окладов), ставок заработной платы работников учреждений устанавливаются трудовыми договорами на основе профессиональных квалификационных групп (далее - ПКГ) (квалификационных уровней ПКГ), а по должностям, не включенным в ПКГ, - с учетом обеспечения их дифференциации в зависимости от сложности труда, в соответствии с положением об оплате труда работников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9. </w:t>
      </w:r>
      <w:hyperlink w:anchor="P271" w:history="1">
        <w:r w:rsidRPr="00B4566C">
          <w:rPr>
            <w:rFonts w:ascii="Times New Roman" w:hAnsi="Times New Roman" w:cs="Times New Roman"/>
            <w:sz w:val="24"/>
            <w:szCs w:val="24"/>
          </w:rPr>
          <w:t>Размеры</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окладов (должностных окладов) ставок заработной платы по ПКГ по должностям работников (профессиям рабочих) учреждений определены в Приложении 1 к настоящему Примерному положению.</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10. Размеры окладов (должностных окладов) заместителей руководителей структурных подразделений, должности которых не включены в ПКГ, устанавливаются на 10 - 30 процентов ниже оклада соответствующего руководителя структурного подразделения.</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3. РАЗМЕРЫ И УСЛОВИЯ УСТАНОВЛЕНИЯ</w:t>
      </w:r>
    </w:p>
    <w:p w:rsidR="00C14A0F" w:rsidRPr="00A63724" w:rsidRDefault="00C14A0F" w:rsidP="00A310F8">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КОМПЕНСАЦИОННОГО ХАРАКТЕРА РАБОТНИКАМ УЧРЕЖДЕНИЙ</w:t>
      </w:r>
    </w:p>
    <w:p w:rsidR="00C14A0F" w:rsidRDefault="00C14A0F" w:rsidP="00A310F8">
      <w:pPr>
        <w:pStyle w:val="ConsPlusNormal"/>
        <w:jc w:val="both"/>
        <w:rPr>
          <w:rFonts w:ascii="Times New Roman" w:hAnsi="Times New Roman" w:cs="Times New Roman"/>
          <w:sz w:val="24"/>
          <w:szCs w:val="24"/>
        </w:rPr>
      </w:pPr>
    </w:p>
    <w:p w:rsidR="00C14A0F" w:rsidRDefault="00C14A0F" w:rsidP="00A310F8">
      <w:pPr>
        <w:pStyle w:val="ConsPlusNormal"/>
        <w:jc w:val="both"/>
      </w:pP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11. Работникам учреждений устанавливаются следующие виды выплат компенсационного характера:</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 выплаты работникам учреждения, занятым на работах с вредными и (или) опасными условиями труда;</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2) выплаты за работу в местностях с особыми климатическими условиями;</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3)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w:t>
      </w:r>
      <w:r>
        <w:rPr>
          <w:rFonts w:ascii="Times New Roman" w:hAnsi="Times New Roman" w:cs="Times New Roman"/>
          <w:sz w:val="24"/>
          <w:szCs w:val="24"/>
        </w:rPr>
        <w:t>х, отклоняющихся от нормальных).</w:t>
      </w:r>
    </w:p>
    <w:p w:rsidR="00C14A0F" w:rsidRPr="00E011B5" w:rsidRDefault="00166613" w:rsidP="00A310F8">
      <w:pPr>
        <w:pStyle w:val="ConsPlusNormal"/>
        <w:ind w:firstLine="540"/>
        <w:jc w:val="both"/>
        <w:rPr>
          <w:rFonts w:ascii="Times New Roman" w:hAnsi="Times New Roman" w:cs="Times New Roman"/>
          <w:sz w:val="24"/>
          <w:szCs w:val="24"/>
        </w:rPr>
      </w:pPr>
      <w:hyperlink w:anchor="P677" w:history="1">
        <w:r w:rsidR="00C14A0F" w:rsidRPr="00B4566C">
          <w:rPr>
            <w:rFonts w:ascii="Times New Roman" w:hAnsi="Times New Roman" w:cs="Times New Roman"/>
            <w:sz w:val="24"/>
            <w:szCs w:val="24"/>
          </w:rPr>
          <w:t>Выплаты</w:t>
        </w:r>
      </w:hyperlink>
      <w:r w:rsidR="00C14A0F" w:rsidRPr="00B4566C">
        <w:rPr>
          <w:rFonts w:ascii="Times New Roman" w:hAnsi="Times New Roman" w:cs="Times New Roman"/>
          <w:sz w:val="24"/>
          <w:szCs w:val="24"/>
        </w:rPr>
        <w:t xml:space="preserve"> </w:t>
      </w:r>
      <w:r w:rsidR="00C14A0F" w:rsidRPr="00E011B5">
        <w:rPr>
          <w:rFonts w:ascii="Times New Roman" w:hAnsi="Times New Roman" w:cs="Times New Roman"/>
          <w:sz w:val="24"/>
          <w:szCs w:val="24"/>
        </w:rPr>
        <w:t xml:space="preserve">при выполнении работ в условиях, отклоняющихся </w:t>
      </w:r>
      <w:proofErr w:type="gramStart"/>
      <w:r w:rsidR="00C14A0F" w:rsidRPr="00E011B5">
        <w:rPr>
          <w:rFonts w:ascii="Times New Roman" w:hAnsi="Times New Roman" w:cs="Times New Roman"/>
          <w:sz w:val="24"/>
          <w:szCs w:val="24"/>
        </w:rPr>
        <w:t>от</w:t>
      </w:r>
      <w:proofErr w:type="gramEnd"/>
      <w:r w:rsidR="00C14A0F" w:rsidRPr="00E011B5">
        <w:rPr>
          <w:rFonts w:ascii="Times New Roman" w:hAnsi="Times New Roman" w:cs="Times New Roman"/>
          <w:sz w:val="24"/>
          <w:szCs w:val="24"/>
        </w:rPr>
        <w:t xml:space="preserve"> нормальных, не предусмотренных настоящим подпунктом, определены в Приложении 2 к настоящему Примерному положению;</w:t>
      </w:r>
    </w:p>
    <w:p w:rsidR="00C14A0F" w:rsidRDefault="00A310F8" w:rsidP="00A310F8">
      <w:pPr>
        <w:jc w:val="both"/>
      </w:pPr>
      <w:r>
        <w:t xml:space="preserve">         </w:t>
      </w:r>
      <w:r w:rsidR="00C14A0F" w:rsidRPr="00E011B5">
        <w:t>4) надбавка за рабо</w:t>
      </w:r>
      <w:r w:rsidR="00C14A0F">
        <w:t xml:space="preserve">ту в сельской местности;               </w:t>
      </w:r>
    </w:p>
    <w:p w:rsidR="00C14A0F" w:rsidRDefault="00A310F8" w:rsidP="00A310F8">
      <w:pPr>
        <w:jc w:val="both"/>
      </w:pPr>
      <w:r>
        <w:t xml:space="preserve">         </w:t>
      </w:r>
      <w:r w:rsidR="00C14A0F">
        <w:t xml:space="preserve">5) </w:t>
      </w:r>
      <w:r>
        <w:t>н</w:t>
      </w:r>
      <w:r w:rsidR="00C14A0F">
        <w:t>адбавки за работу со сведениями, составляющими государственную тайну, их засекречиванием и рассекречиванием, а также за работу с шифрами.</w:t>
      </w:r>
    </w:p>
    <w:p w:rsidR="00C14A0F" w:rsidRPr="00E011B5" w:rsidRDefault="00C14A0F" w:rsidP="00A310F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E011B5">
        <w:rPr>
          <w:rFonts w:ascii="Times New Roman" w:hAnsi="Times New Roman" w:cs="Times New Roman"/>
          <w:sz w:val="24"/>
          <w:szCs w:val="24"/>
        </w:rPr>
        <w:t>12. Выплата работникам учреждений, занятым на работах с вредными и (или) опасными условиями труда, устанавливается в размере от 4</w:t>
      </w:r>
      <w:r>
        <w:rPr>
          <w:rFonts w:ascii="Times New Roman" w:hAnsi="Times New Roman" w:cs="Times New Roman"/>
          <w:sz w:val="24"/>
          <w:szCs w:val="24"/>
        </w:rPr>
        <w:t xml:space="preserve"> до 12</w:t>
      </w:r>
      <w:r w:rsidRPr="00E011B5">
        <w:rPr>
          <w:rFonts w:ascii="Times New Roman" w:hAnsi="Times New Roman" w:cs="Times New Roman"/>
          <w:sz w:val="24"/>
          <w:szCs w:val="24"/>
        </w:rPr>
        <w:t xml:space="preserve"> процентов оклада (должностного оклада), ставки заработной платы, установленной для различных видов работ с нормальными условиями труда.</w:t>
      </w:r>
    </w:p>
    <w:p w:rsidR="00C14A0F" w:rsidRDefault="00C14A0F" w:rsidP="00A310F8">
      <w:pPr>
        <w:jc w:val="both"/>
      </w:pPr>
      <w:r>
        <w:lastRenderedPageBreak/>
        <w:t xml:space="preserve">         </w:t>
      </w:r>
      <w:r w:rsidRPr="00E011B5">
        <w:t>13. Работникам учреждения, расположенного в сельском населенном пункте, надбавка за работу в сельской местности устанавливается в размере 25 процентов оклада (должностного о</w:t>
      </w:r>
      <w:r>
        <w:t xml:space="preserve">клада), ставки заработной платы, а педагогическим работникам с учетом педагогической нагрузки.         </w:t>
      </w:r>
    </w:p>
    <w:p w:rsidR="00C14A0F" w:rsidRDefault="00C14A0F" w:rsidP="00A310F8">
      <w:pPr>
        <w:jc w:val="both"/>
      </w:pPr>
      <w:r>
        <w:t xml:space="preserve">         13.1. Работникам учреждения, допущенным к государственной тайне на постоянной основе, выплачивается </w:t>
      </w:r>
      <w:proofErr w:type="gramStart"/>
      <w:r>
        <w:t>ежемесячная</w:t>
      </w:r>
      <w:proofErr w:type="gramEnd"/>
      <w:r>
        <w:t xml:space="preserve"> надбавку за работу со сведениями, составляющими государственную тайну, в зависимости от степени секретности сведений, к которым они имеют доступ, в следующих размерах:</w:t>
      </w:r>
    </w:p>
    <w:p w:rsidR="00C14A0F" w:rsidRDefault="00C14A0F" w:rsidP="00A310F8">
      <w:pPr>
        <w:jc w:val="both"/>
      </w:pPr>
      <w:r>
        <w:t xml:space="preserve">                1) за работу со сведениями, имеющими степень секретности «секретно» при оформлении допуска с проведением проверочных мероприятий, - 10 процентов, без проведения проверочных мероприятий – 5 процентов должностного оклада;</w:t>
      </w:r>
    </w:p>
    <w:p w:rsidR="00C14A0F" w:rsidRDefault="00C14A0F" w:rsidP="00A310F8">
      <w:pPr>
        <w:jc w:val="both"/>
      </w:pPr>
      <w:r>
        <w:t xml:space="preserve">                2) за работу со сведениями, имеющими степень секретности «совершенно секретно», - 30 процентов должностного оклада;</w:t>
      </w:r>
    </w:p>
    <w:p w:rsidR="00C14A0F" w:rsidRPr="00E011B5" w:rsidRDefault="00C14A0F" w:rsidP="00A310F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E011B5">
        <w:rPr>
          <w:rFonts w:ascii="Times New Roman" w:hAnsi="Times New Roman" w:cs="Times New Roman"/>
          <w:sz w:val="24"/>
          <w:szCs w:val="24"/>
        </w:rPr>
        <w:t>14. Доплата за каждый час работы в ночное время (с 22 часов до 6 часов) работникам учреждения производится в размере 35 процентов оклада (должностного оклада), ставки заработной платы, рассчитанного за час работы.</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 xml:space="preserve">15. Доплаты работникам учреждения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за сверхурочную работу и за выполнение работ в выходной или нерабочий праздничный день осуществляются в порядке, установленном Трудовым </w:t>
      </w:r>
      <w:hyperlink r:id="rId9" w:history="1">
        <w:r w:rsidRPr="00B4566C">
          <w:rPr>
            <w:rFonts w:ascii="Times New Roman" w:hAnsi="Times New Roman" w:cs="Times New Roman"/>
            <w:sz w:val="24"/>
            <w:szCs w:val="24"/>
          </w:rPr>
          <w:t>кодексом</w:t>
        </w:r>
      </w:hyperlink>
      <w:r w:rsidRPr="00E011B5">
        <w:rPr>
          <w:rFonts w:ascii="Times New Roman" w:hAnsi="Times New Roman" w:cs="Times New Roman"/>
          <w:sz w:val="24"/>
          <w:szCs w:val="24"/>
        </w:rPr>
        <w:t xml:space="preserve"> Российской Федерации.</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Размер доплаты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а также установленной квалификационной категории.</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16. Работникам учреждения, рабочий день которых разделен на части (с перерывом в работе свыше двух часов) в связи с выполнением работ, где это необходимо вследствие особого характера труда, производится соответствующая доплата.</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Перечень работников учреждения, которым устанавливается указанная доплата, и размер доплаты утверждаются руководителем учреждения с учетом мнения выборного органа организации.</w:t>
      </w:r>
    </w:p>
    <w:p w:rsidR="00C14A0F" w:rsidRPr="00E011B5" w:rsidRDefault="00C14A0F" w:rsidP="00A310F8">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17. К заработной плате, материальной помощи, единовременной выплате к отпуску работников учреждения применяются районный коэффициент и процентная надбавка к заработной плате за работу в районах Крайнего Севера и приравненных к ним местностях, в южных районах Иркутской области в порядке и размерах, определенных федеральным и областным законодательством.</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C14A0F">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4. РАЗМЕРЫ, ПОРЯДОК И УСЛОВИЯ УСТАНОВЛЕНИЯ</w:t>
      </w:r>
    </w:p>
    <w:p w:rsidR="00C14A0F" w:rsidRPr="00A63724" w:rsidRDefault="00C14A0F" w:rsidP="00C14A0F">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СТИМУЛИРУЮЩЕГО ХАРАКТЕРА РАБОТНИКАМ УЧРЕЖДЕНИЙ</w:t>
      </w:r>
    </w:p>
    <w:p w:rsidR="00C14A0F" w:rsidRPr="00A63724" w:rsidRDefault="00C14A0F" w:rsidP="00C14A0F">
      <w:pPr>
        <w:pStyle w:val="ConsPlusNormal"/>
        <w:jc w:val="both"/>
        <w:rPr>
          <w:rFonts w:ascii="Times New Roman" w:hAnsi="Times New Roman" w:cs="Times New Roman"/>
          <w:sz w:val="24"/>
          <w:szCs w:val="24"/>
        </w:rPr>
      </w:pP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18. Работникам учреждений устанавливаются следующие виды выплат стимулирующего характера: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 выплаты за интенсивность и высокие результаты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 выплаты за стаж непрерывной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 выплаты за качество выполняемых работ;</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 премиальные выплаты по итогам работы;</w:t>
      </w:r>
    </w:p>
    <w:p w:rsidR="00C14A0F"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 выплаты за профессиональное развитие, степень самостоятельности работника и важности выполняемых им работ.</w:t>
      </w:r>
    </w:p>
    <w:p w:rsidR="00C14A0F" w:rsidRPr="00FA6B90" w:rsidRDefault="00C14A0F" w:rsidP="00A310F8">
      <w:pPr>
        <w:pStyle w:val="ConsPlusNormal"/>
        <w:ind w:firstLine="540"/>
        <w:jc w:val="both"/>
        <w:rPr>
          <w:rFonts w:ascii="Times New Roman" w:hAnsi="Times New Roman" w:cs="Times New Roman"/>
          <w:sz w:val="24"/>
          <w:szCs w:val="24"/>
        </w:rPr>
      </w:pPr>
      <w:proofErr w:type="gramStart"/>
      <w:r w:rsidRPr="00FA6B90">
        <w:rPr>
          <w:rFonts w:ascii="Times New Roman" w:hAnsi="Times New Roman" w:cs="Times New Roman"/>
          <w:sz w:val="24"/>
          <w:szCs w:val="24"/>
        </w:rPr>
        <w:t xml:space="preserve">Годовой объем средств на выплаты стимулирующего характера работникам </w:t>
      </w:r>
      <w:r w:rsidRPr="00FA6B90">
        <w:rPr>
          <w:rFonts w:ascii="Times New Roman" w:hAnsi="Times New Roman" w:cs="Times New Roman"/>
          <w:sz w:val="24"/>
          <w:szCs w:val="24"/>
        </w:rPr>
        <w:lastRenderedPageBreak/>
        <w:t xml:space="preserve">учреждения, за исключением руководителя, заместителей руководителя учреждения, должен составлять не более </w:t>
      </w:r>
      <w:r>
        <w:rPr>
          <w:rFonts w:ascii="Times New Roman" w:hAnsi="Times New Roman" w:cs="Times New Roman"/>
          <w:sz w:val="24"/>
          <w:szCs w:val="24"/>
        </w:rPr>
        <w:t>2</w:t>
      </w:r>
      <w:r w:rsidRPr="00FA6B90">
        <w:rPr>
          <w:rFonts w:ascii="Times New Roman" w:hAnsi="Times New Roman" w:cs="Times New Roman"/>
          <w:sz w:val="24"/>
          <w:szCs w:val="24"/>
        </w:rPr>
        <w:t xml:space="preserve">0 процентов фонда оплаты труда работников учреждения, за исключением руководителя, заместителей руководителя учреждения (без учета выплат за работу в местностях с особыми климатическими условиями), в соответствии с утвержденным и согласованным </w:t>
      </w:r>
      <w:r>
        <w:rPr>
          <w:rFonts w:ascii="Times New Roman" w:hAnsi="Times New Roman" w:cs="Times New Roman"/>
          <w:sz w:val="24"/>
          <w:szCs w:val="24"/>
        </w:rPr>
        <w:t>комитетом</w:t>
      </w:r>
      <w:r w:rsidRPr="00FA6B90">
        <w:rPr>
          <w:rFonts w:ascii="Times New Roman" w:hAnsi="Times New Roman" w:cs="Times New Roman"/>
          <w:sz w:val="24"/>
          <w:szCs w:val="24"/>
        </w:rPr>
        <w:t xml:space="preserve"> штатным расписанием.</w:t>
      </w:r>
      <w:proofErr w:type="gramEnd"/>
    </w:p>
    <w:p w:rsidR="00C14A0F" w:rsidRPr="00A63724" w:rsidRDefault="00C14A0F" w:rsidP="00A310F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Pr="00A63724">
        <w:rPr>
          <w:rFonts w:ascii="Times New Roman" w:hAnsi="Times New Roman" w:cs="Times New Roman"/>
          <w:sz w:val="24"/>
          <w:szCs w:val="24"/>
        </w:rPr>
        <w:t xml:space="preserve">9. Выплаты за интенсивность и высокие результаты работы устанавливаются в абсолютном значении либо в процентном отношении к окладу (должностному окладу), ставке заработной платы работника учреждения в размере до </w:t>
      </w:r>
      <w:r>
        <w:rPr>
          <w:rFonts w:ascii="Times New Roman" w:hAnsi="Times New Roman" w:cs="Times New Roman"/>
          <w:sz w:val="24"/>
          <w:szCs w:val="24"/>
        </w:rPr>
        <w:t>3</w:t>
      </w:r>
      <w:r w:rsidRPr="00A63724">
        <w:rPr>
          <w:rFonts w:ascii="Times New Roman" w:hAnsi="Times New Roman" w:cs="Times New Roman"/>
          <w:sz w:val="24"/>
          <w:szCs w:val="24"/>
        </w:rPr>
        <w:t>0 процентов.</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20. </w:t>
      </w:r>
      <w:r>
        <w:rPr>
          <w:rFonts w:ascii="Times New Roman" w:hAnsi="Times New Roman" w:cs="Times New Roman"/>
          <w:sz w:val="24"/>
          <w:szCs w:val="24"/>
        </w:rPr>
        <w:t>Руководителям и р</w:t>
      </w:r>
      <w:r w:rsidRPr="00A63724">
        <w:rPr>
          <w:rFonts w:ascii="Times New Roman" w:hAnsi="Times New Roman" w:cs="Times New Roman"/>
          <w:sz w:val="24"/>
          <w:szCs w:val="24"/>
        </w:rPr>
        <w:t xml:space="preserve">аботникам учреждения устанавливаются выплаты за стаж непрерывной работы в размерах, определенных в соответствии с </w:t>
      </w:r>
      <w:hyperlink w:anchor="P828" w:history="1">
        <w:r w:rsidRPr="00B4566C">
          <w:rPr>
            <w:rFonts w:ascii="Times New Roman" w:hAnsi="Times New Roman" w:cs="Times New Roman"/>
            <w:sz w:val="24"/>
            <w:szCs w:val="24"/>
          </w:rPr>
          <w:t>Приложением 4</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к настоящему Примерному положению, в зависимости от фактически занимаемой ставки по основному месту работы, но не более чем за одну ставку.</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Стаж непрерывной работы рассчитывается путем учета рабочего времени по основному месту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Условия, сохраняющие стаж непрерывной работы, при поступлении работника в учреждение с другой работы, следующие:</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 трудоустройство в течение одного месяца: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из учреждений,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увольнения с научной работы, которая непосредственно следовала за работой в учреждениях,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прекращения временной инвалидности или болезни, вызвавших увольнение из учреждений (подразделений) и с должностей,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а также в случае увольнения с работы, на которую работник был переведен по этим основаниям;</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государственной или муниципальной службы;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работы на должностях в профсоюзных органах;</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прекращения отпуска по уходу за ребенком до достижения им возраста трех лет, если работник состоял в трудовых отношениях с </w:t>
      </w:r>
      <w:r>
        <w:rPr>
          <w:rFonts w:ascii="Times New Roman" w:hAnsi="Times New Roman" w:cs="Times New Roman"/>
          <w:sz w:val="24"/>
          <w:szCs w:val="24"/>
        </w:rPr>
        <w:t>муниципальным</w:t>
      </w:r>
      <w:r w:rsidRPr="00A63724">
        <w:rPr>
          <w:rFonts w:ascii="Times New Roman" w:hAnsi="Times New Roman" w:cs="Times New Roman"/>
          <w:sz w:val="24"/>
          <w:szCs w:val="24"/>
        </w:rPr>
        <w:t xml:space="preserve">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 трудоустройство в течение шести месяцев:</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в связи с ликвидацией учреждения либо сокращением численности или штата работников учреждений,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со службы в рядах Вооруженных Сил Российской Федерации.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21. При совмещении должностей (профессий), при расширении зон обслуживания, при увеличении объема работы или при исполнении обязанностей временно отсутствующего работника без освобождения от основной работы, определенной трудовым договором, выплата за стаж непрерывной работы применяется к окладу (должностному окладу), ставке заработной платы по основной работе.</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22. Установление выплаты за стаж непрерывной работы производится на основании приказа руководителя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23. Стаж работы, дающий право на установление выплаты за стаж непрерывной работы, включает в себя: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службу в рядах Вооруженных Сил Российской Федерации;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нахождение в отпуске по уходу за ребенком до достижения им возраста трех лет, если работник состоял в трудовых отношениях с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государственных должностей;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муниципальных должностей;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государственных учреждениях Иркутской области, в отношении которых функции и полномочия учредителя осуществляет министерство;</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lastRenderedPageBreak/>
        <w:t>работа в научных и образовательных организациях на должностях руководителей, научных сотрудников, специалистов, работа которых связана с осуществлением научной деятельности, и профессорско-преподавательского состава;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муниципальных образовательных организациях Иркутской области;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на должностях в профсоюзных органах;</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по специальности на предприятиях, в учреждениях и организациях, опыт и знание работы в которых были необходимы работникам учреждений для исполнения обязанностей по замещаемой должности.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24. Стаж работы, дающий право на установление выплаты за стаж непрерывной работы устанавливается руководителем учреждения либо определяется комиссией по установлению трудового стажа, созданной в учреждении. Состав указанной комиссии и Положение о ней утверждаются руководителем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25. </w:t>
      </w:r>
      <w:proofErr w:type="gramStart"/>
      <w:r w:rsidRPr="00A63724">
        <w:rPr>
          <w:rFonts w:ascii="Times New Roman" w:hAnsi="Times New Roman" w:cs="Times New Roman"/>
          <w:sz w:val="24"/>
          <w:szCs w:val="24"/>
        </w:rPr>
        <w:t>Основными документами для определения стажа работы, дающего право на установление выплаты за стаж непрерывной работы являются трудовая книжка, а также иные документы, удостоверяющие наличие стажа работы (службы), дающего право на установление выплаты за стаж непрерывной работы (справки, выписки из приказов, лицевые счета и ведомости на выдачу заработной платы, удостоверения, характеристики, письменные трудовые договоры и соглашения с отметками об их исполнении</w:t>
      </w:r>
      <w:proofErr w:type="gramEnd"/>
      <w:r w:rsidRPr="00A63724">
        <w:rPr>
          <w:rFonts w:ascii="Times New Roman" w:hAnsi="Times New Roman" w:cs="Times New Roman"/>
          <w:sz w:val="24"/>
          <w:szCs w:val="24"/>
        </w:rPr>
        <w:t>, трудовые, послужные и формулярные списки, военный билет).</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26. Работникам учреждения по результатам работы выплачиваются премиальные выплаты по итогам работы пропорционально отработанному времени.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27. Размер премиальных выплат по итогам работы за месяц или квартал устанавливается в абсолютном размере либо в процентном отношении к окладу (должностному окладу), ставке заработной платы в размере до 25 процентов.</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28. Периодичность премиальных выплат по итогам работы и выплат за качество выполняемых работ устанавливается коллективными договорами, соглашениями, локальными нормативными актами учреждения, принимаемыми с учетом мнения выборного органа организации.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29. Работникам учреждения в рамках вида выплат стимулирующего характера за профессиональное развитие, степень самостоятельности работника и </w:t>
      </w:r>
      <w:proofErr w:type="gramStart"/>
      <w:r w:rsidRPr="00A63724">
        <w:rPr>
          <w:rFonts w:ascii="Times New Roman" w:hAnsi="Times New Roman" w:cs="Times New Roman"/>
          <w:sz w:val="24"/>
          <w:szCs w:val="24"/>
        </w:rPr>
        <w:t>важности</w:t>
      </w:r>
      <w:proofErr w:type="gramEnd"/>
      <w:r w:rsidRPr="00A63724">
        <w:rPr>
          <w:rFonts w:ascii="Times New Roman" w:hAnsi="Times New Roman" w:cs="Times New Roman"/>
          <w:sz w:val="24"/>
          <w:szCs w:val="24"/>
        </w:rPr>
        <w:t xml:space="preserve"> выполняемых им работ устанавливаются выплата за профессиональное развитие и доплата по занимаемой должности работника учреждения с учетом важности выполняемых им работ.</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30. Работникам учреждений, являющихся образовательными организациями, занимающим штатные должности (профессии), устанавливаются следующие выплаты за профессиональное развитие в зависимости от фактически занимаемой работником ставки по основному месту работы, но не более чем за одну ставку:</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кандидата наук - 3000 рублей;</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доктора наук - 7000 рублей;</w:t>
      </w:r>
    </w:p>
    <w:p w:rsidR="00C14A0F" w:rsidRDefault="00C14A0F" w:rsidP="00A310F8">
      <w:pPr>
        <w:spacing w:after="1"/>
        <w:ind w:firstLine="540"/>
        <w:jc w:val="both"/>
      </w:pPr>
      <w:r>
        <w:t xml:space="preserve">       31. Педагогическим работникам устанавливаются следующие надбавки за профессиональное развитие с учетом педагогической нагрузки:</w:t>
      </w:r>
    </w:p>
    <w:p w:rsidR="00C14A0F" w:rsidRDefault="00C14A0F" w:rsidP="00A310F8">
      <w:pPr>
        <w:spacing w:after="1"/>
        <w:jc w:val="both"/>
      </w:pPr>
      <w:r>
        <w:t xml:space="preserve">                работникам образовательных организаций, награжденным орденами СССР: орден Ленина, орден Октябрьской Революции, орден Трудового Красного Знамени, орден "Знак Почета", орден Трудовой Славы, имеющим почетное звание "Народный учитель Российской Федерации", - 20 процентов от оклада (должностного оклада), ставки заработной платы; </w:t>
      </w:r>
    </w:p>
    <w:p w:rsidR="00C14A0F" w:rsidRDefault="00C14A0F" w:rsidP="00A310F8">
      <w:pPr>
        <w:spacing w:after="1"/>
        <w:jc w:val="both"/>
      </w:pPr>
      <w:r>
        <w:t xml:space="preserve">                </w:t>
      </w:r>
      <w:proofErr w:type="gramStart"/>
      <w:r>
        <w:t xml:space="preserve">работникам образовательных организаций, имеющим государственные награды СССР, РСФСР, Российской Федерации: орден Жукова, орден "За заслуги перед Отечеством" всех степеней, орден Почета, орден Дружбы, орден Святого апостола Андрея Первозванного, медаль Жукова, медаль ордена "За заслуги перед Отечеством" всех степеней, медаль "За трудовое отличие", медаль "За трудовую доблесть", почетное звание "Заслуженный учитель школы РСФСР", почетное звание "Заслуженный мастер </w:t>
      </w:r>
      <w:r>
        <w:lastRenderedPageBreak/>
        <w:t>профессионально-технического образования РСФСР", почетное</w:t>
      </w:r>
      <w:proofErr w:type="gramEnd"/>
      <w:r>
        <w:t xml:space="preserve"> </w:t>
      </w:r>
      <w:proofErr w:type="gramStart"/>
      <w:r>
        <w:t>звание "Заслуженный учитель профессионально-технического образования РСФСР", почетное звание "Заслуженный учитель Российской Федерации", почетное звание "Заслуженный деятель науки Российской Федерации", почетное звание "Заслуженный мастер производственного обучения Российской Федерации", почетное звание "Заслуженный работник культуры Российской Федерации", почетное звание "Заслуженный работник физической культуры Российской Федерации", почетное звание "Заслуженный работник высшей школы Российской Федерации", почетное звание "Заслуженный врач Российской Федерации", почетное звание "Заслуженный юрист</w:t>
      </w:r>
      <w:proofErr w:type="gramEnd"/>
      <w:r>
        <w:t xml:space="preserve"> Российской Федерации", почетное звание "Заслуженный метеоролог Российской Федерации", при условии соответствия почетного звания профилю педагогической деятельности или преподаваемых дисциплин, - 15 процентов от оклада (должностного оклада), ставки заработной платы; </w:t>
      </w:r>
    </w:p>
    <w:p w:rsidR="00C14A0F" w:rsidRDefault="00C14A0F" w:rsidP="00A310F8">
      <w:pPr>
        <w:spacing w:after="1"/>
        <w:jc w:val="both"/>
      </w:pPr>
      <w:r>
        <w:t xml:space="preserve">              </w:t>
      </w:r>
      <w:proofErr w:type="gramStart"/>
      <w:r>
        <w:t>работникам образовательных организаций, имеющим награды министерства просвещения СССР, РСФСР, Государственного Комитета СССР по профессионально-техническому образованию, министерства образования и науки Российской Федерации, Министерства просвещения Российской Федерации: значок (нагрудный значок) «Отличник просвещения СССР», значок «Отличник образования СССР», значок «Отличник образования РСФСР», значок «Отличник народного просвещения», значок «Отличник народного образования», значок «Отличник профессионально-технического образования РСФСР», значок «Отличник профессионально-технического образования Российской Федерации», знак отличия</w:t>
      </w:r>
      <w:proofErr w:type="gramEnd"/>
      <w:r>
        <w:t xml:space="preserve"> «</w:t>
      </w:r>
      <w:proofErr w:type="gramStart"/>
      <w:r>
        <w:t xml:space="preserve">Отличник просвещения», медаль </w:t>
      </w:r>
      <w:proofErr w:type="spellStart"/>
      <w:r>
        <w:t>К.Д.Ушинского</w:t>
      </w:r>
      <w:proofErr w:type="spellEnd"/>
      <w:r>
        <w:t>, медаль Л.С. Выготского, нагрудный знак «Почетный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«Почетный работник воспитания и просвещения Российской Федерации», «За милосердие и благотворительность», «Почетный наставник», «За верность профессии», «Молодость и профессионализм», почетное звание «Почетный</w:t>
      </w:r>
      <w:proofErr w:type="gramEnd"/>
      <w:r>
        <w:t xml:space="preserve">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«Почетный работник сферы воспитания детей и молодежи Российской Федерации», «Ветеран сферы воспитания и образования», - 10 процентов оклада (ставки);</w:t>
      </w:r>
    </w:p>
    <w:p w:rsidR="00C14A0F" w:rsidRDefault="00C14A0F" w:rsidP="00A310F8">
      <w:pPr>
        <w:spacing w:after="1"/>
        <w:jc w:val="both"/>
      </w:pPr>
      <w:r>
        <w:t xml:space="preserve">                работникам образовательных организаций, имеющим нагрудный знак "Почетный работник </w:t>
      </w:r>
      <w:proofErr w:type="spellStart"/>
      <w:r>
        <w:t>гидрометеослужбы</w:t>
      </w:r>
      <w:proofErr w:type="spellEnd"/>
      <w:r>
        <w:t xml:space="preserve"> России",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C14A0F" w:rsidRDefault="00C14A0F" w:rsidP="00A310F8">
      <w:pPr>
        <w:spacing w:after="1"/>
        <w:jc w:val="both"/>
      </w:pPr>
      <w:r>
        <w:t xml:space="preserve">                работникам организаций дополнительного образования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
    <w:p w:rsidR="00C14A0F" w:rsidRDefault="00C14A0F" w:rsidP="00A310F8">
      <w:pPr>
        <w:spacing w:after="1"/>
        <w:jc w:val="both"/>
      </w:pPr>
      <w:r>
        <w:t xml:space="preserve">                работникам образовательных организаций дополнительного образования детей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32. Молодым специалистам до 35 лет из числа педагогических работников, впервые приступившим к работе по специальности в учреждениях, устанавливаются следующие стимулирующие выплаты за профессиональное развитие с учетом педагогической нагрузки: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20 процентов (до 3 лет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10 процентов (от 3 до 5 лет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lastRenderedPageBreak/>
        <w:t>5 процентов (от 5 до 7 лет работы).</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Основаниями установления выплат стимулирующего характера молодым специалистам являются: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наличие документа об образовании и о квалификации, подтверждающего получение среднего профессионального или высшего образования;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учреждении по специальности.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33. Стимулирующие </w:t>
      </w:r>
      <w:hyperlink w:anchor="P1073" w:history="1">
        <w:r w:rsidRPr="00B4566C">
          <w:rPr>
            <w:rFonts w:ascii="Times New Roman" w:hAnsi="Times New Roman" w:cs="Times New Roman"/>
            <w:sz w:val="24"/>
            <w:szCs w:val="24"/>
          </w:rPr>
          <w:t>выплаты</w:t>
        </w:r>
      </w:hyperlink>
      <w:r w:rsidRPr="00A63724">
        <w:rPr>
          <w:rFonts w:ascii="Times New Roman" w:hAnsi="Times New Roman" w:cs="Times New Roman"/>
          <w:sz w:val="24"/>
          <w:szCs w:val="24"/>
        </w:rPr>
        <w:t xml:space="preserve"> за профессиональное развитие по занимаемой должности устанавливаются с учетом педагогической нагрузки за наличие квалификационной категории, установленной по результатам аттестации педагогических работников (Приложение 6 к настоящему Примерному положению).</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34. Максимальный размер выплаты по занимаемой должности работника с учетом важности выполняемых им работ не может превышать 0,2 оклада (должностного оклада) работника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35. </w:t>
      </w:r>
      <w:proofErr w:type="gramStart"/>
      <w:r w:rsidRPr="00A63724">
        <w:rPr>
          <w:rFonts w:ascii="Times New Roman" w:hAnsi="Times New Roman" w:cs="Times New Roman"/>
          <w:sz w:val="24"/>
          <w:szCs w:val="24"/>
        </w:rPr>
        <w:t xml:space="preserve">Установление стимулирующих выплат работникам учреждения осуществляется на основании показателей и критериев эффективности деятельности работников, утверждаемых коллективными договорами, соглашениями, локальными нормативными актами учреждения с учетом оснований и размера стимулирующих выплат, предусмотренных </w:t>
      </w:r>
      <w:hyperlink w:anchor="P159" w:history="1">
        <w:r w:rsidRPr="00B4566C">
          <w:rPr>
            <w:rFonts w:ascii="Times New Roman" w:hAnsi="Times New Roman" w:cs="Times New Roman"/>
            <w:sz w:val="24"/>
            <w:szCs w:val="24"/>
          </w:rPr>
          <w:t>пунктами 30</w:t>
        </w:r>
      </w:hyperlink>
      <w:r w:rsidRPr="00B4566C">
        <w:rPr>
          <w:rFonts w:ascii="Times New Roman" w:hAnsi="Times New Roman" w:cs="Times New Roman"/>
          <w:sz w:val="24"/>
          <w:szCs w:val="24"/>
        </w:rPr>
        <w:t xml:space="preserve"> - </w:t>
      </w:r>
      <w:hyperlink w:anchor="P181" w:history="1">
        <w:r w:rsidRPr="00B4566C">
          <w:rPr>
            <w:rFonts w:ascii="Times New Roman" w:hAnsi="Times New Roman" w:cs="Times New Roman"/>
            <w:sz w:val="24"/>
            <w:szCs w:val="24"/>
          </w:rPr>
          <w:t>33</w:t>
        </w:r>
      </w:hyperlink>
      <w:r w:rsidRPr="00A63724">
        <w:rPr>
          <w:rFonts w:ascii="Times New Roman" w:hAnsi="Times New Roman" w:cs="Times New Roman"/>
          <w:sz w:val="24"/>
          <w:szCs w:val="24"/>
        </w:rPr>
        <w:t xml:space="preserve"> настоящего Примерного положения, а также с учетом рекомендуемых </w:t>
      </w:r>
      <w:hyperlink w:anchor="P857" w:history="1">
        <w:r w:rsidRPr="00B4566C">
          <w:rPr>
            <w:rFonts w:ascii="Times New Roman" w:hAnsi="Times New Roman" w:cs="Times New Roman"/>
            <w:sz w:val="24"/>
            <w:szCs w:val="24"/>
          </w:rPr>
          <w:t>показателей и критериев</w:t>
        </w:r>
      </w:hyperlink>
      <w:r w:rsidRPr="00A63724">
        <w:rPr>
          <w:rFonts w:ascii="Times New Roman" w:hAnsi="Times New Roman" w:cs="Times New Roman"/>
          <w:sz w:val="24"/>
          <w:szCs w:val="24"/>
        </w:rPr>
        <w:t xml:space="preserve"> эффективности деятельности работников учреждения, предусмотренных Приложением 5 к настоящему Примерному положению.</w:t>
      </w:r>
      <w:proofErr w:type="gramEnd"/>
      <w:r w:rsidRPr="00A63724">
        <w:rPr>
          <w:rFonts w:ascii="Times New Roman" w:hAnsi="Times New Roman" w:cs="Times New Roman"/>
          <w:sz w:val="24"/>
          <w:szCs w:val="24"/>
        </w:rPr>
        <w:t xml:space="preserve"> Коллективные договоры, соглашения, локальные нормативные акты учреждения об установлении показателей и критерий эффективности деятельности работников утверждаются с учетом мнения выборного органа  организации.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36. Не допускается установление стимулирующих выплат работникам учреждения в связи с наступлением праздничных дней, в связи с юбилейными датами, а также иными событиями, не связанными с трудовой деятельностью работников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37. Показатели и критерии эффективности деятельности каждого работника рассматриваются комиссией, созданной в учреждении. Комиссия формируется из председателя комиссии, которым является руководитель учреждения, и членов комиссии. В состав комиссии обязательно включается представитель выборного органа первичной профсоюзной организации учреждения. Порядок деятельности комиссии утверждается локальным нормативным актом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38. Для каждого показателя и критерия эффективности деятельности работников учреждений присваивается определенное количество процентов от оклада (должностного оклада), ставки заработной платы или устанавливается абсолютный размер.</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39. Решение комиссии об установлении процентов от оклада (должностного оклада), ставки заработной платы или абсолютного размера оформляется протоколом, который утверждается председателем комиссии.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40. На основании протокола комиссии руководитель учреждения издает приказ о распределении выплат стимулирующего характера, а также обеспечивает гласность в вопросах определения подходов и критериев их установления.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41. Комиссия рассматривает письменные обращения работников учреждения по вопросам выплат стимулирующего характера и по каждому письменному обращению направляет ответ работнику в сроки, определенные соответствующим локальным нормативным актом учреждения.</w:t>
      </w:r>
    </w:p>
    <w:p w:rsidR="00C14A0F" w:rsidRPr="00A63724" w:rsidRDefault="00C14A0F" w:rsidP="00A310F8">
      <w:pPr>
        <w:pStyle w:val="ConsPlusNormal"/>
        <w:jc w:val="both"/>
        <w:rPr>
          <w:rFonts w:ascii="Times New Roman" w:hAnsi="Times New Roman" w:cs="Times New Roman"/>
          <w:sz w:val="24"/>
          <w:szCs w:val="24"/>
        </w:rPr>
      </w:pPr>
    </w:p>
    <w:p w:rsidR="00C14A0F" w:rsidRDefault="00C14A0F" w:rsidP="00A310F8">
      <w:pPr>
        <w:pStyle w:val="ConsPlusTitle"/>
        <w:jc w:val="center"/>
        <w:outlineLvl w:val="1"/>
        <w:rPr>
          <w:rFonts w:ascii="Times New Roman" w:hAnsi="Times New Roman" w:cs="Times New Roman"/>
          <w:sz w:val="24"/>
          <w:szCs w:val="24"/>
        </w:rPr>
      </w:pPr>
    </w:p>
    <w:p w:rsidR="00C14A0F" w:rsidRPr="00A63724" w:rsidRDefault="00C14A0F" w:rsidP="00A310F8">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5. ПОРЯДОК ИНДЕКСАЦИИ ЗАРАБОТНОЙ ПЛАТЫ В СВЯЗИ</w:t>
      </w:r>
    </w:p>
    <w:p w:rsidR="00C14A0F" w:rsidRPr="00A63724" w:rsidRDefault="00C14A0F" w:rsidP="00A310F8">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 РОСТОМ ПОТРЕБИТЕЛЬСКИХ ЦЕН НА ТОВАРЫ И УСЛУГИ</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42. Индексация заработной платы работников учреждения производится в порядке, установленном законодательством, в пределах лимитов бюджетных обязательств на </w:t>
      </w:r>
      <w:r w:rsidRPr="00A63724">
        <w:rPr>
          <w:rFonts w:ascii="Times New Roman" w:hAnsi="Times New Roman" w:cs="Times New Roman"/>
          <w:sz w:val="24"/>
          <w:szCs w:val="24"/>
        </w:rPr>
        <w:lastRenderedPageBreak/>
        <w:t>текущий фина</w:t>
      </w:r>
      <w:r>
        <w:rPr>
          <w:rFonts w:ascii="Times New Roman" w:hAnsi="Times New Roman" w:cs="Times New Roman"/>
          <w:sz w:val="24"/>
          <w:szCs w:val="24"/>
        </w:rPr>
        <w:t>нсовый год и на плановый период.</w:t>
      </w:r>
    </w:p>
    <w:p w:rsidR="00C14A0F" w:rsidRPr="00A63724" w:rsidRDefault="00C14A0F" w:rsidP="00A310F8">
      <w:pPr>
        <w:spacing w:after="1" w:line="240" w:lineRule="atLeast"/>
        <w:outlineLvl w:val="0"/>
      </w:pPr>
      <w:proofErr w:type="gramStart"/>
      <w:r w:rsidRPr="00A63724">
        <w:t>Размер оплаты труда</w:t>
      </w:r>
      <w:proofErr w:type="gramEnd"/>
      <w:r w:rsidRPr="00A63724">
        <w:t xml:space="preserve"> работников (без учета выплат за работу в местностях с особыми климатическими условиями) не может быть ниже минимального размера оплаты труда, установленного в соответствии с законодательством Российской Федерации, а при наличии - в соответствии с региональным соглашением о минимальной заработной плате в Иркутской области.</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6. УСЛОВИЯ ОПЛАТЫ ТРУДА РУКОВОДИТЕЛЯ, ЗАМЕСТИТЕЛЯ</w:t>
      </w:r>
    </w:p>
    <w:p w:rsidR="00C14A0F" w:rsidRPr="00A63724" w:rsidRDefault="00C14A0F" w:rsidP="00A310F8">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РУКОВОДИТЕЛЯ И ГЛАВНОГО БУХГАЛТЕРА УЧРЕЖДЕНИЯ</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43. Оплата труда руководителя, заместителей руководителя учреждения состоит из должностного оклада, выплат компенсационного и стимулирующего характера.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Годовой объем средств на выплаты стимулирующего характера заместителям руководителя учреждения должен составлять не более </w:t>
      </w:r>
      <w:r>
        <w:rPr>
          <w:rFonts w:ascii="Times New Roman" w:hAnsi="Times New Roman" w:cs="Times New Roman"/>
          <w:sz w:val="24"/>
          <w:szCs w:val="24"/>
        </w:rPr>
        <w:t>2</w:t>
      </w:r>
      <w:r w:rsidRPr="00A63724">
        <w:rPr>
          <w:rFonts w:ascii="Times New Roman" w:hAnsi="Times New Roman" w:cs="Times New Roman"/>
          <w:sz w:val="24"/>
          <w:szCs w:val="24"/>
        </w:rPr>
        <w:t xml:space="preserve">0 процентов </w:t>
      </w:r>
      <w:proofErr w:type="gramStart"/>
      <w:r w:rsidRPr="00A63724">
        <w:rPr>
          <w:rFonts w:ascii="Times New Roman" w:hAnsi="Times New Roman" w:cs="Times New Roman"/>
          <w:sz w:val="24"/>
          <w:szCs w:val="24"/>
        </w:rPr>
        <w:t>фонда оплаты труда заместителей руководителя</w:t>
      </w:r>
      <w:proofErr w:type="gramEnd"/>
      <w:r w:rsidRPr="00A63724">
        <w:rPr>
          <w:rFonts w:ascii="Times New Roman" w:hAnsi="Times New Roman" w:cs="Times New Roman"/>
          <w:sz w:val="24"/>
          <w:szCs w:val="24"/>
        </w:rPr>
        <w:t xml:space="preserve"> учреждения (без учета выплат за работу в местностях с особыми климатическими условиями) в соответствии с утвержденным и согласованным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штатным расписанием.</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44. Размер должностного оклада руководителя учреждения устанавливается в трудовом договоре и определяется в кратном отношении к среднему размеру оклада (должностного оклада), ставки заработной платы работников, которые относятся к основному персоналу возглавляемого им учреждения (далее - работники), и составляет до 9 размеров среднего размера оклада (должностного оклада), ставки заработной платы. Перечень работников, относящихся к основному персоналу, утверждается правовым актом </w:t>
      </w:r>
      <w:r>
        <w:rPr>
          <w:rFonts w:ascii="Times New Roman" w:hAnsi="Times New Roman" w:cs="Times New Roman"/>
          <w:sz w:val="24"/>
          <w:szCs w:val="24"/>
        </w:rPr>
        <w:t>комитета</w:t>
      </w:r>
      <w:r w:rsidRPr="00A63724">
        <w:rPr>
          <w:rFonts w:ascii="Times New Roman" w:hAnsi="Times New Roman" w:cs="Times New Roman"/>
          <w:sz w:val="24"/>
          <w:szCs w:val="24"/>
        </w:rPr>
        <w:t>.</w:t>
      </w:r>
    </w:p>
    <w:p w:rsidR="00C14A0F" w:rsidRPr="00392965" w:rsidRDefault="00C14A0F" w:rsidP="00A310F8">
      <w:pPr>
        <w:jc w:val="both"/>
      </w:pPr>
      <w:r>
        <w:t xml:space="preserve">          </w:t>
      </w:r>
      <w:r w:rsidRPr="00392965">
        <w:t>Средний размер оклада (должностного оклада), ставки заработной платы работников рассчитывается и определяется путем деления суммы окладов (должностных окладов) ставок заработной платы работников на количество штатных единиц в штатном расписании и тарификационном списке на 1 сентября календарного года, предшествующего году установления должностного оклада руководителя учреждения. Определение размера должностного оклада руководителя учреждения осуществляется в пределах фонда оплаты труда, сформированн</w:t>
      </w:r>
      <w:r>
        <w:t>ого на текущий финансовый год.</w:t>
      </w:r>
    </w:p>
    <w:p w:rsidR="00C14A0F" w:rsidRPr="00A63724" w:rsidRDefault="00C14A0F" w:rsidP="00A310F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A63724">
        <w:rPr>
          <w:rFonts w:ascii="Times New Roman" w:hAnsi="Times New Roman" w:cs="Times New Roman"/>
          <w:sz w:val="24"/>
          <w:szCs w:val="24"/>
        </w:rPr>
        <w:t>45. Должностные оклады заместителей руководителя учреждения устанавливаются на 10 - 45 процентов ниже должностного оклада руководителя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6</w:t>
      </w:r>
      <w:r w:rsidRPr="00A63724">
        <w:rPr>
          <w:rFonts w:ascii="Times New Roman" w:hAnsi="Times New Roman" w:cs="Times New Roman"/>
          <w:sz w:val="24"/>
          <w:szCs w:val="24"/>
        </w:rPr>
        <w:t xml:space="preserve">. Компенсационные выплаты руководителю, заместителям руководителя учреждения устанавливаются в соответствии с </w:t>
      </w:r>
      <w:hyperlink w:anchor="P94" w:history="1">
        <w:r w:rsidRPr="00AB1308">
          <w:rPr>
            <w:rFonts w:ascii="Times New Roman" w:hAnsi="Times New Roman" w:cs="Times New Roman"/>
            <w:sz w:val="24"/>
            <w:szCs w:val="24"/>
          </w:rPr>
          <w:t>главой 3</w:t>
        </w:r>
      </w:hyperlink>
      <w:r w:rsidRPr="00A63724">
        <w:rPr>
          <w:rFonts w:ascii="Times New Roman" w:hAnsi="Times New Roman" w:cs="Times New Roman"/>
          <w:sz w:val="24"/>
          <w:szCs w:val="24"/>
        </w:rPr>
        <w:t xml:space="preserve"> настоящего Примерного положения с учетом условий труда.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7</w:t>
      </w:r>
      <w:r w:rsidRPr="00A63724">
        <w:rPr>
          <w:rFonts w:ascii="Times New Roman" w:hAnsi="Times New Roman" w:cs="Times New Roman"/>
          <w:sz w:val="24"/>
          <w:szCs w:val="24"/>
        </w:rPr>
        <w:t xml:space="preserve">. Выплаты стимулирующего характера руководителю учреждения производятся в виде премиальных выплат по итогам работы на основании показателей эффективности деятельности руководителя учреждения, утвержденных правовым актом </w:t>
      </w:r>
      <w:r>
        <w:rPr>
          <w:rFonts w:ascii="Times New Roman" w:hAnsi="Times New Roman" w:cs="Times New Roman"/>
          <w:sz w:val="24"/>
          <w:szCs w:val="24"/>
        </w:rPr>
        <w:t>комитет</w:t>
      </w:r>
      <w:r w:rsidRPr="00A63724">
        <w:rPr>
          <w:rFonts w:ascii="Times New Roman" w:hAnsi="Times New Roman" w:cs="Times New Roman"/>
          <w:sz w:val="24"/>
          <w:szCs w:val="24"/>
        </w:rPr>
        <w:t>а.</w:t>
      </w:r>
    </w:p>
    <w:p w:rsidR="00C14A0F"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8</w:t>
      </w:r>
      <w:r w:rsidRPr="00A63724">
        <w:rPr>
          <w:rFonts w:ascii="Times New Roman" w:hAnsi="Times New Roman" w:cs="Times New Roman"/>
          <w:sz w:val="24"/>
          <w:szCs w:val="24"/>
        </w:rPr>
        <w:t xml:space="preserve">. </w:t>
      </w:r>
      <w:r>
        <w:rPr>
          <w:rFonts w:ascii="Times New Roman" w:hAnsi="Times New Roman" w:cs="Times New Roman"/>
          <w:sz w:val="24"/>
          <w:szCs w:val="24"/>
        </w:rPr>
        <w:t xml:space="preserve"> Выплаты стимулирующего характера заместителям руководителя учреждения производятся в виде премиальной выплаты по итогам работы за полугодие, установленной в абсолютном значении либо в процентном отношении к должностному окладу на основании утвержденных руководителем учреждения показателей и критериев эффективности их деятельности с учетом показателей и критериев эффективности деятельности руководителя учреждения, утвержденных комитетом.</w:t>
      </w:r>
    </w:p>
    <w:p w:rsidR="00C14A0F" w:rsidRDefault="00C14A0F" w:rsidP="00A310F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Премиальная выплата по итогам работы за полугодие устанавливается заместителям руководителя учреждения на основании показателей и критериев эффективности их деятельности, в размерах, определенных в соответствии с Приложением 9 к настоящему Примерному положению. Максимальный размер (100%) премиальной выплаты по итогам работы за полугодие не может превышать трех должностных окладов заместителя руководителя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Премиальная выплата по итогам работы за полугодие выплачивается исходя из </w:t>
      </w:r>
      <w:r>
        <w:rPr>
          <w:rFonts w:ascii="Times New Roman" w:hAnsi="Times New Roman" w:cs="Times New Roman"/>
          <w:sz w:val="24"/>
          <w:szCs w:val="24"/>
        </w:rPr>
        <w:lastRenderedPageBreak/>
        <w:t>фактически отработанного заместителем руководителя учреждения времени. Премиальная выплата по итогам работы за полугодие устанавливается комиссией, созданной в учреждении, и согласовывается с комитетом.</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7. ИНЫЕ ВОПРОСЫ, СВЯЗАННЫЕ С ОПЛАТОЙ ТРУДА</w:t>
      </w:r>
    </w:p>
    <w:p w:rsidR="00C14A0F" w:rsidRPr="00A63724" w:rsidRDefault="00C14A0F" w:rsidP="00A310F8">
      <w:pPr>
        <w:pStyle w:val="ConsPlusNormal"/>
        <w:jc w:val="both"/>
        <w:rPr>
          <w:rFonts w:ascii="Times New Roman" w:hAnsi="Times New Roman" w:cs="Times New Roman"/>
          <w:sz w:val="24"/>
          <w:szCs w:val="24"/>
        </w:rPr>
      </w:pPr>
    </w:p>
    <w:p w:rsidR="00C14A0F" w:rsidRPr="00A63724" w:rsidRDefault="00C14A0F" w:rsidP="00A310F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49</w:t>
      </w:r>
      <w:r w:rsidRPr="00A63724">
        <w:rPr>
          <w:rFonts w:ascii="Times New Roman" w:hAnsi="Times New Roman" w:cs="Times New Roman"/>
          <w:sz w:val="24"/>
          <w:szCs w:val="24"/>
        </w:rPr>
        <w:t>. Работникам учреждения за счет средств фонда оплаты труда может быть оказана материальная помощь в следующих случаях:</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 причинение работнику материального ущерба в результате стихийного бедствия, пожара, кражи, грабежа, иного противоправного посягательства на жизнь, здоровье, имущество работника;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2) материальные затруднения, вызванные болезнью (травмой) работника или члена его семьи;</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3) смерть члена семьи работника;</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0</w:t>
      </w:r>
      <w:r w:rsidRPr="00A63724">
        <w:rPr>
          <w:rFonts w:ascii="Times New Roman" w:hAnsi="Times New Roman" w:cs="Times New Roman"/>
          <w:sz w:val="24"/>
          <w:szCs w:val="24"/>
        </w:rPr>
        <w:t xml:space="preserve">. Членами семьи признаются супруги, дети (в </w:t>
      </w:r>
      <w:proofErr w:type="spellStart"/>
      <w:r w:rsidRPr="00A63724">
        <w:rPr>
          <w:rFonts w:ascii="Times New Roman" w:hAnsi="Times New Roman" w:cs="Times New Roman"/>
          <w:sz w:val="24"/>
          <w:szCs w:val="24"/>
        </w:rPr>
        <w:t>т.ч</w:t>
      </w:r>
      <w:proofErr w:type="spellEnd"/>
      <w:r w:rsidRPr="00A63724">
        <w:rPr>
          <w:rFonts w:ascii="Times New Roman" w:hAnsi="Times New Roman" w:cs="Times New Roman"/>
          <w:sz w:val="24"/>
          <w:szCs w:val="24"/>
        </w:rPr>
        <w:t>. усыновленные), родители работников учреждения.</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1</w:t>
      </w:r>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 xml:space="preserve">Условия выплаты материальной помощи, ее размеры и критерии их определения устанавливаются </w:t>
      </w:r>
      <w:r>
        <w:rPr>
          <w:rFonts w:ascii="Times New Roman" w:hAnsi="Times New Roman" w:cs="Times New Roman"/>
          <w:sz w:val="24"/>
          <w:szCs w:val="24"/>
        </w:rPr>
        <w:t xml:space="preserve">для </w:t>
      </w:r>
      <w:r w:rsidRPr="00A63724">
        <w:rPr>
          <w:rFonts w:ascii="Times New Roman" w:hAnsi="Times New Roman" w:cs="Times New Roman"/>
          <w:sz w:val="24"/>
          <w:szCs w:val="24"/>
        </w:rPr>
        <w:t>бюджетных учреждений в пределах объема предоставляемой на соответ</w:t>
      </w:r>
      <w:r>
        <w:rPr>
          <w:rFonts w:ascii="Times New Roman" w:hAnsi="Times New Roman" w:cs="Times New Roman"/>
          <w:sz w:val="24"/>
          <w:szCs w:val="24"/>
        </w:rPr>
        <w:t>ствующий финансовый год субсидии</w:t>
      </w:r>
      <w:r w:rsidRPr="00A63724">
        <w:rPr>
          <w:rFonts w:ascii="Times New Roman" w:hAnsi="Times New Roman" w:cs="Times New Roman"/>
          <w:sz w:val="24"/>
          <w:szCs w:val="24"/>
        </w:rPr>
        <w:t>, а также с учетом средств от приносящей доход деятельности, направленных учреждением на оплату труда, коллективными договорами, соглашениями, локальными нормативными актами учреждения, принимаемыми с</w:t>
      </w:r>
      <w:r>
        <w:rPr>
          <w:rFonts w:ascii="Times New Roman" w:hAnsi="Times New Roman" w:cs="Times New Roman"/>
          <w:sz w:val="24"/>
          <w:szCs w:val="24"/>
        </w:rPr>
        <w:t xml:space="preserve"> учетом мнения выборного органа</w:t>
      </w:r>
      <w:r w:rsidRPr="00A63724">
        <w:rPr>
          <w:rFonts w:ascii="Times New Roman" w:hAnsi="Times New Roman" w:cs="Times New Roman"/>
          <w:sz w:val="24"/>
          <w:szCs w:val="24"/>
        </w:rPr>
        <w:t xml:space="preserve"> организации.</w:t>
      </w:r>
      <w:proofErr w:type="gramEnd"/>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2</w:t>
      </w:r>
      <w:r w:rsidRPr="00A63724">
        <w:rPr>
          <w:rFonts w:ascii="Times New Roman" w:hAnsi="Times New Roman" w:cs="Times New Roman"/>
          <w:sz w:val="24"/>
          <w:szCs w:val="24"/>
        </w:rPr>
        <w:t xml:space="preserve">. Решение об оказании материальной помощи работнику учреждения и ее конкретных размерах принимает руководитель учреждения на основании письменного заявления работника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 xml:space="preserve">пунктом </w:t>
        </w:r>
      </w:hyperlink>
      <w:r>
        <w:rPr>
          <w:rFonts w:ascii="Times New Roman" w:hAnsi="Times New Roman" w:cs="Times New Roman"/>
          <w:sz w:val="24"/>
          <w:szCs w:val="24"/>
        </w:rPr>
        <w:t>49</w:t>
      </w:r>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C14A0F" w:rsidRPr="00A63724" w:rsidRDefault="00C14A0F" w:rsidP="00A310F8">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3</w:t>
      </w:r>
      <w:r w:rsidRPr="00A63724">
        <w:rPr>
          <w:rFonts w:ascii="Times New Roman" w:hAnsi="Times New Roman" w:cs="Times New Roman"/>
          <w:sz w:val="24"/>
          <w:szCs w:val="24"/>
        </w:rPr>
        <w:t xml:space="preserve">. Решение об оказании материальной помощи руководителю учреждения принимается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на основании письменного заявления руководителя учреждения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 xml:space="preserve">пунктом </w:t>
        </w:r>
      </w:hyperlink>
      <w:r>
        <w:rPr>
          <w:rFonts w:ascii="Times New Roman" w:hAnsi="Times New Roman" w:cs="Times New Roman"/>
          <w:sz w:val="24"/>
          <w:szCs w:val="24"/>
        </w:rPr>
        <w:t>49</w:t>
      </w:r>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C14A0F" w:rsidRDefault="00C14A0F" w:rsidP="00A310F8"/>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A310F8" w:rsidRDefault="00A310F8"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Pr="00DE028F" w:rsidRDefault="00C14A0F" w:rsidP="00A310F8">
      <w:pPr>
        <w:jc w:val="right"/>
      </w:pPr>
      <w:r w:rsidRPr="00DE028F">
        <w:lastRenderedPageBreak/>
        <w:t>Приложение 1</w:t>
      </w:r>
    </w:p>
    <w:p w:rsidR="00C14A0F" w:rsidRDefault="00C14A0F" w:rsidP="00A310F8">
      <w:pPr>
        <w:jc w:val="right"/>
        <w:rPr>
          <w:b/>
        </w:rPr>
      </w:pPr>
      <w:r>
        <w:t xml:space="preserve">                                                                               </w:t>
      </w:r>
      <w:r w:rsidRPr="00DE028F">
        <w:t>к Примерному положению об оплате</w:t>
      </w:r>
    </w:p>
    <w:p w:rsidR="00C14A0F" w:rsidRDefault="00C14A0F" w:rsidP="00A310F8">
      <w:pPr>
        <w:jc w:val="right"/>
        <w:rPr>
          <w:b/>
        </w:rPr>
      </w:pPr>
      <w:r w:rsidRPr="00DE028F">
        <w:t xml:space="preserve"> </w:t>
      </w:r>
      <w:r>
        <w:t xml:space="preserve">                                                                                   </w:t>
      </w:r>
      <w:r w:rsidRPr="00DE028F">
        <w:t xml:space="preserve">труда  работников муниципальных </w:t>
      </w:r>
      <w:r>
        <w:t xml:space="preserve">                       </w:t>
      </w:r>
      <w:r w:rsidRPr="00DE028F">
        <w:t xml:space="preserve">образовательных учреждений, </w:t>
      </w:r>
    </w:p>
    <w:p w:rsidR="00C14A0F" w:rsidRDefault="00C14A0F" w:rsidP="00A310F8">
      <w:pPr>
        <w:jc w:val="right"/>
        <w:rPr>
          <w:b/>
        </w:rPr>
      </w:pPr>
      <w:r>
        <w:t xml:space="preserve">                                                                                         </w:t>
      </w:r>
      <w:r w:rsidRPr="00DE028F">
        <w:t xml:space="preserve">в </w:t>
      </w:r>
      <w:proofErr w:type="gramStart"/>
      <w:r w:rsidRPr="00DE028F">
        <w:t>отношении</w:t>
      </w:r>
      <w:proofErr w:type="gramEnd"/>
      <w:r w:rsidRPr="00DE028F">
        <w:t xml:space="preserve"> которых функции </w:t>
      </w:r>
    </w:p>
    <w:p w:rsidR="00C14A0F" w:rsidRDefault="00C14A0F" w:rsidP="00A310F8">
      <w:pPr>
        <w:jc w:val="right"/>
        <w:rPr>
          <w:b/>
        </w:rPr>
      </w:pPr>
      <w:r>
        <w:t xml:space="preserve">                                                                           </w:t>
      </w:r>
      <w:r w:rsidRPr="00DE028F">
        <w:t xml:space="preserve">и полномочия учредителя осуществляет </w:t>
      </w:r>
    </w:p>
    <w:p w:rsidR="00C14A0F" w:rsidRDefault="00C14A0F" w:rsidP="00A310F8">
      <w:pPr>
        <w:jc w:val="right"/>
        <w:rPr>
          <w:b/>
        </w:rPr>
      </w:pPr>
      <w:r>
        <w:t xml:space="preserve">                                                                             </w:t>
      </w:r>
      <w:r w:rsidRPr="00DE028F">
        <w:t xml:space="preserve">муниципальное  казенное  учреждение </w:t>
      </w:r>
    </w:p>
    <w:p w:rsidR="00C14A0F" w:rsidRPr="00DE028F" w:rsidRDefault="00C14A0F" w:rsidP="00A310F8">
      <w:pPr>
        <w:jc w:val="right"/>
        <w:rPr>
          <w:b/>
        </w:rPr>
      </w:pPr>
      <w:r>
        <w:t xml:space="preserve">                                                              </w:t>
      </w:r>
      <w:r w:rsidRPr="00DE028F">
        <w:t xml:space="preserve">«Комитет по  социальной  политике и культуре </w:t>
      </w:r>
    </w:p>
    <w:p w:rsidR="00C14A0F" w:rsidRPr="00DE028F" w:rsidRDefault="00C14A0F" w:rsidP="00A310F8">
      <w:pPr>
        <w:jc w:val="right"/>
        <w:rPr>
          <w:b/>
        </w:rPr>
      </w:pPr>
      <w:r>
        <w:t xml:space="preserve">                                                                   </w:t>
      </w:r>
      <w:proofErr w:type="spellStart"/>
      <w:r w:rsidRPr="00DE028F">
        <w:t>Слюдянск</w:t>
      </w:r>
      <w:r>
        <w:t>ого</w:t>
      </w:r>
      <w:proofErr w:type="spellEnd"/>
      <w:r w:rsidRPr="00DE028F">
        <w:t xml:space="preserve"> муниципального</w:t>
      </w:r>
      <w:r>
        <w:t xml:space="preserve"> района»</w:t>
      </w:r>
      <w:r w:rsidRPr="00DE028F">
        <w:t xml:space="preserve">  </w:t>
      </w:r>
      <w:r>
        <w:t xml:space="preserve">                                                                                                                     </w:t>
      </w:r>
    </w:p>
    <w:p w:rsidR="00C14A0F" w:rsidRPr="00DE028F" w:rsidRDefault="00C14A0F" w:rsidP="00C14A0F">
      <w:pPr>
        <w:pStyle w:val="ConsPlusNormal"/>
        <w:jc w:val="right"/>
        <w:rPr>
          <w:rFonts w:ascii="Times New Roman" w:hAnsi="Times New Roman" w:cs="Times New Roman"/>
          <w:sz w:val="24"/>
          <w:szCs w:val="24"/>
        </w:rPr>
      </w:pP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(ДОЛЖНОСТНЫХ ОКЛАДОВ) ПО ПКГ ПО ДОЛЖНОСТЯМ РАБОТНИКОВ</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(ПРОФЕССИЯМ РАБОЧИХ) УЧРЕЖДЕНИЙ</w:t>
      </w:r>
    </w:p>
    <w:p w:rsidR="00C14A0F" w:rsidRPr="00DE028F" w:rsidRDefault="00C14A0F" w:rsidP="00C14A0F">
      <w:pPr>
        <w:spacing w:after="1"/>
      </w:pPr>
    </w:p>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 xml:space="preserve">1. </w:t>
      </w:r>
      <w:proofErr w:type="gramStart"/>
      <w:r w:rsidRPr="00DE028F">
        <w:rPr>
          <w:rFonts w:ascii="Times New Roman" w:hAnsi="Times New Roman" w:cs="Times New Roman"/>
          <w:sz w:val="24"/>
          <w:szCs w:val="24"/>
        </w:rPr>
        <w:t>Работников образования (кроме дополнительного</w:t>
      </w:r>
      <w:proofErr w:type="gramEnd"/>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профессионального)</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Помощник воспитателя</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11 215</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Секретарь учебной части</w:t>
            </w:r>
          </w:p>
        </w:tc>
        <w:tc>
          <w:tcPr>
            <w:tcW w:w="2665" w:type="dxa"/>
            <w:vMerge/>
            <w:vAlign w:val="center"/>
          </w:tcPr>
          <w:p w:rsidR="00C14A0F" w:rsidRDefault="00C14A0F" w:rsidP="00554B48">
            <w:pPr>
              <w:pStyle w:val="ConsPlusNormal"/>
              <w:jc w:val="center"/>
              <w:rPr>
                <w:rFonts w:ascii="Times New Roman" w:hAnsi="Times New Roman" w:cs="Times New Roman"/>
                <w:sz w:val="24"/>
                <w:szCs w:val="24"/>
              </w:rPr>
            </w:pP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Ассистент (помощник) по оказанию технической помощи инвалидам и лицам с ограниченными возможностями здоровья</w:t>
            </w:r>
          </w:p>
        </w:tc>
        <w:tc>
          <w:tcPr>
            <w:tcW w:w="2665" w:type="dxa"/>
            <w:vMerge/>
            <w:vAlign w:val="center"/>
          </w:tcPr>
          <w:p w:rsidR="00C14A0F" w:rsidRDefault="00C14A0F" w:rsidP="00554B48">
            <w:pPr>
              <w:pStyle w:val="ConsPlusNormal"/>
              <w:jc w:val="center"/>
              <w:rPr>
                <w:rFonts w:ascii="Times New Roman" w:hAnsi="Times New Roman" w:cs="Times New Roman"/>
                <w:sz w:val="24"/>
                <w:szCs w:val="24"/>
              </w:rPr>
            </w:pP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режиму</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11 245</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Младший воспитатель</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Диспетчер образовательного учреждения</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11 272</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педагогических работников</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вожатый</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труду</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Инструктор по физической культуре</w:t>
            </w:r>
          </w:p>
          <w:p w:rsidR="00C14A0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Музыкальный руководитель</w:t>
            </w:r>
          </w:p>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Инструктор слухового кабинета</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11 401</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Инструктор-методист</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Концертмейстер</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 дополнительного образования</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Педагог-организатор</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Социальный педагог</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Тренер-преподаватель</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11 429</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Мастер производственного обучения</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Воспитатель</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Методист</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Педагог-психолог</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11 529</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 (кроме преподавателей, отнесенных к ППС)</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Преподаватель-организатор основ безопасности жизнедеятельности</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Руководитель физического воспитания</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воспитатель</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методист</w:t>
            </w:r>
          </w:p>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Тьютор</w:t>
            </w:r>
            <w:proofErr w:type="spellEnd"/>
            <w:r w:rsidRPr="00DE028F">
              <w:rPr>
                <w:rFonts w:ascii="Times New Roman" w:hAnsi="Times New Roman" w:cs="Times New Roman"/>
                <w:sz w:val="24"/>
                <w:szCs w:val="24"/>
              </w:rPr>
              <w:t xml:space="preserve"> (за исключением </w:t>
            </w:r>
            <w:proofErr w:type="spellStart"/>
            <w:r w:rsidRPr="00DE028F">
              <w:rPr>
                <w:rFonts w:ascii="Times New Roman" w:hAnsi="Times New Roman" w:cs="Times New Roman"/>
                <w:sz w:val="24"/>
                <w:szCs w:val="24"/>
              </w:rPr>
              <w:t>тьюторов</w:t>
            </w:r>
            <w:proofErr w:type="spellEnd"/>
            <w:r w:rsidRPr="00DE028F">
              <w:rPr>
                <w:rFonts w:ascii="Times New Roman" w:hAnsi="Times New Roman" w:cs="Times New Roman"/>
                <w:sz w:val="24"/>
                <w:szCs w:val="24"/>
              </w:rPr>
              <w:t xml:space="preserve">, </w:t>
            </w:r>
            <w:proofErr w:type="gramStart"/>
            <w:r w:rsidRPr="00DE028F">
              <w:rPr>
                <w:rFonts w:ascii="Times New Roman" w:hAnsi="Times New Roman" w:cs="Times New Roman"/>
                <w:sz w:val="24"/>
                <w:szCs w:val="24"/>
              </w:rPr>
              <w:t>занятых</w:t>
            </w:r>
            <w:proofErr w:type="gramEnd"/>
            <w:r w:rsidRPr="00DE028F">
              <w:rPr>
                <w:rFonts w:ascii="Times New Roman" w:hAnsi="Times New Roman" w:cs="Times New Roman"/>
                <w:sz w:val="24"/>
                <w:szCs w:val="24"/>
              </w:rPr>
              <w:t xml:space="preserve"> в сфере ВПО и ДПО)</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Учитель-дефектолог</w:t>
            </w:r>
          </w:p>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Учитель-логопед</w:t>
            </w:r>
          </w:p>
          <w:p w:rsidR="00C14A0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Педагог-библиотекарь</w:t>
            </w:r>
          </w:p>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Советник директора по воспитанию и взаимодействию с детскими общественными объединениями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11 543</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руководителей структурных подразделений</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(начальник) структурным подразделением:</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11 499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отделом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отделением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учебно-консультационным пунктом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другими структурными подразделениями, реализующими общеобразовательную программу и образовательную программу дополнительного образования детей</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lastRenderedPageBreak/>
              <w:t>Заведующий (начальник) обособленным структурным подразделением, реализующим основные общеобразовательные программы и дополнительные общеобразовательные программы</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11 556</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(заведующий, директор, руководитель):</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учебно-консультационного пункта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других структурных подразделений (подразделения) профессиональных образовательных организаций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Старший мастер </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proofErr w:type="gramStart"/>
            <w:r w:rsidRPr="00DE028F">
              <w:rPr>
                <w:rFonts w:ascii="Times New Roman" w:hAnsi="Times New Roman" w:cs="Times New Roman"/>
                <w:sz w:val="24"/>
                <w:szCs w:val="24"/>
              </w:rPr>
              <w:t>Начальник (заведующий, директор, руководитель) обособленного структурного подразделения (подразделения) профессиональных образовательных организаций</w:t>
            </w:r>
            <w:proofErr w:type="gramEnd"/>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11 613</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2. Служащих</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Делопроизводитель</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10 764</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общежитию</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этажу гостиницы)</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Секретарь-машинистка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руководителя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Калькулятор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Комендант</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Машинистка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Паспортист</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Кассир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Архивариус</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bl>
    <w:p w:rsidR="00C14A0F" w:rsidRDefault="00C14A0F" w:rsidP="00C14A0F">
      <w:pPr>
        <w:autoSpaceDE w:val="0"/>
        <w:autoSpaceDN w:val="0"/>
        <w:adjustRightInd w:val="0"/>
        <w:jc w:val="both"/>
        <w:outlineLvl w:val="0"/>
        <w:rPr>
          <w:lang w:val="en-US"/>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10 800</w:t>
            </w:r>
          </w:p>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второго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Администратор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10 818</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незрячего специалиста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Инспектор по кадрам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Лаборант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Техник-гидролог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Техник-метеоролог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Художник</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складом</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10 877</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хозяйством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лаборант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жилым корпусом пансионата (гостиницы)</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10 932</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производством (шеф-повар)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общежитием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столовой</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Механик</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10 989</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5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гаража</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11 045</w:t>
            </w:r>
          </w:p>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11 469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Документовед</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 по нормированию труда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Инженер-лаборант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Инженер-программист (программист)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gramStart"/>
            <w:r w:rsidRPr="00DE028F">
              <w:rPr>
                <w:rFonts w:ascii="Times New Roman" w:hAnsi="Times New Roman" w:cs="Times New Roman"/>
                <w:sz w:val="24"/>
                <w:szCs w:val="24"/>
              </w:rPr>
              <w:t>Инженер-электроник</w:t>
            </w:r>
            <w:proofErr w:type="gramEnd"/>
            <w:r w:rsidRPr="00DE028F">
              <w:rPr>
                <w:rFonts w:ascii="Times New Roman" w:hAnsi="Times New Roman" w:cs="Times New Roman"/>
                <w:sz w:val="24"/>
                <w:szCs w:val="24"/>
              </w:rPr>
              <w:t xml:space="preserve"> (электроник)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Инженер-электрик (электрик)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Психолог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Системный администратор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Сурдопереводчик</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защите информации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охране труда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Специалист по </w:t>
            </w:r>
            <w:r>
              <w:rPr>
                <w:rFonts w:ascii="Times New Roman" w:hAnsi="Times New Roman" w:cs="Times New Roman"/>
                <w:sz w:val="24"/>
                <w:szCs w:val="24"/>
              </w:rPr>
              <w:t>кадрам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Специалист по связям с общественностью</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Аналитик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Юрисконсульт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2 категории</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11 925</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2 категории</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1 категории</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12 581</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1 категории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w:t>
            </w:r>
            <w:proofErr w:type="gramStart"/>
            <w:r w:rsidRPr="00DE028F">
              <w:rPr>
                <w:rFonts w:ascii="Times New Roman" w:hAnsi="Times New Roman" w:cs="Times New Roman"/>
                <w:sz w:val="24"/>
                <w:szCs w:val="24"/>
              </w:rPr>
              <w:t>ст в сф</w:t>
            </w:r>
            <w:proofErr w:type="gramEnd"/>
            <w:r w:rsidRPr="00DE028F">
              <w:rPr>
                <w:rFonts w:ascii="Times New Roman" w:hAnsi="Times New Roman" w:cs="Times New Roman"/>
                <w:sz w:val="24"/>
                <w:szCs w:val="24"/>
              </w:rPr>
              <w:t>ере закупок</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бухгалтер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13 309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Заместитель главного бухгалтера</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13 784</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четвертого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79" w:type="dxa"/>
            <w:gridSpan w:val="2"/>
          </w:tcPr>
          <w:p w:rsidR="00C14A0F" w:rsidRPr="00DE028F" w:rsidRDefault="00C14A0F" w:rsidP="00554B48">
            <w:pPr>
              <w:pStyle w:val="ConsPlusNormal"/>
              <w:outlineLvl w:val="3"/>
              <w:rPr>
                <w:rFonts w:ascii="Times New Roman" w:hAnsi="Times New Roman" w:cs="Times New Roman"/>
                <w:sz w:val="24"/>
                <w:szCs w:val="24"/>
              </w:rPr>
            </w:pPr>
            <w:r>
              <w:rPr>
                <w:rFonts w:ascii="Times New Roman" w:hAnsi="Times New Roman" w:cs="Times New Roman"/>
                <w:sz w:val="24"/>
                <w:szCs w:val="24"/>
              </w:rPr>
              <w:t>Главный механик</w:t>
            </w:r>
          </w:p>
        </w:tc>
        <w:tc>
          <w:tcPr>
            <w:tcW w:w="2636" w:type="dxa"/>
          </w:tcPr>
          <w:p w:rsidR="00C14A0F" w:rsidRPr="00DE028F" w:rsidRDefault="00C14A0F" w:rsidP="00554B4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13790</w:t>
            </w:r>
          </w:p>
        </w:tc>
      </w:tr>
      <w:tr w:rsidR="00C14A0F" w:rsidRPr="00DE028F" w:rsidTr="00554B48">
        <w:tc>
          <w:tcPr>
            <w:tcW w:w="9015" w:type="dxa"/>
            <w:gridSpan w:val="3"/>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Директор (начальник, заведующий) филиала, </w:t>
            </w:r>
            <w:r>
              <w:rPr>
                <w:rFonts w:ascii="Times New Roman" w:hAnsi="Times New Roman" w:cs="Times New Roman"/>
                <w:sz w:val="24"/>
                <w:szCs w:val="24"/>
              </w:rPr>
              <w:t>лагеря</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16 168</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3. Рабочих общеотраслевых профессий</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2665" w:type="dxa"/>
            <w:gridSpan w:val="2"/>
            <w:vMerge w:val="restart"/>
          </w:tcPr>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Default="00C14A0F" w:rsidP="00554B48">
            <w:pPr>
              <w:pStyle w:val="ConsPlusNormal"/>
              <w:jc w:val="center"/>
              <w:rPr>
                <w:rFonts w:ascii="Times New Roman" w:hAnsi="Times New Roman" w:cs="Times New Roman"/>
                <w:sz w:val="24"/>
                <w:szCs w:val="24"/>
              </w:rPr>
            </w:pPr>
          </w:p>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10 174</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Банщик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Буфетчица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Гардеробщик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Горничная</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Грузчик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Дворник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Зольщик</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Истопник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Кастелянша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Кладовщик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Кондитер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Конюх</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Кочегар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Кухонный работник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Лифтер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Машинист по стирке и ремонту спецодежды (белья)</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Мойщик посуды</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Обувщик по ремонту обуви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Оператор копировальных и множительных машин</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Оператор котельной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хлораторной</w:t>
            </w:r>
            <w:proofErr w:type="spellEnd"/>
            <w:r w:rsidRPr="00DE028F">
              <w:rPr>
                <w:rFonts w:ascii="Times New Roman" w:hAnsi="Times New Roman" w:cs="Times New Roman"/>
                <w:sz w:val="24"/>
                <w:szCs w:val="24"/>
              </w:rPr>
              <w:t xml:space="preserve"> установки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электрокотельной</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Парикмахер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Пекарь</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Повар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Подсобный рабочий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Продавец продовольственных (непродовольственных) товаров</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бассейна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комплексному обслуживанию и ремонту зданий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Раздатчик нефтепродуктов</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обслуживанию в бане</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уходу за животными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Садовник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Слесарь </w:t>
            </w:r>
            <w:r>
              <w:rPr>
                <w:rFonts w:ascii="Times New Roman" w:hAnsi="Times New Roman" w:cs="Times New Roman"/>
                <w:sz w:val="24"/>
                <w:szCs w:val="24"/>
              </w:rPr>
              <w:t xml:space="preserve">по ремонту </w:t>
            </w:r>
            <w:r w:rsidRPr="00DE028F">
              <w:rPr>
                <w:rFonts w:ascii="Times New Roman" w:hAnsi="Times New Roman" w:cs="Times New Roman"/>
                <w:sz w:val="24"/>
                <w:szCs w:val="24"/>
              </w:rPr>
              <w:t>авто</w:t>
            </w:r>
            <w:r>
              <w:rPr>
                <w:rFonts w:ascii="Times New Roman" w:hAnsi="Times New Roman" w:cs="Times New Roman"/>
                <w:sz w:val="24"/>
                <w:szCs w:val="24"/>
              </w:rPr>
              <w:t>мобилей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Слесарь-инструментальщик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Слесарь-сантехник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Столяр, плотник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Сторож (вахтер)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Тракторист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Уборщик служебных помещений, уборщик производственных помещений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Швея</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10 187</w:t>
            </w:r>
          </w:p>
        </w:tc>
      </w:tr>
      <w:tr w:rsidR="00C14A0F" w:rsidRPr="00DE028F" w:rsidTr="00554B48">
        <w:tc>
          <w:tcPr>
            <w:tcW w:w="9015" w:type="dxa"/>
            <w:gridSpan w:val="3"/>
          </w:tcPr>
          <w:p w:rsidR="00C14A0F" w:rsidRPr="00DE028F" w:rsidRDefault="00C14A0F" w:rsidP="00554B4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 xml:space="preserve">Профессиональная квалификационная группа </w:t>
            </w:r>
            <w:r>
              <w:rPr>
                <w:rFonts w:ascii="Times New Roman" w:hAnsi="Times New Roman" w:cs="Times New Roman"/>
                <w:sz w:val="24"/>
                <w:szCs w:val="24"/>
              </w:rPr>
              <w:t>«</w:t>
            </w:r>
            <w:r w:rsidRPr="00DE028F">
              <w:rPr>
                <w:rFonts w:ascii="Times New Roman" w:hAnsi="Times New Roman" w:cs="Times New Roman"/>
                <w:sz w:val="24"/>
                <w:szCs w:val="24"/>
              </w:rPr>
              <w:t>Общеотраслевые профессии рабочих второго уровня</w:t>
            </w:r>
            <w:r>
              <w:rPr>
                <w:rFonts w:ascii="Times New Roman" w:hAnsi="Times New Roman" w:cs="Times New Roman"/>
                <w:sz w:val="24"/>
                <w:szCs w:val="24"/>
              </w:rPr>
              <w:t>»</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79" w:type="dxa"/>
            <w:gridSpan w:val="2"/>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2636"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10 226</w:t>
            </w:r>
          </w:p>
        </w:tc>
      </w:tr>
      <w:tr w:rsidR="00C14A0F" w:rsidRPr="00DE028F" w:rsidTr="00554B48">
        <w:tc>
          <w:tcPr>
            <w:tcW w:w="6379" w:type="dxa"/>
            <w:gridSpan w:val="2"/>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Закройщик</w:t>
            </w:r>
          </w:p>
        </w:tc>
        <w:tc>
          <w:tcPr>
            <w:tcW w:w="2636" w:type="dxa"/>
            <w:vMerge/>
          </w:tcPr>
          <w:p w:rsidR="00C14A0F" w:rsidRPr="00DE028F" w:rsidRDefault="00C14A0F" w:rsidP="00554B48"/>
        </w:tc>
      </w:tr>
      <w:tr w:rsidR="00C14A0F" w:rsidRPr="00DE028F" w:rsidTr="00554B48">
        <w:trPr>
          <w:trHeight w:val="381"/>
        </w:trPr>
        <w:tc>
          <w:tcPr>
            <w:tcW w:w="6379" w:type="dxa"/>
            <w:gridSpan w:val="2"/>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Водитель автомобиля</w:t>
            </w:r>
          </w:p>
        </w:tc>
        <w:tc>
          <w:tcPr>
            <w:tcW w:w="2636" w:type="dxa"/>
            <w:vMerge/>
          </w:tcPr>
          <w:p w:rsidR="00C14A0F" w:rsidRPr="00DE028F" w:rsidRDefault="00C14A0F" w:rsidP="00554B48"/>
        </w:tc>
      </w:tr>
      <w:tr w:rsidR="00C14A0F" w:rsidRPr="00DE028F" w:rsidTr="00554B48">
        <w:tc>
          <w:tcPr>
            <w:tcW w:w="6379" w:type="dxa"/>
            <w:gridSpan w:val="2"/>
          </w:tcPr>
          <w:p w:rsidR="00C14A0F" w:rsidRPr="00DE028F" w:rsidRDefault="00C14A0F" w:rsidP="00554B48">
            <w:pPr>
              <w:pStyle w:val="ConsPlusNormal"/>
              <w:jc w:val="both"/>
              <w:outlineLvl w:val="4"/>
              <w:rPr>
                <w:rFonts w:ascii="Times New Roman" w:hAnsi="Times New Roman" w:cs="Times New Roman"/>
                <w:sz w:val="24"/>
                <w:szCs w:val="24"/>
              </w:rPr>
            </w:pPr>
            <w:r>
              <w:rPr>
                <w:rFonts w:ascii="Times New Roman" w:hAnsi="Times New Roman" w:cs="Times New Roman"/>
                <w:sz w:val="24"/>
                <w:szCs w:val="24"/>
              </w:rPr>
              <w:t>Повар</w:t>
            </w:r>
          </w:p>
        </w:tc>
        <w:tc>
          <w:tcPr>
            <w:tcW w:w="2636" w:type="dxa"/>
            <w:vMerge/>
          </w:tcPr>
          <w:p w:rsidR="00C14A0F" w:rsidRPr="00DE028F" w:rsidRDefault="00C14A0F" w:rsidP="00554B48">
            <w:pPr>
              <w:pStyle w:val="ConsPlusNormal"/>
              <w:jc w:val="both"/>
              <w:outlineLvl w:val="4"/>
              <w:rPr>
                <w:rFonts w:ascii="Times New Roman" w:hAnsi="Times New Roman" w:cs="Times New Roman"/>
                <w:sz w:val="24"/>
                <w:szCs w:val="24"/>
              </w:rPr>
            </w:pPr>
          </w:p>
        </w:tc>
      </w:tr>
      <w:tr w:rsidR="00C14A0F" w:rsidRPr="00DE028F" w:rsidTr="00554B48">
        <w:tc>
          <w:tcPr>
            <w:tcW w:w="6379" w:type="dxa"/>
            <w:gridSpan w:val="2"/>
          </w:tcPr>
          <w:p w:rsidR="00C14A0F" w:rsidRPr="00DE028F" w:rsidRDefault="00C14A0F" w:rsidP="00554B48">
            <w:pPr>
              <w:pStyle w:val="ConsPlusNormal"/>
              <w:jc w:val="both"/>
              <w:outlineLvl w:val="4"/>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36" w:type="dxa"/>
            <w:vMerge/>
          </w:tcPr>
          <w:p w:rsidR="00C14A0F" w:rsidRPr="00DE028F" w:rsidRDefault="00C14A0F" w:rsidP="00554B48">
            <w:pPr>
              <w:pStyle w:val="ConsPlusNormal"/>
              <w:jc w:val="both"/>
              <w:outlineLvl w:val="4"/>
              <w:rPr>
                <w:rFonts w:ascii="Times New Roman" w:hAnsi="Times New Roman" w:cs="Times New Roman"/>
                <w:sz w:val="24"/>
                <w:szCs w:val="24"/>
              </w:rPr>
            </w:pPr>
          </w:p>
        </w:tc>
      </w:tr>
      <w:tr w:rsidR="00C14A0F" w:rsidRPr="00DE028F" w:rsidTr="00554B48">
        <w:tc>
          <w:tcPr>
            <w:tcW w:w="6379" w:type="dxa"/>
            <w:gridSpan w:val="2"/>
          </w:tcPr>
          <w:p w:rsidR="00C14A0F" w:rsidRPr="00DE028F" w:rsidRDefault="00C14A0F" w:rsidP="00554B48">
            <w:pPr>
              <w:pStyle w:val="ConsPlusNormal"/>
              <w:jc w:val="both"/>
              <w:outlineLvl w:val="4"/>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36" w:type="dxa"/>
            <w:vMerge/>
          </w:tcPr>
          <w:p w:rsidR="00C14A0F" w:rsidRPr="00DE028F" w:rsidRDefault="00C14A0F" w:rsidP="00554B48">
            <w:pPr>
              <w:pStyle w:val="ConsPlusNormal"/>
              <w:jc w:val="both"/>
              <w:outlineLvl w:val="4"/>
              <w:rPr>
                <w:rFonts w:ascii="Times New Roman" w:hAnsi="Times New Roman" w:cs="Times New Roman"/>
                <w:sz w:val="24"/>
                <w:szCs w:val="24"/>
              </w:rPr>
            </w:pP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11 766</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 (кочегар) котельной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Водитель автомобиля</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Повар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lastRenderedPageBreak/>
              <w:t>Электрогазосварщик</w:t>
            </w:r>
            <w:proofErr w:type="spellEnd"/>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12 627</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М</w:t>
            </w:r>
            <w:r w:rsidRPr="00DE028F">
              <w:rPr>
                <w:rFonts w:ascii="Times New Roman" w:hAnsi="Times New Roman" w:cs="Times New Roman"/>
                <w:sz w:val="24"/>
                <w:szCs w:val="24"/>
              </w:rPr>
              <w:t xml:space="preserve">еханик </w:t>
            </w:r>
            <w:r>
              <w:rPr>
                <w:rFonts w:ascii="Times New Roman" w:hAnsi="Times New Roman" w:cs="Times New Roman"/>
                <w:sz w:val="24"/>
                <w:szCs w:val="24"/>
              </w:rPr>
              <w:t>(с</w:t>
            </w:r>
            <w:r w:rsidRPr="00DE028F">
              <w:rPr>
                <w:rFonts w:ascii="Times New Roman" w:hAnsi="Times New Roman" w:cs="Times New Roman"/>
                <w:sz w:val="24"/>
                <w:szCs w:val="24"/>
              </w:rPr>
              <w:t>удовой</w:t>
            </w:r>
            <w:r>
              <w:rPr>
                <w:rFonts w:ascii="Times New Roman" w:hAnsi="Times New Roman" w:cs="Times New Roman"/>
                <w:sz w:val="24"/>
                <w:szCs w:val="24"/>
              </w:rPr>
              <w:t>)</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Судоводитель</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13 529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4</w:t>
      </w:r>
      <w:r w:rsidRPr="00DE028F">
        <w:rPr>
          <w:rFonts w:ascii="Times New Roman" w:hAnsi="Times New Roman" w:cs="Times New Roman"/>
          <w:sz w:val="24"/>
          <w:szCs w:val="24"/>
        </w:rPr>
        <w:t>. Работников культуры, искусства и кинематографии,</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профессий рабочих культуры, искусства и кинематографии</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3"/>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"Профессии рабочих культуры, искусства и кинематографии второго уровня"</w:t>
            </w: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духовых инструментов</w:t>
            </w:r>
          </w:p>
        </w:tc>
        <w:tc>
          <w:tcPr>
            <w:tcW w:w="2636"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10 733</w:t>
            </w: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пианино и роялей 4 - 8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щипковых инструментов 3 - 6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язычковых инструментов 4 - 6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духовых инструментов</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клавишных инструментов 5 - 6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смычковых и щипковых инструментов 5 - 8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6379" w:type="dxa"/>
            <w:gridSpan w:val="2"/>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язычковых инструментов 4 - 5 разрядов ЕТКС</w:t>
            </w:r>
          </w:p>
        </w:tc>
        <w:tc>
          <w:tcPr>
            <w:tcW w:w="2636" w:type="dxa"/>
            <w:vMerge/>
            <w:vAlign w:val="center"/>
          </w:tcPr>
          <w:p w:rsidR="00C14A0F" w:rsidRPr="00DE028F" w:rsidRDefault="00C14A0F" w:rsidP="00554B48">
            <w:pPr>
              <w:pStyle w:val="ConsPlusNormal"/>
              <w:jc w:val="center"/>
              <w:rPr>
                <w:rFonts w:ascii="Times New Roman" w:hAnsi="Times New Roman" w:cs="Times New Roman"/>
                <w:sz w:val="24"/>
                <w:szCs w:val="24"/>
              </w:rPr>
            </w:pPr>
          </w:p>
        </w:tc>
      </w:tr>
      <w:tr w:rsidR="00C14A0F" w:rsidRPr="00DE028F" w:rsidTr="00554B48">
        <w:tc>
          <w:tcPr>
            <w:tcW w:w="9015" w:type="dxa"/>
            <w:gridSpan w:val="3"/>
            <w:vAlign w:val="center"/>
          </w:tcPr>
          <w:p w:rsidR="00C14A0F" w:rsidRPr="00DE028F" w:rsidRDefault="00C14A0F" w:rsidP="00554B4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костюмерной</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10 804</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Аккомпаниатор</w:t>
            </w:r>
          </w:p>
        </w:tc>
        <w:tc>
          <w:tcPr>
            <w:tcW w:w="2665" w:type="dxa"/>
            <w:gridSpan w:val="2"/>
            <w:vMerge/>
          </w:tcPr>
          <w:p w:rsidR="00C14A0F" w:rsidRPr="00DE028F" w:rsidRDefault="00C14A0F" w:rsidP="00554B48"/>
        </w:tc>
      </w:tr>
      <w:tr w:rsidR="00C14A0F" w:rsidRPr="00DE028F" w:rsidTr="00554B48">
        <w:tc>
          <w:tcPr>
            <w:tcW w:w="9015" w:type="dxa"/>
            <w:gridSpan w:val="3"/>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"Должности работников культуры, искусства и кинематографии ведущего звена"</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Лектор (экскурсовод)</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10 877</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Библиотекарь</w:t>
            </w:r>
          </w:p>
        </w:tc>
        <w:tc>
          <w:tcPr>
            <w:tcW w:w="2665" w:type="dxa"/>
            <w:gridSpan w:val="2"/>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Балетмейстер</w:t>
            </w:r>
          </w:p>
        </w:tc>
        <w:tc>
          <w:tcPr>
            <w:tcW w:w="2665" w:type="dxa"/>
            <w:gridSpan w:val="2"/>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Библиограф</w:t>
            </w:r>
          </w:p>
        </w:tc>
        <w:tc>
          <w:tcPr>
            <w:tcW w:w="2665" w:type="dxa"/>
            <w:gridSpan w:val="2"/>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Звукооператор</w:t>
            </w:r>
          </w:p>
        </w:tc>
        <w:tc>
          <w:tcPr>
            <w:tcW w:w="2665" w:type="dxa"/>
            <w:gridSpan w:val="2"/>
            <w:vMerge/>
          </w:tcPr>
          <w:p w:rsidR="00C14A0F" w:rsidRPr="00DE028F" w:rsidRDefault="00C14A0F" w:rsidP="00554B48"/>
        </w:tc>
      </w:tr>
      <w:tr w:rsidR="00C14A0F" w:rsidRPr="00DE028F" w:rsidTr="00554B48">
        <w:tc>
          <w:tcPr>
            <w:tcW w:w="9015" w:type="dxa"/>
            <w:gridSpan w:val="3"/>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балетмейстер</w:t>
            </w:r>
          </w:p>
        </w:tc>
        <w:tc>
          <w:tcPr>
            <w:tcW w:w="2665" w:type="dxa"/>
            <w:gridSpan w:val="2"/>
            <w:vMerge w:val="restart"/>
            <w:vAlign w:val="center"/>
          </w:tcPr>
          <w:p w:rsidR="00C14A0F" w:rsidRPr="00EE657D"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10 948</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отделом (сектором) библиотеки</w:t>
            </w:r>
          </w:p>
        </w:tc>
        <w:tc>
          <w:tcPr>
            <w:tcW w:w="2665" w:type="dxa"/>
            <w:gridSpan w:val="2"/>
            <w:vMerge/>
          </w:tcPr>
          <w:p w:rsidR="00C14A0F" w:rsidRPr="00DE028F" w:rsidRDefault="00C14A0F" w:rsidP="00554B48"/>
        </w:tc>
      </w:tr>
    </w:tbl>
    <w:p w:rsidR="00C14A0F" w:rsidRPr="00DE028F" w:rsidRDefault="00C14A0F" w:rsidP="00C14A0F">
      <w:pPr>
        <w:pStyle w:val="ConsPlusNormal"/>
        <w:jc w:val="both"/>
        <w:rPr>
          <w:rFonts w:ascii="Times New Roman" w:hAnsi="Times New Roman" w:cs="Times New Roman"/>
          <w:sz w:val="24"/>
          <w:szCs w:val="24"/>
        </w:rPr>
      </w:pPr>
    </w:p>
    <w:p w:rsidR="00C14A0F" w:rsidRDefault="00C14A0F" w:rsidP="00C14A0F">
      <w:pPr>
        <w:pStyle w:val="ConsPlusTitle"/>
        <w:jc w:val="center"/>
        <w:outlineLvl w:val="2"/>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5</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физической культуры и спорта</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физической культуры и спорта второго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Спортсмен-инструктор</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9 838</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медицинских и фармацевтических работников</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"Медицинский и фармацевтический персонал первого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Санитарка</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10 606</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Младшая медицинская сестра</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"Средний медицинский и фармацевтический персонал"</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лечебной физкультуре</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10 660</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диетическая</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10 712</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r>
              <w:rPr>
                <w:rFonts w:ascii="Times New Roman" w:hAnsi="Times New Roman" w:cs="Times New Roman"/>
                <w:sz w:val="24"/>
                <w:szCs w:val="24"/>
              </w:rPr>
              <w:t xml:space="preserve"> (медбрат)</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10 766</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патронажная</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r>
              <w:rPr>
                <w:rFonts w:ascii="Times New Roman" w:hAnsi="Times New Roman" w:cs="Times New Roman"/>
                <w:sz w:val="24"/>
                <w:szCs w:val="24"/>
              </w:rPr>
              <w:t xml:space="preserve"> (медбрат)</w:t>
            </w:r>
            <w:r w:rsidRPr="00DE028F">
              <w:rPr>
                <w:rFonts w:ascii="Times New Roman" w:hAnsi="Times New Roman" w:cs="Times New Roman"/>
                <w:sz w:val="24"/>
                <w:szCs w:val="24"/>
              </w:rPr>
              <w:t xml:space="preserve"> по физиотерапии</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по массажу</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Зубной техник</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Фельдшер</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10 794</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Старшая медицинская сестра</w:t>
            </w:r>
            <w:r>
              <w:rPr>
                <w:rFonts w:ascii="Times New Roman" w:hAnsi="Times New Roman" w:cs="Times New Roman"/>
                <w:sz w:val="24"/>
                <w:szCs w:val="24"/>
              </w:rPr>
              <w:t xml:space="preserve"> (медбрат)</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10 818</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Заведующая молочной кухней</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"Врачи и провизоры"</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Врач-специалист</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10 873</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7</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сельского хозяйства</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C14A0F" w:rsidRPr="00DE028F" w:rsidTr="00554B48">
        <w:tc>
          <w:tcPr>
            <w:tcW w:w="9015" w:type="dxa"/>
            <w:gridSpan w:val="2"/>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сельского хозяйства третьего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Зоотехник</w:t>
            </w:r>
          </w:p>
        </w:tc>
        <w:tc>
          <w:tcPr>
            <w:tcW w:w="2665" w:type="dxa"/>
            <w:vMerge w:val="restart"/>
          </w:tcPr>
          <w:p w:rsidR="00C14A0F" w:rsidRDefault="00C14A0F" w:rsidP="00554B48">
            <w:pPr>
              <w:pStyle w:val="ConsPlusNormal"/>
              <w:jc w:val="center"/>
              <w:rPr>
                <w:rFonts w:ascii="Times New Roman" w:hAnsi="Times New Roman" w:cs="Times New Roman"/>
                <w:sz w:val="24"/>
                <w:szCs w:val="24"/>
              </w:rPr>
            </w:pPr>
          </w:p>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9 838</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Агроном</w:t>
            </w:r>
          </w:p>
        </w:tc>
        <w:tc>
          <w:tcPr>
            <w:tcW w:w="2665" w:type="dxa"/>
            <w:vMerge/>
          </w:tcPr>
          <w:p w:rsidR="00C14A0F" w:rsidRDefault="00C14A0F" w:rsidP="00554B48">
            <w:pPr>
              <w:pStyle w:val="ConsPlusNormal"/>
              <w:jc w:val="center"/>
              <w:rPr>
                <w:rFonts w:ascii="Times New Roman" w:hAnsi="Times New Roman" w:cs="Times New Roman"/>
                <w:sz w:val="24"/>
                <w:szCs w:val="24"/>
              </w:rPr>
            </w:pPr>
          </w:p>
        </w:tc>
      </w:tr>
    </w:tbl>
    <w:p w:rsidR="00C14A0F" w:rsidRDefault="00C14A0F" w:rsidP="00C14A0F">
      <w:pPr>
        <w:pStyle w:val="ConsPlusNormal"/>
        <w:jc w:val="both"/>
        <w:outlineLvl w:val="1"/>
        <w:rPr>
          <w:rFonts w:ascii="Times New Roman" w:hAnsi="Times New Roman" w:cs="Times New Roman"/>
          <w:sz w:val="24"/>
          <w:szCs w:val="24"/>
        </w:rPr>
      </w:pPr>
    </w:p>
    <w:p w:rsidR="00C14A0F" w:rsidRPr="00DE028F" w:rsidRDefault="00C14A0F" w:rsidP="00C14A0F">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2</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Pr>
          <w:b w:val="0"/>
          <w:sz w:val="24"/>
          <w:szCs w:val="24"/>
        </w:rPr>
        <w:t xml:space="preserve"> муниципального района»</w:t>
      </w:r>
      <w:r w:rsidRPr="00DE028F">
        <w:rPr>
          <w:b w:val="0"/>
          <w:sz w:val="24"/>
          <w:szCs w:val="24"/>
        </w:rPr>
        <w:t xml:space="preserve"> </w:t>
      </w:r>
      <w:r>
        <w:rPr>
          <w:b w:val="0"/>
          <w:sz w:val="24"/>
          <w:szCs w:val="24"/>
        </w:rPr>
        <w:t xml:space="preserve">                                                                                                     </w:t>
      </w:r>
    </w:p>
    <w:p w:rsidR="00C14A0F" w:rsidRDefault="00C14A0F" w:rsidP="00C14A0F">
      <w:pPr>
        <w:pStyle w:val="ConsPlusNormal"/>
        <w:jc w:val="both"/>
      </w:pP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КОМПЕНСАЦИОННЫЕ ВЫПЛАТЫ ПРИ ВЫПОЛНЕНИИ РАБОТ</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 УСЛОВИЯХ, ОТКЛОНЯЮЩИХСЯ </w:t>
      </w:r>
      <w:proofErr w:type="gramStart"/>
      <w:r w:rsidRPr="001C160B">
        <w:rPr>
          <w:rFonts w:ascii="Times New Roman" w:hAnsi="Times New Roman" w:cs="Times New Roman"/>
          <w:sz w:val="24"/>
          <w:szCs w:val="24"/>
        </w:rPr>
        <w:t>ОТ</w:t>
      </w:r>
      <w:proofErr w:type="gramEnd"/>
      <w:r w:rsidRPr="001C160B">
        <w:rPr>
          <w:rFonts w:ascii="Times New Roman" w:hAnsi="Times New Roman" w:cs="Times New Roman"/>
          <w:sz w:val="24"/>
          <w:szCs w:val="24"/>
        </w:rPr>
        <w:t xml:space="preserve"> НОРМАЛЬНЫХ</w:t>
      </w:r>
    </w:p>
    <w:p w:rsidR="00C14A0F" w:rsidRPr="001C160B" w:rsidRDefault="00C14A0F" w:rsidP="00C14A0F">
      <w:pPr>
        <w:spacing w:after="1"/>
      </w:pPr>
    </w:p>
    <w:p w:rsidR="00C14A0F" w:rsidRPr="001C160B"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891"/>
        <w:gridCol w:w="5635"/>
      </w:tblGrid>
      <w:tr w:rsidR="00C14A0F" w:rsidRPr="001C160B" w:rsidTr="00554B48">
        <w:tc>
          <w:tcPr>
            <w:tcW w:w="454"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 xml:space="preserve">N </w:t>
            </w:r>
            <w:proofErr w:type="gramStart"/>
            <w:r w:rsidRPr="001C160B">
              <w:rPr>
                <w:rFonts w:ascii="Times New Roman" w:hAnsi="Times New Roman" w:cs="Times New Roman"/>
                <w:sz w:val="24"/>
                <w:szCs w:val="24"/>
              </w:rPr>
              <w:t>п</w:t>
            </w:r>
            <w:proofErr w:type="gramEnd"/>
            <w:r w:rsidRPr="001C160B">
              <w:rPr>
                <w:rFonts w:ascii="Times New Roman" w:hAnsi="Times New Roman" w:cs="Times New Roman"/>
                <w:sz w:val="24"/>
                <w:szCs w:val="24"/>
              </w:rPr>
              <w:t>/п</w:t>
            </w:r>
          </w:p>
        </w:tc>
        <w:tc>
          <w:tcPr>
            <w:tcW w:w="2891"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Наименование компенсационной выплаты</w:t>
            </w:r>
          </w:p>
        </w:tc>
        <w:tc>
          <w:tcPr>
            <w:tcW w:w="5635"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Основание и размер компенсационной выплаты</w:t>
            </w:r>
          </w:p>
        </w:tc>
      </w:tr>
      <w:tr w:rsidR="00C14A0F" w:rsidRPr="001C160B" w:rsidTr="00554B48">
        <w:tc>
          <w:tcPr>
            <w:tcW w:w="454"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1</w:t>
            </w:r>
          </w:p>
        </w:tc>
        <w:tc>
          <w:tcPr>
            <w:tcW w:w="2891" w:type="dxa"/>
          </w:tcPr>
          <w:p w:rsidR="00C14A0F" w:rsidRPr="001C160B" w:rsidRDefault="00C14A0F" w:rsidP="00554B4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Классное руководство</w:t>
            </w:r>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выполнение обязанностей классного руководителя, кураторство группы - в размере 15</w:t>
            </w:r>
            <w:r>
              <w:rPr>
                <w:rFonts w:ascii="Times New Roman" w:hAnsi="Times New Roman" w:cs="Times New Roman"/>
                <w:sz w:val="24"/>
                <w:szCs w:val="24"/>
              </w:rPr>
              <w:t>-20</w:t>
            </w:r>
            <w:r w:rsidRPr="001C160B">
              <w:rPr>
                <w:rFonts w:ascii="Times New Roman" w:hAnsi="Times New Roman" w:cs="Times New Roman"/>
                <w:sz w:val="24"/>
                <w:szCs w:val="24"/>
              </w:rPr>
              <w:t xml:space="preserve"> процентов оклада (ставки заработной платы);</w:t>
            </w:r>
          </w:p>
          <w:p w:rsidR="00C14A0F" w:rsidRPr="001C160B" w:rsidRDefault="00C14A0F" w:rsidP="00554B48">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2) педагогическим работникам общеобразовательных организаций, выполняющим функции классного руководителя, за организацию работы с обучающимися - в размере 1000 рублей в месяц в классе с наполняемостью не менее установленной </w:t>
            </w:r>
            <w:hyperlink r:id="rId10" w:history="1">
              <w:r w:rsidRPr="00B4566C">
                <w:rPr>
                  <w:rFonts w:ascii="Times New Roman" w:hAnsi="Times New Roman" w:cs="Times New Roman"/>
                  <w:sz w:val="24"/>
                  <w:szCs w:val="24"/>
                </w:rPr>
                <w:t>Порядком</w:t>
              </w:r>
            </w:hyperlink>
            <w:r w:rsidRPr="00B4566C">
              <w:rPr>
                <w:rFonts w:ascii="Times New Roman" w:hAnsi="Times New Roman" w:cs="Times New Roman"/>
                <w:sz w:val="24"/>
                <w:szCs w:val="24"/>
              </w:rPr>
              <w:t xml:space="preserve"> </w:t>
            </w:r>
            <w:r w:rsidRPr="001C160B">
              <w:rPr>
                <w:rFonts w:ascii="Times New Roman" w:hAnsi="Times New Roman" w:cs="Times New Roman"/>
                <w:sz w:val="24"/>
                <w:szCs w:val="24"/>
              </w:rPr>
              <w:t>учреждения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Министерства образования и науки Российской Федерации от 30 августа 2013 года</w:t>
            </w:r>
            <w:proofErr w:type="gramEnd"/>
            <w:r w:rsidRPr="001C160B">
              <w:rPr>
                <w:rFonts w:ascii="Times New Roman" w:hAnsi="Times New Roman" w:cs="Times New Roman"/>
                <w:sz w:val="24"/>
                <w:szCs w:val="24"/>
              </w:rPr>
              <w:t xml:space="preserve"> </w:t>
            </w:r>
            <w:proofErr w:type="gramStart"/>
            <w:r w:rsidRPr="001C160B">
              <w:rPr>
                <w:rFonts w:ascii="Times New Roman" w:hAnsi="Times New Roman" w:cs="Times New Roman"/>
                <w:sz w:val="24"/>
                <w:szCs w:val="24"/>
              </w:rPr>
              <w:t xml:space="preserve">N 1015, </w:t>
            </w:r>
            <w:hyperlink r:id="rId11" w:history="1">
              <w:r w:rsidRPr="00B4566C">
                <w:rPr>
                  <w:rFonts w:ascii="Times New Roman" w:hAnsi="Times New Roman" w:cs="Times New Roman"/>
                  <w:sz w:val="24"/>
                  <w:szCs w:val="24"/>
                </w:rPr>
                <w:t>СанПиН 2.4.2.2821-10</w:t>
              </w:r>
            </w:hyperlink>
            <w:r w:rsidRPr="001C160B">
              <w:rPr>
                <w:rFonts w:ascii="Times New Roman" w:hAnsi="Times New Roman" w:cs="Times New Roman"/>
                <w:sz w:val="24"/>
                <w:szCs w:val="24"/>
              </w:rPr>
              <w:t xml:space="preserve"> "Санитарно-эпидемиологические требования к условиям и учреждения обучения в общеобразовательных учреждениях", утвержденными постановлением Главного государственного санитарного врача Российской Федерации от 29 декабря 2010 года N 189, либо в классе с наполняемостью 14 человек и более в расположенных в сельской местности общеобразовательных организациях.</w:t>
            </w:r>
            <w:proofErr w:type="gramEnd"/>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Для классов, наполняемость которых меньше установленной, размер компенсационной выплаты уменьшается пропорционально численности обучающихся;</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3) педагогическим работникам общеобразовательных организаций, выполняющим функции классного руководителя, куратора группы одновременно в двух и более классах (группах), размер компенсационной выплаты определяется с </w:t>
            </w:r>
            <w:r w:rsidRPr="001C160B">
              <w:rPr>
                <w:rFonts w:ascii="Times New Roman" w:hAnsi="Times New Roman" w:cs="Times New Roman"/>
                <w:sz w:val="24"/>
                <w:szCs w:val="24"/>
              </w:rPr>
              <w:lastRenderedPageBreak/>
              <w:t>учетом наполняемости в каждом классе (группы)</w:t>
            </w:r>
          </w:p>
        </w:tc>
      </w:tr>
      <w:tr w:rsidR="00C14A0F" w:rsidRPr="001C160B" w:rsidTr="00554B48">
        <w:tc>
          <w:tcPr>
            <w:tcW w:w="454"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lastRenderedPageBreak/>
              <w:t>2</w:t>
            </w:r>
          </w:p>
        </w:tc>
        <w:tc>
          <w:tcPr>
            <w:tcW w:w="2891" w:type="dxa"/>
          </w:tcPr>
          <w:p w:rsidR="00C14A0F" w:rsidRPr="001C160B" w:rsidRDefault="00C14A0F" w:rsidP="00554B4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Проверка письменных работ</w:t>
            </w:r>
          </w:p>
        </w:tc>
        <w:tc>
          <w:tcPr>
            <w:tcW w:w="5635" w:type="dxa"/>
          </w:tcPr>
          <w:p w:rsidR="00C14A0F" w:rsidRPr="001C160B" w:rsidRDefault="00C14A0F" w:rsidP="00554B4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проверку письменных работ в расчете за учебные часы, по русскому языку, родному языку, литературе, математике, иностранному языку, технологии и черчению, химии и физике - в размере 10 - 15 процентов оклада (ставки заработной платы)</w:t>
            </w:r>
          </w:p>
        </w:tc>
      </w:tr>
      <w:tr w:rsidR="00C14A0F" w:rsidRPr="001C160B" w:rsidTr="00554B48">
        <w:tc>
          <w:tcPr>
            <w:tcW w:w="454"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3</w:t>
            </w:r>
          </w:p>
        </w:tc>
        <w:tc>
          <w:tcPr>
            <w:tcW w:w="2891" w:type="dxa"/>
          </w:tcPr>
          <w:p w:rsidR="00C14A0F" w:rsidRPr="001C160B" w:rsidRDefault="00C14A0F" w:rsidP="00554B4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Заведование: учебно-консультационными пунктами, кабинетами, учебными мастерскими, лабораториями, учебно-опытными участками</w:t>
            </w:r>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заведование учебно-консультационными пунктами, кабинетами, учебными мастерскими, лабораториями, учебно-опытными участками - в размере до 15 процентов оклада (ставки заработной платы)</w:t>
            </w:r>
          </w:p>
        </w:tc>
      </w:tr>
      <w:tr w:rsidR="00C14A0F" w:rsidRPr="001C160B" w:rsidTr="00554B48">
        <w:tc>
          <w:tcPr>
            <w:tcW w:w="454" w:type="dxa"/>
          </w:tcPr>
          <w:p w:rsidR="00C14A0F" w:rsidRPr="001C160B" w:rsidRDefault="00C14A0F" w:rsidP="00554B4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4</w:t>
            </w:r>
          </w:p>
        </w:tc>
        <w:tc>
          <w:tcPr>
            <w:tcW w:w="2891"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Руководство предметными, цикловыми и методическими комиссиями</w:t>
            </w:r>
          </w:p>
        </w:tc>
        <w:tc>
          <w:tcPr>
            <w:tcW w:w="5635" w:type="dxa"/>
          </w:tcPr>
          <w:p w:rsidR="00C14A0F" w:rsidRPr="001C160B" w:rsidRDefault="00C14A0F" w:rsidP="00554B4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руководство предметными, цикловыми, методическими комиссиями - в размере 15 процентов оклада (ставки заработной платы)</w:t>
            </w:r>
          </w:p>
        </w:tc>
      </w:tr>
      <w:tr w:rsidR="00C14A0F" w:rsidRPr="001C160B" w:rsidTr="00554B48">
        <w:tc>
          <w:tcPr>
            <w:tcW w:w="454"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5</w:t>
            </w:r>
          </w:p>
        </w:tc>
        <w:tc>
          <w:tcPr>
            <w:tcW w:w="2891"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За работу в организациях, осуществляющих образовательную деятельность, реализующих основные общеобразовательные адаптированные программы</w:t>
            </w:r>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общеобразовательных организаций (отделений, классов, групп), реализующих адаптированные основные общеобразовательные программы, деятельность которых связана непосредственно с обучением, присмотром и уходом, воспитанием обучающихся с ограниченными возможностями здоровья, - 15 процентов оклада (ставки заработной платы);</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3) педагогическим работникам, имеющим педагогическую нагрузку, - 15 процентов оклада (ставки заработной платы) с учетом педагогической нагрузки;</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C14A0F" w:rsidRPr="001C160B" w:rsidTr="00554B48">
        <w:tc>
          <w:tcPr>
            <w:tcW w:w="454" w:type="dxa"/>
          </w:tcPr>
          <w:p w:rsidR="00C14A0F" w:rsidRPr="001C160B"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6</w:t>
            </w:r>
          </w:p>
        </w:tc>
        <w:tc>
          <w:tcPr>
            <w:tcW w:w="2891" w:type="dxa"/>
          </w:tcPr>
          <w:p w:rsidR="00C14A0F" w:rsidRPr="001C160B" w:rsidRDefault="00C14A0F" w:rsidP="00554B48">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За работу в образовательных организациях для обучающихся с </w:t>
            </w:r>
            <w:proofErr w:type="spellStart"/>
            <w:r w:rsidRPr="001C160B">
              <w:rPr>
                <w:rFonts w:ascii="Times New Roman" w:hAnsi="Times New Roman" w:cs="Times New Roman"/>
                <w:sz w:val="24"/>
                <w:szCs w:val="24"/>
              </w:rPr>
              <w:t>девиантным</w:t>
            </w:r>
            <w:proofErr w:type="spellEnd"/>
            <w:r w:rsidRPr="001C160B">
              <w:rPr>
                <w:rFonts w:ascii="Times New Roman" w:hAnsi="Times New Roman" w:cs="Times New Roman"/>
                <w:sz w:val="24"/>
                <w:szCs w:val="24"/>
              </w:rPr>
              <w:t xml:space="preserve"> (общественно опасным) поведением, нуждающихся в особых условиях воспитания, обучения и требующих специального педагогического подхода</w:t>
            </w:r>
            <w:proofErr w:type="gramEnd"/>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деятельность которых связана непосредственно с обучением, присмотром и уходом, воспитанием обучающихся, - 30 процентов оклада (ставки заработной платы);</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3) педагогическим работникам, имеющим педагогическую нагрузку, - 15 процентов оклада (ставки заработной платы) с учетом педагогической нагрузки;</w:t>
            </w:r>
          </w:p>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lastRenderedPageBreak/>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C14A0F" w:rsidRPr="001C160B" w:rsidTr="00554B48">
        <w:tc>
          <w:tcPr>
            <w:tcW w:w="454" w:type="dxa"/>
          </w:tcPr>
          <w:p w:rsidR="00C14A0F" w:rsidRPr="001C160B"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lastRenderedPageBreak/>
              <w:t>7</w:t>
            </w:r>
          </w:p>
        </w:tc>
        <w:tc>
          <w:tcPr>
            <w:tcW w:w="2891"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За индивидуальное обучение на дому детей, имеющих ограниченные возможности здоровья, на основании медицинского заключения</w:t>
            </w:r>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1) учителям и другим педагогическим работникам - на 20 процентов оклада (ставки заработной платы) с учетом педагогической нагрузки по </w:t>
            </w:r>
            <w:proofErr w:type="gramStart"/>
            <w:r w:rsidRPr="001C160B">
              <w:rPr>
                <w:rFonts w:ascii="Times New Roman" w:hAnsi="Times New Roman" w:cs="Times New Roman"/>
                <w:sz w:val="24"/>
                <w:szCs w:val="24"/>
              </w:rPr>
              <w:t>обучению детей</w:t>
            </w:r>
            <w:proofErr w:type="gramEnd"/>
            <w:r w:rsidRPr="001C160B">
              <w:rPr>
                <w:rFonts w:ascii="Times New Roman" w:hAnsi="Times New Roman" w:cs="Times New Roman"/>
                <w:sz w:val="24"/>
                <w:szCs w:val="24"/>
              </w:rPr>
              <w:t xml:space="preserve"> по индивидуальному учебному плану на дому</w:t>
            </w:r>
          </w:p>
        </w:tc>
      </w:tr>
      <w:tr w:rsidR="00C14A0F" w:rsidRPr="001C160B" w:rsidTr="00554B48">
        <w:tc>
          <w:tcPr>
            <w:tcW w:w="454" w:type="dxa"/>
          </w:tcPr>
          <w:p w:rsidR="00C14A0F" w:rsidRPr="001C160B"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8</w:t>
            </w:r>
          </w:p>
        </w:tc>
        <w:tc>
          <w:tcPr>
            <w:tcW w:w="2891"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Работа в составе психолого-педагогических и медико-педагогических комиссий</w:t>
            </w:r>
          </w:p>
        </w:tc>
        <w:tc>
          <w:tcPr>
            <w:tcW w:w="5635" w:type="dxa"/>
          </w:tcPr>
          <w:p w:rsidR="00C14A0F" w:rsidRPr="001C160B" w:rsidRDefault="00C14A0F" w:rsidP="00554B48">
            <w:pPr>
              <w:pStyle w:val="ConsPlusNormal"/>
              <w:rPr>
                <w:rFonts w:ascii="Times New Roman" w:hAnsi="Times New Roman" w:cs="Times New Roman"/>
                <w:sz w:val="24"/>
                <w:szCs w:val="24"/>
              </w:rPr>
            </w:pPr>
            <w:r w:rsidRPr="001C160B">
              <w:rPr>
                <w:rFonts w:ascii="Times New Roman" w:hAnsi="Times New Roman" w:cs="Times New Roman"/>
                <w:sz w:val="24"/>
                <w:szCs w:val="24"/>
              </w:rPr>
              <w:t>1) специалистам центров психолого-педагогической, медицинской и социальной помощи - 20 процентов оклада (ставки заработной платы)</w:t>
            </w:r>
          </w:p>
        </w:tc>
      </w:tr>
    </w:tbl>
    <w:p w:rsidR="00C14A0F" w:rsidRPr="001C160B" w:rsidRDefault="00C14A0F" w:rsidP="00C14A0F">
      <w:pPr>
        <w:pStyle w:val="ConsPlusNormal"/>
        <w:jc w:val="both"/>
        <w:rPr>
          <w:rFonts w:ascii="Times New Roman" w:hAnsi="Times New Roman" w:cs="Times New Roman"/>
          <w:sz w:val="24"/>
          <w:szCs w:val="24"/>
        </w:rPr>
      </w:pPr>
    </w:p>
    <w:p w:rsidR="00C14A0F" w:rsidRPr="001C160B" w:rsidRDefault="00166613" w:rsidP="00C14A0F">
      <w:pPr>
        <w:pStyle w:val="ConsPlusNormal"/>
        <w:ind w:firstLine="540"/>
        <w:jc w:val="both"/>
        <w:rPr>
          <w:rFonts w:ascii="Times New Roman" w:hAnsi="Times New Roman" w:cs="Times New Roman"/>
          <w:sz w:val="24"/>
          <w:szCs w:val="24"/>
        </w:rPr>
      </w:pPr>
      <w:hyperlink w:anchor="P777" w:history="1">
        <w:r w:rsidR="00C14A0F" w:rsidRPr="00E92F5B">
          <w:rPr>
            <w:rFonts w:ascii="Times New Roman" w:hAnsi="Times New Roman" w:cs="Times New Roman"/>
            <w:sz w:val="24"/>
            <w:szCs w:val="24"/>
          </w:rPr>
          <w:t>Перечень</w:t>
        </w:r>
      </w:hyperlink>
      <w:r w:rsidR="00C14A0F" w:rsidRPr="001C160B">
        <w:rPr>
          <w:rFonts w:ascii="Times New Roman" w:hAnsi="Times New Roman" w:cs="Times New Roman"/>
          <w:sz w:val="24"/>
          <w:szCs w:val="24"/>
        </w:rPr>
        <w:t xml:space="preserve"> должностей работников учреждений, которые относятся к персоналу, осуществляющему деятельность, связанную непосредственно с обучением, присмотром и уходом, воспитанием обучающихся, устанавливается Приложением 3 к настоящему Примерному положению.</w:t>
      </w:r>
    </w:p>
    <w:p w:rsidR="00C14A0F" w:rsidRPr="001C160B"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Pr="00DE028F" w:rsidRDefault="00C14A0F" w:rsidP="00C14A0F">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3</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Pr>
          <w:b w:val="0"/>
          <w:sz w:val="24"/>
          <w:szCs w:val="24"/>
        </w:rPr>
        <w:t xml:space="preserve"> </w:t>
      </w:r>
      <w:r w:rsidRPr="00DE028F">
        <w:rPr>
          <w:b w:val="0"/>
          <w:sz w:val="24"/>
          <w:szCs w:val="24"/>
        </w:rPr>
        <w:t xml:space="preserve">муниципального  </w:t>
      </w:r>
      <w:r>
        <w:rPr>
          <w:b w:val="0"/>
          <w:sz w:val="24"/>
          <w:szCs w:val="24"/>
        </w:rPr>
        <w:t xml:space="preserve">района»                                                                                                                      </w:t>
      </w:r>
    </w:p>
    <w:p w:rsidR="00C14A0F" w:rsidRDefault="00C14A0F" w:rsidP="00C14A0F">
      <w:pPr>
        <w:pStyle w:val="ConsPlusNormal"/>
        <w:jc w:val="both"/>
      </w:pP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ПЕРЕЧЕНЬ</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ДОЛЖНОСТЕЙ РАБОТНИКОВ УЧРЕЖДЕНИЙ, КОТОРЫЕ ОТНОСЯТСЯ</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 ПЕРСОНАЛУ, ОСУЩЕСТВЛЯЮЩЕМУ ДЕЯТЕЛЬНОСТЬ, СВЯЗАННУЮ</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НЕПОСРЕДСТВЕННО С ОБУЧЕНИЕМ, ПРИСМОТРОМ И УХОДОМ,</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ВОСПИТАНИЕМ </w:t>
      </w:r>
      <w:proofErr w:type="gramStart"/>
      <w:r w:rsidRPr="001C160B">
        <w:rPr>
          <w:rFonts w:ascii="Times New Roman" w:hAnsi="Times New Roman" w:cs="Times New Roman"/>
          <w:sz w:val="24"/>
          <w:szCs w:val="24"/>
        </w:rPr>
        <w:t>ОБУЧАЮЩИХСЯ</w:t>
      </w:r>
      <w:proofErr w:type="gramEnd"/>
      <w:r w:rsidRPr="001C160B">
        <w:rPr>
          <w:rFonts w:ascii="Times New Roman" w:hAnsi="Times New Roman" w:cs="Times New Roman"/>
          <w:sz w:val="24"/>
          <w:szCs w:val="24"/>
        </w:rPr>
        <w:t>, НЕ ОТНОСЯЩИХСЯ К ПЕДАГОГИЧЕСКИМ</w:t>
      </w:r>
    </w:p>
    <w:p w:rsidR="00C14A0F" w:rsidRPr="001C160B" w:rsidRDefault="00C14A0F" w:rsidP="00C14A0F">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РАБОТНИКАМ</w:t>
      </w:r>
    </w:p>
    <w:p w:rsidR="00C14A0F" w:rsidRPr="001C160B" w:rsidRDefault="00C14A0F" w:rsidP="00C14A0F">
      <w:pPr>
        <w:spacing w:after="1"/>
      </w:pPr>
    </w:p>
    <w:p w:rsidR="00C14A0F" w:rsidRPr="001C160B" w:rsidRDefault="00C14A0F" w:rsidP="00C14A0F">
      <w:pPr>
        <w:pStyle w:val="ConsPlusNormal"/>
        <w:jc w:val="both"/>
        <w:rPr>
          <w:rFonts w:ascii="Times New Roman" w:hAnsi="Times New Roman" w:cs="Times New Roman"/>
          <w:sz w:val="24"/>
          <w:szCs w:val="24"/>
        </w:rPr>
      </w:pP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Руководитель (директор, заведующий, начальник, управляющий) структурного подразделения.</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Заместитель руководителя (директора, заведующего, начальника, управляющего) структурного подразделения.</w:t>
      </w:r>
    </w:p>
    <w:p w:rsidR="00C14A0F"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Руководитель (заведующий) учебн</w:t>
      </w:r>
      <w:r>
        <w:rPr>
          <w:rFonts w:ascii="Times New Roman" w:hAnsi="Times New Roman" w:cs="Times New Roman"/>
          <w:sz w:val="24"/>
          <w:szCs w:val="24"/>
        </w:rPr>
        <w:t>ой (производственной) практики.</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Заведующий отделом (сектором) библиотеки.</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Младший воспитатель.</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Помощник воспитателя.</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Спортсмен-инструктор.</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Дежурный по общежитию.</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Заведующий производством (шеф-повар).</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Заведующий общежитием.</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Дежурный по режиму.</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Главный балетмейстер.</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Балетмейстер.</w:t>
      </w:r>
    </w:p>
    <w:p w:rsidR="00C14A0F" w:rsidRPr="001C160B" w:rsidRDefault="00C14A0F" w:rsidP="00C14A0F">
      <w:pPr>
        <w:pStyle w:val="ConsPlusNormal"/>
        <w:ind w:firstLine="539"/>
        <w:jc w:val="both"/>
        <w:rPr>
          <w:rFonts w:ascii="Times New Roman" w:hAnsi="Times New Roman" w:cs="Times New Roman"/>
          <w:sz w:val="24"/>
          <w:szCs w:val="24"/>
        </w:rPr>
      </w:pPr>
      <w:proofErr w:type="spellStart"/>
      <w:r w:rsidRPr="001C160B">
        <w:rPr>
          <w:rFonts w:ascii="Times New Roman" w:hAnsi="Times New Roman" w:cs="Times New Roman"/>
          <w:sz w:val="24"/>
          <w:szCs w:val="24"/>
        </w:rPr>
        <w:t>Сурдопереводчик</w:t>
      </w:r>
      <w:proofErr w:type="spellEnd"/>
      <w:r w:rsidRPr="001C160B">
        <w:rPr>
          <w:rFonts w:ascii="Times New Roman" w:hAnsi="Times New Roman" w:cs="Times New Roman"/>
          <w:sz w:val="24"/>
          <w:szCs w:val="24"/>
        </w:rPr>
        <w:t>.</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Библиотекарь.</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Врач-специалист.</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Старшая медицинская сестра.</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Фельдшер.</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диетическая.</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по физиотерапии.</w:t>
      </w:r>
    </w:p>
    <w:p w:rsidR="00C14A0F" w:rsidRPr="001C160B" w:rsidRDefault="00C14A0F" w:rsidP="00C14A0F">
      <w:pPr>
        <w:pStyle w:val="ConsPlusNormal"/>
        <w:ind w:firstLine="539"/>
        <w:jc w:val="both"/>
        <w:rPr>
          <w:rFonts w:ascii="Times New Roman" w:hAnsi="Times New Roman" w:cs="Times New Roman"/>
          <w:sz w:val="24"/>
          <w:szCs w:val="24"/>
        </w:rPr>
      </w:pPr>
      <w:r w:rsidRPr="001C160B">
        <w:rPr>
          <w:rFonts w:ascii="Times New Roman" w:hAnsi="Times New Roman" w:cs="Times New Roman"/>
          <w:sz w:val="24"/>
          <w:szCs w:val="24"/>
        </w:rPr>
        <w:t>Повар.</w:t>
      </w:r>
    </w:p>
    <w:p w:rsidR="00C14A0F" w:rsidRPr="001C160B"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outlineLvl w:val="1"/>
      </w:pPr>
    </w:p>
    <w:p w:rsidR="00C14A0F" w:rsidRPr="00DE028F" w:rsidRDefault="00C14A0F" w:rsidP="00C14A0F">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4</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Default="00C14A0F" w:rsidP="00C14A0F">
      <w:pPr>
        <w:pStyle w:val="ConsPlusTitle"/>
        <w:jc w:val="center"/>
        <w:rPr>
          <w:rFonts w:ascii="Times New Roman" w:hAnsi="Times New Roman" w:cs="Times New Roman"/>
          <w:sz w:val="24"/>
          <w:szCs w:val="24"/>
        </w:rPr>
      </w:pP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РАЗМЕРЫ</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 xml:space="preserve">ВЫПЛАТ ЗА СТАЖ НЕПРЕРЫВНОЙ РАБОТЫ </w:t>
      </w:r>
      <w:r>
        <w:rPr>
          <w:rFonts w:ascii="Times New Roman" w:hAnsi="Times New Roman" w:cs="Times New Roman"/>
          <w:sz w:val="24"/>
          <w:szCs w:val="24"/>
        </w:rPr>
        <w:t xml:space="preserve">РУКОВОДИТЕЛЕЙ И </w:t>
      </w:r>
      <w:r w:rsidRPr="00AB1308">
        <w:rPr>
          <w:rFonts w:ascii="Times New Roman" w:hAnsi="Times New Roman" w:cs="Times New Roman"/>
          <w:sz w:val="24"/>
          <w:szCs w:val="24"/>
        </w:rPr>
        <w:t>РАБОТНИКОВ УЧРЕЖДЕНИЯ</w:t>
      </w:r>
    </w:p>
    <w:p w:rsidR="00C14A0F" w:rsidRPr="00AB1308"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5"/>
        <w:gridCol w:w="6576"/>
      </w:tblGrid>
      <w:tr w:rsidR="00C14A0F" w:rsidRPr="00AB1308" w:rsidTr="00554B48">
        <w:tc>
          <w:tcPr>
            <w:tcW w:w="2475"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Стаж непрерывной работы</w:t>
            </w:r>
          </w:p>
        </w:tc>
        <w:tc>
          <w:tcPr>
            <w:tcW w:w="6576"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Размеры выплат за стаж непрерывной работы, в процентах от оклада (должностного оклада)</w:t>
            </w:r>
          </w:p>
        </w:tc>
      </w:tr>
      <w:tr w:rsidR="00C14A0F" w:rsidRPr="00AB1308" w:rsidTr="00554B48">
        <w:tc>
          <w:tcPr>
            <w:tcW w:w="2475"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3 до 5 лет</w:t>
            </w:r>
          </w:p>
        </w:tc>
        <w:tc>
          <w:tcPr>
            <w:tcW w:w="6576"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5</w:t>
            </w:r>
          </w:p>
        </w:tc>
      </w:tr>
      <w:tr w:rsidR="00C14A0F" w:rsidRPr="00AB1308" w:rsidTr="00554B48">
        <w:tc>
          <w:tcPr>
            <w:tcW w:w="2475"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5 до 10 лет</w:t>
            </w:r>
          </w:p>
        </w:tc>
        <w:tc>
          <w:tcPr>
            <w:tcW w:w="6576"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10</w:t>
            </w:r>
          </w:p>
        </w:tc>
      </w:tr>
      <w:tr w:rsidR="00C14A0F" w:rsidRPr="00AB1308" w:rsidTr="00554B48">
        <w:tc>
          <w:tcPr>
            <w:tcW w:w="2475"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10 лет</w:t>
            </w:r>
          </w:p>
        </w:tc>
        <w:tc>
          <w:tcPr>
            <w:tcW w:w="6576" w:type="dxa"/>
            <w:vAlign w:val="center"/>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15</w:t>
            </w:r>
          </w:p>
        </w:tc>
      </w:tr>
    </w:tbl>
    <w:p w:rsidR="00C14A0F" w:rsidRPr="00AB1308"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5</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Pr="00DE028F" w:rsidRDefault="00C14A0F" w:rsidP="00C14A0F">
      <w:pPr>
        <w:pStyle w:val="ConsPlusNormal"/>
        <w:jc w:val="both"/>
        <w:outlineLvl w:val="1"/>
        <w:rPr>
          <w:rFonts w:ascii="Times New Roman" w:hAnsi="Times New Roman" w:cs="Times New Roman"/>
          <w:sz w:val="24"/>
          <w:szCs w:val="24"/>
        </w:rPr>
      </w:pPr>
    </w:p>
    <w:p w:rsidR="00C14A0F" w:rsidRDefault="00C14A0F" w:rsidP="00C14A0F">
      <w:pPr>
        <w:pStyle w:val="ConsPlusNormal"/>
        <w:jc w:val="both"/>
      </w:pP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РЕКОМЕНДУЕМЫЕ ПОКАЗАТЕЛИ И КРИТЕРИИ ЭФФЕКТИВНОСТИ</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ДЕЯТЕЛЬНОСТИ РАБОТНИКОВ УЧРЕЖДЕНИЙ</w:t>
      </w:r>
    </w:p>
    <w:p w:rsidR="00C14A0F" w:rsidRPr="00AB1308" w:rsidRDefault="00C14A0F" w:rsidP="00C14A0F">
      <w:pPr>
        <w:spacing w:after="1"/>
      </w:pPr>
    </w:p>
    <w:tbl>
      <w:tblPr>
        <w:tblW w:w="94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4536"/>
        <w:gridCol w:w="2665"/>
      </w:tblGrid>
      <w:tr w:rsidR="00C14A0F" w:rsidRPr="00AB1308" w:rsidTr="00554B48">
        <w:trPr>
          <w:trHeight w:val="264"/>
        </w:trPr>
        <w:tc>
          <w:tcPr>
            <w:tcW w:w="9469" w:type="dxa"/>
            <w:gridSpan w:val="3"/>
          </w:tcPr>
          <w:p w:rsidR="00C14A0F" w:rsidRPr="00AB1308" w:rsidRDefault="00C14A0F" w:rsidP="00554B4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 Должности педагогических работников</w:t>
            </w:r>
          </w:p>
        </w:tc>
      </w:tr>
      <w:tr w:rsidR="00C14A0F" w:rsidRPr="00AB1308" w:rsidTr="00554B48">
        <w:tc>
          <w:tcPr>
            <w:tcW w:w="2268"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методической, научно-исследовательской работе учреждения</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Использование современных педагогических технологий, в </w:t>
            </w:r>
            <w:proofErr w:type="spellStart"/>
            <w:r w:rsidRPr="00AB1308">
              <w:rPr>
                <w:rFonts w:ascii="Times New Roman" w:hAnsi="Times New Roman" w:cs="Times New Roman"/>
                <w:sz w:val="24"/>
                <w:szCs w:val="24"/>
              </w:rPr>
              <w:t>т.ч</w:t>
            </w:r>
            <w:proofErr w:type="spellEnd"/>
            <w:r w:rsidRPr="00AB1308">
              <w:rPr>
                <w:rFonts w:ascii="Times New Roman" w:hAnsi="Times New Roman" w:cs="Times New Roman"/>
                <w:sz w:val="24"/>
                <w:szCs w:val="24"/>
              </w:rPr>
              <w:t xml:space="preserve">. информационно-коммуникационных, </w:t>
            </w:r>
            <w:proofErr w:type="spellStart"/>
            <w:r w:rsidRPr="00AB1308">
              <w:rPr>
                <w:rFonts w:ascii="Times New Roman" w:hAnsi="Times New Roman" w:cs="Times New Roman"/>
                <w:sz w:val="24"/>
                <w:szCs w:val="24"/>
              </w:rPr>
              <w:t>здоровьесберегающих</w:t>
            </w:r>
            <w:proofErr w:type="spellEnd"/>
            <w:r w:rsidRPr="00AB1308">
              <w:rPr>
                <w:rFonts w:ascii="Times New Roman" w:hAnsi="Times New Roman" w:cs="Times New Roman"/>
                <w:sz w:val="24"/>
                <w:szCs w:val="24"/>
              </w:rPr>
              <w:t>, в процессе обучения</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Обобщение и распространение передового педагогического опыта</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w:t>
            </w:r>
            <w:r>
              <w:rPr>
                <w:rFonts w:ascii="Times New Roman" w:hAnsi="Times New Roman" w:cs="Times New Roman"/>
                <w:sz w:val="24"/>
                <w:szCs w:val="24"/>
              </w:rPr>
              <w:t>тво для педагогических работников образовательных организаций, осуществляющих образовательную деятельность по реализации основных и дополнительных общеобразовательных программ и образовательных программ среднего профессионального образования</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rPr>
          <w:trHeight w:val="968"/>
        </w:trPr>
        <w:tc>
          <w:tcPr>
            <w:tcW w:w="2268" w:type="dxa"/>
            <w:vMerge w:val="restart"/>
          </w:tcPr>
          <w:p w:rsidR="00C14A0F" w:rsidRPr="00AB1308" w:rsidRDefault="00C14A0F" w:rsidP="00554B48"/>
        </w:tc>
        <w:tc>
          <w:tcPr>
            <w:tcW w:w="4536" w:type="dxa"/>
            <w:vMerge w:val="restart"/>
          </w:tcPr>
          <w:p w:rsidR="00C14A0F" w:rsidRPr="00AB1308" w:rsidRDefault="00C14A0F" w:rsidP="00554B48">
            <w:r>
              <w:t>Наставничество обучающихся образовательных организаций, осуществляющих образовательную деятельность по реализации основных и дополнительных общеобразовательных программ и образовательных программ среднего профессионального образования</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Выполнено</w:t>
            </w:r>
          </w:p>
        </w:tc>
      </w:tr>
      <w:tr w:rsidR="00C14A0F" w:rsidRPr="00AB1308" w:rsidTr="00554B48">
        <w:trPr>
          <w:trHeight w:val="967"/>
        </w:trPr>
        <w:tc>
          <w:tcPr>
            <w:tcW w:w="2268" w:type="dxa"/>
            <w:vMerge/>
          </w:tcPr>
          <w:p w:rsidR="00C14A0F" w:rsidRPr="00AB1308" w:rsidRDefault="00C14A0F" w:rsidP="00554B48"/>
        </w:tc>
        <w:tc>
          <w:tcPr>
            <w:tcW w:w="4536" w:type="dxa"/>
            <w:vMerge/>
          </w:tcPr>
          <w:p w:rsidR="00C14A0F"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C14A0F" w:rsidRPr="00AB1308" w:rsidTr="00554B48">
        <w:tc>
          <w:tcPr>
            <w:tcW w:w="2268"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обучающихся, родителей (законных представителей) обучающихся на незаконные действия (бездействие) работника при</w:t>
            </w:r>
            <w:r>
              <w:rPr>
                <w:rFonts w:ascii="Times New Roman" w:hAnsi="Times New Roman" w:cs="Times New Roman"/>
                <w:sz w:val="24"/>
                <w:szCs w:val="24"/>
              </w:rPr>
              <w:t xml:space="preserve"> реализации образовательных программ</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 в деятельности работника</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Результативность прохождения </w:t>
            </w:r>
            <w:proofErr w:type="gramStart"/>
            <w:r w:rsidRPr="00AB1308">
              <w:rPr>
                <w:rFonts w:ascii="Times New Roman" w:hAnsi="Times New Roman" w:cs="Times New Roman"/>
                <w:sz w:val="24"/>
                <w:szCs w:val="24"/>
              </w:rPr>
              <w:t>обучающимися</w:t>
            </w:r>
            <w:proofErr w:type="gramEnd"/>
            <w:r w:rsidRPr="00AB1308">
              <w:rPr>
                <w:rFonts w:ascii="Times New Roman" w:hAnsi="Times New Roman" w:cs="Times New Roman"/>
                <w:sz w:val="24"/>
                <w:szCs w:val="24"/>
              </w:rPr>
              <w:t xml:space="preserve"> промежуточной, итоговой, государственной итоговой аттестаций</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90 </w:t>
            </w:r>
            <w:r>
              <w:rPr>
                <w:rFonts w:ascii="Times New Roman" w:hAnsi="Times New Roman" w:cs="Times New Roman"/>
                <w:sz w:val="24"/>
                <w:szCs w:val="24"/>
              </w:rPr>
              <w:t>–</w:t>
            </w:r>
            <w:r w:rsidRPr="00AB1308">
              <w:rPr>
                <w:rFonts w:ascii="Times New Roman" w:hAnsi="Times New Roman" w:cs="Times New Roman"/>
                <w:sz w:val="24"/>
                <w:szCs w:val="24"/>
              </w:rPr>
              <w:t xml:space="preserve"> 100 процентов</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До 90 процентов</w:t>
            </w:r>
          </w:p>
        </w:tc>
      </w:tr>
      <w:tr w:rsidR="00C14A0F" w:rsidRPr="00AB1308" w:rsidTr="00554B48">
        <w:tc>
          <w:tcPr>
            <w:tcW w:w="2268" w:type="dxa"/>
            <w:vMerge/>
          </w:tcPr>
          <w:p w:rsidR="00C14A0F" w:rsidRPr="00AB1308" w:rsidRDefault="00C14A0F" w:rsidP="00554B48"/>
        </w:tc>
        <w:tc>
          <w:tcPr>
            <w:tcW w:w="4536" w:type="dxa"/>
            <w:vMerge w:val="restart"/>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освоения образовательных программ, по которым не предусмотрено проведение итоговой аттестации</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Хорошо, отлично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Удовлетворительно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участия обучающихся в олимпиадах, конкурсах, концертах, соревнованиях</w:t>
            </w:r>
            <w:r>
              <w:rPr>
                <w:rFonts w:ascii="Times New Roman" w:hAnsi="Times New Roman" w:cs="Times New Roman"/>
                <w:sz w:val="24"/>
                <w:szCs w:val="24"/>
              </w:rPr>
              <w:t>, мероприятиях Российского движения детей и молодежи</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Первые места</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Вторые, третьи места</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снижения наполняемости класса (группы), кружка, секции за отчетный период</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Доля выпускников, трудоустроенных по специальности (за исключением лиц, призванных на военную службу и находящихся в отпуске по беременности и родам, уходу за ребенком)</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100 процентов</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 100 процентов</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pPr>
              <w:pStyle w:val="ConsPlusNormal"/>
              <w:jc w:val="both"/>
              <w:rPr>
                <w:rFonts w:ascii="Times New Roman" w:hAnsi="Times New Roman" w:cs="Times New Roman"/>
                <w:sz w:val="24"/>
                <w:szCs w:val="24"/>
              </w:rPr>
            </w:pPr>
          </w:p>
        </w:tc>
        <w:tc>
          <w:tcPr>
            <w:tcW w:w="2665" w:type="dxa"/>
          </w:tcPr>
          <w:p w:rsidR="00C14A0F" w:rsidRPr="00AB1308" w:rsidRDefault="00C14A0F" w:rsidP="00554B48">
            <w:pPr>
              <w:pStyle w:val="ConsPlusNormal"/>
              <w:jc w:val="both"/>
              <w:rPr>
                <w:rFonts w:ascii="Times New Roman" w:hAnsi="Times New Roman" w:cs="Times New Roman"/>
                <w:sz w:val="24"/>
                <w:szCs w:val="24"/>
              </w:rPr>
            </w:pP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rPr>
          <w:trHeight w:val="413"/>
        </w:trPr>
        <w:tc>
          <w:tcPr>
            <w:tcW w:w="2268" w:type="dxa"/>
            <w:vMerge w:val="restart"/>
          </w:tcPr>
          <w:p w:rsidR="00C14A0F" w:rsidRPr="00AB1308" w:rsidRDefault="00C14A0F" w:rsidP="00554B48"/>
        </w:tc>
        <w:tc>
          <w:tcPr>
            <w:tcW w:w="4536" w:type="dxa"/>
            <w:vMerge w:val="restart"/>
          </w:tcPr>
          <w:p w:rsidR="00C14A0F" w:rsidRPr="00AB1308" w:rsidRDefault="00C14A0F" w:rsidP="00554B48">
            <w:proofErr w:type="gramStart"/>
            <w:r>
              <w:t>Снижение количества обучающихся, состоящих на различного вида профилактических учетах</w:t>
            </w:r>
            <w:proofErr w:type="gramEnd"/>
          </w:p>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Снижение</w:t>
            </w:r>
          </w:p>
        </w:tc>
      </w:tr>
      <w:tr w:rsidR="00C14A0F" w:rsidRPr="00AB1308" w:rsidTr="00554B48">
        <w:trPr>
          <w:trHeight w:val="339"/>
        </w:trPr>
        <w:tc>
          <w:tcPr>
            <w:tcW w:w="2268" w:type="dxa"/>
            <w:vMerge/>
          </w:tcPr>
          <w:p w:rsidR="00C14A0F" w:rsidRPr="00AB1308" w:rsidRDefault="00C14A0F" w:rsidP="00554B48"/>
        </w:tc>
        <w:tc>
          <w:tcPr>
            <w:tcW w:w="4536" w:type="dxa"/>
            <w:vMerge/>
          </w:tcPr>
          <w:p w:rsidR="00C14A0F"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Отсутствие снижения</w:t>
            </w:r>
          </w:p>
        </w:tc>
      </w:tr>
      <w:tr w:rsidR="00C14A0F" w:rsidRPr="00AB1308" w:rsidTr="00554B48">
        <w:tc>
          <w:tcPr>
            <w:tcW w:w="2268"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Участие в качестве экспертов </w:t>
            </w:r>
            <w:r>
              <w:rPr>
                <w:rFonts w:ascii="Times New Roman" w:hAnsi="Times New Roman" w:cs="Times New Roman"/>
                <w:sz w:val="24"/>
                <w:szCs w:val="24"/>
              </w:rPr>
              <w:t>при</w:t>
            </w:r>
            <w:r w:rsidRPr="00AB1308">
              <w:rPr>
                <w:rFonts w:ascii="Times New Roman" w:hAnsi="Times New Roman" w:cs="Times New Roman"/>
                <w:sz w:val="24"/>
                <w:szCs w:val="24"/>
              </w:rPr>
              <w:t xml:space="preserve"> проведении </w:t>
            </w:r>
            <w:r>
              <w:rPr>
                <w:rFonts w:ascii="Times New Roman" w:hAnsi="Times New Roman" w:cs="Times New Roman"/>
                <w:sz w:val="24"/>
                <w:szCs w:val="24"/>
              </w:rPr>
              <w:t xml:space="preserve">национального </w:t>
            </w:r>
            <w:r w:rsidRPr="00AB1308">
              <w:rPr>
                <w:rFonts w:ascii="Times New Roman" w:hAnsi="Times New Roman" w:cs="Times New Roman"/>
                <w:sz w:val="24"/>
                <w:szCs w:val="24"/>
              </w:rPr>
              <w:t>чемпионат</w:t>
            </w:r>
            <w:r>
              <w:rPr>
                <w:rFonts w:ascii="Times New Roman" w:hAnsi="Times New Roman" w:cs="Times New Roman"/>
                <w:sz w:val="24"/>
                <w:szCs w:val="24"/>
              </w:rPr>
              <w:t>а «Профессионалы», региональных олимпиад, конференций, конкурсов, профильных смен и иных мероприятий научно-интеллектуальной направленности</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Соответствие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Несоответствие</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работы эксперта в рамках проведения демонстрационного экзамена</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rPr>
          <w:trHeight w:val="413"/>
        </w:trPr>
        <w:tc>
          <w:tcPr>
            <w:tcW w:w="2268" w:type="dxa"/>
            <w:vMerge w:val="restart"/>
          </w:tcPr>
          <w:p w:rsidR="00C14A0F" w:rsidRPr="00AB1308" w:rsidRDefault="00C14A0F" w:rsidP="00554B48"/>
        </w:tc>
        <w:tc>
          <w:tcPr>
            <w:tcW w:w="4536" w:type="dxa"/>
            <w:vMerge w:val="restart"/>
          </w:tcPr>
          <w:p w:rsidR="00C14A0F" w:rsidRPr="00AB1308" w:rsidRDefault="00C14A0F" w:rsidP="00554B48">
            <w:r>
              <w:t xml:space="preserve">Участие обучающихся  </w:t>
            </w:r>
            <w:proofErr w:type="gramStart"/>
            <w:r>
              <w:t>мероприятиях</w:t>
            </w:r>
            <w:proofErr w:type="gramEnd"/>
            <w:r>
              <w:t xml:space="preserve"> Российского движения школьников и молодежи</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Выполнено</w:t>
            </w:r>
          </w:p>
        </w:tc>
      </w:tr>
      <w:tr w:rsidR="00C14A0F" w:rsidRPr="00AB1308" w:rsidTr="00554B48">
        <w:trPr>
          <w:trHeight w:val="412"/>
        </w:trPr>
        <w:tc>
          <w:tcPr>
            <w:tcW w:w="2268" w:type="dxa"/>
            <w:vMerge/>
          </w:tcPr>
          <w:p w:rsidR="00C14A0F" w:rsidRPr="00AB1308" w:rsidRDefault="00C14A0F" w:rsidP="00554B48"/>
        </w:tc>
        <w:tc>
          <w:tcPr>
            <w:tcW w:w="4536" w:type="dxa"/>
            <w:vMerge/>
          </w:tcPr>
          <w:p w:rsidR="00C14A0F"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C14A0F" w:rsidRPr="00AB1308" w:rsidTr="00554B48">
        <w:tc>
          <w:tcPr>
            <w:tcW w:w="2268"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rPr>
          <w:trHeight w:val="1380"/>
        </w:trPr>
        <w:tc>
          <w:tcPr>
            <w:tcW w:w="2268" w:type="dxa"/>
            <w:vMerge/>
          </w:tcPr>
          <w:p w:rsidR="00C14A0F" w:rsidRPr="00AB1308" w:rsidRDefault="00C14A0F" w:rsidP="00554B48"/>
        </w:tc>
        <w:tc>
          <w:tcPr>
            <w:tcW w:w="4536"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rPr>
          <w:trHeight w:val="1380"/>
        </w:trPr>
        <w:tc>
          <w:tcPr>
            <w:tcW w:w="2268" w:type="dxa"/>
            <w:vMerge/>
          </w:tcPr>
          <w:p w:rsidR="00C14A0F" w:rsidRPr="00AB1308" w:rsidRDefault="00C14A0F" w:rsidP="00554B48"/>
        </w:tc>
        <w:tc>
          <w:tcPr>
            <w:tcW w:w="4536" w:type="dxa"/>
            <w:vMerge/>
          </w:tcPr>
          <w:p w:rsidR="00C14A0F" w:rsidRPr="00AB1308" w:rsidRDefault="00C14A0F" w:rsidP="00554B48">
            <w:pPr>
              <w:pStyle w:val="ConsPlusNormal"/>
              <w:jc w:val="both"/>
              <w:rPr>
                <w:rFonts w:ascii="Times New Roman" w:hAnsi="Times New Roman" w:cs="Times New Roman"/>
                <w:sz w:val="24"/>
                <w:szCs w:val="24"/>
              </w:rPr>
            </w:pPr>
          </w:p>
        </w:tc>
        <w:tc>
          <w:tcPr>
            <w:tcW w:w="2665" w:type="dxa"/>
          </w:tcPr>
          <w:p w:rsidR="00C14A0F" w:rsidRPr="00AB1308" w:rsidRDefault="00C14A0F" w:rsidP="00554B48">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C14A0F" w:rsidRPr="00AB1308" w:rsidTr="00554B48">
        <w:tc>
          <w:tcPr>
            <w:tcW w:w="2268" w:type="dxa"/>
            <w:vMerge/>
          </w:tcPr>
          <w:p w:rsidR="00C14A0F" w:rsidRPr="00AB1308" w:rsidRDefault="00C14A0F" w:rsidP="00554B48"/>
        </w:tc>
        <w:tc>
          <w:tcPr>
            <w:tcW w:w="4536" w:type="dxa"/>
            <w:vMerge/>
          </w:tcPr>
          <w:p w:rsidR="00C14A0F" w:rsidRPr="00AB1308" w:rsidRDefault="00C14A0F" w:rsidP="00554B48"/>
        </w:tc>
        <w:tc>
          <w:tcPr>
            <w:tcW w:w="2665"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C14A0F" w:rsidRPr="00AB1308" w:rsidRDefault="00C14A0F" w:rsidP="00C14A0F">
      <w:pPr>
        <w:pStyle w:val="ConsPlusNormal"/>
        <w:jc w:val="both"/>
        <w:rPr>
          <w:rFonts w:ascii="Times New Roman" w:hAnsi="Times New Roman" w:cs="Times New Roman"/>
          <w:sz w:val="24"/>
          <w:szCs w:val="24"/>
        </w:rPr>
      </w:pPr>
    </w:p>
    <w:tbl>
      <w:tblPr>
        <w:tblW w:w="949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74"/>
        <w:gridCol w:w="4254"/>
        <w:gridCol w:w="3170"/>
      </w:tblGrid>
      <w:tr w:rsidR="00C14A0F" w:rsidRPr="00AB1308" w:rsidTr="00554B48">
        <w:tc>
          <w:tcPr>
            <w:tcW w:w="9498" w:type="dxa"/>
            <w:gridSpan w:val="3"/>
          </w:tcPr>
          <w:p w:rsidR="00C14A0F" w:rsidRPr="00AB1308" w:rsidRDefault="00C14A0F" w:rsidP="00554B4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 Должности учебно-вспомогательного персонала</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коллегиальных органах управления учреждением</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мероприятиях, проводимых учреждением по направлениям деятельности работника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населения на незаконные действия (бездействие) работника при выполнении им должностных обязанностей</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w:t>
            </w:r>
            <w:r w:rsidRPr="00AB1308">
              <w:rPr>
                <w:rFonts w:ascii="Times New Roman" w:hAnsi="Times New Roman" w:cs="Times New Roman"/>
                <w:sz w:val="24"/>
                <w:szCs w:val="24"/>
              </w:rPr>
              <w:lastRenderedPageBreak/>
              <w:t>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C14A0F" w:rsidRPr="00AB1308" w:rsidTr="00554B48">
        <w:tc>
          <w:tcPr>
            <w:tcW w:w="9498" w:type="dxa"/>
            <w:gridSpan w:val="3"/>
          </w:tcPr>
          <w:p w:rsidR="00C14A0F" w:rsidRPr="00AB1308" w:rsidRDefault="00C14A0F" w:rsidP="00554B4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lastRenderedPageBreak/>
              <w:t>III. Должности медицинских работников</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и проведение противоэпидемических и профилактических мероприятий по предупреждению распространения инфекционных и паразитарных заболеваний в учреждении</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Методическое обеспечение, совместно с психологами и педагогами образовательных организаций, работы по формированию у обучающихся устойчивых стереотипов здорового образа жизни и поведения, не сопряженного с риском для здоровья</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Разработка индивидуального плана профилактических и оздоровительных мероприятий обучающихся с учетом группы состояния здоровья, медицинской группы для занятий физической культурой на основании результатов профилактических медицинских осмотров, данных осмотров врачей-специалистов и текущего наблюдения</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Подготовка предложений по медико-психологической адаптации несовершеннолетних к образовательной организации, процессам обучения и воспитания, а также по коррекции нарушений адаптации обучающихся</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обучающихся, родителей (законных представителей) на незаконные действия (бездействие) работника при оказании медицинских услуг</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Своевременное диагностирование </w:t>
            </w:r>
            <w:r w:rsidRPr="00AB1308">
              <w:rPr>
                <w:rFonts w:ascii="Times New Roman" w:hAnsi="Times New Roman" w:cs="Times New Roman"/>
                <w:sz w:val="24"/>
                <w:szCs w:val="24"/>
              </w:rPr>
              <w:lastRenderedPageBreak/>
              <w:t xml:space="preserve">заболеваний </w:t>
            </w:r>
            <w:proofErr w:type="gramStart"/>
            <w:r w:rsidRPr="00AB1308">
              <w:rPr>
                <w:rFonts w:ascii="Times New Roman" w:hAnsi="Times New Roman" w:cs="Times New Roman"/>
                <w:sz w:val="24"/>
                <w:szCs w:val="24"/>
              </w:rPr>
              <w:t>у</w:t>
            </w:r>
            <w:proofErr w:type="gramEnd"/>
            <w:r w:rsidRPr="00AB1308">
              <w:rPr>
                <w:rFonts w:ascii="Times New Roman" w:hAnsi="Times New Roman" w:cs="Times New Roman"/>
                <w:sz w:val="24"/>
                <w:szCs w:val="24"/>
              </w:rPr>
              <w:t xml:space="preserve"> обучающихся</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учетной и отчетной медицинской документации</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и тому подобное)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9498" w:type="dxa"/>
            <w:gridSpan w:val="3"/>
          </w:tcPr>
          <w:p w:rsidR="00C14A0F" w:rsidRPr="00AB1308" w:rsidRDefault="00C14A0F" w:rsidP="00554B4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IV. Должности иных работников</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работы коллегиальных органов управления учреждением</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подготовка и направление оперативной информации по запросу министерства, иных органов государственной власти</w:t>
            </w:r>
          </w:p>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Осуществление работником методического руководства по своему направлению деятельности</w:t>
            </w:r>
          </w:p>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Организация работы, направленная на увеличение перечня платных услуг, оказываемых учреждением</w:t>
            </w:r>
          </w:p>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Обеспечение безаварийной, безотказной и бесперебойной работы инженерных и хозяйственно-эксплуатационных систем жизнеобеспечения организации, обеспечение которой находится в компетенции работника</w:t>
            </w:r>
          </w:p>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vAlign w:val="center"/>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vAlign w:val="center"/>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работников учреждения на незаконные действия (бездействие) работника при выполнении должностных обязанностей</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val="restart"/>
            <w:vAlign w:val="center"/>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отчетной и учетной и иной документации учреждения, ее сдача в установленные сроки в уполномоченные органы</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C14A0F" w:rsidRPr="00AB1308" w:rsidTr="00554B48">
        <w:tc>
          <w:tcPr>
            <w:tcW w:w="2074" w:type="dxa"/>
            <w:vMerge/>
          </w:tcPr>
          <w:p w:rsidR="00C14A0F" w:rsidRPr="00AB1308" w:rsidRDefault="00C14A0F" w:rsidP="00554B48"/>
        </w:tc>
        <w:tc>
          <w:tcPr>
            <w:tcW w:w="425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3170"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C14A0F" w:rsidRPr="00AB1308" w:rsidTr="00554B48">
        <w:tc>
          <w:tcPr>
            <w:tcW w:w="2074" w:type="dxa"/>
            <w:vMerge/>
          </w:tcPr>
          <w:p w:rsidR="00C14A0F" w:rsidRPr="00AB1308" w:rsidRDefault="00C14A0F" w:rsidP="00554B48"/>
        </w:tc>
        <w:tc>
          <w:tcPr>
            <w:tcW w:w="4254" w:type="dxa"/>
            <w:vMerge/>
          </w:tcPr>
          <w:p w:rsidR="00C14A0F" w:rsidRPr="00AB1308" w:rsidRDefault="00C14A0F" w:rsidP="00554B48"/>
        </w:tc>
        <w:tc>
          <w:tcPr>
            <w:tcW w:w="3170"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C14A0F" w:rsidRPr="00AB1308" w:rsidRDefault="00C14A0F" w:rsidP="00C14A0F">
      <w:pPr>
        <w:pStyle w:val="ConsPlusNormal"/>
        <w:jc w:val="both"/>
        <w:rPr>
          <w:rFonts w:ascii="Times New Roman" w:hAnsi="Times New Roman" w:cs="Times New Roman"/>
          <w:sz w:val="24"/>
          <w:szCs w:val="24"/>
        </w:rPr>
      </w:pPr>
    </w:p>
    <w:p w:rsidR="00C14A0F" w:rsidRPr="00695F13" w:rsidRDefault="00C14A0F" w:rsidP="00C14A0F">
      <w:pPr>
        <w:autoSpaceDE w:val="0"/>
        <w:autoSpaceDN w:val="0"/>
        <w:adjustRightInd w:val="0"/>
        <w:jc w:val="both"/>
        <w:outlineLvl w:val="0"/>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right"/>
        <w:outlineLvl w:val="1"/>
      </w:pPr>
    </w:p>
    <w:p w:rsidR="00C14A0F" w:rsidRDefault="00C14A0F" w:rsidP="00C14A0F">
      <w:pPr>
        <w:pStyle w:val="ConsPlusNormal"/>
        <w:jc w:val="right"/>
        <w:outlineLvl w:val="1"/>
      </w:pPr>
    </w:p>
    <w:p w:rsidR="00C14A0F" w:rsidRDefault="00C14A0F" w:rsidP="00C14A0F">
      <w:pPr>
        <w:pStyle w:val="ConsPlusNormal"/>
        <w:jc w:val="right"/>
        <w:outlineLvl w:val="1"/>
      </w:pPr>
    </w:p>
    <w:p w:rsidR="00C14A0F" w:rsidRDefault="00C14A0F" w:rsidP="00C14A0F">
      <w:pPr>
        <w:pStyle w:val="ConsPlusNormal"/>
        <w:jc w:val="right"/>
        <w:outlineLvl w:val="1"/>
      </w:pPr>
    </w:p>
    <w:p w:rsidR="00C14A0F" w:rsidRDefault="00C14A0F" w:rsidP="00C14A0F">
      <w:pPr>
        <w:pStyle w:val="ConsPlusNormal"/>
        <w:jc w:val="right"/>
        <w:outlineLvl w:val="1"/>
      </w:pPr>
    </w:p>
    <w:p w:rsidR="00C14A0F" w:rsidRDefault="00C14A0F" w:rsidP="00C14A0F">
      <w:pPr>
        <w:pStyle w:val="ConsPlusNormal"/>
        <w:jc w:val="right"/>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outlineLvl w:val="1"/>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Default="00C14A0F" w:rsidP="00C14A0F">
      <w:pPr>
        <w:pStyle w:val="ConsPlusNormal"/>
        <w:jc w:val="both"/>
      </w:pPr>
    </w:p>
    <w:p w:rsidR="00C14A0F" w:rsidRPr="00DE028F" w:rsidRDefault="00C14A0F" w:rsidP="00C14A0F">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6</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Default="00C14A0F" w:rsidP="00C14A0F">
      <w:pPr>
        <w:spacing w:after="1"/>
      </w:pPr>
    </w:p>
    <w:p w:rsidR="00C14A0F" w:rsidRDefault="00C14A0F" w:rsidP="00C14A0F">
      <w:pPr>
        <w:spacing w:after="1"/>
      </w:pPr>
    </w:p>
    <w:p w:rsidR="00C14A0F" w:rsidRDefault="00C14A0F" w:rsidP="00C14A0F">
      <w:pPr>
        <w:pStyle w:val="ConsPlusNormal"/>
        <w:jc w:val="both"/>
      </w:pPr>
    </w:p>
    <w:p w:rsidR="00C14A0F" w:rsidRPr="00AB1308" w:rsidRDefault="00C14A0F" w:rsidP="00C14A0F">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ЗА ПРОФЕССИОНАЛЬНОЕ РАЗВИТИЕ ПО ЗАНИМАЕМОЙ ДОЛЖНОСТИ</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УСТАНАВЛИВАЮТСЯ С УЧЕТОМ ПЕДАГОГИЧЕСКОЙ НАГРУЗКИ ЗА НАЛИЧИЕ</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ПЕДАГОГИЧЕСКИХ РАБОТНИКОВ</w:t>
      </w:r>
    </w:p>
    <w:p w:rsidR="00C14A0F" w:rsidRPr="00AB1308"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C14A0F" w:rsidRPr="00AB1308" w:rsidTr="00554B48">
        <w:tc>
          <w:tcPr>
            <w:tcW w:w="6576" w:type="dxa"/>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вожатый</w:t>
            </w:r>
          </w:p>
        </w:tc>
        <w:tc>
          <w:tcPr>
            <w:tcW w:w="2494" w:type="dxa"/>
            <w:vMerge w:val="restart"/>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30 процентов - для первой категории;</w:t>
            </w:r>
          </w:p>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50 процентов - для высшей категории</w:t>
            </w:r>
          </w:p>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труду</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физической культуре</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Музыкальный руководитель</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Концертмейстер</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 дополнительного образования</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Инструктор-методист</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Педагог-организатор</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Социальный педагог</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Тренер-преподаватель</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Мастер производственного обучения</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Воспитатель</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Методист</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Педагог-психолог</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Преподаватель (кроме преподавателей, отнесенных к ППС)</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Преподаватель-организатор основ безопасности жизнедеятельности</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Руководитель физического воспитания</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воспитатель</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методист</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jc w:val="both"/>
              <w:rPr>
                <w:rFonts w:ascii="Times New Roman" w:hAnsi="Times New Roman" w:cs="Times New Roman"/>
                <w:sz w:val="24"/>
                <w:szCs w:val="24"/>
              </w:rPr>
            </w:pPr>
            <w:proofErr w:type="spellStart"/>
            <w:r w:rsidRPr="00AB1308">
              <w:rPr>
                <w:rFonts w:ascii="Times New Roman" w:hAnsi="Times New Roman" w:cs="Times New Roman"/>
                <w:sz w:val="24"/>
                <w:szCs w:val="24"/>
              </w:rPr>
              <w:t>Тьютор</w:t>
            </w:r>
            <w:proofErr w:type="spellEnd"/>
            <w:r w:rsidRPr="00AB1308">
              <w:rPr>
                <w:rFonts w:ascii="Times New Roman" w:hAnsi="Times New Roman" w:cs="Times New Roman"/>
                <w:sz w:val="24"/>
                <w:szCs w:val="24"/>
              </w:rPr>
              <w:t xml:space="preserve"> (за исключением </w:t>
            </w:r>
            <w:proofErr w:type="spellStart"/>
            <w:r w:rsidRPr="00AB1308">
              <w:rPr>
                <w:rFonts w:ascii="Times New Roman" w:hAnsi="Times New Roman" w:cs="Times New Roman"/>
                <w:sz w:val="24"/>
                <w:szCs w:val="24"/>
              </w:rPr>
              <w:t>тьюторов</w:t>
            </w:r>
            <w:proofErr w:type="spellEnd"/>
            <w:r w:rsidRPr="00AB1308">
              <w:rPr>
                <w:rFonts w:ascii="Times New Roman" w:hAnsi="Times New Roman" w:cs="Times New Roman"/>
                <w:sz w:val="24"/>
                <w:szCs w:val="24"/>
              </w:rPr>
              <w:t xml:space="preserve">, </w:t>
            </w:r>
            <w:proofErr w:type="gramStart"/>
            <w:r w:rsidRPr="00AB1308">
              <w:rPr>
                <w:rFonts w:ascii="Times New Roman" w:hAnsi="Times New Roman" w:cs="Times New Roman"/>
                <w:sz w:val="24"/>
                <w:szCs w:val="24"/>
              </w:rPr>
              <w:t>занятых</w:t>
            </w:r>
            <w:proofErr w:type="gramEnd"/>
            <w:r w:rsidRPr="00AB1308">
              <w:rPr>
                <w:rFonts w:ascii="Times New Roman" w:hAnsi="Times New Roman" w:cs="Times New Roman"/>
                <w:sz w:val="24"/>
                <w:szCs w:val="24"/>
              </w:rPr>
              <w:t xml:space="preserve"> в сфере ВПО и ДПО)</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Учитель-дефектолог</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Учитель-логопед</w:t>
            </w:r>
          </w:p>
        </w:tc>
        <w:tc>
          <w:tcPr>
            <w:tcW w:w="2494" w:type="dxa"/>
            <w:vMerge/>
          </w:tcPr>
          <w:p w:rsidR="00C14A0F" w:rsidRPr="00AB1308" w:rsidRDefault="00C14A0F" w:rsidP="00554B48"/>
        </w:tc>
      </w:tr>
      <w:tr w:rsidR="00C14A0F" w:rsidRPr="00AB1308" w:rsidTr="00554B48">
        <w:tc>
          <w:tcPr>
            <w:tcW w:w="6576" w:type="dxa"/>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Старший мастер профессиональной образовательной организации (подразделения)</w:t>
            </w:r>
          </w:p>
        </w:tc>
        <w:tc>
          <w:tcPr>
            <w:tcW w:w="2494" w:type="dxa"/>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12 процентов - для первой категории;</w:t>
            </w:r>
          </w:p>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20 процентов - для высшей категории</w:t>
            </w:r>
          </w:p>
        </w:tc>
      </w:tr>
    </w:tbl>
    <w:p w:rsidR="00C14A0F" w:rsidRPr="00AB1308" w:rsidRDefault="00C14A0F" w:rsidP="00C14A0F">
      <w:pPr>
        <w:pStyle w:val="ConsPlusNormal"/>
        <w:jc w:val="both"/>
        <w:rPr>
          <w:rFonts w:ascii="Times New Roman" w:hAnsi="Times New Roman" w:cs="Times New Roman"/>
          <w:sz w:val="24"/>
          <w:szCs w:val="24"/>
        </w:rPr>
      </w:pPr>
    </w:p>
    <w:p w:rsidR="00C14A0F" w:rsidRPr="00AB1308" w:rsidRDefault="00C14A0F" w:rsidP="00C14A0F">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 ЗА ПРОФЕССИОНАЛЬНОЕ РАЗВИТИЕ</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ПО ЗАНИМАЕМОЙ ДОЛЖНОСТИ УСТАНАВЛИВАЮТСЯ ЗА НАЛИЧИЕ</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C14A0F" w:rsidRPr="00AB1308" w:rsidRDefault="00C14A0F" w:rsidP="00C14A0F">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МЕДИЦИНСКИХ РАБОТНИКОВ</w:t>
      </w:r>
    </w:p>
    <w:p w:rsidR="00C14A0F" w:rsidRPr="00AB1308"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C14A0F" w:rsidRPr="00AB1308" w:rsidTr="00554B48">
        <w:tc>
          <w:tcPr>
            <w:tcW w:w="6576" w:type="dxa"/>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C14A0F" w:rsidRPr="00AB1308" w:rsidRDefault="00C14A0F" w:rsidP="00554B4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C14A0F" w:rsidRPr="00AB1308" w:rsidTr="00554B48">
        <w:tc>
          <w:tcPr>
            <w:tcW w:w="6576" w:type="dxa"/>
            <w:vAlign w:val="center"/>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лечебной физкультуре</w:t>
            </w:r>
          </w:p>
        </w:tc>
        <w:tc>
          <w:tcPr>
            <w:tcW w:w="2494" w:type="dxa"/>
            <w:vMerge w:val="restart"/>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10 процентов - для второй категории; 30 процентов - для первой категории; 50 процентов - для высшей категории</w:t>
            </w:r>
          </w:p>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диетическая</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патронажная</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по физиотерапии</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по массажу</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Фельдшер</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Старшая медицинская сестра</w:t>
            </w:r>
          </w:p>
        </w:tc>
        <w:tc>
          <w:tcPr>
            <w:tcW w:w="2494" w:type="dxa"/>
            <w:vMerge/>
          </w:tcPr>
          <w:p w:rsidR="00C14A0F" w:rsidRPr="00AB1308" w:rsidRDefault="00C14A0F" w:rsidP="00554B48"/>
        </w:tc>
      </w:tr>
      <w:tr w:rsidR="00C14A0F" w:rsidRPr="00AB1308" w:rsidTr="00554B48">
        <w:tc>
          <w:tcPr>
            <w:tcW w:w="6576" w:type="dxa"/>
            <w:vAlign w:val="center"/>
          </w:tcPr>
          <w:p w:rsidR="00C14A0F" w:rsidRPr="00AB1308" w:rsidRDefault="00C14A0F" w:rsidP="00554B48">
            <w:pPr>
              <w:pStyle w:val="ConsPlusNormal"/>
              <w:rPr>
                <w:rFonts w:ascii="Times New Roman" w:hAnsi="Times New Roman" w:cs="Times New Roman"/>
                <w:sz w:val="24"/>
                <w:szCs w:val="24"/>
              </w:rPr>
            </w:pPr>
            <w:r w:rsidRPr="00AB1308">
              <w:rPr>
                <w:rFonts w:ascii="Times New Roman" w:hAnsi="Times New Roman" w:cs="Times New Roman"/>
                <w:sz w:val="24"/>
                <w:szCs w:val="24"/>
              </w:rPr>
              <w:t>Врач-специалист</w:t>
            </w:r>
          </w:p>
        </w:tc>
        <w:tc>
          <w:tcPr>
            <w:tcW w:w="2494" w:type="dxa"/>
            <w:vMerge/>
          </w:tcPr>
          <w:p w:rsidR="00C14A0F" w:rsidRPr="00AB1308" w:rsidRDefault="00C14A0F" w:rsidP="00554B48"/>
        </w:tc>
      </w:tr>
    </w:tbl>
    <w:p w:rsidR="00C14A0F" w:rsidRDefault="00C14A0F" w:rsidP="00C14A0F">
      <w:pPr>
        <w:pStyle w:val="ConsPlusNormal"/>
        <w:jc w:val="both"/>
        <w:rPr>
          <w:rFonts w:ascii="Times New Roman" w:hAnsi="Times New Roman" w:cs="Times New Roman"/>
          <w:sz w:val="24"/>
          <w:szCs w:val="24"/>
        </w:rPr>
      </w:pPr>
    </w:p>
    <w:p w:rsidR="00C14A0F" w:rsidRDefault="00C14A0F" w:rsidP="00C14A0F">
      <w:pPr>
        <w:autoSpaceDE w:val="0"/>
        <w:autoSpaceDN w:val="0"/>
        <w:adjustRightInd w:val="0"/>
        <w:jc w:val="both"/>
      </w:pPr>
    </w:p>
    <w:p w:rsidR="00C14A0F" w:rsidRDefault="00C14A0F" w:rsidP="00C14A0F">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7</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Pr="00DE028F" w:rsidRDefault="00C14A0F" w:rsidP="00C14A0F">
      <w:pPr>
        <w:pStyle w:val="ConsPlusNormal"/>
        <w:jc w:val="right"/>
        <w:outlineLvl w:val="1"/>
        <w:rPr>
          <w:rFonts w:ascii="Times New Roman" w:hAnsi="Times New Roman" w:cs="Times New Roman"/>
          <w:sz w:val="24"/>
          <w:szCs w:val="24"/>
        </w:rPr>
      </w:pPr>
    </w:p>
    <w:p w:rsidR="00C14A0F" w:rsidRPr="00DE028F" w:rsidRDefault="00C14A0F" w:rsidP="00C14A0F">
      <w:pPr>
        <w:pStyle w:val="ConsPlusNormal"/>
        <w:jc w:val="right"/>
        <w:rPr>
          <w:rFonts w:ascii="Times New Roman" w:hAnsi="Times New Roman" w:cs="Times New Roman"/>
          <w:sz w:val="24"/>
          <w:szCs w:val="24"/>
        </w:rPr>
      </w:pP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РАЗМЕРЫ </w:t>
      </w:r>
      <w:r>
        <w:rPr>
          <w:rFonts w:ascii="Times New Roman" w:hAnsi="Times New Roman" w:cs="Times New Roman"/>
          <w:sz w:val="24"/>
          <w:szCs w:val="24"/>
        </w:rPr>
        <w:t>ДИФФЕРЕНЦИАЦИИ ЗАРАБОТНОЙ ПЛАТЫ РАБОТНИКОВ МУНИЦИПАЛЬНЫХ ОБРАЗОВАТЕЛЬНЫХ УЧРЕЖДЕНИЙ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 xml:space="preserve"> ПО ПКГ </w:t>
      </w:r>
      <w:r>
        <w:rPr>
          <w:rFonts w:ascii="Times New Roman" w:hAnsi="Times New Roman" w:cs="Times New Roman"/>
          <w:sz w:val="24"/>
          <w:szCs w:val="24"/>
        </w:rPr>
        <w:t xml:space="preserve">К ПРОФЕССИИ РАБОЧЕГО ПЕРВОГО РАЗРЯДА, ПОЛУЧАЮЩЕГО ЗАРАБОТНУЮ ПЛАТУ НА УРОВНЕ МИНИМАЛЬНОГО </w:t>
      </w:r>
      <w:proofErr w:type="gramStart"/>
      <w:r>
        <w:rPr>
          <w:rFonts w:ascii="Times New Roman" w:hAnsi="Times New Roman" w:cs="Times New Roman"/>
          <w:sz w:val="24"/>
          <w:szCs w:val="24"/>
        </w:rPr>
        <w:t>РАЗМЕРА ОПЛАТЫ ТРУДА</w:t>
      </w:r>
      <w:proofErr w:type="gramEnd"/>
      <w:r>
        <w:rPr>
          <w:rFonts w:ascii="Times New Roman" w:hAnsi="Times New Roman" w:cs="Times New Roman"/>
          <w:sz w:val="24"/>
          <w:szCs w:val="24"/>
        </w:rPr>
        <w:t>, УСТАНОВЛЕННОГО ФЕДЕРАЛЬНЫМ ЗАКОНОДАТЕЛЬСТВОМ, С ПРИМЕНЕНИЕМ РАЙОННОГО КОЭФФИЦИЕНТА И ПРОЦЕНТНОЙ НАДБАВКИ К ЗАРАБОТНОЙ ПЛАТЕ</w:t>
      </w:r>
    </w:p>
    <w:p w:rsidR="00C14A0F" w:rsidRPr="00DE028F" w:rsidRDefault="00C14A0F" w:rsidP="00C14A0F">
      <w:pPr>
        <w:spacing w:after="1"/>
      </w:pPr>
    </w:p>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 xml:space="preserve">1. </w:t>
      </w:r>
      <w:proofErr w:type="gramStart"/>
      <w:r w:rsidRPr="00DE028F">
        <w:rPr>
          <w:rFonts w:ascii="Times New Roman" w:hAnsi="Times New Roman" w:cs="Times New Roman"/>
          <w:sz w:val="24"/>
          <w:szCs w:val="24"/>
        </w:rPr>
        <w:t>Работников образования (кроме дополнительного</w:t>
      </w:r>
      <w:proofErr w:type="gramEnd"/>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профессионального)</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Помощник воспитателя</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729</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режиму</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1519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Младший воспитатель</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Диспетчер образовательного учреждения</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2609</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руководителей структурных подразделений</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(начальник) структурным подразделением:</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15839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отделом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отделением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учебно-консультационным пунктом</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другими структурными подразделениями, реализующими общеобразовательную программу и образовательную программу дополнительного образования детей</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Заведующий (начальник) обособленным структурным подразделением, реализующим основные общеобразовательные программы и дополнительные общеобразовательные программы</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17039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(заведующий, директор, руководитель):</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учебно-консультационного пункта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других структурных подразделений (подразделения) профессиональных образовательных организаций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Старший мастер </w:t>
            </w:r>
            <w:proofErr w:type="gramStart"/>
            <w:r w:rsidRPr="00DE028F">
              <w:rPr>
                <w:rFonts w:ascii="Times New Roman" w:hAnsi="Times New Roman" w:cs="Times New Roman"/>
                <w:sz w:val="24"/>
                <w:szCs w:val="24"/>
              </w:rPr>
              <w:t>профессиональной</w:t>
            </w:r>
            <w:proofErr w:type="gramEnd"/>
            <w:r w:rsidRPr="00DE028F">
              <w:rPr>
                <w:rFonts w:ascii="Times New Roman" w:hAnsi="Times New Roman" w:cs="Times New Roman"/>
                <w:sz w:val="24"/>
                <w:szCs w:val="24"/>
              </w:rPr>
              <w:t xml:space="preserve"> образовательной учреждения (подразделения)</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jc w:val="both"/>
              <w:rPr>
                <w:rFonts w:ascii="Times New Roman" w:hAnsi="Times New Roman" w:cs="Times New Roman"/>
                <w:sz w:val="24"/>
                <w:szCs w:val="24"/>
              </w:rPr>
            </w:pPr>
            <w:proofErr w:type="gramStart"/>
            <w:r w:rsidRPr="00DE028F">
              <w:rPr>
                <w:rFonts w:ascii="Times New Roman" w:hAnsi="Times New Roman" w:cs="Times New Roman"/>
                <w:sz w:val="24"/>
                <w:szCs w:val="24"/>
              </w:rPr>
              <w:t>Начальник (заведующий, директор, руководитель) обособленного структурного подразделения (подразделения) профессиональных образовательных организаций</w:t>
            </w:r>
            <w:proofErr w:type="gramEnd"/>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18289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2. Служащих</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Делопроизводитель</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4489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общежитию</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этажу гостиницы)</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Секретарь-машинистка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руководителя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Калькулятор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Комендант</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Машинистка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Паспортист</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Кассир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Архивариус</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bl>
    <w:p w:rsidR="00C14A0F" w:rsidRDefault="00C14A0F" w:rsidP="00C14A0F">
      <w:pPr>
        <w:autoSpaceDE w:val="0"/>
        <w:autoSpaceDN w:val="0"/>
        <w:adjustRightInd w:val="0"/>
        <w:jc w:val="both"/>
        <w:outlineLvl w:val="0"/>
        <w:rPr>
          <w:lang w:val="en-US"/>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5179</w:t>
            </w:r>
          </w:p>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второго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Администратор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5929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незрячего специалиста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Инспектор по кадрам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Лаборант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Техник-гидролог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Техник-метеоролог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Художник</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складом</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6729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хозяйством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лаборант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Заведующий жилым корпусом пансионата (гостиницы)</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7579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производством (шеф-повар)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общежитием</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столовой</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Механик</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8479</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гаража</w:t>
            </w:r>
          </w:p>
        </w:tc>
        <w:tc>
          <w:tcPr>
            <w:tcW w:w="2665" w:type="dxa"/>
            <w:gridSpan w:val="2"/>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9429</w:t>
            </w:r>
          </w:p>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10419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Документовед</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 по нормированию труда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Инженер-лаборант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Инженер-программист (программист)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gramStart"/>
            <w:r w:rsidRPr="00DE028F">
              <w:rPr>
                <w:rFonts w:ascii="Times New Roman" w:hAnsi="Times New Roman" w:cs="Times New Roman"/>
                <w:sz w:val="24"/>
                <w:szCs w:val="24"/>
              </w:rPr>
              <w:t>Инженер-электроник</w:t>
            </w:r>
            <w:proofErr w:type="gramEnd"/>
            <w:r w:rsidRPr="00DE028F">
              <w:rPr>
                <w:rFonts w:ascii="Times New Roman" w:hAnsi="Times New Roman" w:cs="Times New Roman"/>
                <w:sz w:val="24"/>
                <w:szCs w:val="24"/>
              </w:rPr>
              <w:t xml:space="preserve"> (электроник)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Инженер-электрик (электрик)</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Психолог</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Системный администратор</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Сурдопереводчик</w:t>
            </w:r>
            <w:proofErr w:type="spellEnd"/>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защите информации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охране труда</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персоналу</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Юрисконсульт</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2 категории</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11439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2 категории</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1 категории</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12479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1 категории</w:t>
            </w:r>
          </w:p>
        </w:tc>
        <w:tc>
          <w:tcPr>
            <w:tcW w:w="2665" w:type="dxa"/>
            <w:gridSpan w:val="2"/>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w:t>
            </w:r>
            <w:proofErr w:type="gramStart"/>
            <w:r w:rsidRPr="00DE028F">
              <w:rPr>
                <w:rFonts w:ascii="Times New Roman" w:hAnsi="Times New Roman" w:cs="Times New Roman"/>
                <w:sz w:val="24"/>
                <w:szCs w:val="24"/>
              </w:rPr>
              <w:t>ст в сф</w:t>
            </w:r>
            <w:proofErr w:type="gramEnd"/>
            <w:r w:rsidRPr="00DE028F">
              <w:rPr>
                <w:rFonts w:ascii="Times New Roman" w:hAnsi="Times New Roman" w:cs="Times New Roman"/>
                <w:sz w:val="24"/>
                <w:szCs w:val="24"/>
              </w:rPr>
              <w:t>ере закупок</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бухгалтер</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13559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Заместитель главного бухгалтера</w:t>
            </w:r>
          </w:p>
        </w:tc>
        <w:tc>
          <w:tcPr>
            <w:tcW w:w="2665" w:type="dxa"/>
            <w:gridSpan w:val="2"/>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14679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экономист</w:t>
            </w:r>
          </w:p>
        </w:tc>
        <w:tc>
          <w:tcPr>
            <w:tcW w:w="2665" w:type="dxa"/>
            <w:gridSpan w:val="2"/>
            <w:vMerge/>
          </w:tcPr>
          <w:p w:rsidR="00C14A0F" w:rsidRPr="00DE028F" w:rsidRDefault="00C14A0F" w:rsidP="00554B48"/>
        </w:tc>
      </w:tr>
      <w:tr w:rsidR="00C14A0F" w:rsidRPr="00DE028F" w:rsidTr="00554B48">
        <w:tc>
          <w:tcPr>
            <w:tcW w:w="9015" w:type="dxa"/>
            <w:gridSpan w:val="3"/>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четвертого уровня"</w:t>
            </w:r>
          </w:p>
        </w:tc>
      </w:tr>
      <w:tr w:rsidR="00C14A0F" w:rsidRPr="00DE028F" w:rsidTr="00554B48">
        <w:tc>
          <w:tcPr>
            <w:tcW w:w="9015" w:type="dxa"/>
            <w:gridSpan w:val="3"/>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79" w:type="dxa"/>
            <w:gridSpan w:val="2"/>
          </w:tcPr>
          <w:p w:rsidR="00C14A0F" w:rsidRPr="00DE028F" w:rsidRDefault="00C14A0F" w:rsidP="00554B48">
            <w:pPr>
              <w:pStyle w:val="ConsPlusNormal"/>
              <w:outlineLvl w:val="3"/>
              <w:rPr>
                <w:rFonts w:ascii="Times New Roman" w:hAnsi="Times New Roman" w:cs="Times New Roman"/>
                <w:sz w:val="24"/>
                <w:szCs w:val="24"/>
              </w:rPr>
            </w:pPr>
            <w:r>
              <w:rPr>
                <w:rFonts w:ascii="Times New Roman" w:hAnsi="Times New Roman" w:cs="Times New Roman"/>
                <w:sz w:val="24"/>
                <w:szCs w:val="24"/>
              </w:rPr>
              <w:t>Главный механик</w:t>
            </w:r>
          </w:p>
        </w:tc>
        <w:tc>
          <w:tcPr>
            <w:tcW w:w="2636" w:type="dxa"/>
          </w:tcPr>
          <w:p w:rsidR="00C14A0F" w:rsidRPr="00DE028F" w:rsidRDefault="00C14A0F" w:rsidP="00554B4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17039</w:t>
            </w:r>
          </w:p>
        </w:tc>
      </w:tr>
      <w:tr w:rsidR="00C14A0F" w:rsidRPr="00DE028F" w:rsidTr="00554B48">
        <w:tc>
          <w:tcPr>
            <w:tcW w:w="9015" w:type="dxa"/>
            <w:gridSpan w:val="3"/>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Директор (начальник, заведующий) филиала, другого обособленного структурного подразделения</w:t>
            </w:r>
          </w:p>
        </w:tc>
        <w:tc>
          <w:tcPr>
            <w:tcW w:w="266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18289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3. Рабочих общеотраслевых профессий</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2665" w:type="dxa"/>
            <w:vMerge w:val="restart"/>
          </w:tcPr>
          <w:p w:rsidR="00C14A0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2 разряд – 179</w:t>
            </w:r>
          </w:p>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3 разряд - 429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Банщик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Буфетчица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Гардеробщик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Горничная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Грузчик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Дворник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Зольщик</w:t>
            </w:r>
            <w:proofErr w:type="spellEnd"/>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Истопник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Кастелянша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Кладовщик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Кондитер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Конюх</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Кочегар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Кухонный работник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Лифтер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Мойщик посуды</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Обувщик по ремонту обуви</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Оператор копировальных и множительных машин</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хлораторной</w:t>
            </w:r>
            <w:proofErr w:type="spellEnd"/>
            <w:r w:rsidRPr="00DE028F">
              <w:rPr>
                <w:rFonts w:ascii="Times New Roman" w:hAnsi="Times New Roman" w:cs="Times New Roman"/>
                <w:sz w:val="24"/>
                <w:szCs w:val="24"/>
              </w:rPr>
              <w:t xml:space="preserve"> установки</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электрокотельной</w:t>
            </w:r>
            <w:proofErr w:type="spellEnd"/>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Парикмахер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Пекарь</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Повар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Подсобный рабочий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Продавец продовольственных (непродовольственных) товаров</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бассейна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комплексному обслуживанию и ремонту зданий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Раздатчик нефтепродуктов</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обслуживанию в бане</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стирке и ремонту спецодежды</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уходу за животными</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Садовник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Слесарь автотранспорта</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Слесарь-инструментальщик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 по ремонту оборудования</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Слесарь-сантехник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Столяр, плотник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Сторож (вахтер)</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Тракторист</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Уборщик служебных помещений, уборщик производственных помещений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Швея</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729</w:t>
            </w:r>
          </w:p>
        </w:tc>
      </w:tr>
      <w:tr w:rsidR="00C14A0F" w:rsidRPr="00DE028F" w:rsidTr="00554B48">
        <w:tc>
          <w:tcPr>
            <w:tcW w:w="9015" w:type="dxa"/>
            <w:gridSpan w:val="2"/>
          </w:tcPr>
          <w:p w:rsidR="00C14A0F" w:rsidRPr="00DE028F" w:rsidRDefault="00C14A0F" w:rsidP="00554B4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второго уровня"</w:t>
            </w:r>
          </w:p>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C14A0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4 разряд – 1079</w:t>
            </w:r>
          </w:p>
          <w:p w:rsidR="00C14A0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5 разряд – 1519</w:t>
            </w:r>
          </w:p>
          <w:p w:rsidR="00C14A0F" w:rsidRPr="00DE028F" w:rsidRDefault="00C14A0F" w:rsidP="00554B48">
            <w:pPr>
              <w:pStyle w:val="ConsPlusNormal"/>
              <w:rPr>
                <w:rFonts w:ascii="Times New Roman" w:hAnsi="Times New Roman" w:cs="Times New Roman"/>
                <w:sz w:val="24"/>
                <w:szCs w:val="24"/>
              </w:rPr>
            </w:pP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Закройщик</w:t>
            </w:r>
          </w:p>
        </w:tc>
        <w:tc>
          <w:tcPr>
            <w:tcW w:w="2665" w:type="dxa"/>
            <w:vMerge/>
          </w:tcPr>
          <w:p w:rsidR="00C14A0F" w:rsidRPr="00DE028F" w:rsidRDefault="00C14A0F" w:rsidP="00554B48"/>
        </w:tc>
      </w:tr>
      <w:tr w:rsidR="00C14A0F" w:rsidRPr="00DE028F" w:rsidTr="00554B48">
        <w:trPr>
          <w:trHeight w:val="491"/>
        </w:trPr>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Водитель автомобиля</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C14A0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6 разряд – 2049</w:t>
            </w:r>
          </w:p>
          <w:p w:rsidR="00C14A0F" w:rsidRPr="00DE028F" w:rsidRDefault="00C14A0F" w:rsidP="00554B48">
            <w:pPr>
              <w:pStyle w:val="ConsPlusNormal"/>
              <w:rPr>
                <w:rFonts w:ascii="Times New Roman" w:hAnsi="Times New Roman" w:cs="Times New Roman"/>
                <w:sz w:val="24"/>
                <w:szCs w:val="24"/>
              </w:rPr>
            </w:pPr>
            <w:r>
              <w:rPr>
                <w:rFonts w:ascii="Times New Roman" w:hAnsi="Times New Roman" w:cs="Times New Roman"/>
                <w:sz w:val="24"/>
                <w:szCs w:val="24"/>
              </w:rPr>
              <w:t>7 разряд - 2609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 (кочегар) котельной</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lastRenderedPageBreak/>
              <w:t>Электрогазосварщик</w:t>
            </w:r>
            <w:proofErr w:type="spellEnd"/>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3209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Судовой механик</w:t>
            </w:r>
          </w:p>
        </w:tc>
        <w:tc>
          <w:tcPr>
            <w:tcW w:w="2665" w:type="dxa"/>
            <w:vMerge/>
          </w:tcPr>
          <w:p w:rsidR="00C14A0F" w:rsidRPr="00DE028F" w:rsidRDefault="00C14A0F" w:rsidP="00554B48"/>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Судоводитель</w:t>
            </w:r>
          </w:p>
        </w:tc>
        <w:tc>
          <w:tcPr>
            <w:tcW w:w="2665" w:type="dxa"/>
            <w:vMerge/>
          </w:tcPr>
          <w:p w:rsidR="00C14A0F" w:rsidRPr="00DE028F" w:rsidRDefault="00C14A0F" w:rsidP="00554B48"/>
        </w:tc>
      </w:tr>
      <w:tr w:rsidR="00C14A0F" w:rsidRPr="00DE028F" w:rsidTr="00554B48">
        <w:tc>
          <w:tcPr>
            <w:tcW w:w="9015" w:type="dxa"/>
            <w:gridSpan w:val="2"/>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3839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4</w:t>
      </w:r>
      <w:r w:rsidRPr="00DE028F">
        <w:rPr>
          <w:rFonts w:ascii="Times New Roman" w:hAnsi="Times New Roman" w:cs="Times New Roman"/>
          <w:sz w:val="24"/>
          <w:szCs w:val="24"/>
        </w:rPr>
        <w:t>. Работников культуры, искусства и кинематографии,</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профессий рабочих культуры, искусства и кинематографии</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vAlign w:val="center"/>
          </w:tcPr>
          <w:p w:rsidR="00C14A0F" w:rsidRPr="00DE028F" w:rsidRDefault="00C14A0F" w:rsidP="00554B4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костюмерной</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5929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Аккомпаниатор</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ведущего звена"</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Лектор (экскурсовод)</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6729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Библиотекарь</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Балетмейстер</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Библиограф</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Звукооператор</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балетмейстер</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15839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отделом (сектором) библиотеки</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"Профессии рабочих культуры, искусства и кинематографии второго уровня"</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духовых инструментов</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1519 - 2609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пианино и роялей 4 - 8 разрядов ЕТКС</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щипковых инструментов 3 - 6 разрядов ЕТКС</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язычковых инструментов 4 - 6 разрядов ЕТКС</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духовых инструментов</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клавишных инструментов 5 - 6 разрядов ЕТКС</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смычковых и щипковых инструментов 5 - 8 разрядов ЕТКС</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язычковых инструментов 4 - 5 разрядов ЕТКС</w:t>
            </w:r>
          </w:p>
        </w:tc>
        <w:tc>
          <w:tcPr>
            <w:tcW w:w="2665" w:type="dxa"/>
            <w:vMerge/>
          </w:tcPr>
          <w:p w:rsidR="00C14A0F" w:rsidRPr="00DE028F" w:rsidRDefault="00C14A0F" w:rsidP="00554B48"/>
        </w:tc>
      </w:tr>
    </w:tbl>
    <w:p w:rsidR="00C14A0F" w:rsidRPr="00DE028F" w:rsidRDefault="00C14A0F" w:rsidP="00C14A0F">
      <w:pPr>
        <w:pStyle w:val="ConsPlusNormal"/>
        <w:jc w:val="both"/>
        <w:rPr>
          <w:rFonts w:ascii="Times New Roman" w:hAnsi="Times New Roman" w:cs="Times New Roman"/>
          <w:sz w:val="24"/>
          <w:szCs w:val="24"/>
        </w:rPr>
      </w:pPr>
    </w:p>
    <w:p w:rsidR="00C14A0F" w:rsidRDefault="00C14A0F" w:rsidP="00C14A0F">
      <w:pPr>
        <w:pStyle w:val="ConsPlusTitle"/>
        <w:jc w:val="center"/>
        <w:outlineLvl w:val="2"/>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5</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физической культуры и спорта</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физической культуры и спорта второго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Спортсмен-инструктор</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5929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медицинских и фармацевтических работников</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"Медицинский и фармацевтический персонал первого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Санитарка</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729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Младшая медицинская сестра</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"Средний медицинский и фармацевтический персонал"</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лечебной физкультуре</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5929</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диетическая</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5929</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6729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патронажная</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физиотерапии</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массажу</w:t>
            </w:r>
          </w:p>
        </w:tc>
        <w:tc>
          <w:tcPr>
            <w:tcW w:w="2665" w:type="dxa"/>
            <w:vMerge/>
          </w:tcPr>
          <w:p w:rsidR="00C14A0F" w:rsidRPr="00DE028F" w:rsidRDefault="00C14A0F" w:rsidP="00554B48"/>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Зубной техник</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Фельдшер</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6729</w:t>
            </w:r>
          </w:p>
        </w:tc>
      </w:tr>
      <w:tr w:rsidR="00C14A0F" w:rsidRPr="00DE028F" w:rsidTr="00554B48">
        <w:tc>
          <w:tcPr>
            <w:tcW w:w="9015" w:type="dxa"/>
            <w:gridSpan w:val="2"/>
            <w:vAlign w:val="center"/>
          </w:tcPr>
          <w:p w:rsidR="00C14A0F" w:rsidRPr="00DE028F" w:rsidRDefault="00C14A0F" w:rsidP="00554B4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Старшая медицинская сестра</w:t>
            </w:r>
          </w:p>
        </w:tc>
        <w:tc>
          <w:tcPr>
            <w:tcW w:w="2665" w:type="dxa"/>
            <w:vMerge w:val="restart"/>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6729</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Заведующая молочной кухней</w:t>
            </w:r>
          </w:p>
        </w:tc>
        <w:tc>
          <w:tcPr>
            <w:tcW w:w="2665" w:type="dxa"/>
            <w:vMerge/>
          </w:tcPr>
          <w:p w:rsidR="00C14A0F" w:rsidRPr="00DE028F" w:rsidRDefault="00C14A0F" w:rsidP="00554B48"/>
        </w:tc>
      </w:tr>
      <w:tr w:rsidR="00C14A0F" w:rsidRPr="00DE028F" w:rsidTr="00554B48">
        <w:tc>
          <w:tcPr>
            <w:tcW w:w="9015" w:type="dxa"/>
            <w:gridSpan w:val="2"/>
            <w:vAlign w:val="center"/>
          </w:tcPr>
          <w:p w:rsidR="00C14A0F" w:rsidRPr="00DE028F" w:rsidRDefault="00C14A0F" w:rsidP="00554B4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"Врачи и провизоры"</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vAlign w:val="center"/>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Врач-специалист</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15839</w:t>
            </w:r>
          </w:p>
        </w:tc>
      </w:tr>
    </w:tbl>
    <w:p w:rsidR="00C14A0F" w:rsidRPr="00DE028F" w:rsidRDefault="00C14A0F" w:rsidP="00C14A0F">
      <w:pPr>
        <w:pStyle w:val="ConsPlusNormal"/>
        <w:jc w:val="both"/>
        <w:rPr>
          <w:rFonts w:ascii="Times New Roman" w:hAnsi="Times New Roman" w:cs="Times New Roman"/>
          <w:sz w:val="24"/>
          <w:szCs w:val="24"/>
        </w:rPr>
      </w:pPr>
    </w:p>
    <w:p w:rsidR="00C14A0F" w:rsidRPr="00DE028F" w:rsidRDefault="00C14A0F" w:rsidP="00C14A0F">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7</w:t>
      </w:r>
      <w:r w:rsidRPr="00DE028F">
        <w:rPr>
          <w:rFonts w:ascii="Times New Roman" w:hAnsi="Times New Roman" w:cs="Times New Roman"/>
          <w:sz w:val="24"/>
          <w:szCs w:val="24"/>
        </w:rPr>
        <w:t>. Профессиональных квалификационных групп должностей</w:t>
      </w:r>
    </w:p>
    <w:p w:rsidR="00C14A0F" w:rsidRPr="00DE028F" w:rsidRDefault="00C14A0F" w:rsidP="00C14A0F">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сельского хозяйства</w:t>
      </w:r>
    </w:p>
    <w:p w:rsidR="00C14A0F" w:rsidRPr="00DE028F" w:rsidRDefault="00C14A0F" w:rsidP="00C14A0F">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C14A0F" w:rsidRPr="00DE028F" w:rsidTr="00554B48">
        <w:tc>
          <w:tcPr>
            <w:tcW w:w="6350"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 xml:space="preserve">Размер </w:t>
            </w:r>
            <w:r>
              <w:rPr>
                <w:rFonts w:ascii="Times New Roman" w:hAnsi="Times New Roman" w:cs="Times New Roman"/>
                <w:sz w:val="24"/>
                <w:szCs w:val="24"/>
              </w:rPr>
              <w:t>дифференциации заработной платы работников, рублей</w:t>
            </w:r>
          </w:p>
        </w:tc>
      </w:tr>
      <w:tr w:rsidR="00C14A0F" w:rsidRPr="00DE028F" w:rsidTr="00554B48">
        <w:tc>
          <w:tcPr>
            <w:tcW w:w="9015" w:type="dxa"/>
            <w:gridSpan w:val="2"/>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сельского хозяйства третьего уровня"</w:t>
            </w:r>
          </w:p>
        </w:tc>
      </w:tr>
      <w:tr w:rsidR="00C14A0F" w:rsidRPr="00DE028F" w:rsidTr="00554B48">
        <w:tc>
          <w:tcPr>
            <w:tcW w:w="9015" w:type="dxa"/>
            <w:gridSpan w:val="2"/>
            <w:vAlign w:val="center"/>
          </w:tcPr>
          <w:p w:rsidR="00C14A0F" w:rsidRPr="00DE028F" w:rsidRDefault="00C14A0F" w:rsidP="00554B4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Зоотехник</w:t>
            </w:r>
          </w:p>
        </w:tc>
        <w:tc>
          <w:tcPr>
            <w:tcW w:w="2665" w:type="dxa"/>
            <w:vMerge w:val="restart"/>
          </w:tcPr>
          <w:p w:rsidR="00C14A0F" w:rsidRPr="00DE028F" w:rsidRDefault="00C14A0F" w:rsidP="00554B48">
            <w:pPr>
              <w:pStyle w:val="ConsPlusNormal"/>
              <w:jc w:val="center"/>
              <w:rPr>
                <w:rFonts w:ascii="Times New Roman" w:hAnsi="Times New Roman" w:cs="Times New Roman"/>
                <w:sz w:val="24"/>
                <w:szCs w:val="24"/>
              </w:rPr>
            </w:pPr>
            <w:r>
              <w:rPr>
                <w:rFonts w:ascii="Times New Roman" w:hAnsi="Times New Roman" w:cs="Times New Roman"/>
                <w:sz w:val="24"/>
                <w:szCs w:val="24"/>
              </w:rPr>
              <w:t>11439</w:t>
            </w:r>
          </w:p>
        </w:tc>
      </w:tr>
      <w:tr w:rsidR="00C14A0F" w:rsidRPr="00DE028F" w:rsidTr="00554B48">
        <w:tc>
          <w:tcPr>
            <w:tcW w:w="6350" w:type="dxa"/>
          </w:tcPr>
          <w:p w:rsidR="00C14A0F" w:rsidRPr="00DE028F" w:rsidRDefault="00C14A0F" w:rsidP="00554B48">
            <w:pPr>
              <w:pStyle w:val="ConsPlusNormal"/>
              <w:rPr>
                <w:rFonts w:ascii="Times New Roman" w:hAnsi="Times New Roman" w:cs="Times New Roman"/>
                <w:sz w:val="24"/>
                <w:szCs w:val="24"/>
              </w:rPr>
            </w:pPr>
            <w:r w:rsidRPr="00DE028F">
              <w:rPr>
                <w:rFonts w:ascii="Times New Roman" w:hAnsi="Times New Roman" w:cs="Times New Roman"/>
                <w:sz w:val="24"/>
                <w:szCs w:val="24"/>
              </w:rPr>
              <w:t>Агроном</w:t>
            </w:r>
          </w:p>
        </w:tc>
        <w:tc>
          <w:tcPr>
            <w:tcW w:w="2665" w:type="dxa"/>
            <w:vMerge/>
          </w:tcPr>
          <w:p w:rsidR="00C14A0F" w:rsidRPr="00DE028F" w:rsidRDefault="00C14A0F" w:rsidP="00554B48"/>
        </w:tc>
      </w:tr>
    </w:tbl>
    <w:p w:rsidR="00C14A0F" w:rsidRPr="00DE028F" w:rsidRDefault="00C14A0F" w:rsidP="00C14A0F">
      <w:pPr>
        <w:pStyle w:val="ConsPlusNormal"/>
        <w:jc w:val="both"/>
        <w:rPr>
          <w:rFonts w:ascii="Times New Roman" w:hAnsi="Times New Roman" w:cs="Times New Roman"/>
          <w:sz w:val="24"/>
          <w:szCs w:val="24"/>
        </w:rPr>
      </w:pPr>
    </w:p>
    <w:p w:rsidR="00C14A0F" w:rsidRDefault="00C14A0F" w:rsidP="00C14A0F">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8</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к Примерному положению об оплате</w:t>
      </w:r>
    </w:p>
    <w:p w:rsidR="00C14A0F" w:rsidRDefault="00C14A0F" w:rsidP="00C14A0F">
      <w:pPr>
        <w:pStyle w:val="1"/>
        <w:ind w:firstLine="720"/>
        <w:jc w:val="right"/>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Default="00C14A0F" w:rsidP="00C14A0F">
      <w:pPr>
        <w:autoSpaceDE w:val="0"/>
        <w:autoSpaceDN w:val="0"/>
        <w:adjustRightInd w:val="0"/>
        <w:jc w:val="right"/>
        <w:outlineLvl w:val="0"/>
      </w:pPr>
    </w:p>
    <w:p w:rsidR="00C14A0F" w:rsidRDefault="00C14A0F" w:rsidP="00C14A0F">
      <w:pPr>
        <w:autoSpaceDE w:val="0"/>
        <w:autoSpaceDN w:val="0"/>
        <w:adjustRightInd w:val="0"/>
        <w:jc w:val="both"/>
        <w:outlineLvl w:val="0"/>
      </w:pPr>
    </w:p>
    <w:p w:rsidR="00C14A0F" w:rsidRPr="002C0AB0" w:rsidRDefault="00C14A0F" w:rsidP="00C14A0F">
      <w:pPr>
        <w:autoSpaceDE w:val="0"/>
        <w:autoSpaceDN w:val="0"/>
        <w:adjustRightInd w:val="0"/>
        <w:jc w:val="center"/>
        <w:outlineLvl w:val="0"/>
        <w:rPr>
          <w:b/>
        </w:rPr>
      </w:pPr>
      <w:r w:rsidRPr="002C0AB0">
        <w:rPr>
          <w:b/>
        </w:rPr>
        <w:t>РАЗМЕР ПРЕМИАЛЬНОЙ ВЫПЛАТЫ ПО ИТОГАМ РАБОТЫ ЗА ПОЛУГОДИЕ ДЛЯ ЗАМЕСТИТЕЛЕ</w:t>
      </w:r>
      <w:r>
        <w:rPr>
          <w:b/>
        </w:rPr>
        <w:t>Й</w:t>
      </w:r>
      <w:r w:rsidRPr="002C0AB0">
        <w:rPr>
          <w:b/>
        </w:rPr>
        <w:t xml:space="preserve"> РУКОВОДИТЕЛЯ </w:t>
      </w:r>
      <w:r>
        <w:rPr>
          <w:b/>
        </w:rPr>
        <w:t>У</w:t>
      </w:r>
      <w:r w:rsidRPr="002C0AB0">
        <w:rPr>
          <w:b/>
        </w:rPr>
        <w:t>ЧРЕЖДЕНИЯ</w:t>
      </w: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tbl>
      <w:tblPr>
        <w:tblStyle w:val="afff"/>
        <w:tblW w:w="0" w:type="auto"/>
        <w:tblLook w:val="04A0" w:firstRow="1" w:lastRow="0" w:firstColumn="1" w:lastColumn="0" w:noHBand="0" w:noVBand="1"/>
      </w:tblPr>
      <w:tblGrid>
        <w:gridCol w:w="4785"/>
        <w:gridCol w:w="4786"/>
      </w:tblGrid>
      <w:tr w:rsidR="00C14A0F" w:rsidTr="00554B48">
        <w:tc>
          <w:tcPr>
            <w:tcW w:w="4785" w:type="dxa"/>
          </w:tcPr>
          <w:p w:rsidR="00C14A0F" w:rsidRDefault="00C14A0F" w:rsidP="00554B48">
            <w:pPr>
              <w:jc w:val="both"/>
            </w:pPr>
            <w:r>
              <w:t>Размеры премиальной выплаты за полугодие, в процентах от оклада (должностного оклада)</w:t>
            </w:r>
          </w:p>
        </w:tc>
        <w:tc>
          <w:tcPr>
            <w:tcW w:w="4786" w:type="dxa"/>
          </w:tcPr>
          <w:p w:rsidR="00C14A0F" w:rsidRDefault="00C14A0F" w:rsidP="00554B48">
            <w:pPr>
              <w:jc w:val="both"/>
            </w:pPr>
            <w:r>
              <w:t xml:space="preserve">Количество процентов за выполнение </w:t>
            </w:r>
            <w:proofErr w:type="gramStart"/>
            <w:r>
              <w:t>показателей эффективности деятельности руководителей организаций</w:t>
            </w:r>
            <w:proofErr w:type="gramEnd"/>
          </w:p>
        </w:tc>
      </w:tr>
      <w:tr w:rsidR="00C14A0F" w:rsidTr="00554B48">
        <w:trPr>
          <w:trHeight w:val="399"/>
        </w:trPr>
        <w:tc>
          <w:tcPr>
            <w:tcW w:w="4785" w:type="dxa"/>
          </w:tcPr>
          <w:p w:rsidR="00C14A0F" w:rsidRDefault="00C14A0F" w:rsidP="00554B48">
            <w:pPr>
              <w:jc w:val="center"/>
            </w:pPr>
            <w:r>
              <w:t>3 оклада</w:t>
            </w:r>
          </w:p>
        </w:tc>
        <w:tc>
          <w:tcPr>
            <w:tcW w:w="4786" w:type="dxa"/>
          </w:tcPr>
          <w:p w:rsidR="00C14A0F" w:rsidRDefault="00C14A0F" w:rsidP="00554B48">
            <w:pPr>
              <w:jc w:val="center"/>
            </w:pPr>
            <w:r>
              <w:t>81 - 100 %</w:t>
            </w:r>
          </w:p>
        </w:tc>
      </w:tr>
      <w:tr w:rsidR="00C14A0F" w:rsidTr="00554B48">
        <w:trPr>
          <w:trHeight w:val="405"/>
        </w:trPr>
        <w:tc>
          <w:tcPr>
            <w:tcW w:w="4785" w:type="dxa"/>
          </w:tcPr>
          <w:p w:rsidR="00C14A0F" w:rsidRDefault="00C14A0F" w:rsidP="00554B48">
            <w:pPr>
              <w:jc w:val="center"/>
            </w:pPr>
            <w:r>
              <w:t>2 оклада</w:t>
            </w:r>
          </w:p>
        </w:tc>
        <w:tc>
          <w:tcPr>
            <w:tcW w:w="4786" w:type="dxa"/>
          </w:tcPr>
          <w:p w:rsidR="00C14A0F" w:rsidRDefault="00C14A0F" w:rsidP="00554B48">
            <w:pPr>
              <w:jc w:val="center"/>
            </w:pPr>
            <w:r>
              <w:t>51 - 80 %</w:t>
            </w:r>
          </w:p>
        </w:tc>
      </w:tr>
      <w:tr w:rsidR="00C14A0F" w:rsidTr="00554B48">
        <w:trPr>
          <w:trHeight w:val="410"/>
        </w:trPr>
        <w:tc>
          <w:tcPr>
            <w:tcW w:w="4785" w:type="dxa"/>
          </w:tcPr>
          <w:p w:rsidR="00C14A0F" w:rsidRDefault="00C14A0F" w:rsidP="00554B48">
            <w:pPr>
              <w:jc w:val="center"/>
            </w:pPr>
            <w:r>
              <w:t>1 оклад</w:t>
            </w:r>
          </w:p>
        </w:tc>
        <w:tc>
          <w:tcPr>
            <w:tcW w:w="4786" w:type="dxa"/>
          </w:tcPr>
          <w:p w:rsidR="00C14A0F" w:rsidRDefault="00C14A0F" w:rsidP="00554B48">
            <w:pPr>
              <w:jc w:val="center"/>
            </w:pPr>
            <w:r>
              <w:t>10 - 50 %</w:t>
            </w:r>
          </w:p>
        </w:tc>
      </w:tr>
    </w:tbl>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jc w:val="both"/>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autoSpaceDE w:val="0"/>
        <w:autoSpaceDN w:val="0"/>
        <w:adjustRightInd w:val="0"/>
        <w:jc w:val="both"/>
        <w:outlineLvl w:val="0"/>
      </w:pPr>
    </w:p>
    <w:p w:rsidR="00C14A0F" w:rsidRDefault="00C14A0F" w:rsidP="00C14A0F">
      <w:pPr>
        <w:pStyle w:val="1"/>
        <w:ind w:firstLine="720"/>
        <w:jc w:val="right"/>
        <w:rPr>
          <w:b w:val="0"/>
          <w:sz w:val="24"/>
          <w:szCs w:val="24"/>
        </w:rPr>
      </w:pPr>
      <w:r w:rsidRPr="00F50F97">
        <w:rPr>
          <w:b w:val="0"/>
          <w:sz w:val="24"/>
        </w:rPr>
        <w:lastRenderedPageBreak/>
        <w:t xml:space="preserve">Приложение </w:t>
      </w:r>
      <w:r w:rsidRPr="00F50F97">
        <w:rPr>
          <w:b w:val="0"/>
        </w:rPr>
        <w:t>9</w:t>
      </w:r>
      <w:r w:rsidRPr="00F50F97">
        <w:rPr>
          <w:b w:val="0"/>
          <w:sz w:val="24"/>
          <w:szCs w:val="24"/>
        </w:rPr>
        <w:t xml:space="preserve">                                                                               </w:t>
      </w:r>
    </w:p>
    <w:p w:rsidR="00C14A0F" w:rsidRDefault="00C14A0F" w:rsidP="00C14A0F">
      <w:pPr>
        <w:pStyle w:val="1"/>
        <w:ind w:firstLine="720"/>
        <w:jc w:val="right"/>
        <w:rPr>
          <w:b w:val="0"/>
          <w:sz w:val="24"/>
          <w:szCs w:val="24"/>
        </w:rPr>
      </w:pPr>
      <w:r w:rsidRPr="00F50F97">
        <w:rPr>
          <w:b w:val="0"/>
          <w:sz w:val="24"/>
          <w:szCs w:val="24"/>
        </w:rPr>
        <w:t>к Примерному</w:t>
      </w:r>
      <w:r w:rsidRPr="00DE028F">
        <w:rPr>
          <w:b w:val="0"/>
          <w:sz w:val="24"/>
          <w:szCs w:val="24"/>
        </w:rPr>
        <w:t xml:space="preserve"> положению об оплате</w:t>
      </w:r>
    </w:p>
    <w:p w:rsidR="00C14A0F" w:rsidRDefault="00C14A0F" w:rsidP="00C14A0F">
      <w:pPr>
        <w:pStyle w:val="1"/>
        <w:ind w:firstLine="720"/>
        <w:jc w:val="right"/>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C14A0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C14A0F" w:rsidRPr="00DE028F" w:rsidRDefault="00C14A0F" w:rsidP="00C14A0F">
      <w:pPr>
        <w:pStyle w:val="1"/>
        <w:ind w:firstLine="720"/>
        <w:jc w:val="right"/>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C14A0F" w:rsidRPr="00DE028F" w:rsidRDefault="00C14A0F" w:rsidP="00C14A0F">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  </w:t>
      </w:r>
      <w:r>
        <w:rPr>
          <w:b w:val="0"/>
          <w:sz w:val="24"/>
          <w:szCs w:val="24"/>
        </w:rPr>
        <w:t xml:space="preserve">района»                                                                                                                                 </w:t>
      </w:r>
    </w:p>
    <w:p w:rsidR="00C14A0F" w:rsidRDefault="00C14A0F" w:rsidP="00C14A0F">
      <w:pPr>
        <w:spacing w:after="1"/>
        <w:jc w:val="right"/>
        <w:outlineLvl w:val="0"/>
      </w:pPr>
    </w:p>
    <w:p w:rsidR="00C14A0F" w:rsidRDefault="00C14A0F" w:rsidP="00C14A0F">
      <w:pPr>
        <w:spacing w:after="1"/>
        <w:jc w:val="center"/>
      </w:pPr>
      <w:r>
        <w:rPr>
          <w:b/>
        </w:rPr>
        <w:t>ОПРЕДЕЛЕНИЕ ДОПЛАТЫ ЗА СОВМЕЩЕНИЕ ПРОФЕССИЙ (ДОЛЖНОСТЕЙ)</w:t>
      </w:r>
    </w:p>
    <w:p w:rsidR="00C14A0F" w:rsidRDefault="00C14A0F" w:rsidP="00C14A0F">
      <w:pPr>
        <w:spacing w:after="1"/>
        <w:jc w:val="center"/>
      </w:pPr>
      <w:r>
        <w:rPr>
          <w:b/>
        </w:rPr>
        <w:t>РУКОВОДИТЕЛЮ, ЗАМЕСТИТЕЛЯМ РУКОВОДИТЕЛЯ  УЧРЕЖДЕНИЙ, РЕАЛИЗУЮЩИХ ОБЩЕОБРАЗОВАТЕЛЬНЫЕ</w:t>
      </w:r>
      <w:r>
        <w:t xml:space="preserve"> </w:t>
      </w:r>
      <w:r>
        <w:rPr>
          <w:b/>
        </w:rPr>
        <w:t>ПРОГРАММЫ</w:t>
      </w:r>
      <w:proofErr w:type="gramStart"/>
      <w:r>
        <w:rPr>
          <w:b/>
        </w:rPr>
        <w:t xml:space="preserve"> ,</w:t>
      </w:r>
      <w:proofErr w:type="gramEnd"/>
    </w:p>
    <w:p w:rsidR="00C14A0F" w:rsidRDefault="00C14A0F" w:rsidP="00C14A0F">
      <w:pPr>
        <w:spacing w:after="1"/>
        <w:jc w:val="center"/>
      </w:pPr>
      <w:r>
        <w:rPr>
          <w:b/>
        </w:rPr>
        <w:t>ЗА ПРЕПОДАВАТЕЛЬСКУЮ РАБОТУ БЕЗ ЗАНЯТИЯ ШТАТНОЙ ДОЛЖНОСТИ</w:t>
      </w:r>
    </w:p>
    <w:p w:rsidR="00C14A0F" w:rsidRDefault="00C14A0F" w:rsidP="00C14A0F">
      <w:pPr>
        <w:spacing w:after="1"/>
        <w:jc w:val="both"/>
      </w:pPr>
    </w:p>
    <w:p w:rsidR="00C14A0F" w:rsidRDefault="00C14A0F" w:rsidP="00A310F8">
      <w:pPr>
        <w:ind w:firstLine="540"/>
        <w:jc w:val="both"/>
      </w:pPr>
      <w:r>
        <w:t>Доплата руководителю и заместителям руководителя учреждения за выполнение преподавательской работы без занятия штатной должности в образовательной организации (совмещение) (далее - доплата за совмещение) определяется по следующей формуле:</w:t>
      </w:r>
    </w:p>
    <w:p w:rsidR="00C14A0F" w:rsidRDefault="00C14A0F" w:rsidP="00A310F8">
      <w:pPr>
        <w:jc w:val="both"/>
      </w:pPr>
    </w:p>
    <w:p w:rsidR="00C14A0F" w:rsidRDefault="00C14A0F" w:rsidP="00A310F8">
      <w:pPr>
        <w:jc w:val="center"/>
      </w:pPr>
      <w:r>
        <w:rPr>
          <w:noProof/>
          <w:position w:val="-27"/>
        </w:rPr>
        <w:drawing>
          <wp:inline distT="0" distB="0" distL="0" distR="0" wp14:anchorId="156BD68C" wp14:editId="65126F68">
            <wp:extent cx="1691640" cy="50292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1640" cy="502920"/>
                    </a:xfrm>
                    <a:prstGeom prst="rect">
                      <a:avLst/>
                    </a:prstGeom>
                    <a:noFill/>
                    <a:ln>
                      <a:noFill/>
                    </a:ln>
                  </pic:spPr>
                </pic:pic>
              </a:graphicData>
            </a:graphic>
          </wp:inline>
        </w:drawing>
      </w:r>
    </w:p>
    <w:p w:rsidR="00C14A0F" w:rsidRDefault="00C14A0F" w:rsidP="00A310F8">
      <w:pPr>
        <w:jc w:val="both"/>
      </w:pPr>
    </w:p>
    <w:p w:rsidR="00C14A0F" w:rsidRDefault="00C14A0F" w:rsidP="00A310F8">
      <w:pPr>
        <w:ind w:firstLine="540"/>
        <w:jc w:val="both"/>
      </w:pPr>
      <w:r>
        <w:t>где:</w:t>
      </w:r>
    </w:p>
    <w:p w:rsidR="00C14A0F" w:rsidRDefault="00C14A0F" w:rsidP="00A310F8">
      <w:pPr>
        <w:spacing w:before="240"/>
        <w:ind w:firstLine="540"/>
        <w:jc w:val="both"/>
      </w:pPr>
      <w:r>
        <w:t>Д - размер доплаты за совмещение, руб.;</w:t>
      </w:r>
    </w:p>
    <w:p w:rsidR="00C14A0F" w:rsidRDefault="00C14A0F" w:rsidP="00A310F8">
      <w:pPr>
        <w:spacing w:before="240"/>
        <w:ind w:firstLine="540"/>
        <w:jc w:val="both"/>
      </w:pPr>
      <w:r>
        <w:t>О</w:t>
      </w:r>
      <w:r>
        <w:rPr>
          <w:vertAlign w:val="subscript"/>
        </w:rPr>
        <w:t>с</w:t>
      </w:r>
      <w:r>
        <w:t xml:space="preserve"> - размер оклада (должностного оклада), ставки заработной платы по должности, по которой производится совмещение, в соответствии с </w:t>
      </w:r>
      <w:hyperlink r:id="rId13">
        <w:r w:rsidRPr="00F50F97">
          <w:t>Приложением 1</w:t>
        </w:r>
      </w:hyperlink>
      <w:r w:rsidRPr="00F50F97">
        <w:t xml:space="preserve"> </w:t>
      </w:r>
      <w:r>
        <w:t>Примерного положения, руб.;</w:t>
      </w:r>
    </w:p>
    <w:p w:rsidR="00C14A0F" w:rsidRDefault="00C14A0F" w:rsidP="00A310F8">
      <w:pPr>
        <w:spacing w:before="240"/>
        <w:ind w:firstLine="540"/>
        <w:jc w:val="both"/>
      </w:pPr>
      <w:proofErr w:type="gramStart"/>
      <w:r>
        <w:t xml:space="preserve">Н - норма часов педагогической работы на ставку заработной платы по должности в соответствии </w:t>
      </w:r>
      <w:r w:rsidRPr="00F50F97">
        <w:t xml:space="preserve">с </w:t>
      </w:r>
      <w:hyperlink r:id="rId14">
        <w:r w:rsidRPr="00F50F97">
          <w:t>приказом</w:t>
        </w:r>
      </w:hyperlink>
      <w:r>
        <w:t xml:space="preserve"> </w:t>
      </w:r>
      <w:proofErr w:type="spellStart"/>
      <w:r>
        <w:t>Минобрнауки</w:t>
      </w:r>
      <w:proofErr w:type="spellEnd"/>
      <w:r>
        <w:t xml:space="preserve"> России от 22 декабря 2014 года N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по которой производится совмещение;</w:t>
      </w:r>
      <w:proofErr w:type="gramEnd"/>
    </w:p>
    <w:p w:rsidR="00C14A0F" w:rsidRDefault="00C14A0F" w:rsidP="00A310F8">
      <w:pPr>
        <w:spacing w:before="240"/>
        <w:ind w:firstLine="540"/>
        <w:jc w:val="both"/>
      </w:pPr>
      <w:r>
        <w:t>Ч - количество часов педагогической работы руководителя, заместителя руководителя или главного бухгалтера учреждения;</w:t>
      </w:r>
    </w:p>
    <w:p w:rsidR="00C14A0F" w:rsidRDefault="00C14A0F" w:rsidP="00A310F8">
      <w:pPr>
        <w:spacing w:before="240"/>
        <w:ind w:firstLine="540"/>
        <w:jc w:val="both"/>
      </w:pPr>
      <w:proofErr w:type="spellStart"/>
      <w:r>
        <w:t>К</w:t>
      </w:r>
      <w:r>
        <w:rPr>
          <w:vertAlign w:val="subscript"/>
        </w:rPr>
        <w:t>сум</w:t>
      </w:r>
      <w:proofErr w:type="spellEnd"/>
      <w:r>
        <w:t xml:space="preserve"> - суммарный коэффициент (при наличии), который определяется по формуле:</w:t>
      </w:r>
    </w:p>
    <w:p w:rsidR="00C14A0F" w:rsidRDefault="00C14A0F" w:rsidP="00A310F8">
      <w:pPr>
        <w:jc w:val="both"/>
      </w:pPr>
    </w:p>
    <w:p w:rsidR="00C14A0F" w:rsidRDefault="00C14A0F" w:rsidP="00A310F8">
      <w:pPr>
        <w:jc w:val="center"/>
      </w:pPr>
      <w:proofErr w:type="spellStart"/>
      <w:r>
        <w:t>К</w:t>
      </w:r>
      <w:r>
        <w:rPr>
          <w:vertAlign w:val="subscript"/>
        </w:rPr>
        <w:t>сум</w:t>
      </w:r>
      <w:proofErr w:type="spellEnd"/>
      <w:r>
        <w:t xml:space="preserve"> = К</w:t>
      </w:r>
      <w:proofErr w:type="gramStart"/>
      <w:r>
        <w:rPr>
          <w:vertAlign w:val="subscript"/>
        </w:rPr>
        <w:t>1</w:t>
      </w:r>
      <w:proofErr w:type="gramEnd"/>
      <w:r>
        <w:t xml:space="preserve"> + К</w:t>
      </w:r>
      <w:r>
        <w:rPr>
          <w:vertAlign w:val="subscript"/>
        </w:rPr>
        <w:t>2</w:t>
      </w:r>
      <w:r>
        <w:t xml:space="preserve"> + К</w:t>
      </w:r>
      <w:r>
        <w:rPr>
          <w:vertAlign w:val="subscript"/>
        </w:rPr>
        <w:t>3</w:t>
      </w:r>
      <w:r>
        <w:t xml:space="preserve"> + К</w:t>
      </w:r>
      <w:r>
        <w:rPr>
          <w:vertAlign w:val="subscript"/>
        </w:rPr>
        <w:t>4</w:t>
      </w:r>
      <w:r>
        <w:t>,</w:t>
      </w:r>
    </w:p>
    <w:p w:rsidR="00C14A0F" w:rsidRDefault="00C14A0F" w:rsidP="00A310F8">
      <w:pPr>
        <w:jc w:val="both"/>
      </w:pPr>
    </w:p>
    <w:p w:rsidR="00C14A0F" w:rsidRDefault="00C14A0F" w:rsidP="00A310F8">
      <w:pPr>
        <w:ind w:firstLine="540"/>
        <w:jc w:val="both"/>
      </w:pPr>
      <w:r>
        <w:t>где:</w:t>
      </w:r>
    </w:p>
    <w:p w:rsidR="00C14A0F" w:rsidRDefault="00C14A0F" w:rsidP="00A310F8">
      <w:pPr>
        <w:spacing w:before="240"/>
        <w:ind w:firstLine="540"/>
        <w:jc w:val="both"/>
      </w:pPr>
      <w:r>
        <w:t>К</w:t>
      </w:r>
      <w:proofErr w:type="gramStart"/>
      <w:r>
        <w:rPr>
          <w:vertAlign w:val="subscript"/>
        </w:rPr>
        <w:t>1</w:t>
      </w:r>
      <w:proofErr w:type="gramEnd"/>
      <w:r>
        <w:t xml:space="preserve"> - повышающий коэффициент за проверку письменных работ;</w:t>
      </w:r>
    </w:p>
    <w:p w:rsidR="00C14A0F" w:rsidRDefault="00C14A0F" w:rsidP="00A310F8">
      <w:pPr>
        <w:spacing w:before="240"/>
        <w:ind w:firstLine="540"/>
        <w:jc w:val="both"/>
      </w:pPr>
      <w:r>
        <w:t>К</w:t>
      </w:r>
      <w:proofErr w:type="gramStart"/>
      <w:r>
        <w:rPr>
          <w:vertAlign w:val="subscript"/>
        </w:rPr>
        <w:t>2</w:t>
      </w:r>
      <w:proofErr w:type="gramEnd"/>
      <w:r>
        <w:t xml:space="preserve"> - повышающий коэффициент за работу по адаптированным программам;</w:t>
      </w:r>
    </w:p>
    <w:p w:rsidR="00C14A0F" w:rsidRDefault="00C14A0F" w:rsidP="00A310F8">
      <w:pPr>
        <w:spacing w:before="240"/>
        <w:ind w:firstLine="540"/>
        <w:jc w:val="both"/>
      </w:pPr>
      <w:r>
        <w:lastRenderedPageBreak/>
        <w:t>К</w:t>
      </w:r>
      <w:r>
        <w:rPr>
          <w:vertAlign w:val="subscript"/>
        </w:rPr>
        <w:t>3</w:t>
      </w:r>
      <w:r>
        <w:t xml:space="preserve"> - повышающий коэффициент за работу по специальным учебным планам и программам повышенного уровня;</w:t>
      </w:r>
    </w:p>
    <w:p w:rsidR="00C14A0F" w:rsidRDefault="00C14A0F" w:rsidP="00A310F8">
      <w:pPr>
        <w:spacing w:before="240"/>
        <w:ind w:firstLine="540"/>
        <w:jc w:val="both"/>
      </w:pPr>
      <w:r>
        <w:t>К</w:t>
      </w:r>
      <w:proofErr w:type="gramStart"/>
      <w:r>
        <w:rPr>
          <w:vertAlign w:val="subscript"/>
        </w:rPr>
        <w:t>4</w:t>
      </w:r>
      <w:proofErr w:type="gramEnd"/>
      <w:r>
        <w:t xml:space="preserve"> - повышающий коэффициент за наличие квалификационной категории.</w:t>
      </w:r>
    </w:p>
    <w:p w:rsidR="00C14A0F" w:rsidRDefault="00C14A0F" w:rsidP="00A310F8">
      <w:pPr>
        <w:spacing w:before="240"/>
        <w:ind w:firstLine="540"/>
        <w:jc w:val="both"/>
      </w:pPr>
      <w:r>
        <w:t>Значения К</w:t>
      </w:r>
      <w:proofErr w:type="gramStart"/>
      <w:r>
        <w:rPr>
          <w:vertAlign w:val="subscript"/>
        </w:rPr>
        <w:t>1</w:t>
      </w:r>
      <w:proofErr w:type="gramEnd"/>
      <w:r>
        <w:t>, К</w:t>
      </w:r>
      <w:r>
        <w:rPr>
          <w:vertAlign w:val="subscript"/>
        </w:rPr>
        <w:t>2</w:t>
      </w:r>
      <w:r>
        <w:t>, К</w:t>
      </w:r>
      <w:r>
        <w:rPr>
          <w:vertAlign w:val="subscript"/>
        </w:rPr>
        <w:t>3</w:t>
      </w:r>
      <w:r>
        <w:t>, К</w:t>
      </w:r>
      <w:r>
        <w:rPr>
          <w:vertAlign w:val="subscript"/>
        </w:rPr>
        <w:t>4</w:t>
      </w:r>
      <w:r>
        <w:t xml:space="preserve"> указаны в таблице:</w:t>
      </w:r>
    </w:p>
    <w:p w:rsidR="00C14A0F" w:rsidRDefault="00C14A0F" w:rsidP="00A310F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6"/>
        <w:gridCol w:w="4709"/>
        <w:gridCol w:w="2608"/>
      </w:tblGrid>
      <w:tr w:rsidR="00C14A0F" w:rsidTr="00554B48">
        <w:tc>
          <w:tcPr>
            <w:tcW w:w="1636" w:type="dxa"/>
            <w:vAlign w:val="center"/>
          </w:tcPr>
          <w:p w:rsidR="00C14A0F" w:rsidRDefault="00C14A0F" w:rsidP="00A310F8">
            <w:pPr>
              <w:jc w:val="center"/>
            </w:pPr>
            <w:r>
              <w:t>Коэффициент</w:t>
            </w:r>
          </w:p>
        </w:tc>
        <w:tc>
          <w:tcPr>
            <w:tcW w:w="4709" w:type="dxa"/>
          </w:tcPr>
          <w:p w:rsidR="00C14A0F" w:rsidRDefault="00C14A0F" w:rsidP="00A310F8">
            <w:pPr>
              <w:jc w:val="center"/>
            </w:pPr>
            <w:r>
              <w:t>Тип организаций</w:t>
            </w:r>
          </w:p>
        </w:tc>
        <w:tc>
          <w:tcPr>
            <w:tcW w:w="2608" w:type="dxa"/>
            <w:vAlign w:val="center"/>
          </w:tcPr>
          <w:p w:rsidR="00C14A0F" w:rsidRDefault="00C14A0F" w:rsidP="00A310F8">
            <w:pPr>
              <w:jc w:val="center"/>
            </w:pPr>
            <w:r>
              <w:t>Значение коэффициента</w:t>
            </w:r>
          </w:p>
        </w:tc>
      </w:tr>
      <w:tr w:rsidR="00C14A0F" w:rsidTr="00554B48">
        <w:tc>
          <w:tcPr>
            <w:tcW w:w="1636" w:type="dxa"/>
          </w:tcPr>
          <w:p w:rsidR="00C14A0F" w:rsidRDefault="00C14A0F" w:rsidP="00A310F8">
            <w:pPr>
              <w:jc w:val="center"/>
            </w:pPr>
            <w:r>
              <w:t>К</w:t>
            </w:r>
            <w:proofErr w:type="gramStart"/>
            <w:r>
              <w:rPr>
                <w:vertAlign w:val="subscript"/>
              </w:rPr>
              <w:t>1</w:t>
            </w:r>
            <w:proofErr w:type="gramEnd"/>
          </w:p>
        </w:tc>
        <w:tc>
          <w:tcPr>
            <w:tcW w:w="4709" w:type="dxa"/>
          </w:tcPr>
          <w:p w:rsidR="00C14A0F" w:rsidRDefault="00C14A0F" w:rsidP="00A310F8">
            <w:pPr>
              <w:jc w:val="both"/>
            </w:pPr>
            <w:r>
              <w:t>Организация среднего профессионального образования, общеобразовательная организация</w:t>
            </w:r>
          </w:p>
        </w:tc>
        <w:tc>
          <w:tcPr>
            <w:tcW w:w="2608" w:type="dxa"/>
          </w:tcPr>
          <w:p w:rsidR="00C14A0F" w:rsidRDefault="00C14A0F" w:rsidP="00A310F8">
            <w:pPr>
              <w:jc w:val="center"/>
            </w:pPr>
            <w:r>
              <w:t>0,1</w:t>
            </w:r>
          </w:p>
        </w:tc>
      </w:tr>
      <w:tr w:rsidR="00C14A0F" w:rsidTr="00554B48">
        <w:tc>
          <w:tcPr>
            <w:tcW w:w="1636" w:type="dxa"/>
          </w:tcPr>
          <w:p w:rsidR="00C14A0F" w:rsidRDefault="00C14A0F" w:rsidP="00A310F8">
            <w:pPr>
              <w:jc w:val="center"/>
            </w:pPr>
            <w:r>
              <w:t>К</w:t>
            </w:r>
            <w:proofErr w:type="gramStart"/>
            <w:r>
              <w:rPr>
                <w:vertAlign w:val="subscript"/>
              </w:rPr>
              <w:t>2</w:t>
            </w:r>
            <w:proofErr w:type="gramEnd"/>
          </w:p>
        </w:tc>
        <w:tc>
          <w:tcPr>
            <w:tcW w:w="4709" w:type="dxa"/>
          </w:tcPr>
          <w:p w:rsidR="00C14A0F" w:rsidRDefault="00C14A0F" w:rsidP="00A310F8">
            <w:pPr>
              <w:jc w:val="both"/>
            </w:pPr>
            <w:r>
              <w:t>Общеобразовательная организация</w:t>
            </w:r>
          </w:p>
        </w:tc>
        <w:tc>
          <w:tcPr>
            <w:tcW w:w="2608" w:type="dxa"/>
          </w:tcPr>
          <w:p w:rsidR="00C14A0F" w:rsidRDefault="00C14A0F" w:rsidP="00A310F8">
            <w:pPr>
              <w:jc w:val="center"/>
            </w:pPr>
            <w:r>
              <w:t>0,15</w:t>
            </w:r>
          </w:p>
        </w:tc>
      </w:tr>
      <w:tr w:rsidR="00C14A0F" w:rsidTr="00554B48">
        <w:tc>
          <w:tcPr>
            <w:tcW w:w="1636" w:type="dxa"/>
          </w:tcPr>
          <w:p w:rsidR="00C14A0F" w:rsidRDefault="00C14A0F" w:rsidP="00A310F8">
            <w:pPr>
              <w:jc w:val="center"/>
            </w:pPr>
            <w:r>
              <w:t>К</w:t>
            </w:r>
            <w:r>
              <w:rPr>
                <w:vertAlign w:val="subscript"/>
              </w:rPr>
              <w:t>3</w:t>
            </w:r>
          </w:p>
        </w:tc>
        <w:tc>
          <w:tcPr>
            <w:tcW w:w="4709" w:type="dxa"/>
          </w:tcPr>
          <w:p w:rsidR="00C14A0F" w:rsidRDefault="00C14A0F" w:rsidP="00A310F8">
            <w:pPr>
              <w:jc w:val="both"/>
            </w:pPr>
            <w:r>
              <w:t>Организация среднего профессионального образования</w:t>
            </w:r>
          </w:p>
        </w:tc>
        <w:tc>
          <w:tcPr>
            <w:tcW w:w="2608" w:type="dxa"/>
          </w:tcPr>
          <w:p w:rsidR="00C14A0F" w:rsidRDefault="00C14A0F" w:rsidP="00A310F8">
            <w:pPr>
              <w:jc w:val="center"/>
            </w:pPr>
            <w:r>
              <w:t>0,15</w:t>
            </w:r>
          </w:p>
        </w:tc>
      </w:tr>
      <w:tr w:rsidR="00C14A0F" w:rsidTr="00554B48">
        <w:tc>
          <w:tcPr>
            <w:tcW w:w="1636" w:type="dxa"/>
          </w:tcPr>
          <w:p w:rsidR="00C14A0F" w:rsidRDefault="00C14A0F" w:rsidP="00A310F8">
            <w:pPr>
              <w:jc w:val="center"/>
            </w:pPr>
            <w:r>
              <w:t>К</w:t>
            </w:r>
            <w:proofErr w:type="gramStart"/>
            <w:r>
              <w:rPr>
                <w:vertAlign w:val="subscript"/>
              </w:rPr>
              <w:t>4</w:t>
            </w:r>
            <w:proofErr w:type="gramEnd"/>
          </w:p>
        </w:tc>
        <w:tc>
          <w:tcPr>
            <w:tcW w:w="4709" w:type="dxa"/>
          </w:tcPr>
          <w:p w:rsidR="00C14A0F" w:rsidRDefault="00C14A0F" w:rsidP="00A310F8">
            <w:pPr>
              <w:jc w:val="both"/>
            </w:pPr>
            <w:r>
              <w:t>Организация среднего профессионального образования, общеобразовательная организация</w:t>
            </w:r>
          </w:p>
        </w:tc>
        <w:tc>
          <w:tcPr>
            <w:tcW w:w="2608" w:type="dxa"/>
          </w:tcPr>
          <w:p w:rsidR="00C14A0F" w:rsidRDefault="00C14A0F" w:rsidP="00A310F8">
            <w:pPr>
              <w:jc w:val="both"/>
            </w:pPr>
            <w:r>
              <w:t>0,3 - за наличие первой квалификационной категории,</w:t>
            </w:r>
          </w:p>
          <w:p w:rsidR="00C14A0F" w:rsidRDefault="00C14A0F" w:rsidP="00A310F8">
            <w:pPr>
              <w:jc w:val="both"/>
            </w:pPr>
            <w:r>
              <w:t>0,5 - за наличие высшей квалификационной категории</w:t>
            </w:r>
          </w:p>
        </w:tc>
      </w:tr>
    </w:tbl>
    <w:p w:rsidR="00C14A0F" w:rsidRDefault="00C14A0F" w:rsidP="00A310F8">
      <w:pPr>
        <w:jc w:val="both"/>
      </w:pPr>
    </w:p>
    <w:p w:rsidR="00C14A0F" w:rsidRDefault="00C14A0F" w:rsidP="00A310F8">
      <w:pPr>
        <w:ind w:firstLine="540"/>
        <w:jc w:val="both"/>
      </w:pPr>
      <w:r>
        <w:t>К размеру доплаты за совмещение применяются районный коэффициент и процентная надбавка к заработной плате за работу в  южных районах Иркутской области в порядке и размерах, определенных федеральным и областным законодательством.</w:t>
      </w:r>
    </w:p>
    <w:p w:rsidR="00C14A0F" w:rsidRDefault="00C14A0F" w:rsidP="00A310F8">
      <w:pPr>
        <w:jc w:val="both"/>
      </w:pPr>
    </w:p>
    <w:p w:rsidR="00C14A0F" w:rsidRPr="00695F13" w:rsidRDefault="00C14A0F" w:rsidP="00A310F8">
      <w:pPr>
        <w:autoSpaceDE w:val="0"/>
        <w:autoSpaceDN w:val="0"/>
        <w:adjustRightInd w:val="0"/>
        <w:jc w:val="both"/>
        <w:outlineLvl w:val="0"/>
      </w:pPr>
    </w:p>
    <w:p w:rsidR="00CC6042" w:rsidRDefault="00CC6042" w:rsidP="00A310F8"/>
    <w:sectPr w:rsidR="00CC6042" w:rsidSect="00003F1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4FCE"/>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19441B6"/>
    <w:multiLevelType w:val="multilevel"/>
    <w:tmpl w:val="B5446292"/>
    <w:lvl w:ilvl="0">
      <w:start w:val="1"/>
      <w:numFmt w:val="decimal"/>
      <w:lvlText w:val="%1."/>
      <w:lvlJc w:val="left"/>
      <w:pPr>
        <w:ind w:left="1320" w:hanging="360"/>
      </w:pPr>
      <w:rPr>
        <w:rFonts w:hint="default"/>
      </w:rPr>
    </w:lvl>
    <w:lvl w:ilvl="1">
      <w:start w:val="2"/>
      <w:numFmt w:val="decimal"/>
      <w:isLgl/>
      <w:lvlText w:val="%1.%2."/>
      <w:lvlJc w:val="left"/>
      <w:pPr>
        <w:ind w:left="1320" w:hanging="36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1680" w:hanging="72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040" w:hanging="1080"/>
      </w:pPr>
      <w:rPr>
        <w:rFonts w:hint="default"/>
      </w:rPr>
    </w:lvl>
    <w:lvl w:ilvl="6">
      <w:start w:val="1"/>
      <w:numFmt w:val="decimal"/>
      <w:isLgl/>
      <w:lvlText w:val="%1.%2.%3.%4.%5.%6.%7."/>
      <w:lvlJc w:val="left"/>
      <w:pPr>
        <w:ind w:left="2400" w:hanging="1440"/>
      </w:pPr>
      <w:rPr>
        <w:rFonts w:hint="default"/>
      </w:rPr>
    </w:lvl>
    <w:lvl w:ilvl="7">
      <w:start w:val="1"/>
      <w:numFmt w:val="decimal"/>
      <w:isLgl/>
      <w:lvlText w:val="%1.%2.%3.%4.%5.%6.%7.%8."/>
      <w:lvlJc w:val="left"/>
      <w:pPr>
        <w:ind w:left="2400" w:hanging="1440"/>
      </w:pPr>
      <w:rPr>
        <w:rFonts w:hint="default"/>
      </w:rPr>
    </w:lvl>
    <w:lvl w:ilvl="8">
      <w:start w:val="1"/>
      <w:numFmt w:val="decimal"/>
      <w:isLgl/>
      <w:lvlText w:val="%1.%2.%3.%4.%5.%6.%7.%8.%9."/>
      <w:lvlJc w:val="left"/>
      <w:pPr>
        <w:ind w:left="2760" w:hanging="1800"/>
      </w:pPr>
      <w:rPr>
        <w:rFonts w:hint="default"/>
      </w:rPr>
    </w:lvl>
  </w:abstractNum>
  <w:abstractNum w:abstractNumId="2">
    <w:nsid w:val="05CF0D85"/>
    <w:multiLevelType w:val="hybridMultilevel"/>
    <w:tmpl w:val="8438F1F4"/>
    <w:lvl w:ilvl="0" w:tplc="77E864E8">
      <w:start w:val="1"/>
      <w:numFmt w:val="decimal"/>
      <w:lvlText w:val="%1."/>
      <w:lvlJc w:val="left"/>
      <w:pPr>
        <w:ind w:left="1770" w:hanging="81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89866A1"/>
    <w:multiLevelType w:val="hybridMultilevel"/>
    <w:tmpl w:val="50B81492"/>
    <w:lvl w:ilvl="0" w:tplc="BE14B4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B880968"/>
    <w:multiLevelType w:val="hybridMultilevel"/>
    <w:tmpl w:val="24ECC81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FB1B37"/>
    <w:multiLevelType w:val="hybridMultilevel"/>
    <w:tmpl w:val="8FD2067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120E692E"/>
    <w:multiLevelType w:val="hybridMultilevel"/>
    <w:tmpl w:val="A4F26A60"/>
    <w:lvl w:ilvl="0" w:tplc="1806011A">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52A121F"/>
    <w:multiLevelType w:val="hybridMultilevel"/>
    <w:tmpl w:val="1628493C"/>
    <w:lvl w:ilvl="0" w:tplc="CD523956">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15A76035"/>
    <w:multiLevelType w:val="hybridMultilevel"/>
    <w:tmpl w:val="4ABEDE5A"/>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81A4FEF"/>
    <w:multiLevelType w:val="hybridMultilevel"/>
    <w:tmpl w:val="9FC82FF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1EDF7B36"/>
    <w:multiLevelType w:val="hybridMultilevel"/>
    <w:tmpl w:val="3286C762"/>
    <w:lvl w:ilvl="0" w:tplc="BFC69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A3D3084"/>
    <w:multiLevelType w:val="hybridMultilevel"/>
    <w:tmpl w:val="C974DEBA"/>
    <w:lvl w:ilvl="0" w:tplc="4986253C">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4863502"/>
    <w:multiLevelType w:val="hybridMultilevel"/>
    <w:tmpl w:val="995E5740"/>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383A4748"/>
    <w:multiLevelType w:val="hybridMultilevel"/>
    <w:tmpl w:val="59FC6FE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40B1E8E"/>
    <w:multiLevelType w:val="hybridMultilevel"/>
    <w:tmpl w:val="A754B62C"/>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4BEC585C"/>
    <w:multiLevelType w:val="hybridMultilevel"/>
    <w:tmpl w:val="7668D7EA"/>
    <w:lvl w:ilvl="0" w:tplc="1CC8701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nsid w:val="4D127522"/>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D197E07"/>
    <w:multiLevelType w:val="hybridMultilevel"/>
    <w:tmpl w:val="29005AFE"/>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3FA577C"/>
    <w:multiLevelType w:val="hybridMultilevel"/>
    <w:tmpl w:val="E266FAD4"/>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545E618C"/>
    <w:multiLevelType w:val="hybridMultilevel"/>
    <w:tmpl w:val="207A31E4"/>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5A512FDD"/>
    <w:multiLevelType w:val="hybridMultilevel"/>
    <w:tmpl w:val="E4120E66"/>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5E163CA5"/>
    <w:multiLevelType w:val="hybridMultilevel"/>
    <w:tmpl w:val="ADCA9E0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65EE24F9"/>
    <w:multiLevelType w:val="hybridMultilevel"/>
    <w:tmpl w:val="443AC6B6"/>
    <w:lvl w:ilvl="0" w:tplc="04190001">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674B084F"/>
    <w:multiLevelType w:val="hybridMultilevel"/>
    <w:tmpl w:val="CA7EE80E"/>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6938659D"/>
    <w:multiLevelType w:val="hybridMultilevel"/>
    <w:tmpl w:val="297AABA0"/>
    <w:lvl w:ilvl="0" w:tplc="BFC69A5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72434D73"/>
    <w:multiLevelType w:val="multilevel"/>
    <w:tmpl w:val="0C742FEE"/>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745" w:hanging="120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nsid w:val="72697B51"/>
    <w:multiLevelType w:val="hybridMultilevel"/>
    <w:tmpl w:val="373431F8"/>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74361CC9"/>
    <w:multiLevelType w:val="hybridMultilevel"/>
    <w:tmpl w:val="DAEAF19E"/>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E402FAD"/>
    <w:multiLevelType w:val="hybridMultilevel"/>
    <w:tmpl w:val="5FD6EDF6"/>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7F2E4B17"/>
    <w:multiLevelType w:val="hybridMultilevel"/>
    <w:tmpl w:val="F8989478"/>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9"/>
  </w:num>
  <w:num w:numId="2">
    <w:abstractNumId w:val="13"/>
  </w:num>
  <w:num w:numId="3">
    <w:abstractNumId w:val="4"/>
  </w:num>
  <w:num w:numId="4">
    <w:abstractNumId w:val="12"/>
  </w:num>
  <w:num w:numId="5">
    <w:abstractNumId w:val="18"/>
  </w:num>
  <w:num w:numId="6">
    <w:abstractNumId w:val="5"/>
  </w:num>
  <w:num w:numId="7">
    <w:abstractNumId w:val="20"/>
  </w:num>
  <w:num w:numId="8">
    <w:abstractNumId w:val="17"/>
  </w:num>
  <w:num w:numId="9">
    <w:abstractNumId w:val="8"/>
  </w:num>
  <w:num w:numId="10">
    <w:abstractNumId w:val="29"/>
  </w:num>
  <w:num w:numId="11">
    <w:abstractNumId w:val="28"/>
  </w:num>
  <w:num w:numId="12">
    <w:abstractNumId w:val="7"/>
  </w:num>
  <w:num w:numId="13">
    <w:abstractNumId w:val="23"/>
  </w:num>
  <w:num w:numId="14">
    <w:abstractNumId w:val="26"/>
  </w:num>
  <w:num w:numId="15">
    <w:abstractNumId w:val="14"/>
  </w:num>
  <w:num w:numId="16">
    <w:abstractNumId w:val="19"/>
  </w:num>
  <w:num w:numId="17">
    <w:abstractNumId w:val="22"/>
  </w:num>
  <w:num w:numId="18">
    <w:abstractNumId w:val="21"/>
  </w:num>
  <w:num w:numId="19">
    <w:abstractNumId w:val="16"/>
  </w:num>
  <w:num w:numId="20">
    <w:abstractNumId w:val="0"/>
  </w:num>
  <w:num w:numId="21">
    <w:abstractNumId w:val="6"/>
  </w:num>
  <w:num w:numId="22">
    <w:abstractNumId w:val="15"/>
  </w:num>
  <w:num w:numId="23">
    <w:abstractNumId w:val="3"/>
  </w:num>
  <w:num w:numId="24">
    <w:abstractNumId w:val="2"/>
  </w:num>
  <w:num w:numId="25">
    <w:abstractNumId w:val="1"/>
  </w:num>
  <w:num w:numId="26">
    <w:abstractNumId w:val="10"/>
  </w:num>
  <w:num w:numId="27">
    <w:abstractNumId w:val="24"/>
  </w:num>
  <w:num w:numId="28">
    <w:abstractNumId w:val="27"/>
  </w:num>
  <w:num w:numId="29">
    <w:abstractNumId w:val="11"/>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8F2"/>
    <w:rsid w:val="00166613"/>
    <w:rsid w:val="00A310F8"/>
    <w:rsid w:val="00C14A0F"/>
    <w:rsid w:val="00CC6042"/>
    <w:rsid w:val="00CE48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4A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14A0F"/>
    <w:pPr>
      <w:keepNext/>
      <w:jc w:val="center"/>
      <w:outlineLvl w:val="0"/>
    </w:pPr>
    <w:rPr>
      <w:b/>
      <w:shadow/>
      <w:sz w:val="28"/>
      <w:szCs w:val="20"/>
    </w:rPr>
  </w:style>
  <w:style w:type="paragraph" w:styleId="2">
    <w:name w:val="heading 2"/>
    <w:basedOn w:val="1"/>
    <w:next w:val="a"/>
    <w:link w:val="20"/>
    <w:qFormat/>
    <w:rsid w:val="00C14A0F"/>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C14A0F"/>
    <w:pPr>
      <w:outlineLvl w:val="2"/>
    </w:pPr>
  </w:style>
  <w:style w:type="paragraph" w:styleId="4">
    <w:name w:val="heading 4"/>
    <w:basedOn w:val="3"/>
    <w:next w:val="a"/>
    <w:link w:val="40"/>
    <w:qFormat/>
    <w:rsid w:val="00C14A0F"/>
    <w:pPr>
      <w:outlineLvl w:val="3"/>
    </w:pPr>
  </w:style>
  <w:style w:type="paragraph" w:styleId="7">
    <w:name w:val="heading 7"/>
    <w:basedOn w:val="a"/>
    <w:next w:val="a"/>
    <w:link w:val="70"/>
    <w:uiPriority w:val="9"/>
    <w:semiHidden/>
    <w:unhideWhenUsed/>
    <w:qFormat/>
    <w:rsid w:val="00C14A0F"/>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14A0F"/>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C14A0F"/>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C14A0F"/>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C14A0F"/>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C14A0F"/>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C14A0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4A0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14A0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14A0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14A0F"/>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C14A0F"/>
    <w:pPr>
      <w:tabs>
        <w:tab w:val="num" w:pos="0"/>
      </w:tabs>
      <w:ind w:firstLine="360"/>
      <w:jc w:val="both"/>
    </w:pPr>
    <w:rPr>
      <w:sz w:val="28"/>
    </w:rPr>
  </w:style>
  <w:style w:type="character" w:customStyle="1" w:styleId="22">
    <w:name w:val="Основной текст с отступом 2 Знак"/>
    <w:basedOn w:val="a0"/>
    <w:link w:val="21"/>
    <w:rsid w:val="00C14A0F"/>
    <w:rPr>
      <w:rFonts w:ascii="Times New Roman" w:eastAsia="Times New Roman" w:hAnsi="Times New Roman" w:cs="Times New Roman"/>
      <w:sz w:val="28"/>
      <w:szCs w:val="24"/>
      <w:lang w:eastAsia="ru-RU"/>
    </w:rPr>
  </w:style>
  <w:style w:type="paragraph" w:styleId="a3">
    <w:name w:val="Body Text"/>
    <w:basedOn w:val="a"/>
    <w:link w:val="a4"/>
    <w:rsid w:val="00C14A0F"/>
    <w:pPr>
      <w:widowControl w:val="0"/>
      <w:spacing w:after="120"/>
      <w:ind w:firstLine="400"/>
      <w:jc w:val="both"/>
    </w:pPr>
    <w:rPr>
      <w:szCs w:val="20"/>
    </w:rPr>
  </w:style>
  <w:style w:type="character" w:customStyle="1" w:styleId="a4">
    <w:name w:val="Основной текст Знак"/>
    <w:basedOn w:val="a0"/>
    <w:link w:val="a3"/>
    <w:rsid w:val="00C14A0F"/>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C14A0F"/>
    <w:rPr>
      <w:rFonts w:ascii="Tahoma" w:hAnsi="Tahoma" w:cs="Tahoma"/>
      <w:sz w:val="16"/>
      <w:szCs w:val="16"/>
    </w:rPr>
  </w:style>
  <w:style w:type="character" w:customStyle="1" w:styleId="a6">
    <w:name w:val="Текст выноски Знак"/>
    <w:basedOn w:val="a0"/>
    <w:link w:val="a5"/>
    <w:uiPriority w:val="99"/>
    <w:semiHidden/>
    <w:rsid w:val="00C14A0F"/>
    <w:rPr>
      <w:rFonts w:ascii="Tahoma" w:eastAsia="Times New Roman" w:hAnsi="Tahoma" w:cs="Tahoma"/>
      <w:sz w:val="16"/>
      <w:szCs w:val="16"/>
      <w:lang w:eastAsia="ru-RU"/>
    </w:rPr>
  </w:style>
  <w:style w:type="paragraph" w:styleId="a7">
    <w:name w:val="Title"/>
    <w:basedOn w:val="a"/>
    <w:next w:val="a"/>
    <w:link w:val="a8"/>
    <w:qFormat/>
    <w:rsid w:val="00C14A0F"/>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C14A0F"/>
    <w:rPr>
      <w:rFonts w:asciiTheme="majorHAnsi" w:eastAsiaTheme="majorEastAsia" w:hAnsiTheme="majorHAnsi" w:cstheme="majorBidi"/>
      <w:b/>
      <w:bCs/>
      <w:kern w:val="28"/>
      <w:sz w:val="32"/>
      <w:szCs w:val="32"/>
      <w:lang w:eastAsia="ru-RU"/>
    </w:rPr>
  </w:style>
  <w:style w:type="character" w:styleId="a9">
    <w:name w:val="Emphasis"/>
    <w:basedOn w:val="a0"/>
    <w:qFormat/>
    <w:rsid w:val="00C14A0F"/>
    <w:rPr>
      <w:i/>
      <w:iCs/>
    </w:rPr>
  </w:style>
  <w:style w:type="character" w:customStyle="1" w:styleId="aa">
    <w:name w:val="Цветовое выделение"/>
    <w:rsid w:val="00C14A0F"/>
    <w:rPr>
      <w:b/>
      <w:bCs/>
      <w:color w:val="000080"/>
      <w:sz w:val="18"/>
      <w:szCs w:val="18"/>
    </w:rPr>
  </w:style>
  <w:style w:type="character" w:customStyle="1" w:styleId="ab">
    <w:name w:val="Гипертекстовая ссылка"/>
    <w:basedOn w:val="aa"/>
    <w:rsid w:val="00C14A0F"/>
    <w:rPr>
      <w:b/>
      <w:bCs/>
      <w:color w:val="008000"/>
      <w:sz w:val="18"/>
      <w:szCs w:val="18"/>
      <w:u w:val="single"/>
    </w:rPr>
  </w:style>
  <w:style w:type="paragraph" w:customStyle="1" w:styleId="ac">
    <w:name w:val="Основное меню"/>
    <w:basedOn w:val="a"/>
    <w:next w:val="a"/>
    <w:rsid w:val="00C14A0F"/>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C14A0F"/>
    <w:rPr>
      <w:b/>
      <w:bCs/>
      <w:color w:val="C0C0C0"/>
    </w:rPr>
  </w:style>
  <w:style w:type="paragraph" w:customStyle="1" w:styleId="ae">
    <w:name w:val="Заголовок статьи"/>
    <w:basedOn w:val="a"/>
    <w:next w:val="a"/>
    <w:rsid w:val="00C14A0F"/>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C14A0F"/>
    <w:rPr>
      <w:u w:val="single"/>
    </w:rPr>
  </w:style>
  <w:style w:type="paragraph" w:customStyle="1" w:styleId="af0">
    <w:name w:val="Интерфейс"/>
    <w:basedOn w:val="a"/>
    <w:next w:val="a"/>
    <w:rsid w:val="00C14A0F"/>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C14A0F"/>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C14A0F"/>
    <w:rPr>
      <w:color w:val="000080"/>
    </w:rPr>
  </w:style>
  <w:style w:type="paragraph" w:customStyle="1" w:styleId="af3">
    <w:name w:val="Текст (лев. подпись)"/>
    <w:basedOn w:val="a"/>
    <w:next w:val="a"/>
    <w:rsid w:val="00C14A0F"/>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C14A0F"/>
    <w:rPr>
      <w:sz w:val="12"/>
      <w:szCs w:val="12"/>
    </w:rPr>
  </w:style>
  <w:style w:type="paragraph" w:customStyle="1" w:styleId="af5">
    <w:name w:val="Текст (прав. подпись)"/>
    <w:basedOn w:val="a"/>
    <w:next w:val="a"/>
    <w:rsid w:val="00C14A0F"/>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C14A0F"/>
    <w:rPr>
      <w:sz w:val="12"/>
      <w:szCs w:val="12"/>
    </w:rPr>
  </w:style>
  <w:style w:type="paragraph" w:customStyle="1" w:styleId="af7">
    <w:name w:val="Комментарий пользователя"/>
    <w:basedOn w:val="af1"/>
    <w:next w:val="a"/>
    <w:rsid w:val="00C14A0F"/>
    <w:pPr>
      <w:jc w:val="left"/>
    </w:pPr>
    <w:rPr>
      <w:color w:val="000080"/>
    </w:rPr>
  </w:style>
  <w:style w:type="paragraph" w:customStyle="1" w:styleId="af8">
    <w:name w:val="Моноширинный"/>
    <w:basedOn w:val="a"/>
    <w:next w:val="a"/>
    <w:rsid w:val="00C14A0F"/>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C14A0F"/>
    <w:rPr>
      <w:b/>
      <w:bCs/>
      <w:color w:val="000080"/>
      <w:sz w:val="18"/>
      <w:szCs w:val="18"/>
    </w:rPr>
  </w:style>
  <w:style w:type="character" w:customStyle="1" w:styleId="afa">
    <w:name w:val="Не вступил в силу"/>
    <w:basedOn w:val="aa"/>
    <w:rsid w:val="00C14A0F"/>
    <w:rPr>
      <w:b/>
      <w:bCs/>
      <w:color w:val="008080"/>
      <w:sz w:val="18"/>
      <w:szCs w:val="18"/>
    </w:rPr>
  </w:style>
  <w:style w:type="paragraph" w:customStyle="1" w:styleId="afb">
    <w:name w:val="Нормальный (таблица)"/>
    <w:basedOn w:val="a"/>
    <w:next w:val="a"/>
    <w:rsid w:val="00C14A0F"/>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C14A0F"/>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C14A0F"/>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C14A0F"/>
    <w:pPr>
      <w:ind w:left="140"/>
    </w:pPr>
  </w:style>
  <w:style w:type="character" w:customStyle="1" w:styleId="aff">
    <w:name w:val="Опечатки"/>
    <w:rsid w:val="00C14A0F"/>
    <w:rPr>
      <w:color w:val="FF0000"/>
      <w:sz w:val="18"/>
      <w:szCs w:val="18"/>
    </w:rPr>
  </w:style>
  <w:style w:type="paragraph" w:customStyle="1" w:styleId="aff0">
    <w:name w:val="Переменная часть"/>
    <w:basedOn w:val="ac"/>
    <w:next w:val="a"/>
    <w:rsid w:val="00C14A0F"/>
    <w:rPr>
      <w:sz w:val="16"/>
      <w:szCs w:val="16"/>
    </w:rPr>
  </w:style>
  <w:style w:type="paragraph" w:customStyle="1" w:styleId="aff1">
    <w:name w:val="Постоянная часть"/>
    <w:basedOn w:val="ac"/>
    <w:next w:val="a"/>
    <w:rsid w:val="00C14A0F"/>
    <w:rPr>
      <w:sz w:val="18"/>
      <w:szCs w:val="18"/>
    </w:rPr>
  </w:style>
  <w:style w:type="paragraph" w:customStyle="1" w:styleId="aff2">
    <w:name w:val="Прижатый влево"/>
    <w:basedOn w:val="a"/>
    <w:next w:val="a"/>
    <w:rsid w:val="00C14A0F"/>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C14A0F"/>
    <w:rPr>
      <w:b/>
      <w:bCs/>
      <w:color w:val="008000"/>
      <w:sz w:val="18"/>
      <w:szCs w:val="18"/>
      <w:u w:val="single"/>
    </w:rPr>
  </w:style>
  <w:style w:type="paragraph" w:customStyle="1" w:styleId="aff4">
    <w:name w:val="Словарная статья"/>
    <w:basedOn w:val="a"/>
    <w:next w:val="a"/>
    <w:rsid w:val="00C14A0F"/>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C14A0F"/>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C14A0F"/>
    <w:pPr>
      <w:ind w:firstLine="500"/>
    </w:pPr>
  </w:style>
  <w:style w:type="paragraph" w:customStyle="1" w:styleId="aff7">
    <w:name w:val="Технический комментарий"/>
    <w:basedOn w:val="a"/>
    <w:next w:val="a"/>
    <w:rsid w:val="00C14A0F"/>
    <w:pPr>
      <w:widowControl w:val="0"/>
      <w:autoSpaceDE w:val="0"/>
      <w:autoSpaceDN w:val="0"/>
      <w:adjustRightInd w:val="0"/>
    </w:pPr>
    <w:rPr>
      <w:rFonts w:ascii="Arial" w:hAnsi="Arial"/>
      <w:sz w:val="18"/>
      <w:szCs w:val="18"/>
    </w:rPr>
  </w:style>
  <w:style w:type="character" w:customStyle="1" w:styleId="aff8">
    <w:name w:val="Утратил силу"/>
    <w:basedOn w:val="aa"/>
    <w:rsid w:val="00C14A0F"/>
    <w:rPr>
      <w:b/>
      <w:bCs/>
      <w:strike/>
      <w:color w:val="808000"/>
      <w:sz w:val="18"/>
      <w:szCs w:val="18"/>
    </w:rPr>
  </w:style>
  <w:style w:type="paragraph" w:styleId="23">
    <w:name w:val="Body Text 2"/>
    <w:basedOn w:val="a"/>
    <w:link w:val="24"/>
    <w:rsid w:val="00C14A0F"/>
    <w:pPr>
      <w:widowControl w:val="0"/>
      <w:spacing w:after="120" w:line="480" w:lineRule="auto"/>
      <w:ind w:firstLine="400"/>
      <w:jc w:val="both"/>
    </w:pPr>
    <w:rPr>
      <w:szCs w:val="20"/>
    </w:rPr>
  </w:style>
  <w:style w:type="character" w:customStyle="1" w:styleId="24">
    <w:name w:val="Основной текст 2 Знак"/>
    <w:basedOn w:val="a0"/>
    <w:link w:val="23"/>
    <w:rsid w:val="00C14A0F"/>
    <w:rPr>
      <w:rFonts w:ascii="Times New Roman" w:eastAsia="Times New Roman" w:hAnsi="Times New Roman" w:cs="Times New Roman"/>
      <w:sz w:val="24"/>
      <w:szCs w:val="20"/>
      <w:lang w:eastAsia="ru-RU"/>
    </w:rPr>
  </w:style>
  <w:style w:type="paragraph" w:styleId="aff9">
    <w:name w:val="footer"/>
    <w:basedOn w:val="a"/>
    <w:link w:val="affa"/>
    <w:rsid w:val="00C14A0F"/>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C14A0F"/>
    <w:rPr>
      <w:rFonts w:ascii="Arial" w:eastAsia="Times New Roman" w:hAnsi="Arial" w:cs="Times New Roman"/>
      <w:sz w:val="18"/>
      <w:szCs w:val="18"/>
      <w:lang w:eastAsia="ru-RU"/>
    </w:rPr>
  </w:style>
  <w:style w:type="character" w:styleId="affb">
    <w:name w:val="page number"/>
    <w:basedOn w:val="a0"/>
    <w:rsid w:val="00C14A0F"/>
  </w:style>
  <w:style w:type="paragraph" w:customStyle="1" w:styleId="affc">
    <w:name w:val="Нормальный"/>
    <w:rsid w:val="00C14A0F"/>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C14A0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C14A0F"/>
    <w:pPr>
      <w:spacing w:before="100" w:beforeAutospacing="1" w:after="100" w:afterAutospacing="1"/>
    </w:pPr>
  </w:style>
  <w:style w:type="character" w:styleId="affe">
    <w:name w:val="Strong"/>
    <w:basedOn w:val="a0"/>
    <w:qFormat/>
    <w:rsid w:val="00C14A0F"/>
    <w:rPr>
      <w:b/>
      <w:bCs/>
    </w:rPr>
  </w:style>
  <w:style w:type="paragraph" w:customStyle="1" w:styleId="210">
    <w:name w:val="Основной текст с отступом 21"/>
    <w:basedOn w:val="a"/>
    <w:rsid w:val="00C14A0F"/>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C14A0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C14A0F"/>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C14A0F"/>
    <w:rPr>
      <w:rFonts w:ascii="Arial" w:eastAsia="Times New Roman" w:hAnsi="Arial" w:cs="Times New Roman"/>
      <w:sz w:val="16"/>
      <w:szCs w:val="16"/>
      <w:lang w:eastAsia="ru-RU"/>
    </w:rPr>
  </w:style>
  <w:style w:type="paragraph" w:customStyle="1" w:styleId="afff0">
    <w:name w:val="Знак"/>
    <w:basedOn w:val="a"/>
    <w:rsid w:val="00C14A0F"/>
    <w:rPr>
      <w:rFonts w:ascii="Verdana" w:hAnsi="Verdana" w:cs="Verdana"/>
      <w:sz w:val="20"/>
      <w:szCs w:val="20"/>
      <w:lang w:val="en-US" w:eastAsia="en-US"/>
    </w:rPr>
  </w:style>
  <w:style w:type="paragraph" w:styleId="afff1">
    <w:name w:val="header"/>
    <w:basedOn w:val="a"/>
    <w:link w:val="afff2"/>
    <w:rsid w:val="00C14A0F"/>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C14A0F"/>
    <w:rPr>
      <w:rFonts w:ascii="Arial" w:eastAsia="Times New Roman" w:hAnsi="Arial" w:cs="Times New Roman"/>
      <w:sz w:val="18"/>
      <w:szCs w:val="18"/>
      <w:lang w:eastAsia="ru-RU"/>
    </w:rPr>
  </w:style>
  <w:style w:type="paragraph" w:styleId="afff3">
    <w:name w:val="No Spacing"/>
    <w:uiPriority w:val="1"/>
    <w:qFormat/>
    <w:rsid w:val="00C14A0F"/>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C14A0F"/>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C14A0F"/>
    <w:pPr>
      <w:widowControl w:val="0"/>
      <w:spacing w:after="0" w:line="240" w:lineRule="auto"/>
    </w:pPr>
    <w:rPr>
      <w:rFonts w:ascii="Arial" w:eastAsia="Times New Roman" w:hAnsi="Arial" w:cs="Times New Roman"/>
      <w:b/>
      <w:snapToGrid w:val="0"/>
      <w:sz w:val="1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4A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14A0F"/>
    <w:pPr>
      <w:keepNext/>
      <w:jc w:val="center"/>
      <w:outlineLvl w:val="0"/>
    </w:pPr>
    <w:rPr>
      <w:b/>
      <w:shadow/>
      <w:sz w:val="28"/>
      <w:szCs w:val="20"/>
    </w:rPr>
  </w:style>
  <w:style w:type="paragraph" w:styleId="2">
    <w:name w:val="heading 2"/>
    <w:basedOn w:val="1"/>
    <w:next w:val="a"/>
    <w:link w:val="20"/>
    <w:qFormat/>
    <w:rsid w:val="00C14A0F"/>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C14A0F"/>
    <w:pPr>
      <w:outlineLvl w:val="2"/>
    </w:pPr>
  </w:style>
  <w:style w:type="paragraph" w:styleId="4">
    <w:name w:val="heading 4"/>
    <w:basedOn w:val="3"/>
    <w:next w:val="a"/>
    <w:link w:val="40"/>
    <w:qFormat/>
    <w:rsid w:val="00C14A0F"/>
    <w:pPr>
      <w:outlineLvl w:val="3"/>
    </w:pPr>
  </w:style>
  <w:style w:type="paragraph" w:styleId="7">
    <w:name w:val="heading 7"/>
    <w:basedOn w:val="a"/>
    <w:next w:val="a"/>
    <w:link w:val="70"/>
    <w:uiPriority w:val="9"/>
    <w:semiHidden/>
    <w:unhideWhenUsed/>
    <w:qFormat/>
    <w:rsid w:val="00C14A0F"/>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14A0F"/>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C14A0F"/>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C14A0F"/>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C14A0F"/>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C14A0F"/>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C14A0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4A0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14A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14A0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14A0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14A0F"/>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C14A0F"/>
    <w:pPr>
      <w:tabs>
        <w:tab w:val="num" w:pos="0"/>
      </w:tabs>
      <w:ind w:firstLine="360"/>
      <w:jc w:val="both"/>
    </w:pPr>
    <w:rPr>
      <w:sz w:val="28"/>
    </w:rPr>
  </w:style>
  <w:style w:type="character" w:customStyle="1" w:styleId="22">
    <w:name w:val="Основной текст с отступом 2 Знак"/>
    <w:basedOn w:val="a0"/>
    <w:link w:val="21"/>
    <w:rsid w:val="00C14A0F"/>
    <w:rPr>
      <w:rFonts w:ascii="Times New Roman" w:eastAsia="Times New Roman" w:hAnsi="Times New Roman" w:cs="Times New Roman"/>
      <w:sz w:val="28"/>
      <w:szCs w:val="24"/>
      <w:lang w:eastAsia="ru-RU"/>
    </w:rPr>
  </w:style>
  <w:style w:type="paragraph" w:styleId="a3">
    <w:name w:val="Body Text"/>
    <w:basedOn w:val="a"/>
    <w:link w:val="a4"/>
    <w:rsid w:val="00C14A0F"/>
    <w:pPr>
      <w:widowControl w:val="0"/>
      <w:spacing w:after="120"/>
      <w:ind w:firstLine="400"/>
      <w:jc w:val="both"/>
    </w:pPr>
    <w:rPr>
      <w:szCs w:val="20"/>
    </w:rPr>
  </w:style>
  <w:style w:type="character" w:customStyle="1" w:styleId="a4">
    <w:name w:val="Основной текст Знак"/>
    <w:basedOn w:val="a0"/>
    <w:link w:val="a3"/>
    <w:rsid w:val="00C14A0F"/>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C14A0F"/>
    <w:rPr>
      <w:rFonts w:ascii="Tahoma" w:hAnsi="Tahoma" w:cs="Tahoma"/>
      <w:sz w:val="16"/>
      <w:szCs w:val="16"/>
    </w:rPr>
  </w:style>
  <w:style w:type="character" w:customStyle="1" w:styleId="a6">
    <w:name w:val="Текст выноски Знак"/>
    <w:basedOn w:val="a0"/>
    <w:link w:val="a5"/>
    <w:uiPriority w:val="99"/>
    <w:semiHidden/>
    <w:rsid w:val="00C14A0F"/>
    <w:rPr>
      <w:rFonts w:ascii="Tahoma" w:eastAsia="Times New Roman" w:hAnsi="Tahoma" w:cs="Tahoma"/>
      <w:sz w:val="16"/>
      <w:szCs w:val="16"/>
      <w:lang w:eastAsia="ru-RU"/>
    </w:rPr>
  </w:style>
  <w:style w:type="paragraph" w:styleId="a7">
    <w:name w:val="Title"/>
    <w:basedOn w:val="a"/>
    <w:next w:val="a"/>
    <w:link w:val="a8"/>
    <w:qFormat/>
    <w:rsid w:val="00C14A0F"/>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C14A0F"/>
    <w:rPr>
      <w:rFonts w:asciiTheme="majorHAnsi" w:eastAsiaTheme="majorEastAsia" w:hAnsiTheme="majorHAnsi" w:cstheme="majorBidi"/>
      <w:b/>
      <w:bCs/>
      <w:kern w:val="28"/>
      <w:sz w:val="32"/>
      <w:szCs w:val="32"/>
      <w:lang w:eastAsia="ru-RU"/>
    </w:rPr>
  </w:style>
  <w:style w:type="character" w:styleId="a9">
    <w:name w:val="Emphasis"/>
    <w:basedOn w:val="a0"/>
    <w:qFormat/>
    <w:rsid w:val="00C14A0F"/>
    <w:rPr>
      <w:i/>
      <w:iCs/>
    </w:rPr>
  </w:style>
  <w:style w:type="character" w:customStyle="1" w:styleId="aa">
    <w:name w:val="Цветовое выделение"/>
    <w:rsid w:val="00C14A0F"/>
    <w:rPr>
      <w:b/>
      <w:bCs/>
      <w:color w:val="000080"/>
      <w:sz w:val="18"/>
      <w:szCs w:val="18"/>
    </w:rPr>
  </w:style>
  <w:style w:type="character" w:customStyle="1" w:styleId="ab">
    <w:name w:val="Гипертекстовая ссылка"/>
    <w:basedOn w:val="aa"/>
    <w:rsid w:val="00C14A0F"/>
    <w:rPr>
      <w:b/>
      <w:bCs/>
      <w:color w:val="008000"/>
      <w:sz w:val="18"/>
      <w:szCs w:val="18"/>
      <w:u w:val="single"/>
    </w:rPr>
  </w:style>
  <w:style w:type="paragraph" w:customStyle="1" w:styleId="ac">
    <w:name w:val="Основное меню"/>
    <w:basedOn w:val="a"/>
    <w:next w:val="a"/>
    <w:rsid w:val="00C14A0F"/>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C14A0F"/>
    <w:rPr>
      <w:b/>
      <w:bCs/>
      <w:color w:val="C0C0C0"/>
    </w:rPr>
  </w:style>
  <w:style w:type="paragraph" w:customStyle="1" w:styleId="ae">
    <w:name w:val="Заголовок статьи"/>
    <w:basedOn w:val="a"/>
    <w:next w:val="a"/>
    <w:rsid w:val="00C14A0F"/>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C14A0F"/>
    <w:rPr>
      <w:u w:val="single"/>
    </w:rPr>
  </w:style>
  <w:style w:type="paragraph" w:customStyle="1" w:styleId="af0">
    <w:name w:val="Интерфейс"/>
    <w:basedOn w:val="a"/>
    <w:next w:val="a"/>
    <w:rsid w:val="00C14A0F"/>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C14A0F"/>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C14A0F"/>
    <w:rPr>
      <w:color w:val="000080"/>
    </w:rPr>
  </w:style>
  <w:style w:type="paragraph" w:customStyle="1" w:styleId="af3">
    <w:name w:val="Текст (лев. подпись)"/>
    <w:basedOn w:val="a"/>
    <w:next w:val="a"/>
    <w:rsid w:val="00C14A0F"/>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C14A0F"/>
    <w:rPr>
      <w:sz w:val="12"/>
      <w:szCs w:val="12"/>
    </w:rPr>
  </w:style>
  <w:style w:type="paragraph" w:customStyle="1" w:styleId="af5">
    <w:name w:val="Текст (прав. подпись)"/>
    <w:basedOn w:val="a"/>
    <w:next w:val="a"/>
    <w:rsid w:val="00C14A0F"/>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C14A0F"/>
    <w:rPr>
      <w:sz w:val="12"/>
      <w:szCs w:val="12"/>
    </w:rPr>
  </w:style>
  <w:style w:type="paragraph" w:customStyle="1" w:styleId="af7">
    <w:name w:val="Комментарий пользователя"/>
    <w:basedOn w:val="af1"/>
    <w:next w:val="a"/>
    <w:rsid w:val="00C14A0F"/>
    <w:pPr>
      <w:jc w:val="left"/>
    </w:pPr>
    <w:rPr>
      <w:color w:val="000080"/>
    </w:rPr>
  </w:style>
  <w:style w:type="paragraph" w:customStyle="1" w:styleId="af8">
    <w:name w:val="Моноширинный"/>
    <w:basedOn w:val="a"/>
    <w:next w:val="a"/>
    <w:rsid w:val="00C14A0F"/>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C14A0F"/>
    <w:rPr>
      <w:b/>
      <w:bCs/>
      <w:color w:val="000080"/>
      <w:sz w:val="18"/>
      <w:szCs w:val="18"/>
    </w:rPr>
  </w:style>
  <w:style w:type="character" w:customStyle="1" w:styleId="afa">
    <w:name w:val="Не вступил в силу"/>
    <w:basedOn w:val="aa"/>
    <w:rsid w:val="00C14A0F"/>
    <w:rPr>
      <w:b/>
      <w:bCs/>
      <w:color w:val="008080"/>
      <w:sz w:val="18"/>
      <w:szCs w:val="18"/>
    </w:rPr>
  </w:style>
  <w:style w:type="paragraph" w:customStyle="1" w:styleId="afb">
    <w:name w:val="Нормальный (таблица)"/>
    <w:basedOn w:val="a"/>
    <w:next w:val="a"/>
    <w:rsid w:val="00C14A0F"/>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C14A0F"/>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C14A0F"/>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C14A0F"/>
    <w:pPr>
      <w:ind w:left="140"/>
    </w:pPr>
  </w:style>
  <w:style w:type="character" w:customStyle="1" w:styleId="aff">
    <w:name w:val="Опечатки"/>
    <w:rsid w:val="00C14A0F"/>
    <w:rPr>
      <w:color w:val="FF0000"/>
      <w:sz w:val="18"/>
      <w:szCs w:val="18"/>
    </w:rPr>
  </w:style>
  <w:style w:type="paragraph" w:customStyle="1" w:styleId="aff0">
    <w:name w:val="Переменная часть"/>
    <w:basedOn w:val="ac"/>
    <w:next w:val="a"/>
    <w:rsid w:val="00C14A0F"/>
    <w:rPr>
      <w:sz w:val="16"/>
      <w:szCs w:val="16"/>
    </w:rPr>
  </w:style>
  <w:style w:type="paragraph" w:customStyle="1" w:styleId="aff1">
    <w:name w:val="Постоянная часть"/>
    <w:basedOn w:val="ac"/>
    <w:next w:val="a"/>
    <w:rsid w:val="00C14A0F"/>
    <w:rPr>
      <w:sz w:val="18"/>
      <w:szCs w:val="18"/>
    </w:rPr>
  </w:style>
  <w:style w:type="paragraph" w:customStyle="1" w:styleId="aff2">
    <w:name w:val="Прижатый влево"/>
    <w:basedOn w:val="a"/>
    <w:next w:val="a"/>
    <w:rsid w:val="00C14A0F"/>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C14A0F"/>
    <w:rPr>
      <w:b/>
      <w:bCs/>
      <w:color w:val="008000"/>
      <w:sz w:val="18"/>
      <w:szCs w:val="18"/>
      <w:u w:val="single"/>
    </w:rPr>
  </w:style>
  <w:style w:type="paragraph" w:customStyle="1" w:styleId="aff4">
    <w:name w:val="Словарная статья"/>
    <w:basedOn w:val="a"/>
    <w:next w:val="a"/>
    <w:rsid w:val="00C14A0F"/>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C14A0F"/>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C14A0F"/>
    <w:pPr>
      <w:ind w:firstLine="500"/>
    </w:pPr>
  </w:style>
  <w:style w:type="paragraph" w:customStyle="1" w:styleId="aff7">
    <w:name w:val="Технический комментарий"/>
    <w:basedOn w:val="a"/>
    <w:next w:val="a"/>
    <w:rsid w:val="00C14A0F"/>
    <w:pPr>
      <w:widowControl w:val="0"/>
      <w:autoSpaceDE w:val="0"/>
      <w:autoSpaceDN w:val="0"/>
      <w:adjustRightInd w:val="0"/>
    </w:pPr>
    <w:rPr>
      <w:rFonts w:ascii="Arial" w:hAnsi="Arial"/>
      <w:sz w:val="18"/>
      <w:szCs w:val="18"/>
    </w:rPr>
  </w:style>
  <w:style w:type="character" w:customStyle="1" w:styleId="aff8">
    <w:name w:val="Утратил силу"/>
    <w:basedOn w:val="aa"/>
    <w:rsid w:val="00C14A0F"/>
    <w:rPr>
      <w:b/>
      <w:bCs/>
      <w:strike/>
      <w:color w:val="808000"/>
      <w:sz w:val="18"/>
      <w:szCs w:val="18"/>
    </w:rPr>
  </w:style>
  <w:style w:type="paragraph" w:styleId="23">
    <w:name w:val="Body Text 2"/>
    <w:basedOn w:val="a"/>
    <w:link w:val="24"/>
    <w:rsid w:val="00C14A0F"/>
    <w:pPr>
      <w:widowControl w:val="0"/>
      <w:spacing w:after="120" w:line="480" w:lineRule="auto"/>
      <w:ind w:firstLine="400"/>
      <w:jc w:val="both"/>
    </w:pPr>
    <w:rPr>
      <w:szCs w:val="20"/>
    </w:rPr>
  </w:style>
  <w:style w:type="character" w:customStyle="1" w:styleId="24">
    <w:name w:val="Основной текст 2 Знак"/>
    <w:basedOn w:val="a0"/>
    <w:link w:val="23"/>
    <w:rsid w:val="00C14A0F"/>
    <w:rPr>
      <w:rFonts w:ascii="Times New Roman" w:eastAsia="Times New Roman" w:hAnsi="Times New Roman" w:cs="Times New Roman"/>
      <w:sz w:val="24"/>
      <w:szCs w:val="20"/>
      <w:lang w:eastAsia="ru-RU"/>
    </w:rPr>
  </w:style>
  <w:style w:type="paragraph" w:styleId="aff9">
    <w:name w:val="footer"/>
    <w:basedOn w:val="a"/>
    <w:link w:val="affa"/>
    <w:rsid w:val="00C14A0F"/>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C14A0F"/>
    <w:rPr>
      <w:rFonts w:ascii="Arial" w:eastAsia="Times New Roman" w:hAnsi="Arial" w:cs="Times New Roman"/>
      <w:sz w:val="18"/>
      <w:szCs w:val="18"/>
      <w:lang w:eastAsia="ru-RU"/>
    </w:rPr>
  </w:style>
  <w:style w:type="character" w:styleId="affb">
    <w:name w:val="page number"/>
    <w:basedOn w:val="a0"/>
    <w:rsid w:val="00C14A0F"/>
  </w:style>
  <w:style w:type="paragraph" w:customStyle="1" w:styleId="affc">
    <w:name w:val="Нормальный"/>
    <w:rsid w:val="00C14A0F"/>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C14A0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C14A0F"/>
    <w:pPr>
      <w:spacing w:before="100" w:beforeAutospacing="1" w:after="100" w:afterAutospacing="1"/>
    </w:pPr>
  </w:style>
  <w:style w:type="character" w:styleId="affe">
    <w:name w:val="Strong"/>
    <w:basedOn w:val="a0"/>
    <w:qFormat/>
    <w:rsid w:val="00C14A0F"/>
    <w:rPr>
      <w:b/>
      <w:bCs/>
    </w:rPr>
  </w:style>
  <w:style w:type="paragraph" w:customStyle="1" w:styleId="210">
    <w:name w:val="Основной текст с отступом 21"/>
    <w:basedOn w:val="a"/>
    <w:rsid w:val="00C14A0F"/>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C14A0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C14A0F"/>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C14A0F"/>
    <w:rPr>
      <w:rFonts w:ascii="Arial" w:eastAsia="Times New Roman" w:hAnsi="Arial" w:cs="Times New Roman"/>
      <w:sz w:val="16"/>
      <w:szCs w:val="16"/>
      <w:lang w:eastAsia="ru-RU"/>
    </w:rPr>
  </w:style>
  <w:style w:type="paragraph" w:customStyle="1" w:styleId="afff0">
    <w:name w:val="Знак"/>
    <w:basedOn w:val="a"/>
    <w:rsid w:val="00C14A0F"/>
    <w:rPr>
      <w:rFonts w:ascii="Verdana" w:hAnsi="Verdana" w:cs="Verdana"/>
      <w:sz w:val="20"/>
      <w:szCs w:val="20"/>
      <w:lang w:val="en-US" w:eastAsia="en-US"/>
    </w:rPr>
  </w:style>
  <w:style w:type="paragraph" w:styleId="afff1">
    <w:name w:val="header"/>
    <w:basedOn w:val="a"/>
    <w:link w:val="afff2"/>
    <w:rsid w:val="00C14A0F"/>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C14A0F"/>
    <w:rPr>
      <w:rFonts w:ascii="Arial" w:eastAsia="Times New Roman" w:hAnsi="Arial" w:cs="Times New Roman"/>
      <w:sz w:val="18"/>
      <w:szCs w:val="18"/>
      <w:lang w:eastAsia="ru-RU"/>
    </w:rPr>
  </w:style>
  <w:style w:type="paragraph" w:styleId="afff3">
    <w:name w:val="No Spacing"/>
    <w:uiPriority w:val="1"/>
    <w:qFormat/>
    <w:rsid w:val="00C14A0F"/>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C14A0F"/>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C14A0F"/>
    <w:pPr>
      <w:widowControl w:val="0"/>
      <w:spacing w:after="0" w:line="240" w:lineRule="auto"/>
    </w:pPr>
    <w:rPr>
      <w:rFonts w:ascii="Arial" w:eastAsia="Times New Roman" w:hAnsi="Arial" w:cs="Times New Roman"/>
      <w:b/>
      <w:snapToGrid w:val="0"/>
      <w:sz w:val="1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56118B5CC750894912CEB9CFA1B382C97576D9560EC0275239964C6746BE151ABBF2C35983D76AFEAA54FB93CDA610CEC1D4298D8G114D" TargetMode="External"/><Relationship Id="rId13" Type="http://schemas.openxmlformats.org/officeDocument/2006/relationships/hyperlink" Target="consultantplus://offline/ref=1369C8E04FFE32C4EAA0ADCB0F2ADA7EF24F05DA5CF608DB5C4D198EA312C10BA2BD43600AF4E399811D0AC25E833256E0A9CD918B771693D501B6C6U8t2G" TargetMode="External"/><Relationship Id="rId3" Type="http://schemas.microsoft.com/office/2007/relationships/stylesWithEffects" Target="stylesWithEffects.xml"/><Relationship Id="rId7" Type="http://schemas.openxmlformats.org/officeDocument/2006/relationships/hyperlink" Target="consultantplus://offline/ref=1EB4F23AC5D1288F4C4DAFEB3DBAAD9BACFBA63F6F1C2C104370CC31C62208A1C8742D7BAA9659E6A733FC977D73BD68430CE6EA0C0D4BED5C2BDE83k1x5D" TargetMode="External"/><Relationship Id="rId12" Type="http://schemas.openxmlformats.org/officeDocument/2006/relationships/image" Target="media/image2.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A56118B5CC750894912CEB9CFA1B382C955E649D63EE0275239964C6746BE151ABBF2C319B602CBFEEEC18B420DB7D13EC0341G910D"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A56118B5CC750894912CEB9CFA1B382C955F619869EE0275239964C6746BE151ABBF2C3290347DFABBEA4EE57A8F720FEE1D419AC71E7D7DGE13D" TargetMode="External"/><Relationship Id="rId4" Type="http://schemas.openxmlformats.org/officeDocument/2006/relationships/settings" Target="settings.xml"/><Relationship Id="rId9" Type="http://schemas.openxmlformats.org/officeDocument/2006/relationships/hyperlink" Target="consultantplus://offline/ref=A56118B5CC750894912CEB9CFA1B382C97576D9560EC0275239964C6746BE151B9BF743E923463FAB9FF18B43FGD12D" TargetMode="External"/><Relationship Id="rId14" Type="http://schemas.openxmlformats.org/officeDocument/2006/relationships/hyperlink" Target="consultantplus://offline/ref=1369C8E04FFE32C4EAA0B3C619468072F0465ED65EF4078905181FD9FC42C75EF0FD1D394BB3F098890209C055U8t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51</Pages>
  <Words>13233</Words>
  <Characters>75433</Characters>
  <Application>Microsoft Office Word</Application>
  <DocSecurity>0</DocSecurity>
  <Lines>628</Lines>
  <Paragraphs>176</Paragraphs>
  <ScaleCrop>false</ScaleCrop>
  <Company/>
  <LinksUpToDate>false</LinksUpToDate>
  <CharactersWithSpaces>88490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Светлана Гавриловна</dc:creator>
  <cp:keywords/>
  <dc:description/>
  <cp:lastModifiedBy>Маюрова Ольга Евгеньевна</cp:lastModifiedBy>
  <cp:revision>4</cp:revision>
  <dcterms:created xsi:type="dcterms:W3CDTF">2023-08-23T07:00:00Z</dcterms:created>
  <dcterms:modified xsi:type="dcterms:W3CDTF">2023-08-30T00:47:00Z</dcterms:modified>
</cp:coreProperties>
</file>