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79D" w:rsidRDefault="00FF079D" w:rsidP="00FF079D">
      <w:pPr>
        <w:pStyle w:val="2"/>
        <w:spacing w:after="0" w:line="228" w:lineRule="auto"/>
        <w:ind w:left="0" w:right="45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079D" w:rsidRDefault="00FF079D" w:rsidP="00FF079D">
      <w:pPr>
        <w:pStyle w:val="ConsPlusTitle"/>
        <w:jc w:val="center"/>
      </w:pPr>
    </w:p>
    <w:p w:rsidR="00FF079D" w:rsidRPr="002E25E3" w:rsidRDefault="00FF079D" w:rsidP="00FF079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FF079D" w:rsidRPr="002E25E3" w:rsidRDefault="00FF079D" w:rsidP="00FF079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FF079D" w:rsidRPr="006C3B5F" w:rsidRDefault="00FF079D" w:rsidP="00FF079D">
      <w:pPr>
        <w:pStyle w:val="a4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FF079D" w:rsidRPr="00B833E5" w:rsidRDefault="00FF079D" w:rsidP="00FF079D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FF079D" w:rsidRPr="006C3B5F" w:rsidRDefault="00FF079D" w:rsidP="00FF079D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FF079D" w:rsidRPr="00B833E5" w:rsidRDefault="00FF079D" w:rsidP="00FF079D">
      <w:pPr>
        <w:tabs>
          <w:tab w:val="left" w:pos="-1134"/>
        </w:tabs>
        <w:jc w:val="center"/>
        <w:rPr>
          <w:sz w:val="28"/>
          <w:szCs w:val="28"/>
        </w:rPr>
      </w:pPr>
    </w:p>
    <w:p w:rsidR="00FF079D" w:rsidRPr="00B833E5" w:rsidRDefault="00FF079D" w:rsidP="00FF079D">
      <w:pPr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E04887">
        <w:rPr>
          <w:sz w:val="24"/>
          <w:szCs w:val="24"/>
        </w:rPr>
        <w:t>15.08.2023г.</w:t>
      </w:r>
      <w:r w:rsidRPr="00B833E5">
        <w:rPr>
          <w:sz w:val="24"/>
          <w:szCs w:val="24"/>
        </w:rPr>
        <w:t xml:space="preserve">  № </w:t>
      </w:r>
      <w:r w:rsidR="00E04887">
        <w:rPr>
          <w:sz w:val="24"/>
          <w:szCs w:val="24"/>
        </w:rPr>
        <w:t>554</w:t>
      </w:r>
      <w:bookmarkStart w:id="0" w:name="_GoBack"/>
      <w:bookmarkEnd w:id="0"/>
    </w:p>
    <w:p w:rsidR="00FF079D" w:rsidRPr="00B833E5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F079D" w:rsidRPr="006F7808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Об  оплате  труда  работников,  замещающих </w:t>
      </w:r>
    </w:p>
    <w:p w:rsidR="00FF079D" w:rsidRPr="006F7808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должности,    не   являющиеся   должностями</w:t>
      </w:r>
    </w:p>
    <w:p w:rsidR="00FF079D" w:rsidRPr="006F7808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муниципальной службы, и  </w:t>
      </w:r>
      <w:proofErr w:type="gramStart"/>
      <w:r w:rsidRPr="006F7808">
        <w:rPr>
          <w:szCs w:val="24"/>
          <w:lang w:val="ru-RU"/>
        </w:rPr>
        <w:t>вспомогательного</w:t>
      </w:r>
      <w:proofErr w:type="gramEnd"/>
    </w:p>
    <w:p w:rsidR="00FF079D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персонала   администрации  </w:t>
      </w:r>
      <w:r>
        <w:rPr>
          <w:szCs w:val="24"/>
          <w:lang w:val="ru-RU"/>
        </w:rPr>
        <w:t xml:space="preserve">    </w:t>
      </w:r>
      <w:proofErr w:type="spellStart"/>
      <w:r w:rsidRPr="006F7808">
        <w:rPr>
          <w:szCs w:val="24"/>
          <w:lang w:val="ru-RU"/>
        </w:rPr>
        <w:t>Слюдянск</w:t>
      </w:r>
      <w:r>
        <w:rPr>
          <w:szCs w:val="24"/>
          <w:lang w:val="ru-RU"/>
        </w:rPr>
        <w:t>ого</w:t>
      </w:r>
      <w:proofErr w:type="spellEnd"/>
      <w:r w:rsidRPr="006F7808">
        <w:rPr>
          <w:szCs w:val="24"/>
          <w:lang w:val="ru-RU"/>
        </w:rPr>
        <w:t xml:space="preserve"> </w:t>
      </w:r>
    </w:p>
    <w:p w:rsidR="00FF079D" w:rsidRPr="006F7808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муниципального </w:t>
      </w:r>
      <w:r w:rsidRPr="006F7808">
        <w:rPr>
          <w:szCs w:val="24"/>
          <w:lang w:val="ru-RU"/>
        </w:rPr>
        <w:t>район</w:t>
      </w:r>
      <w:r>
        <w:rPr>
          <w:szCs w:val="24"/>
          <w:lang w:val="ru-RU"/>
        </w:rPr>
        <w:t>а</w:t>
      </w:r>
      <w:r w:rsidRPr="006F7808">
        <w:rPr>
          <w:szCs w:val="24"/>
          <w:lang w:val="ru-RU"/>
        </w:rPr>
        <w:t xml:space="preserve">   и   иных </w:t>
      </w:r>
    </w:p>
    <w:p w:rsidR="00FF079D" w:rsidRPr="006F7808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муниципальных казенных учреждений</w:t>
      </w:r>
    </w:p>
    <w:p w:rsidR="00FF079D" w:rsidRPr="00B833E5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F079D" w:rsidRPr="003C4D6E" w:rsidRDefault="00FF079D" w:rsidP="00FF079D">
      <w:pPr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</w:t>
      </w:r>
      <w:proofErr w:type="gramStart"/>
      <w:r w:rsidRPr="00B833E5">
        <w:rPr>
          <w:sz w:val="24"/>
          <w:szCs w:val="24"/>
        </w:rPr>
        <w:t xml:space="preserve">В целях упорядочения оплаты труда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 xml:space="preserve">, руководствуясь статьями 135, 144 Трудового кодекса Российской Федерации, </w:t>
      </w:r>
      <w:r>
        <w:rPr>
          <w:sz w:val="24"/>
          <w:szCs w:val="24"/>
        </w:rPr>
        <w:t>учитывая Указ</w:t>
      </w:r>
      <w:r w:rsidRPr="00B833E5">
        <w:rPr>
          <w:sz w:val="24"/>
          <w:szCs w:val="24"/>
        </w:rPr>
        <w:t xml:space="preserve"> Губернатора Иркутской области от 22.09.2011г. № 246-уг «Об оплате труда работников, замещающих должности, не являющиеся должностями государственной гражданской службы Иркутской области, и вспомогательного персонала органов</w:t>
      </w:r>
      <w:proofErr w:type="gramEnd"/>
      <w:r w:rsidRPr="00B833E5">
        <w:rPr>
          <w:sz w:val="24"/>
          <w:szCs w:val="24"/>
        </w:rPr>
        <w:t xml:space="preserve"> государственной власти  Иркутской области и иных государственных органов Иркутской области», </w:t>
      </w:r>
      <w:r>
        <w:rPr>
          <w:sz w:val="24"/>
          <w:szCs w:val="24"/>
        </w:rPr>
        <w:t xml:space="preserve">с внесенными в него изменениями и дополнениями </w:t>
      </w:r>
      <w:r w:rsidRPr="00B833E5">
        <w:rPr>
          <w:sz w:val="24"/>
          <w:szCs w:val="24"/>
        </w:rPr>
        <w:t>и в соответствии со ст</w:t>
      </w:r>
      <w:r>
        <w:rPr>
          <w:sz w:val="24"/>
          <w:szCs w:val="24"/>
        </w:rPr>
        <w:t>атьями</w:t>
      </w:r>
      <w:r w:rsidRPr="00B833E5">
        <w:rPr>
          <w:sz w:val="24"/>
          <w:szCs w:val="24"/>
        </w:rPr>
        <w:t xml:space="preserve"> 24, 47 Устава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B833E5">
        <w:rPr>
          <w:b/>
          <w:sz w:val="24"/>
          <w:szCs w:val="24"/>
        </w:rPr>
        <w:t xml:space="preserve"> </w:t>
      </w:r>
      <w:r w:rsidR="003C4D6E" w:rsidRPr="003C4D6E">
        <w:rPr>
          <w:sz w:val="24"/>
          <w:szCs w:val="24"/>
        </w:rPr>
        <w:t xml:space="preserve">администрация </w:t>
      </w:r>
      <w:proofErr w:type="spellStart"/>
      <w:r w:rsidR="003C4D6E" w:rsidRPr="003C4D6E">
        <w:rPr>
          <w:sz w:val="24"/>
          <w:szCs w:val="24"/>
        </w:rPr>
        <w:t>Слюдянского</w:t>
      </w:r>
      <w:proofErr w:type="spellEnd"/>
      <w:r w:rsidR="003C4D6E" w:rsidRPr="003C4D6E">
        <w:rPr>
          <w:sz w:val="24"/>
          <w:szCs w:val="24"/>
        </w:rPr>
        <w:t xml:space="preserve"> муниципального района</w:t>
      </w:r>
    </w:p>
    <w:p w:rsidR="00FF079D" w:rsidRDefault="00FF079D" w:rsidP="00FF079D">
      <w:pPr>
        <w:jc w:val="both"/>
        <w:rPr>
          <w:sz w:val="24"/>
          <w:szCs w:val="24"/>
        </w:rPr>
      </w:pPr>
    </w:p>
    <w:p w:rsidR="00FF079D" w:rsidRDefault="00FF079D" w:rsidP="00FF079D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О С Т А Н О В Л Я </w:t>
      </w:r>
      <w:r w:rsidR="003C4D6E">
        <w:rPr>
          <w:sz w:val="24"/>
          <w:szCs w:val="24"/>
        </w:rPr>
        <w:t>Е Т</w:t>
      </w:r>
      <w:r>
        <w:rPr>
          <w:sz w:val="24"/>
          <w:szCs w:val="24"/>
        </w:rPr>
        <w:t>:</w:t>
      </w:r>
    </w:p>
    <w:p w:rsidR="00FF079D" w:rsidRPr="00B833E5" w:rsidRDefault="00FF079D" w:rsidP="00FF079D">
      <w:pPr>
        <w:jc w:val="center"/>
        <w:rPr>
          <w:sz w:val="24"/>
          <w:szCs w:val="24"/>
        </w:rPr>
      </w:pPr>
    </w:p>
    <w:p w:rsidR="00FF079D" w:rsidRPr="00BA20D5" w:rsidRDefault="00FF079D" w:rsidP="00FF079D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1. Утвердить Положение об оплате труда работников, замещающих должности, не являющиеся 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</w:t>
      </w:r>
      <w:r>
        <w:rPr>
          <w:sz w:val="24"/>
          <w:szCs w:val="24"/>
        </w:rPr>
        <w:t>янского</w:t>
      </w:r>
      <w:proofErr w:type="spellEnd"/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 xml:space="preserve">района и </w:t>
      </w:r>
      <w:r w:rsidRPr="00BA20D5">
        <w:rPr>
          <w:sz w:val="24"/>
          <w:szCs w:val="24"/>
        </w:rPr>
        <w:t>иных муниципальных казенных учреждений (Приложение</w:t>
      </w:r>
      <w:proofErr w:type="gramStart"/>
      <w:r w:rsidRPr="00BA20D5">
        <w:rPr>
          <w:sz w:val="24"/>
          <w:szCs w:val="24"/>
        </w:rPr>
        <w:t xml:space="preserve"> </w:t>
      </w:r>
      <w:r w:rsidR="00FF59E4">
        <w:rPr>
          <w:sz w:val="24"/>
          <w:szCs w:val="24"/>
        </w:rPr>
        <w:t>)</w:t>
      </w:r>
      <w:proofErr w:type="gramEnd"/>
      <w:r w:rsidRPr="00BA20D5">
        <w:rPr>
          <w:sz w:val="24"/>
          <w:szCs w:val="24"/>
        </w:rPr>
        <w:t>.</w:t>
      </w: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FF079D" w:rsidRDefault="00FF079D" w:rsidP="00FF079D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3. </w:t>
      </w:r>
      <w:proofErr w:type="gramStart"/>
      <w:r w:rsidRPr="00B833E5">
        <w:rPr>
          <w:sz w:val="24"/>
          <w:szCs w:val="24"/>
        </w:rPr>
        <w:t>Признать утратившим силу</w:t>
      </w:r>
      <w:r>
        <w:rPr>
          <w:sz w:val="24"/>
          <w:szCs w:val="24"/>
        </w:rPr>
        <w:t xml:space="preserve">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</w:t>
      </w:r>
      <w:r w:rsidRPr="00B833E5">
        <w:rPr>
          <w:sz w:val="24"/>
          <w:szCs w:val="24"/>
        </w:rPr>
        <w:t xml:space="preserve"> № </w:t>
      </w:r>
      <w:r>
        <w:rPr>
          <w:sz w:val="24"/>
          <w:szCs w:val="24"/>
        </w:rPr>
        <w:t>609</w:t>
      </w:r>
      <w:r w:rsidRPr="00B833E5">
        <w:rPr>
          <w:sz w:val="24"/>
          <w:szCs w:val="24"/>
        </w:rPr>
        <w:t xml:space="preserve"> от </w:t>
      </w:r>
      <w:r>
        <w:rPr>
          <w:sz w:val="24"/>
          <w:szCs w:val="24"/>
        </w:rPr>
        <w:t>01</w:t>
      </w:r>
      <w:r w:rsidRPr="00B833E5">
        <w:rPr>
          <w:sz w:val="24"/>
          <w:szCs w:val="24"/>
        </w:rPr>
        <w:t>.12.20</w:t>
      </w:r>
      <w:r>
        <w:rPr>
          <w:sz w:val="24"/>
          <w:szCs w:val="24"/>
        </w:rPr>
        <w:t>22</w:t>
      </w:r>
      <w:r w:rsidRPr="00B833E5">
        <w:rPr>
          <w:sz w:val="24"/>
          <w:szCs w:val="24"/>
        </w:rPr>
        <w:t xml:space="preserve"> года «Об оплате труда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</w:t>
      </w:r>
      <w:r w:rsidRPr="00B833E5">
        <w:rPr>
          <w:sz w:val="24"/>
          <w:szCs w:val="24"/>
        </w:rPr>
        <w:t>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.</w:t>
      </w:r>
      <w:proofErr w:type="gramEnd"/>
    </w:p>
    <w:p w:rsidR="00FF079D" w:rsidRPr="00B833E5" w:rsidRDefault="00FF079D" w:rsidP="00FF079D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4. </w:t>
      </w:r>
      <w:r w:rsidRPr="00B833E5">
        <w:rPr>
          <w:sz w:val="24"/>
          <w:szCs w:val="24"/>
        </w:rPr>
        <w:t xml:space="preserve">Начальнику отдела трудовых отношений и управления охраной труда Управления труда, заработной платы и муниципальной службы администрации </w:t>
      </w:r>
      <w:r w:rsidRPr="00B833E5">
        <w:rPr>
          <w:sz w:val="24"/>
          <w:szCs w:val="24"/>
        </w:rPr>
        <w:lastRenderedPageBreak/>
        <w:t xml:space="preserve">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(Е.В. </w:t>
      </w:r>
      <w:proofErr w:type="spellStart"/>
      <w:r w:rsidRPr="00B833E5">
        <w:rPr>
          <w:sz w:val="24"/>
          <w:szCs w:val="24"/>
        </w:rPr>
        <w:t>Катруш</w:t>
      </w:r>
      <w:proofErr w:type="spellEnd"/>
      <w:r w:rsidRPr="00B833E5">
        <w:rPr>
          <w:sz w:val="24"/>
          <w:szCs w:val="24"/>
        </w:rPr>
        <w:t xml:space="preserve">), руководителям </w:t>
      </w:r>
      <w:r w:rsidRPr="006A2183">
        <w:rPr>
          <w:sz w:val="24"/>
          <w:szCs w:val="24"/>
        </w:rPr>
        <w:t xml:space="preserve"> муниципальных казенных учреждений</w:t>
      </w:r>
      <w:r w:rsidRPr="00B833E5">
        <w:rPr>
          <w:sz w:val="24"/>
          <w:szCs w:val="24"/>
        </w:rPr>
        <w:t>:</w:t>
      </w:r>
    </w:p>
    <w:p w:rsidR="00FF079D" w:rsidRPr="00BA20D5" w:rsidRDefault="00FF079D" w:rsidP="00FF079D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Pr="00B833E5">
        <w:rPr>
          <w:sz w:val="24"/>
          <w:szCs w:val="24"/>
        </w:rPr>
        <w:t xml:space="preserve">- в срок до </w:t>
      </w:r>
      <w:r>
        <w:rPr>
          <w:sz w:val="24"/>
          <w:szCs w:val="24"/>
        </w:rPr>
        <w:t xml:space="preserve">01 ноября 2023 </w:t>
      </w:r>
      <w:r w:rsidRPr="00B833E5">
        <w:rPr>
          <w:sz w:val="24"/>
          <w:szCs w:val="24"/>
        </w:rPr>
        <w:t>г</w:t>
      </w:r>
      <w:r>
        <w:rPr>
          <w:sz w:val="24"/>
          <w:szCs w:val="24"/>
        </w:rPr>
        <w:t xml:space="preserve">ода </w:t>
      </w:r>
      <w:r w:rsidRPr="00B833E5">
        <w:rPr>
          <w:sz w:val="24"/>
          <w:szCs w:val="24"/>
        </w:rPr>
        <w:t xml:space="preserve"> предупредить работников о существенных изменениях оплаты труда согласно трудовому законодательству</w:t>
      </w:r>
      <w:r>
        <w:rPr>
          <w:sz w:val="24"/>
          <w:szCs w:val="24"/>
        </w:rPr>
        <w:t xml:space="preserve">, </w:t>
      </w:r>
      <w:r w:rsidRPr="00BA20D5">
        <w:rPr>
          <w:sz w:val="24"/>
          <w:szCs w:val="24"/>
        </w:rPr>
        <w:t>заключить дополнительные соглашения к т</w:t>
      </w:r>
      <w:r>
        <w:rPr>
          <w:sz w:val="24"/>
          <w:szCs w:val="24"/>
        </w:rPr>
        <w:t>рудовым договорам с работниками.</w:t>
      </w:r>
    </w:p>
    <w:p w:rsidR="00FF079D" w:rsidRPr="00C608F6" w:rsidRDefault="00FF079D" w:rsidP="00FF079D">
      <w:pPr>
        <w:pStyle w:val="a4"/>
        <w:rPr>
          <w:szCs w:val="24"/>
        </w:rPr>
      </w:pPr>
      <w:r>
        <w:rPr>
          <w:szCs w:val="24"/>
        </w:rPr>
        <w:t xml:space="preserve">            5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6</w:t>
      </w:r>
      <w:r w:rsidRPr="003A498E">
        <w:rPr>
          <w:sz w:val="24"/>
          <w:szCs w:val="24"/>
        </w:rPr>
        <w:t>.</w:t>
      </w:r>
      <w:r>
        <w:rPr>
          <w:sz w:val="24"/>
          <w:szCs w:val="24"/>
        </w:rPr>
        <w:t xml:space="preserve">  Н</w:t>
      </w:r>
      <w:r w:rsidRPr="003A498E">
        <w:rPr>
          <w:sz w:val="24"/>
          <w:szCs w:val="24"/>
        </w:rPr>
        <w:t>астояще</w:t>
      </w:r>
      <w:r>
        <w:rPr>
          <w:sz w:val="24"/>
          <w:szCs w:val="24"/>
        </w:rPr>
        <w:t>е</w:t>
      </w:r>
      <w:r w:rsidRPr="003A498E">
        <w:rPr>
          <w:sz w:val="24"/>
          <w:szCs w:val="24"/>
        </w:rPr>
        <w:t xml:space="preserve"> постановлени</w:t>
      </w:r>
      <w:r>
        <w:rPr>
          <w:sz w:val="24"/>
          <w:szCs w:val="24"/>
        </w:rPr>
        <w:t>е вступает в силу  с 01.01.2024 года.</w:t>
      </w:r>
      <w:r w:rsidRPr="003A498E">
        <w:rPr>
          <w:sz w:val="24"/>
          <w:szCs w:val="24"/>
        </w:rPr>
        <w:t xml:space="preserve"> </w:t>
      </w:r>
    </w:p>
    <w:p w:rsidR="00FF079D" w:rsidRPr="004E0F10" w:rsidRDefault="00FF079D" w:rsidP="00FF079D">
      <w:pPr>
        <w:pStyle w:val="a4"/>
        <w:rPr>
          <w:szCs w:val="24"/>
        </w:rPr>
      </w:pPr>
      <w:r>
        <w:rPr>
          <w:szCs w:val="24"/>
        </w:rPr>
        <w:t xml:space="preserve">            7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</w:t>
      </w:r>
      <w:proofErr w:type="spellStart"/>
      <w:r w:rsidRPr="004E0F10">
        <w:rPr>
          <w:szCs w:val="24"/>
        </w:rPr>
        <w:t>Слюдянск</w:t>
      </w:r>
      <w:r>
        <w:rPr>
          <w:szCs w:val="24"/>
        </w:rPr>
        <w:t>ого</w:t>
      </w:r>
      <w:proofErr w:type="spellEnd"/>
      <w:r w:rsidRPr="004E0F10">
        <w:rPr>
          <w:szCs w:val="24"/>
        </w:rPr>
        <w:t xml:space="preserve"> муниципального  район</w:t>
      </w:r>
      <w:r>
        <w:rPr>
          <w:szCs w:val="24"/>
        </w:rPr>
        <w:t>а.</w:t>
      </w: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Мэр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                                                 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59E4" w:rsidRDefault="00FF59E4" w:rsidP="00FF079D">
      <w:pPr>
        <w:suppressAutoHyphens/>
        <w:jc w:val="both"/>
        <w:rPr>
          <w:sz w:val="24"/>
          <w:szCs w:val="24"/>
        </w:rPr>
      </w:pPr>
    </w:p>
    <w:p w:rsidR="00FF59E4" w:rsidRDefault="00FF59E4" w:rsidP="00FF079D">
      <w:pPr>
        <w:suppressAutoHyphens/>
        <w:jc w:val="both"/>
        <w:rPr>
          <w:sz w:val="24"/>
          <w:szCs w:val="24"/>
        </w:rPr>
      </w:pPr>
    </w:p>
    <w:p w:rsidR="00FF59E4" w:rsidRDefault="00FF59E4" w:rsidP="00FF079D">
      <w:pPr>
        <w:suppressAutoHyphens/>
        <w:jc w:val="both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Pr="00B833E5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 xml:space="preserve"> </w:t>
      </w:r>
    </w:p>
    <w:p w:rsidR="00FF079D" w:rsidRPr="00B833E5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к</w:t>
      </w:r>
      <w:r w:rsidRPr="00B833E5">
        <w:rPr>
          <w:sz w:val="24"/>
          <w:szCs w:val="24"/>
        </w:rPr>
        <w:t xml:space="preserve"> постановлению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B833E5">
        <w:rPr>
          <w:sz w:val="24"/>
          <w:szCs w:val="24"/>
        </w:rPr>
        <w:t xml:space="preserve">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833E5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</w:p>
    <w:p w:rsidR="00FF079D" w:rsidRPr="00B833E5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от________________№_______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FF079D" w:rsidRPr="00B833E5" w:rsidRDefault="00FF079D" w:rsidP="00FF079D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ПОЛОЖЕНИЕ</w:t>
      </w:r>
    </w:p>
    <w:p w:rsidR="00FF079D" w:rsidRPr="00B833E5" w:rsidRDefault="00FF079D" w:rsidP="00FF079D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ОБ ОПЛАТЕ ТРУДА РАБОТНИКОВ, ЗАМЕЩАЮЩИХ ДОЛЖНОСТИ,</w:t>
      </w:r>
    </w:p>
    <w:p w:rsidR="00FF079D" w:rsidRPr="00B833E5" w:rsidRDefault="00FF079D" w:rsidP="00FF079D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НЕ ЯВЛЯЮЩИЕСЯ ДОЛЖНОСТЯМИ МУНИЦИПАЛЬНОЙ СЛУЖБЫ,</w:t>
      </w:r>
    </w:p>
    <w:p w:rsidR="00FF079D" w:rsidRPr="00B833E5" w:rsidRDefault="00FF079D" w:rsidP="00FF079D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И ВСПОМОГАТЕЛЬНОГО ПЕРСОНАЛА АДМИНИСТРАЦИИ СЛЮ</w:t>
      </w:r>
      <w:r>
        <w:rPr>
          <w:rFonts w:ascii="Times New Roman" w:hAnsi="Times New Roman"/>
          <w:sz w:val="24"/>
          <w:szCs w:val="24"/>
        </w:rPr>
        <w:t>ДЯНСКОГО</w:t>
      </w:r>
      <w:r w:rsidRPr="00B833E5">
        <w:rPr>
          <w:rFonts w:ascii="Times New Roman" w:hAnsi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/>
          <w:sz w:val="24"/>
          <w:szCs w:val="24"/>
        </w:rPr>
        <w:t>РАЙОНА И ИНЫХ МУНИЦИПАЛЬНЫХ КАЗЕННЫХ УЧРЕЖДЕНИЙ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1. ОБЩИЕ ПОЛОЖЕНИЯ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Настоящее Положение устанавливает оплату труда и порядок формирования фонда оплаты труда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.</w:t>
      </w: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2. Под вспомогательным персоналом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 xml:space="preserve">в целях настоящего распоряжения понимаются лица, работающие 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учреждениях,</w:t>
      </w:r>
      <w:r w:rsidRPr="00B833E5">
        <w:rPr>
          <w:sz w:val="24"/>
          <w:szCs w:val="24"/>
        </w:rPr>
        <w:t xml:space="preserve"> по трудовым договорам и не являющиеся муниципальными служащими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район. 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2. ОПЛАТА ТРУДА И ПОРЯДОК ФОРМИРОВАНИЯ ФОНДА ОПЛАТЫ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РАБОТНИКОВ АДМИНИСТРАЦИИ СЛЮ</w:t>
      </w:r>
      <w:r>
        <w:rPr>
          <w:sz w:val="24"/>
          <w:szCs w:val="24"/>
        </w:rPr>
        <w:t>ДЯНСКОГО</w:t>
      </w:r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ЗАМЕЩАЮЩИХ ДОЛЖНОСТИ, НЕ ЯВЛЯЮЩИЕСЯ ДОЛЖНОСТЯМИ МУНИЦИПАЛЬНОЙ СЛУЖБЫ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FF079D" w:rsidRPr="00B833E5" w:rsidRDefault="00FF079D" w:rsidP="00FF079D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1. Оплата труда работников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муниципальной,</w:t>
      </w:r>
      <w:r>
        <w:rPr>
          <w:sz w:val="24"/>
          <w:szCs w:val="24"/>
        </w:rPr>
        <w:t xml:space="preserve"> (далее служащие)</w:t>
      </w:r>
      <w:r w:rsidRPr="00B833E5">
        <w:rPr>
          <w:sz w:val="24"/>
          <w:szCs w:val="24"/>
        </w:rPr>
        <w:t xml:space="preserve"> состоит из месячного должностного оклада (далее – должностной оклад), ежемесячных и иных дополнительных выплат.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Должностные оклады работников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 службы (далее - служащие), устанавливаются в следующих размерах:</w:t>
      </w:r>
    </w:p>
    <w:p w:rsidR="00FF079D" w:rsidRPr="00B833E5" w:rsidRDefault="00FF079D" w:rsidP="00FF079D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73"/>
        <w:gridCol w:w="3007"/>
      </w:tblGrid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3007" w:type="dxa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Размер должностного оклада, руб.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3007" w:type="dxa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19320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отделения, группы, главный бухгалтер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16800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15700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15600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Ведущий инженер, ведущий бухгалтер, ведущий аналитик, ведущий экономист</w:t>
            </w:r>
            <w:r>
              <w:rPr>
                <w:sz w:val="24"/>
                <w:szCs w:val="24"/>
              </w:rPr>
              <w:t>, ведущий юрисконсульт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15255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</w:t>
            </w:r>
            <w:r>
              <w:rPr>
                <w:sz w:val="24"/>
                <w:szCs w:val="24"/>
              </w:rPr>
              <w:t>, юрисконсульт 1 категории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13155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lastRenderedPageBreak/>
              <w:t>Старший инспектор</w:t>
            </w:r>
            <w:r>
              <w:rPr>
                <w:sz w:val="24"/>
                <w:szCs w:val="24"/>
              </w:rPr>
              <w:t>, инструктор, инструктор по физкультуре и спорту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10068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Default="00FF079D" w:rsidP="003C4D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 участка; </w:t>
            </w:r>
          </w:p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Заведующий: копировально-множительным бюро, машинописным бюро, архивом, хозяйством, складом, экспедицией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9790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инспекто</w:t>
            </w:r>
            <w:r>
              <w:rPr>
                <w:sz w:val="24"/>
                <w:szCs w:val="24"/>
              </w:rPr>
              <w:t xml:space="preserve">р,  </w:t>
            </w:r>
            <w:r w:rsidRPr="00FB3EEC">
              <w:rPr>
                <w:sz w:val="24"/>
                <w:szCs w:val="24"/>
              </w:rPr>
              <w:t>секретарь руководителя, программист</w:t>
            </w:r>
            <w:r>
              <w:rPr>
                <w:sz w:val="24"/>
                <w:szCs w:val="24"/>
              </w:rPr>
              <w:t xml:space="preserve">, юрисконсульт 2 категории, специалист по связям с общественностью, 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9513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B3EEC">
              <w:rPr>
                <w:sz w:val="24"/>
                <w:szCs w:val="24"/>
              </w:rPr>
              <w:t>ассир, комендант, архивариус</w:t>
            </w:r>
            <w:r>
              <w:rPr>
                <w:sz w:val="24"/>
                <w:szCs w:val="24"/>
              </w:rPr>
              <w:t>, э</w:t>
            </w:r>
            <w:r w:rsidRPr="00FB3EEC">
              <w:rPr>
                <w:sz w:val="24"/>
                <w:szCs w:val="24"/>
              </w:rPr>
              <w:t>кспедитор, делопроизводитель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9235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 xml:space="preserve">Инженер, бухгалтер, аналитик, экономист, </w:t>
            </w:r>
            <w:r>
              <w:rPr>
                <w:sz w:val="24"/>
                <w:szCs w:val="24"/>
              </w:rPr>
              <w:t>юрисконсульт</w:t>
            </w: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8961</w:t>
            </w:r>
          </w:p>
        </w:tc>
      </w:tr>
      <w:tr w:rsidR="00FF079D" w:rsidRPr="00FB3EEC" w:rsidTr="003C4D6E">
        <w:tc>
          <w:tcPr>
            <w:tcW w:w="6173" w:type="dxa"/>
          </w:tcPr>
          <w:p w:rsidR="00FF079D" w:rsidRPr="00FB3EEC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3007" w:type="dxa"/>
            <w:vAlign w:val="center"/>
          </w:tcPr>
          <w:p w:rsidR="00FF079D" w:rsidRPr="00FB3EEC" w:rsidRDefault="00FF079D" w:rsidP="003C4D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8684</w:t>
            </w:r>
          </w:p>
        </w:tc>
      </w:tr>
    </w:tbl>
    <w:p w:rsidR="00FF079D" w:rsidRDefault="00FF079D" w:rsidP="00FF079D">
      <w:pPr>
        <w:ind w:firstLine="540"/>
        <w:jc w:val="both"/>
        <w:rPr>
          <w:sz w:val="24"/>
          <w:szCs w:val="24"/>
        </w:rPr>
      </w:pPr>
    </w:p>
    <w:p w:rsidR="00FF079D" w:rsidRPr="00C00D73" w:rsidRDefault="00FF079D" w:rsidP="00FF079D">
      <w:pPr>
        <w:jc w:val="both"/>
        <w:rPr>
          <w:sz w:val="23"/>
          <w:szCs w:val="23"/>
        </w:rPr>
      </w:pPr>
      <w:r>
        <w:rPr>
          <w:sz w:val="24"/>
          <w:szCs w:val="24"/>
        </w:rPr>
        <w:t xml:space="preserve">            3. Должностные оклады и минимальные размеры дифференциации заработной платы работников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A34190">
        <w:rPr>
          <w:sz w:val="23"/>
          <w:szCs w:val="23"/>
        </w:rPr>
        <w:t xml:space="preserve">«Межотраслевая централизованная бухгалтерия </w:t>
      </w:r>
      <w:proofErr w:type="spellStart"/>
      <w:r w:rsidR="00FF59E4">
        <w:rPr>
          <w:sz w:val="23"/>
          <w:szCs w:val="23"/>
        </w:rPr>
        <w:t>Слюдянского</w:t>
      </w:r>
      <w:proofErr w:type="spellEnd"/>
      <w:r w:rsidR="00FF59E4" w:rsidRPr="00A34190">
        <w:rPr>
          <w:sz w:val="23"/>
          <w:szCs w:val="23"/>
        </w:rPr>
        <w:t xml:space="preserve"> </w:t>
      </w:r>
      <w:r w:rsidRPr="00A34190">
        <w:rPr>
          <w:sz w:val="23"/>
          <w:szCs w:val="23"/>
        </w:rPr>
        <w:t>муниципального  район</w:t>
      </w:r>
      <w:r w:rsidR="00FF59E4">
        <w:rPr>
          <w:sz w:val="23"/>
          <w:szCs w:val="23"/>
        </w:rPr>
        <w:t>а</w:t>
      </w:r>
      <w:r w:rsidRPr="00A34190">
        <w:rPr>
          <w:sz w:val="23"/>
          <w:szCs w:val="23"/>
        </w:rPr>
        <w:t>»</w:t>
      </w:r>
      <w:r>
        <w:rPr>
          <w:sz w:val="24"/>
          <w:szCs w:val="24"/>
        </w:rPr>
        <w:t xml:space="preserve"> устанавливаются в следующих размерах:</w:t>
      </w:r>
    </w:p>
    <w:p w:rsidR="00FF079D" w:rsidRDefault="00FF079D" w:rsidP="00FF079D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должностного оклада, руб.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дифференциации заработной платы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первого уровня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разряд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11720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0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разряд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11805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179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разряд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11915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429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второго уровня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разряд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12050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1079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разряд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12125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1519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 разряд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12275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2049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первого уровня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Делопроизводитель, инспектор, калькулятор, кассир, комендант, архивариус, экспедитор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9235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Старший инспектор, инструктор, инструктор по физкультуре и спор</w:t>
            </w:r>
            <w:r>
              <w:rPr>
                <w:sz w:val="24"/>
                <w:szCs w:val="24"/>
              </w:rPr>
              <w:t>ту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10068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5179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второго уровня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Заведующий: архивом, хозяйством, складом, экспедицией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9790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6729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третьего уровня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Бухгалтер, аудитор, бухгалтер-ревизор, инженер, инженер-программист, экономист, юрисконсульт</w:t>
            </w:r>
            <w:r>
              <w:rPr>
                <w:sz w:val="24"/>
                <w:szCs w:val="24"/>
              </w:rPr>
              <w:t xml:space="preserve">, технолог, </w:t>
            </w:r>
            <w:r>
              <w:rPr>
                <w:sz w:val="24"/>
                <w:szCs w:val="24"/>
              </w:rPr>
              <w:lastRenderedPageBreak/>
              <w:t>аналитик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8961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10419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>2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</w:t>
            </w:r>
            <w:r>
              <w:rPr>
                <w:sz w:val="24"/>
                <w:szCs w:val="24"/>
              </w:rPr>
              <w:t>гории, юрисконсульт 2 категории, секретарь руководителя, программист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9513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11439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  <w:r>
              <w:rPr>
                <w:sz w:val="24"/>
                <w:szCs w:val="24"/>
              </w:rPr>
              <w:t>, производитель работ (прораб)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13155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12479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Ведущий инженер, ведущий бухгалтер, ведущий аналитик, ведущий экономист, ведущий юрисконсульт</w:t>
            </w:r>
            <w:r>
              <w:rPr>
                <w:sz w:val="24"/>
                <w:szCs w:val="24"/>
              </w:rPr>
              <w:t>, механик, ведущий специалист по охране труда, ведущий технолог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15255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13559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268" w:type="dxa"/>
            <w:shd w:val="clear" w:color="auto" w:fill="auto"/>
          </w:tcPr>
          <w:p w:rsidR="00FF079D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15600</w:t>
            </w:r>
          </w:p>
        </w:tc>
        <w:tc>
          <w:tcPr>
            <w:tcW w:w="2277" w:type="dxa"/>
            <w:shd w:val="clear" w:color="auto" w:fill="auto"/>
          </w:tcPr>
          <w:p w:rsidR="00FF079D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14679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четвертого уровня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15700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15839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бухгалтер</w:t>
            </w:r>
            <w:r>
              <w:rPr>
                <w:sz w:val="24"/>
                <w:szCs w:val="24"/>
              </w:rPr>
              <w:t>; начальник отделения, группы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16800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17039</w:t>
            </w:r>
          </w:p>
        </w:tc>
      </w:tr>
      <w:tr w:rsidR="00FF079D" w:rsidRPr="00112CCC" w:rsidTr="003C4D6E">
        <w:tc>
          <w:tcPr>
            <w:tcW w:w="9189" w:type="dxa"/>
            <w:gridSpan w:val="3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FF079D" w:rsidRPr="00112CCC" w:rsidTr="003C4D6E">
        <w:tc>
          <w:tcPr>
            <w:tcW w:w="4644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2268" w:type="dxa"/>
            <w:shd w:val="clear" w:color="auto" w:fill="auto"/>
          </w:tcPr>
          <w:p w:rsidR="00FF079D" w:rsidRPr="00112CCC" w:rsidRDefault="00FF079D" w:rsidP="003C4D6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19320</w:t>
            </w:r>
          </w:p>
        </w:tc>
        <w:tc>
          <w:tcPr>
            <w:tcW w:w="2277" w:type="dxa"/>
            <w:shd w:val="clear" w:color="auto" w:fill="auto"/>
          </w:tcPr>
          <w:p w:rsidR="00FF079D" w:rsidRPr="00112CCC" w:rsidRDefault="00FF079D" w:rsidP="003C4D6E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18289</w:t>
            </w:r>
          </w:p>
        </w:tc>
      </w:tr>
    </w:tbl>
    <w:p w:rsidR="00FF079D" w:rsidRPr="00B833E5" w:rsidRDefault="00FF079D" w:rsidP="00FF079D">
      <w:pPr>
        <w:ind w:firstLine="540"/>
        <w:jc w:val="both"/>
        <w:rPr>
          <w:sz w:val="24"/>
          <w:szCs w:val="24"/>
        </w:rPr>
      </w:pPr>
    </w:p>
    <w:p w:rsidR="00FF079D" w:rsidRPr="00B833E5" w:rsidRDefault="00FF079D" w:rsidP="00FF079D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Наименования должностей являются обобщающими, в штатном расписании допускается их конкретизация через указание на выполняемые функции.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4</w:t>
      </w:r>
      <w:r w:rsidRPr="00B833E5">
        <w:rPr>
          <w:sz w:val="24"/>
          <w:szCs w:val="24"/>
        </w:rPr>
        <w:t>. Индексация размеров должностных окладов служащих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5</w:t>
      </w:r>
      <w:r w:rsidRPr="00B833E5">
        <w:rPr>
          <w:sz w:val="24"/>
          <w:szCs w:val="24"/>
        </w:rPr>
        <w:t>. Служащим производятся следующие ежемесячные и иные дополнительные выплаты: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ежемесячное денежное поощрение - в размере </w:t>
      </w:r>
      <w:r>
        <w:rPr>
          <w:sz w:val="24"/>
          <w:szCs w:val="24"/>
        </w:rPr>
        <w:t>0,4</w:t>
      </w:r>
      <w:r w:rsidRPr="00B833E5">
        <w:rPr>
          <w:sz w:val="24"/>
          <w:szCs w:val="24"/>
        </w:rPr>
        <w:t xml:space="preserve"> должностного оклада;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ежемесячная надбавка к должностному окладу за выслугу лет;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в) ежемесячная надбавка за сложность, напряженность и высокие достижения в труде - в размере до </w:t>
      </w:r>
      <w:r>
        <w:rPr>
          <w:sz w:val="24"/>
          <w:szCs w:val="24"/>
        </w:rPr>
        <w:t>35</w:t>
      </w:r>
      <w:r w:rsidRPr="00B833E5">
        <w:rPr>
          <w:sz w:val="24"/>
          <w:szCs w:val="24"/>
        </w:rPr>
        <w:t xml:space="preserve"> процентов должностного оклада;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ежемесячная процентная надбавка к должностному окладу за работу со сведениями, составляющими государственную тайну, - в размере и порядке, определяем</w:t>
      </w:r>
      <w:r>
        <w:rPr>
          <w:sz w:val="24"/>
          <w:szCs w:val="24"/>
        </w:rPr>
        <w:t>ом</w:t>
      </w:r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премии по результатам работы;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материальная помощь;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ж) единовременная выплата при предоставлении ежегодного оплачиваемого отпуска один раз в год - в размере </w:t>
      </w:r>
      <w:r>
        <w:rPr>
          <w:sz w:val="24"/>
          <w:szCs w:val="24"/>
        </w:rPr>
        <w:t>1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ого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;</w:t>
      </w:r>
    </w:p>
    <w:p w:rsidR="00FF079D" w:rsidRDefault="00FF079D" w:rsidP="00FF079D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з) иные выплаты, предусмотренные федеральными законами и иными правовыми актами Российской Федерации.</w:t>
      </w:r>
    </w:p>
    <w:p w:rsidR="00FF079D" w:rsidRPr="005559DD" w:rsidRDefault="00FF079D" w:rsidP="00FF079D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</w:rPr>
        <w:lastRenderedPageBreak/>
        <w:t>6. Служащим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FF079D" w:rsidRPr="00B833E5" w:rsidRDefault="00FF079D" w:rsidP="00FF079D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7</w:t>
      </w:r>
      <w:r w:rsidRPr="00B833E5">
        <w:rPr>
          <w:sz w:val="24"/>
          <w:szCs w:val="24"/>
        </w:rPr>
        <w:t xml:space="preserve">. Районные коэффициенты и процентные надбавки к должностному окладу, ежемесячным и иным дополнительным </w:t>
      </w:r>
      <w:proofErr w:type="gramStart"/>
      <w:r w:rsidRPr="00B833E5">
        <w:rPr>
          <w:sz w:val="24"/>
          <w:szCs w:val="24"/>
        </w:rPr>
        <w:t>выплатам служащих</w:t>
      </w:r>
      <w:proofErr w:type="gramEnd"/>
      <w:r w:rsidRPr="00B833E5">
        <w:rPr>
          <w:sz w:val="24"/>
          <w:szCs w:val="24"/>
        </w:rPr>
        <w:t xml:space="preserve"> за работу  в южных районах Иркутской области устанавливаются в соответствии с законодательством.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При формировании фонда оплаты труда служащих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ежемесячного денежного поощрения - в размере </w:t>
      </w:r>
      <w:r>
        <w:rPr>
          <w:sz w:val="24"/>
          <w:szCs w:val="24"/>
        </w:rPr>
        <w:t>4,8</w:t>
      </w:r>
      <w:r w:rsidRPr="00B833E5">
        <w:rPr>
          <w:sz w:val="24"/>
          <w:szCs w:val="24"/>
        </w:rPr>
        <w:t xml:space="preserve">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б) ежемесячной надбавки к должностному окладу за выслугу лет - в размере </w:t>
      </w:r>
      <w:r>
        <w:rPr>
          <w:sz w:val="24"/>
          <w:szCs w:val="24"/>
        </w:rPr>
        <w:t>3,6</w:t>
      </w:r>
      <w:r w:rsidRPr="00B833E5">
        <w:rPr>
          <w:sz w:val="24"/>
          <w:szCs w:val="24"/>
        </w:rPr>
        <w:t xml:space="preserve">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в)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</w:t>
      </w:r>
      <w:r>
        <w:rPr>
          <w:sz w:val="24"/>
          <w:szCs w:val="24"/>
        </w:rPr>
        <w:t>4,2</w:t>
      </w:r>
      <w:r w:rsidRPr="00B833E5">
        <w:rPr>
          <w:sz w:val="24"/>
          <w:szCs w:val="24"/>
        </w:rPr>
        <w:t xml:space="preserve">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премий по результатам работы - в размере 3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д) материальной помощи - в размере </w:t>
      </w:r>
      <w:r>
        <w:rPr>
          <w:sz w:val="24"/>
          <w:szCs w:val="24"/>
        </w:rPr>
        <w:t>2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ого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единовременной выплаты при предоставлении ежегодного оплачиваемого отпуска - в размере 2 должностных окладов.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служащих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FF079D" w:rsidRDefault="00FF079D" w:rsidP="00FF079D">
      <w:pPr>
        <w:spacing w:after="1" w:line="240" w:lineRule="atLeast"/>
        <w:jc w:val="both"/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3. ОПЛАТА ТРУДА И ПОРЯДОК ФОРМИРОВАНИЯ ФОНДА ОПЛАТЫ</w:t>
      </w:r>
    </w:p>
    <w:p w:rsidR="00FF079D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ВСПОМОГАТЕЛЬНОГО ПЕРСОНАЛА АДМИНИСТРАЦИИ СЛЮ</w:t>
      </w:r>
      <w:r>
        <w:rPr>
          <w:sz w:val="24"/>
          <w:szCs w:val="24"/>
        </w:rPr>
        <w:t>ДЯНСКОГО</w:t>
      </w:r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РАЙОНА И ИНЫХ МУНИЦИПАЛЬНЫХ КАЗЕННЫХ УЧРЕЖДЕНИЙ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Оплата труда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 xml:space="preserve"> (далее - вспомогательный персонал) состоит из должностного оклада, ежемесячных и иных дополнительных выплат.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2. Размеры должностных окладов вспомогательного персонала устанавливаются в зависимости от присвоенных им квалификационных разрядов в соответствии с Единым тарифно-квалификационным справочником работ и профессий рабочих в следующих размерах:</w:t>
      </w:r>
    </w:p>
    <w:p w:rsidR="00FF079D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15"/>
        <w:gridCol w:w="1755"/>
      </w:tblGrid>
      <w:tr w:rsidR="00FF079D" w:rsidRPr="00FB3EEC" w:rsidTr="003C4D6E">
        <w:trPr>
          <w:cantSplit/>
          <w:trHeight w:val="48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квалификационного разряда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в соответствии с Единым тарифно-квалификационным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справочником работ и профессий рабочих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должностного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оклада, руб.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11720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2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11805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3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11915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4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12050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5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12125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6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12275</w:t>
            </w:r>
          </w:p>
        </w:tc>
      </w:tr>
    </w:tbl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3. Индексация размеров должностных окладов вспомогательного персонала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.</w:t>
      </w:r>
    </w:p>
    <w:p w:rsidR="00FF079D" w:rsidRPr="00B833E5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lastRenderedPageBreak/>
        <w:t xml:space="preserve">         4. К должностному окладу водителей автомобилей администрации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</w:t>
      </w:r>
      <w:r>
        <w:rPr>
          <w:rFonts w:ascii="Times New Roman" w:hAnsi="Times New Roman"/>
          <w:b w:val="0"/>
          <w:sz w:val="24"/>
          <w:szCs w:val="24"/>
        </w:rPr>
        <w:t>дянского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</w:t>
      </w:r>
      <w:r>
        <w:rPr>
          <w:rFonts w:ascii="Times New Roman" w:hAnsi="Times New Roman"/>
          <w:b w:val="0"/>
          <w:sz w:val="24"/>
          <w:szCs w:val="24"/>
        </w:rPr>
        <w:t>района 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применяется повышающий коэффициент в размере до </w:t>
      </w:r>
      <w:r>
        <w:rPr>
          <w:rFonts w:ascii="Times New Roman" w:hAnsi="Times New Roman"/>
          <w:b w:val="0"/>
          <w:sz w:val="24"/>
          <w:szCs w:val="24"/>
        </w:rPr>
        <w:t>1,4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 ввиду характера работы, связанной с риском и повышенной ответственностью за жизнь и здоровье людей. </w:t>
      </w:r>
    </w:p>
    <w:p w:rsidR="00FF079D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</w:t>
      </w:r>
      <w:r>
        <w:rPr>
          <w:rFonts w:ascii="Times New Roman" w:hAnsi="Times New Roman"/>
          <w:b w:val="0"/>
          <w:sz w:val="24"/>
          <w:szCs w:val="24"/>
        </w:rPr>
        <w:t>Конкретный р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азмер повышающего коэффициента определяется для водителей автотранспорта администрации -  мэром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для остальных водителей руководителями </w:t>
      </w:r>
      <w:r>
        <w:rPr>
          <w:rFonts w:ascii="Times New Roman" w:hAnsi="Times New Roman"/>
          <w:b w:val="0"/>
          <w:sz w:val="24"/>
          <w:szCs w:val="24"/>
        </w:rPr>
        <w:t>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FF079D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  Критериями определения размера повышающего коэффициента являются уровень нагрузки и уровень ответственности.</w:t>
      </w:r>
    </w:p>
    <w:p w:rsidR="00FF079D" w:rsidRPr="000F37DC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4.1. Водителям автомобилей</w:t>
      </w:r>
      <w:r w:rsidRPr="00B833E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п</w:t>
      </w:r>
      <w:r w:rsidRPr="000F37DC">
        <w:rPr>
          <w:sz w:val="24"/>
          <w:szCs w:val="24"/>
        </w:rPr>
        <w:t xml:space="preserve">рисвоение класса квалификации (классности) производится </w:t>
      </w:r>
      <w:r>
        <w:rPr>
          <w:sz w:val="24"/>
          <w:szCs w:val="24"/>
        </w:rPr>
        <w:t>кадровыми службами.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F37DC">
        <w:rPr>
          <w:sz w:val="24"/>
          <w:szCs w:val="24"/>
        </w:rPr>
        <w:t>. Квалификация 3-го, 2-го и 1-го класса может быть присвоена водителям, которые прошли подготовку или переподготовку по единым программам и имеют водительское удостоверение с отметкой, дающей право управления определенными категориями транспортных средств.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0F37DC">
        <w:rPr>
          <w:sz w:val="24"/>
          <w:szCs w:val="24"/>
        </w:rPr>
        <w:t xml:space="preserve">. Квалификация 3-го класса присваивается водителю, имеющему водительский стаж работы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</w:t>
      </w:r>
      <w:r w:rsidRPr="000F37DC">
        <w:rPr>
          <w:sz w:val="24"/>
          <w:szCs w:val="24"/>
        </w:rPr>
        <w:t xml:space="preserve"> не менее года, при наличии у него в водительском удостоверении разрешающей отметки "B".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 xml:space="preserve">. Квалификация 2-го класса присваивается водителю, имеющему стаж работы не менее трех лет в качестве водителя 3-го класса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</w:t>
      </w:r>
      <w:r w:rsidRPr="000F37DC">
        <w:rPr>
          <w:sz w:val="24"/>
          <w:szCs w:val="24"/>
        </w:rPr>
        <w:t>, при наличии у него в водительском удостоверении разрешающей отметки "D".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0F37DC">
        <w:rPr>
          <w:sz w:val="24"/>
          <w:szCs w:val="24"/>
        </w:rPr>
        <w:t xml:space="preserve">. Квалификация 1-го класса присваивается водителю, имеющему стаж работы не менее двух лет в качестве водителя 2-го класса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</w:t>
      </w:r>
      <w:r w:rsidRPr="000F37DC">
        <w:rPr>
          <w:sz w:val="24"/>
          <w:szCs w:val="24"/>
        </w:rPr>
        <w:t>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6</w:t>
      </w:r>
      <w:r w:rsidRPr="000F37DC">
        <w:rPr>
          <w:sz w:val="24"/>
          <w:szCs w:val="24"/>
        </w:rPr>
        <w:t xml:space="preserve">. Кроме требований, предусмотренных </w:t>
      </w:r>
      <w:hyperlink r:id="rId7" w:history="1">
        <w:r w:rsidRPr="00E82E62">
          <w:rPr>
            <w:sz w:val="24"/>
            <w:szCs w:val="24"/>
          </w:rPr>
          <w:t xml:space="preserve">п. п. </w:t>
        </w:r>
        <w:r>
          <w:rPr>
            <w:sz w:val="24"/>
            <w:szCs w:val="24"/>
          </w:rPr>
          <w:t>4</w:t>
        </w:r>
        <w:r w:rsidRPr="00E82E62">
          <w:rPr>
            <w:sz w:val="24"/>
            <w:szCs w:val="24"/>
          </w:rPr>
          <w:t>.2</w:t>
        </w:r>
      </w:hyperlink>
      <w:r w:rsidRPr="00E82E62">
        <w:rPr>
          <w:sz w:val="24"/>
          <w:szCs w:val="24"/>
        </w:rPr>
        <w:t xml:space="preserve">, </w:t>
      </w:r>
      <w:hyperlink r:id="rId8" w:history="1">
        <w:r>
          <w:rPr>
            <w:sz w:val="24"/>
            <w:szCs w:val="24"/>
          </w:rPr>
          <w:t>4.3,</w:t>
        </w:r>
      </w:hyperlink>
      <w:r>
        <w:rPr>
          <w:sz w:val="24"/>
          <w:szCs w:val="24"/>
        </w:rPr>
        <w:t xml:space="preserve"> 4.4</w:t>
      </w:r>
      <w:r w:rsidRPr="00E82E62">
        <w:rPr>
          <w:sz w:val="24"/>
          <w:szCs w:val="24"/>
        </w:rPr>
        <w:t xml:space="preserve"> и </w:t>
      </w:r>
      <w:hyperlink r:id="rId9" w:history="1">
        <w:r>
          <w:rPr>
            <w:sz w:val="24"/>
            <w:szCs w:val="24"/>
          </w:rPr>
          <w:t>4.5</w:t>
        </w:r>
      </w:hyperlink>
      <w:r w:rsidRPr="000F37DC">
        <w:rPr>
          <w:sz w:val="24"/>
          <w:szCs w:val="24"/>
        </w:rPr>
        <w:t>, присвоение водителю класса квалификации производится при условии:</w:t>
      </w:r>
    </w:p>
    <w:p w:rsidR="00FF079D" w:rsidRPr="000F37DC" w:rsidRDefault="00FF079D" w:rsidP="00FF079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 xml:space="preserve">- отсутствия за последний год работы нарушений </w:t>
      </w:r>
      <w:hyperlink r:id="rId10" w:history="1">
        <w:r w:rsidRPr="00E82E62">
          <w:rPr>
            <w:sz w:val="24"/>
            <w:szCs w:val="24"/>
          </w:rPr>
          <w:t>Правил</w:t>
        </w:r>
      </w:hyperlink>
      <w:r w:rsidRPr="000F37DC">
        <w:rPr>
          <w:sz w:val="24"/>
          <w:szCs w:val="24"/>
        </w:rPr>
        <w:t xml:space="preserve"> дорожного движения;</w:t>
      </w:r>
    </w:p>
    <w:p w:rsidR="00FF079D" w:rsidRPr="000F37DC" w:rsidRDefault="00FF079D" w:rsidP="00FF079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F37DC">
        <w:rPr>
          <w:sz w:val="24"/>
          <w:szCs w:val="24"/>
        </w:rPr>
        <w:t>отсутствия нарушений правил технической эксплуатации, правил техники безопасности и рабочих инструкций;</w:t>
      </w:r>
    </w:p>
    <w:p w:rsidR="00FF079D" w:rsidRPr="000F37DC" w:rsidRDefault="00FF079D" w:rsidP="00FF079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соблюдения трудовой дисциплины.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7</w:t>
      </w:r>
      <w:r w:rsidRPr="000F37DC">
        <w:rPr>
          <w:sz w:val="24"/>
          <w:szCs w:val="24"/>
        </w:rPr>
        <w:t xml:space="preserve">. Вопрос о присвоении класса квалификации рассматривается </w:t>
      </w:r>
      <w:r>
        <w:rPr>
          <w:sz w:val="24"/>
          <w:szCs w:val="24"/>
        </w:rPr>
        <w:t>кадровой службой</w:t>
      </w:r>
      <w:r w:rsidRPr="000F37DC">
        <w:rPr>
          <w:sz w:val="24"/>
          <w:szCs w:val="24"/>
        </w:rPr>
        <w:t xml:space="preserve"> на основании заявления водителя.</w:t>
      </w:r>
      <w:r>
        <w:rPr>
          <w:sz w:val="24"/>
          <w:szCs w:val="24"/>
        </w:rPr>
        <w:t xml:space="preserve"> К заявлению прилагается </w:t>
      </w:r>
      <w:r w:rsidRPr="000F37DC">
        <w:rPr>
          <w:sz w:val="24"/>
          <w:szCs w:val="24"/>
        </w:rPr>
        <w:t>ко</w:t>
      </w:r>
      <w:r>
        <w:rPr>
          <w:sz w:val="24"/>
          <w:szCs w:val="24"/>
        </w:rPr>
        <w:t>пия водительского удостоверения.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8</w:t>
      </w:r>
      <w:r w:rsidRPr="000F37DC">
        <w:rPr>
          <w:sz w:val="24"/>
          <w:szCs w:val="24"/>
        </w:rPr>
        <w:t xml:space="preserve">. Присвоение класса квалификации (классности) оформляется </w:t>
      </w:r>
      <w:r>
        <w:rPr>
          <w:sz w:val="24"/>
          <w:szCs w:val="24"/>
        </w:rPr>
        <w:t xml:space="preserve">распоряжением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либо приказом муниципальных казенных учреждений.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9</w:t>
      </w:r>
      <w:r w:rsidRPr="000F37DC">
        <w:rPr>
          <w:sz w:val="24"/>
          <w:szCs w:val="24"/>
        </w:rPr>
        <w:t>. Ежемесячная надбавка за классность устанавливается в следующих размерах:</w:t>
      </w:r>
    </w:p>
    <w:p w:rsidR="00FF079D" w:rsidRPr="000F37DC" w:rsidRDefault="00FF079D" w:rsidP="00FF079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2-го класса - 10% должностного оклада;</w:t>
      </w:r>
    </w:p>
    <w:p w:rsidR="00FF079D" w:rsidRPr="000F37DC" w:rsidRDefault="00FF079D" w:rsidP="00FF079D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1-го класса - 25% должностного оклада.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4.10</w:t>
      </w:r>
      <w:r w:rsidRPr="000F37DC">
        <w:rPr>
          <w:sz w:val="24"/>
          <w:szCs w:val="24"/>
        </w:rPr>
        <w:t xml:space="preserve">. Если водитель 2-го или 1-го класса систематически нарушает </w:t>
      </w:r>
      <w:hyperlink r:id="rId11" w:history="1">
        <w:r w:rsidRPr="00E82E62">
          <w:rPr>
            <w:sz w:val="24"/>
            <w:szCs w:val="24"/>
          </w:rPr>
          <w:t>Правила</w:t>
        </w:r>
      </w:hyperlink>
      <w:r w:rsidRPr="000F37DC">
        <w:rPr>
          <w:sz w:val="24"/>
          <w:szCs w:val="24"/>
        </w:rPr>
        <w:t xml:space="preserve"> дорожного движения и эксплуатации автомобиля, по ходатайству руководителя структурного подразделения  ему может быть понижена классность.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4.11</w:t>
      </w:r>
      <w:r w:rsidRPr="000F37DC">
        <w:rPr>
          <w:sz w:val="24"/>
          <w:szCs w:val="24"/>
        </w:rPr>
        <w:t xml:space="preserve">. Понижение класса квалификации оформляется </w:t>
      </w:r>
      <w:r>
        <w:rPr>
          <w:sz w:val="24"/>
          <w:szCs w:val="24"/>
        </w:rPr>
        <w:t>распоряжением или приказом</w:t>
      </w:r>
      <w:r w:rsidRPr="00E82E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и иных муниципальных казенных учреждений.</w:t>
      </w:r>
    </w:p>
    <w:p w:rsidR="00FF079D" w:rsidRPr="000F37DC" w:rsidRDefault="00FF079D" w:rsidP="00FF079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0F37DC">
        <w:rPr>
          <w:sz w:val="24"/>
          <w:szCs w:val="24"/>
        </w:rPr>
        <w:t>. Водителям, которым было произведено понижение класса квалификации, классность может быть присвоена на общих основаниях, но не ранее чем через год.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5</w:t>
      </w:r>
      <w:r w:rsidRPr="00B833E5">
        <w:rPr>
          <w:sz w:val="24"/>
          <w:szCs w:val="24"/>
        </w:rPr>
        <w:t xml:space="preserve">. Водителям автомобилей, указанным в </w:t>
      </w:r>
      <w:hyperlink r:id="rId12" w:history="1">
        <w:r w:rsidRPr="00B833E5">
          <w:rPr>
            <w:sz w:val="24"/>
            <w:szCs w:val="24"/>
          </w:rPr>
          <w:t>пункт</w:t>
        </w:r>
        <w:r>
          <w:rPr>
            <w:sz w:val="24"/>
            <w:szCs w:val="24"/>
          </w:rPr>
          <w:t>е</w:t>
        </w:r>
        <w:r w:rsidRPr="00B833E5">
          <w:rPr>
            <w:sz w:val="24"/>
            <w:szCs w:val="24"/>
          </w:rPr>
          <w:t xml:space="preserve"> </w:t>
        </w:r>
      </w:hyperlink>
      <w:r>
        <w:t>4</w:t>
      </w:r>
      <w:r w:rsidRPr="00B833E5">
        <w:rPr>
          <w:sz w:val="24"/>
          <w:szCs w:val="24"/>
        </w:rPr>
        <w:t xml:space="preserve"> настоящего Положения устанавливаются: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lastRenderedPageBreak/>
        <w:t>- за каждый час работы в ночное время  доплата в размере 30% должностного оклада;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ежемесячная надбавка за классность в следующих размерах: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2-го класса – 10 % должностного оклада;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1-го класса – 25 % должностного оклада.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6</w:t>
      </w:r>
      <w:r w:rsidRPr="00B833E5">
        <w:rPr>
          <w:sz w:val="24"/>
          <w:szCs w:val="24"/>
        </w:rPr>
        <w:t>. Вспомогательному персоналу производятся следующие ежемесячные и иные дополнительные выплаты: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ежемесячное денежное поощрение - в размере </w:t>
      </w:r>
      <w:r>
        <w:rPr>
          <w:sz w:val="24"/>
          <w:szCs w:val="24"/>
        </w:rPr>
        <w:t>0,4</w:t>
      </w:r>
      <w:r w:rsidRPr="00B833E5">
        <w:rPr>
          <w:sz w:val="24"/>
          <w:szCs w:val="24"/>
        </w:rPr>
        <w:t xml:space="preserve"> должностного оклада;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б) ежемесячная надбавка за сложность, напряженность и высокие достижения в труде - в размере  до </w:t>
      </w:r>
      <w:r>
        <w:rPr>
          <w:sz w:val="24"/>
          <w:szCs w:val="24"/>
        </w:rPr>
        <w:t>2</w:t>
      </w:r>
      <w:r w:rsidRPr="00B833E5">
        <w:rPr>
          <w:sz w:val="24"/>
          <w:szCs w:val="24"/>
        </w:rPr>
        <w:t>0 процентов должностного оклада;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ежемесячная процентная надбавка к должностному окладу за работу со сведениями, составляющими государственную тайну, - в размере и порядке, определяем</w:t>
      </w:r>
      <w:r>
        <w:rPr>
          <w:sz w:val="24"/>
          <w:szCs w:val="24"/>
        </w:rPr>
        <w:t>ом</w:t>
      </w:r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премии по результатам работы;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материальная помощь;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е) единовременная выплата при предоставлении ежегодного оплачиваемого отпуска один раз в год - в размере </w:t>
      </w:r>
      <w:r>
        <w:rPr>
          <w:sz w:val="24"/>
          <w:szCs w:val="24"/>
        </w:rPr>
        <w:t>1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ого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ж) иные выплаты, предусмотренные федеральными законами и иными правовыми актами Российской Федерации.</w:t>
      </w:r>
    </w:p>
    <w:p w:rsidR="00FF079D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Ежемесячные и иные дополнительные выплаты начисляются на должностной оклад с учетом повышающих коэффициентов, предусмотренных </w:t>
      </w:r>
      <w:hyperlink r:id="rId13" w:history="1">
        <w:r w:rsidRPr="00B833E5">
          <w:rPr>
            <w:sz w:val="24"/>
            <w:szCs w:val="24"/>
          </w:rPr>
          <w:t>пункт</w:t>
        </w:r>
      </w:hyperlink>
      <w:r>
        <w:t xml:space="preserve">ом </w:t>
      </w:r>
      <w:r w:rsidRPr="00622ABA">
        <w:rPr>
          <w:sz w:val="24"/>
          <w:szCs w:val="24"/>
        </w:rPr>
        <w:t xml:space="preserve">4  </w:t>
      </w:r>
      <w:r w:rsidRPr="00B833E5">
        <w:rPr>
          <w:sz w:val="24"/>
          <w:szCs w:val="24"/>
        </w:rPr>
        <w:t>настоящего Положения, в случае их установления.</w:t>
      </w:r>
    </w:p>
    <w:p w:rsidR="00FF079D" w:rsidRPr="00622ABA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</w:rPr>
        <w:t>7. Вспомогательному персоналу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Районные коэффициенты и процентные надбавки к должностному окладу, ежемесячным и иным дополнительным выплатам вспомогательного персонала за работу в южных районах Иркутской области устанавливаются в соответствии с законодательством.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8. При формировании фонда оплаты труда вспомогательного персонала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ежемесячного денежного поощрения - в размере </w:t>
      </w:r>
      <w:r>
        <w:rPr>
          <w:sz w:val="24"/>
          <w:szCs w:val="24"/>
        </w:rPr>
        <w:t>4,8</w:t>
      </w:r>
      <w:r w:rsidRPr="00B833E5">
        <w:rPr>
          <w:sz w:val="24"/>
          <w:szCs w:val="24"/>
        </w:rPr>
        <w:t xml:space="preserve"> должностных окладов;</w:t>
      </w:r>
    </w:p>
    <w:p w:rsidR="00FF079D" w:rsidRPr="005045CF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5045CF">
        <w:rPr>
          <w:sz w:val="24"/>
          <w:szCs w:val="24"/>
        </w:rPr>
        <w:t xml:space="preserve">б)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</w:t>
      </w:r>
      <w:r>
        <w:rPr>
          <w:sz w:val="24"/>
          <w:szCs w:val="24"/>
        </w:rPr>
        <w:t>2,4</w:t>
      </w:r>
      <w:r w:rsidRPr="005045CF">
        <w:rPr>
          <w:sz w:val="24"/>
          <w:szCs w:val="24"/>
        </w:rPr>
        <w:t xml:space="preserve">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премий по результатам работы - в размере 3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материальной помощи - в размере 2 должностных окладов;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единовременной выплаты при предоставлении ежегодного оплачиваемого отпуска - в размере 2 должностных окладов.</w:t>
      </w:r>
    </w:p>
    <w:p w:rsidR="00FF079D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вспомогательного персонала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FF079D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4. РАЗМЕР, ПОРЯДОК УСТАНОВЛЕНИЯ И ВЫПЛАТЫ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ВЫСЛУГУ ЛЕТ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1. Ежемесячная надбавка за выслугу лет устанавливается служащим к должностным окладам по  замещаемой должности в следующих размерах: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0"/>
        <w:gridCol w:w="2160"/>
      </w:tblGrid>
      <w:tr w:rsidR="00FF079D" w:rsidRPr="00FB3EEC" w:rsidTr="003C4D6E">
        <w:trPr>
          <w:cantSplit/>
          <w:trHeight w:val="60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Стаж работы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процентах к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должностному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окладу)    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3 до 8 лет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8 до 13 лет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13 до 18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18 до 23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F079D" w:rsidRPr="00FB3EEC" w:rsidTr="003C4D6E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23 лет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079D" w:rsidRPr="00B833E5" w:rsidRDefault="00FF079D" w:rsidP="003C4D6E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2. Ежемесячная надбавка за выслугу лет устанавливается к  должностному окладу по занимаемой должности в размерах, установленных распоряжением мэра муниципальног</w:t>
      </w:r>
      <w:r>
        <w:rPr>
          <w:rFonts w:ascii="Times New Roman" w:hAnsi="Times New Roman"/>
          <w:sz w:val="24"/>
          <w:szCs w:val="24"/>
        </w:rPr>
        <w:t xml:space="preserve">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либо</w:t>
      </w:r>
      <w:r w:rsidRPr="00B833E5">
        <w:rPr>
          <w:rFonts w:ascii="Times New Roman" w:hAnsi="Times New Roman"/>
          <w:sz w:val="24"/>
          <w:szCs w:val="24"/>
        </w:rPr>
        <w:t xml:space="preserve"> руководителя </w:t>
      </w:r>
      <w:r>
        <w:rPr>
          <w:rFonts w:ascii="Times New Roman" w:hAnsi="Times New Roman"/>
          <w:sz w:val="24"/>
          <w:szCs w:val="24"/>
        </w:rPr>
        <w:t>иного муниципального казенного учреждения, исполняющего функции работодателя</w:t>
      </w:r>
      <w:r w:rsidRPr="00B833E5">
        <w:rPr>
          <w:rFonts w:ascii="Times New Roman" w:hAnsi="Times New Roman"/>
          <w:sz w:val="24"/>
          <w:szCs w:val="24"/>
        </w:rPr>
        <w:t>.</w:t>
      </w:r>
    </w:p>
    <w:p w:rsidR="00FF079D" w:rsidRPr="00B833E5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B833E5">
        <w:rPr>
          <w:rFonts w:ascii="Times New Roman" w:hAnsi="Times New Roman"/>
          <w:sz w:val="24"/>
          <w:szCs w:val="24"/>
        </w:rPr>
        <w:t>В стаж работы, дающий право на установление ежемесячной надбавки за выслугу лет, включаются периоды работы (службы) в органах местного самоуправления, а также периоды работы, включенные в перечень периодов муниципальной службы и иных периодов замещения должностей, включаемых (засчитываемых) в стаж муниципальной службы для установления муниципальным служащим ежемесячной надбавки к должностному окладу за выслугу лет на муниципальной службе, определения продолжительности ежегодного дополнительного</w:t>
      </w:r>
      <w:proofErr w:type="gramEnd"/>
      <w:r w:rsidRPr="00B833E5">
        <w:rPr>
          <w:rFonts w:ascii="Times New Roman" w:hAnsi="Times New Roman"/>
          <w:sz w:val="24"/>
          <w:szCs w:val="24"/>
        </w:rPr>
        <w:t xml:space="preserve"> оплачиваемого отпуска за выслугу лет и размера поощрений за безупречную и эффективную муниципальную службу.</w:t>
      </w:r>
    </w:p>
    <w:p w:rsidR="00FF079D" w:rsidRPr="00B833E5" w:rsidRDefault="00FF079D" w:rsidP="00FF079D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4. Периоды, учитываемые при исчислении стажа работы, дающего право на установление ежемесячной надбавки за выслугу лет,  устанавливаются в календарном исчислении и суммируются.</w:t>
      </w: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>Основным документом для определения стажа работы (службы), дающего право на получение ежемесячной надбавки за выслугу лет, является трудовая книжка и (или) сведения о трудовой деятельности на бумажном носителе, заверенные надлежащим образом, военный билет.</w:t>
      </w: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6.  Ежемесячная надбавка за выслугу лет </w:t>
      </w:r>
      <w:r>
        <w:rPr>
          <w:rFonts w:ascii="Times New Roman" w:hAnsi="Times New Roman"/>
          <w:sz w:val="24"/>
          <w:szCs w:val="24"/>
        </w:rPr>
        <w:t xml:space="preserve">устанавливается и </w:t>
      </w:r>
      <w:r w:rsidRPr="00B833E5">
        <w:rPr>
          <w:rFonts w:ascii="Times New Roman" w:hAnsi="Times New Roman"/>
          <w:sz w:val="24"/>
          <w:szCs w:val="24"/>
        </w:rPr>
        <w:t>выплачивается с момента возникновения права на назначение или пов</w:t>
      </w:r>
      <w:r>
        <w:rPr>
          <w:rFonts w:ascii="Times New Roman" w:hAnsi="Times New Roman"/>
          <w:sz w:val="24"/>
          <w:szCs w:val="24"/>
        </w:rPr>
        <w:t>ышение размера данной надбавки.</w:t>
      </w:r>
    </w:p>
    <w:p w:rsidR="00FF079D" w:rsidRPr="00931A97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>В случае если у служащего указанное право наступило в период служебной командировки, при переподготовке или повышении квалификации с отрывом от работы и в других аналогичных случаях, когда за служащим сохранялась средняя заработная плата, производится соответствующий перерасчет среднего заработка.</w:t>
      </w:r>
    </w:p>
    <w:p w:rsidR="00FF079D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7. Ответственность за своевременный пересмотр размера ежемесячной надбавки за выслугу лет возлагается</w:t>
      </w:r>
      <w:r>
        <w:rPr>
          <w:rFonts w:ascii="Times New Roman" w:hAnsi="Times New Roman"/>
          <w:b w:val="0"/>
          <w:sz w:val="24"/>
          <w:szCs w:val="24"/>
        </w:rPr>
        <w:t xml:space="preserve"> на соответствующие кадровые службы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. </w:t>
      </w:r>
    </w:p>
    <w:p w:rsidR="00FF079D" w:rsidRPr="00931A97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931A97">
        <w:rPr>
          <w:rFonts w:ascii="Times New Roman" w:hAnsi="Times New Roman"/>
          <w:b w:val="0"/>
          <w:sz w:val="24"/>
          <w:szCs w:val="24"/>
        </w:rPr>
        <w:t xml:space="preserve">            8. Назначение ежемесячной надбавки за выслугу лет оформляется соответствующим правовым актом.</w:t>
      </w:r>
    </w:p>
    <w:p w:rsidR="00FF079D" w:rsidRDefault="00FF079D" w:rsidP="00FF079D">
      <w:pPr>
        <w:spacing w:after="1" w:line="240" w:lineRule="atLeast"/>
        <w:jc w:val="both"/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5. РАЗМЕР, ПОРЯДОК УСТАНОВЛЕНИЯ И ВЫПЛАТЫ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СЛОЖНОСТЬ, НАПРЯЖЕННОСТЬ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И ВЫСОКИЕ ДОСТИЖЕНИЯ В ТРУДЕ</w:t>
      </w:r>
    </w:p>
    <w:p w:rsidR="00FF079D" w:rsidRPr="00931A97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>1. Ежемесячная надбавка за сложность, напряженность и высокие достижения в труде (далее - надбавка) выплачивается служащим и вспомогательному персоналу (далее при совместном упоминании - работники) за качественное, оперативное выполнение объема работ.</w:t>
      </w:r>
    </w:p>
    <w:p w:rsidR="00FF079D" w:rsidRPr="0071562F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2. Надбавка устанавливается</w:t>
      </w:r>
      <w:r>
        <w:rPr>
          <w:rFonts w:ascii="Times New Roman" w:hAnsi="Times New Roman"/>
          <w:sz w:val="24"/>
          <w:szCs w:val="24"/>
        </w:rPr>
        <w:t>:</w:t>
      </w:r>
      <w:r w:rsidRPr="007156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служащим - </w:t>
      </w:r>
      <w:r w:rsidRPr="00695BC2">
        <w:rPr>
          <w:rFonts w:ascii="Times New Roman" w:hAnsi="Times New Roman"/>
          <w:sz w:val="24"/>
          <w:szCs w:val="24"/>
        </w:rPr>
        <w:t>в размере до 35 процентов должностного оклада</w:t>
      </w:r>
      <w:r>
        <w:rPr>
          <w:rFonts w:ascii="Times New Roman" w:hAnsi="Times New Roman"/>
          <w:sz w:val="24"/>
          <w:szCs w:val="24"/>
        </w:rPr>
        <w:t>; вспомогательному персоналу -</w:t>
      </w:r>
      <w:r w:rsidRPr="0071562F">
        <w:rPr>
          <w:rFonts w:ascii="Times New Roman" w:hAnsi="Times New Roman"/>
          <w:sz w:val="24"/>
          <w:szCs w:val="24"/>
        </w:rPr>
        <w:t xml:space="preserve"> в размере до </w:t>
      </w:r>
      <w:r>
        <w:rPr>
          <w:rFonts w:ascii="Times New Roman" w:hAnsi="Times New Roman"/>
          <w:sz w:val="24"/>
          <w:szCs w:val="24"/>
        </w:rPr>
        <w:t>2</w:t>
      </w:r>
      <w:r w:rsidRPr="0071562F">
        <w:rPr>
          <w:rFonts w:ascii="Times New Roman" w:hAnsi="Times New Roman"/>
          <w:sz w:val="24"/>
          <w:szCs w:val="24"/>
        </w:rPr>
        <w:t>0 процентов должностного оклада при наличии следующих условий:</w:t>
      </w:r>
    </w:p>
    <w:p w:rsidR="00FF079D" w:rsidRPr="0071562F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lastRenderedPageBreak/>
        <w:t xml:space="preserve">а) исполнение трудовых (должностных) обязанностей в условиях, отклоняющихся </w:t>
      </w:r>
      <w:proofErr w:type="gramStart"/>
      <w:r w:rsidRPr="0071562F">
        <w:rPr>
          <w:rFonts w:ascii="Times New Roman" w:hAnsi="Times New Roman"/>
          <w:sz w:val="24"/>
          <w:szCs w:val="24"/>
        </w:rPr>
        <w:t>от</w:t>
      </w:r>
      <w:proofErr w:type="gramEnd"/>
      <w:r w:rsidRPr="0071562F">
        <w:rPr>
          <w:rFonts w:ascii="Times New Roman" w:hAnsi="Times New Roman"/>
          <w:sz w:val="24"/>
          <w:szCs w:val="24"/>
        </w:rPr>
        <w:t xml:space="preserve"> нормальных;</w:t>
      </w:r>
    </w:p>
    <w:p w:rsidR="00FF079D" w:rsidRPr="0071562F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б) привлечение работника к выполнению непредвиденных, особо важных и ответственных работ.</w:t>
      </w:r>
    </w:p>
    <w:p w:rsidR="00FF079D" w:rsidRPr="00B833E5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При определении конкретного размера надбавки учитывается степень сложности, напряженности выполняемых работником заданий в соответствии с его должностными обязанностями.</w:t>
      </w:r>
    </w:p>
    <w:p w:rsidR="00FF079D" w:rsidRPr="00B833E5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B833E5">
        <w:rPr>
          <w:rFonts w:ascii="Times New Roman" w:hAnsi="Times New Roman"/>
          <w:sz w:val="24"/>
          <w:szCs w:val="24"/>
        </w:rPr>
        <w:t>Надбавка носит срочный и персонифицированный характер</w:t>
      </w:r>
      <w:r>
        <w:rPr>
          <w:rFonts w:ascii="Times New Roman" w:hAnsi="Times New Roman"/>
          <w:sz w:val="24"/>
          <w:szCs w:val="24"/>
        </w:rPr>
        <w:t xml:space="preserve">, </w:t>
      </w:r>
      <w:r w:rsidRPr="00B833E5">
        <w:rPr>
          <w:rFonts w:ascii="Times New Roman" w:hAnsi="Times New Roman"/>
          <w:sz w:val="24"/>
          <w:szCs w:val="24"/>
        </w:rPr>
        <w:t xml:space="preserve"> устанавливается на кратковременный (месяц) либо длительный период</w:t>
      </w:r>
      <w:r>
        <w:rPr>
          <w:rFonts w:ascii="Times New Roman" w:hAnsi="Times New Roman"/>
          <w:sz w:val="24"/>
          <w:szCs w:val="24"/>
        </w:rPr>
        <w:t xml:space="preserve"> и указывается в трудовом договоре, заключенном с работником.</w:t>
      </w:r>
    </w:p>
    <w:p w:rsidR="00FF079D" w:rsidRPr="00B833E5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   </w:t>
      </w:r>
      <w:r w:rsidRPr="00B833E5">
        <w:rPr>
          <w:rFonts w:ascii="Times New Roman" w:hAnsi="Times New Roman"/>
          <w:sz w:val="24"/>
          <w:szCs w:val="24"/>
        </w:rPr>
        <w:t>Надбавка выплачивается  пропорционально отработанному времени.</w:t>
      </w:r>
    </w:p>
    <w:p w:rsidR="00FF079D" w:rsidRPr="00B833E5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</w:t>
      </w:r>
      <w:r>
        <w:rPr>
          <w:rFonts w:ascii="Times New Roman" w:hAnsi="Times New Roman"/>
          <w:b w:val="0"/>
          <w:sz w:val="24"/>
          <w:szCs w:val="24"/>
        </w:rPr>
        <w:t xml:space="preserve">5.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Размер надбавки определяется для работников администрации </w:t>
      </w:r>
      <w:r>
        <w:rPr>
          <w:rFonts w:ascii="Times New Roman" w:hAnsi="Times New Roman"/>
          <w:b w:val="0"/>
          <w:sz w:val="24"/>
          <w:szCs w:val="24"/>
        </w:rPr>
        <w:t xml:space="preserve">муниципального района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мэром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B833E5">
        <w:rPr>
          <w:rFonts w:ascii="Times New Roman" w:hAnsi="Times New Roman"/>
          <w:b w:val="0"/>
          <w:sz w:val="24"/>
          <w:szCs w:val="24"/>
        </w:rPr>
        <w:t>, для остальных работников</w:t>
      </w:r>
      <w:r>
        <w:rPr>
          <w:rFonts w:ascii="Times New Roman" w:hAnsi="Times New Roman"/>
          <w:b w:val="0"/>
          <w:sz w:val="24"/>
          <w:szCs w:val="24"/>
        </w:rPr>
        <w:t xml:space="preserve"> руководителями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FF079D" w:rsidRDefault="00FF079D" w:rsidP="00FF079D">
      <w:pPr>
        <w:spacing w:after="1" w:line="240" w:lineRule="atLeast"/>
        <w:jc w:val="both"/>
      </w:pPr>
    </w:p>
    <w:p w:rsidR="00FF079D" w:rsidRDefault="00FF079D" w:rsidP="00FF079D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>Глава 6.  ПОРЯД</w:t>
      </w:r>
      <w:r>
        <w:rPr>
          <w:sz w:val="24"/>
          <w:szCs w:val="24"/>
        </w:rPr>
        <w:t>О</w:t>
      </w:r>
      <w:r w:rsidRPr="00E4512D"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 w:rsidRPr="00E4512D">
        <w:rPr>
          <w:sz w:val="24"/>
          <w:szCs w:val="24"/>
        </w:rPr>
        <w:t xml:space="preserve"> И УСЛОВИЯ</w:t>
      </w:r>
      <w:r>
        <w:rPr>
          <w:sz w:val="24"/>
          <w:szCs w:val="24"/>
        </w:rPr>
        <w:t xml:space="preserve"> ВЫПЛАТЫ ПРЕМИИ</w:t>
      </w:r>
    </w:p>
    <w:p w:rsidR="00FF079D" w:rsidRPr="00E4512D" w:rsidRDefault="00FF079D" w:rsidP="00FF079D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 xml:space="preserve"> ПО РЕЗУЛЬТАТАМ РАБОТЫ</w:t>
      </w:r>
    </w:p>
    <w:p w:rsidR="00FF079D" w:rsidRPr="00F4169E" w:rsidRDefault="00FF079D" w:rsidP="00FF079D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1. Премирование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 производится в целях повышения заинтересованности работников в результатах своей деятельности, качестве выполнения основных должностных обязанностей.</w:t>
      </w:r>
    </w:p>
    <w:p w:rsidR="00FF079D" w:rsidRDefault="00FF079D" w:rsidP="00FF079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2. Источником выплаты премии работникам являются средства бюджета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предусмотренные на содержание органов местного самоуправления на соответствующий год,</w:t>
      </w:r>
      <w:r w:rsidRPr="0020727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том числе межбюджетные трансферты, передаваемые с бюджетов поселений на основании соглашений о передаче полномочий на уровень муниципального района. 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Премия работникам выплачивается при условии своевременного, добросовестного, качественного выполнения должностных обязанностей либо порученного особо важного и сложного задания с учетом  личного вклада в обеспечение задач и функций соответствующего органа местного самоуправления (его структурного подразделения) с учетом: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выполнения </w:t>
      </w:r>
      <w:proofErr w:type="gramStart"/>
      <w:r>
        <w:rPr>
          <w:rFonts w:ascii="Times New Roman" w:hAnsi="Times New Roman"/>
          <w:sz w:val="24"/>
          <w:szCs w:val="24"/>
        </w:rPr>
        <w:t>плана работы соответствующего структурного подразделения органа местного самоуправления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оперативности и профессионализма работника в решении вопросов, входящих в его компетенцию;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инициативного подхода в подготовке предложений по совершенствованию деятельности соответствующего органа местного самоуправления (его структурного подразделения), муниципальных учреждений и организаций иных форм собственности, качества обслуживания населения района;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высокой исполнительской дисциплины и степени ответственности за результаты своей деятельности;</w:t>
      </w:r>
    </w:p>
    <w:p w:rsidR="00FF079D" w:rsidRDefault="00FF079D" w:rsidP="00FF079D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безупречной службы в связи с юбилейными датами со дня рождения (50, 55, 60, 65 лет).</w:t>
      </w:r>
    </w:p>
    <w:p w:rsidR="00FF079D" w:rsidRDefault="00FF079D" w:rsidP="00FF079D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4. Решение о размере премии принимается на основе оценки результатов деятельности работника, в том числе с учетом его личного вклада в выполнение особо важного и сложного задания. </w:t>
      </w:r>
    </w:p>
    <w:p w:rsidR="00FF079D" w:rsidRPr="00026D37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26D37">
        <w:rPr>
          <w:rFonts w:ascii="Times New Roman" w:hAnsi="Times New Roman"/>
          <w:sz w:val="24"/>
          <w:szCs w:val="24"/>
        </w:rPr>
        <w:t xml:space="preserve">Премия выплачивается   </w:t>
      </w:r>
      <w:proofErr w:type="gramStart"/>
      <w:r w:rsidRPr="00026D37">
        <w:rPr>
          <w:rFonts w:ascii="Times New Roman" w:hAnsi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/>
          <w:sz w:val="24"/>
          <w:szCs w:val="24"/>
        </w:rPr>
        <w:t>: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б) соблюдение действующего законодательства, муниципальных правовых актов муниципального района, при исполнении должностных обязанностей, регламентов работы органов местного самоуправления;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 высокоэффективное выполнение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FF079D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е) своевременную и качественную подготовку проектов муниципальных правовых актов органов местного самоуправления.</w:t>
      </w:r>
    </w:p>
    <w:p w:rsidR="00FF079D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5. Выплата премии осуществляется по результатам работы за </w:t>
      </w:r>
      <w:r w:rsidRPr="00555965">
        <w:rPr>
          <w:rFonts w:ascii="Times New Roman" w:hAnsi="Times New Roman"/>
          <w:sz w:val="24"/>
          <w:szCs w:val="24"/>
        </w:rPr>
        <w:t>месяц,</w:t>
      </w:r>
      <w:r>
        <w:rPr>
          <w:rFonts w:ascii="Times New Roman" w:hAnsi="Times New Roman"/>
          <w:sz w:val="24"/>
          <w:szCs w:val="24"/>
        </w:rPr>
        <w:t xml:space="preserve"> квартал, год, единовременно в случаях поощрения в связи с юбилейной датой со дня рождения. </w:t>
      </w:r>
    </w:p>
    <w:p w:rsidR="00FF079D" w:rsidRPr="005045CF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045CF">
        <w:rPr>
          <w:rFonts w:ascii="Times New Roman" w:hAnsi="Times New Roman"/>
          <w:sz w:val="24"/>
          <w:szCs w:val="24"/>
        </w:rPr>
        <w:t>Премия максимальным размером не ограничивается.</w:t>
      </w:r>
    </w:p>
    <w:p w:rsidR="00FF079D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6. Премия, выплачиваемая по результатам работы, не начисляется за период:</w:t>
      </w: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временной нетрудоспособности;</w:t>
      </w: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нахождения в очередном отпуске, учебном отпуске, отпуске по беременности и родам, отпуске по уходу за ребенком;</w:t>
      </w: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отпуска без сохранения заработной платы;</w:t>
      </w:r>
    </w:p>
    <w:p w:rsidR="00FF079D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повышения квалификации с отрывом от работы.</w:t>
      </w:r>
    </w:p>
    <w:p w:rsidR="00FF079D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7. Премия работнику не выплачивается при отсутствии оснований, предусмотренных пунктами 3, 4 настоящей главы, а также  не применяется в качестве меры поощрения в целом в случае наличия оснований для снижения  премии, обозначенных </w:t>
      </w:r>
      <w:r w:rsidRPr="00FF59E4">
        <w:rPr>
          <w:rFonts w:ascii="Times New Roman" w:hAnsi="Times New Roman"/>
          <w:sz w:val="24"/>
          <w:szCs w:val="24"/>
        </w:rPr>
        <w:t xml:space="preserve">в </w:t>
      </w:r>
      <w:hyperlink r:id="rId14" w:history="1">
        <w:r w:rsidRPr="00FF59E4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Приложении</w:t>
        </w:r>
      </w:hyperlink>
      <w:r w:rsidRPr="005E5BD4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207A50">
        <w:rPr>
          <w:rFonts w:ascii="Times New Roman" w:hAnsi="Times New Roman"/>
          <w:sz w:val="24"/>
          <w:szCs w:val="24"/>
        </w:rPr>
        <w:t>1 к настоящему По</w:t>
      </w:r>
      <w:r>
        <w:rPr>
          <w:rFonts w:ascii="Times New Roman" w:hAnsi="Times New Roman"/>
          <w:sz w:val="24"/>
          <w:szCs w:val="24"/>
        </w:rPr>
        <w:t>ложению</w:t>
      </w:r>
      <w:r w:rsidRPr="00207A50">
        <w:rPr>
          <w:rFonts w:ascii="Times New Roman" w:hAnsi="Times New Roman"/>
          <w:sz w:val="24"/>
          <w:szCs w:val="24"/>
        </w:rPr>
        <w:t>. Копии объяснительных и копии документов,</w:t>
      </w:r>
      <w:r>
        <w:rPr>
          <w:rFonts w:ascii="Times New Roman" w:hAnsi="Times New Roman"/>
          <w:sz w:val="24"/>
          <w:szCs w:val="24"/>
        </w:rPr>
        <w:t xml:space="preserve"> подтверждающих факты нарушений работников, которые послужили основанием для снижения размера премии, представляются непосредственными руководителями в соответствующую кадровую службу.</w:t>
      </w:r>
    </w:p>
    <w:p w:rsidR="00FF079D" w:rsidRDefault="00FF079D" w:rsidP="00FF079D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8. Основанием для премирования является письменное, мотивированное представление лица, замещающего главную должность муниципальной службы, в подчинении которого находится работник. Порядок внесения представлений на поощрении премией в отношении работников комитетов определяется указанными руководителями самостоятельно.</w:t>
      </w:r>
    </w:p>
    <w:p w:rsidR="00FF079D" w:rsidRDefault="00FF079D" w:rsidP="00FF079D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Представление </w:t>
      </w:r>
      <w:proofErr w:type="gramStart"/>
      <w:r>
        <w:rPr>
          <w:rFonts w:ascii="Times New Roman" w:hAnsi="Times New Roman"/>
          <w:sz w:val="24"/>
          <w:szCs w:val="24"/>
        </w:rPr>
        <w:t>на поощрение за безупречную службу в связи с юбилейными датами со дня</w:t>
      </w:r>
      <w:proofErr w:type="gramEnd"/>
      <w:r>
        <w:rPr>
          <w:rFonts w:ascii="Times New Roman" w:hAnsi="Times New Roman"/>
          <w:sz w:val="24"/>
          <w:szCs w:val="24"/>
        </w:rPr>
        <w:t xml:space="preserve"> рождения (50, 55, 60, 65 лет) работников администрации муниципального района вносятся руководителем аппарата администрации муниципального района в свободной форме, работников муниципальных казенных учреждений – кадровой службой учреждения непосредственно руководителю учреждения.</w:t>
      </w:r>
    </w:p>
    <w:p w:rsidR="00FF079D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9. </w:t>
      </w:r>
      <w:proofErr w:type="gramStart"/>
      <w:r>
        <w:rPr>
          <w:rFonts w:ascii="Times New Roman" w:hAnsi="Times New Roman"/>
          <w:sz w:val="24"/>
          <w:szCs w:val="24"/>
        </w:rPr>
        <w:t>Представление на поощрение премией по результатам работы работников администрации муниципального района подается совместно с представлением на премирование муниципальных служащих курирующим начальником управления и заместителем мэра района руководителю аппарата администрации муниципального района (приложение № 2 к Положению), подлежит согласованию с мэром района в течение трех рабочих дней со дня поступления и  направляется в управление труда, заработной платы и муниципальной службы.</w:t>
      </w:r>
      <w:proofErr w:type="gramEnd"/>
      <w:r>
        <w:rPr>
          <w:rFonts w:ascii="Times New Roman" w:hAnsi="Times New Roman"/>
          <w:sz w:val="24"/>
          <w:szCs w:val="24"/>
        </w:rPr>
        <w:t xml:space="preserve">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района. 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Представления на поощрение премией работников администрации муниципального района либо иного муниципального казенного учреждения  по результатам работы </w:t>
      </w:r>
      <w:r>
        <w:rPr>
          <w:rFonts w:ascii="Times New Roman" w:hAnsi="Times New Roman"/>
          <w:sz w:val="24"/>
          <w:szCs w:val="24"/>
        </w:rPr>
        <w:lastRenderedPageBreak/>
        <w:t>должно содержать отметку начальника административно-хозяйственного отдела администрации муниципального района о своевременном исполнении контрольных документов.</w:t>
      </w:r>
      <w:r w:rsidRPr="007804F3">
        <w:rPr>
          <w:rFonts w:ascii="Times New Roman" w:hAnsi="Times New Roman"/>
          <w:sz w:val="24"/>
          <w:szCs w:val="24"/>
        </w:rPr>
        <w:t xml:space="preserve"> </w:t>
      </w:r>
    </w:p>
    <w:p w:rsidR="00FF079D" w:rsidRPr="00854047" w:rsidRDefault="00FF079D" w:rsidP="00FF079D">
      <w:pPr>
        <w:pStyle w:val="ConsPlusNormal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Согласованные представления на премирование по результатам </w:t>
      </w:r>
      <w:r w:rsidRPr="00854047">
        <w:rPr>
          <w:rFonts w:ascii="Times New Roman" w:hAnsi="Times New Roman"/>
          <w:sz w:val="24"/>
          <w:szCs w:val="24"/>
        </w:rPr>
        <w:t>работы</w:t>
      </w:r>
      <w:r>
        <w:rPr>
          <w:rFonts w:ascii="Times New Roman" w:hAnsi="Times New Roman"/>
          <w:sz w:val="24"/>
          <w:szCs w:val="24"/>
        </w:rPr>
        <w:t xml:space="preserve"> направляются в управление труда, заработной платы и муниципальной службы либо кадровую службу комитетов не позднее двадцать пятого числа месяца, следующего за отчетным кварталом. </w:t>
      </w:r>
    </w:p>
    <w:p w:rsidR="00FF079D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Руководитель муниципального казенного учреждения, осуществляющий функции работодателя в отношении работников комитетов, представляет проект правового акта о поощрении премией курируемых работников для согласования руководителю аппарата администрации муниципального района. </w:t>
      </w:r>
    </w:p>
    <w:p w:rsidR="00FF079D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Начисление и выплата премий производится на основании распоряжения администрации муниципального района либо приказа руководителя муниципального казенного учреждения.</w:t>
      </w:r>
    </w:p>
    <w:p w:rsidR="00FF079D" w:rsidRPr="00522135" w:rsidRDefault="00FF079D" w:rsidP="00FF079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Правовой акт о премировании в течение трех рабочих дней со дня его принятия направляется  в соответствующую финансовую службу для начисления и выплаты премии. 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7. РАЗМЕР, ПОРЯДОК И УСЛОВИЯ ВЫПЛАТЫ</w:t>
      </w:r>
    </w:p>
    <w:p w:rsidR="00FF079D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МАТЕРИАЛЬНОЙ ПОМОЩИ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FF079D" w:rsidRDefault="00FF079D" w:rsidP="00FF079D">
      <w:pPr>
        <w:spacing w:after="1"/>
        <w:ind w:firstLine="539"/>
        <w:jc w:val="both"/>
      </w:pPr>
      <w:r>
        <w:rPr>
          <w:sz w:val="24"/>
        </w:rPr>
        <w:t>1. Материальная помощь работникам предоставляется в случаях:</w:t>
      </w:r>
    </w:p>
    <w:p w:rsidR="00FF079D" w:rsidRDefault="00FF079D" w:rsidP="00FF079D">
      <w:pPr>
        <w:spacing w:after="1"/>
        <w:ind w:firstLine="539"/>
        <w:jc w:val="both"/>
      </w:pPr>
      <w:r>
        <w:rPr>
          <w:sz w:val="24"/>
        </w:rPr>
        <w:t>а) причинения работнику материального ущерба в результате стихийных бедствий, квартирной кражи, грабежа, иного противоправного посягательства на жизнь, здоровье, имущество;</w:t>
      </w:r>
    </w:p>
    <w:p w:rsidR="00FF079D" w:rsidRDefault="00FF079D" w:rsidP="00FF079D">
      <w:pPr>
        <w:spacing w:after="1"/>
        <w:ind w:firstLine="539"/>
        <w:jc w:val="both"/>
      </w:pPr>
      <w:r>
        <w:rPr>
          <w:sz w:val="24"/>
        </w:rPr>
        <w:t>б) болезни работника, болезни или смерти членов его семьи (родители, дети, супруги);</w:t>
      </w:r>
    </w:p>
    <w:p w:rsidR="00FF079D" w:rsidRDefault="00FF079D" w:rsidP="00FF079D">
      <w:pPr>
        <w:spacing w:after="1"/>
        <w:ind w:firstLine="539"/>
        <w:jc w:val="both"/>
      </w:pPr>
      <w:r>
        <w:rPr>
          <w:sz w:val="24"/>
        </w:rPr>
        <w:t>в) регистрации брака, рождения ребенка, юбилейных дат работника (50, 55, 60, 65 лет со дня рождения).</w:t>
      </w:r>
    </w:p>
    <w:p w:rsidR="00FF079D" w:rsidRDefault="00FF079D" w:rsidP="00FF079D">
      <w:pPr>
        <w:spacing w:after="1"/>
        <w:ind w:firstLine="539"/>
        <w:jc w:val="both"/>
      </w:pPr>
      <w:r>
        <w:rPr>
          <w:sz w:val="24"/>
        </w:rPr>
        <w:t>2. Материальная помощь предоставляется по письменному заявлению работника при представлении следующих документов: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 xml:space="preserve">а) в случаях, предусмотренных </w:t>
      </w:r>
      <w:hyperlink w:anchor="P275" w:history="1">
        <w:r w:rsidRPr="0037315C">
          <w:rPr>
            <w:sz w:val="24"/>
          </w:rPr>
          <w:t xml:space="preserve">подпунктом "а" пункта </w:t>
        </w:r>
      </w:hyperlink>
      <w:r>
        <w:rPr>
          <w:sz w:val="24"/>
        </w:rPr>
        <w:t>1 настоящей Главы, - копии документов, подтверждающих факт произошедшего стихийного бедствия, противоправного посягательства;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 xml:space="preserve">б) в случаях, предусмотренных </w:t>
      </w:r>
      <w:hyperlink w:anchor="P276" w:history="1">
        <w:r w:rsidRPr="0037315C">
          <w:rPr>
            <w:sz w:val="24"/>
          </w:rPr>
          <w:t xml:space="preserve">подпунктом "б" пункта </w:t>
        </w:r>
      </w:hyperlink>
      <w:r>
        <w:rPr>
          <w:sz w:val="24"/>
        </w:rPr>
        <w:t xml:space="preserve">1 настоящей Главы, - копии листка временной нетрудоспособности либо документа из лечебно-профилактического учреждения, подтверждающих факт прохождения лечения; копии свидетельства о смерти члена семьи, указанного в </w:t>
      </w:r>
      <w:hyperlink w:anchor="P276" w:history="1">
        <w:r w:rsidRPr="0037315C">
          <w:rPr>
            <w:sz w:val="24"/>
          </w:rPr>
          <w:t xml:space="preserve">подпункте "б" пункта </w:t>
        </w:r>
      </w:hyperlink>
      <w:r>
        <w:rPr>
          <w:sz w:val="24"/>
        </w:rPr>
        <w:t>1</w:t>
      </w:r>
      <w:r w:rsidRPr="0037315C">
        <w:rPr>
          <w:sz w:val="24"/>
        </w:rPr>
        <w:t xml:space="preserve"> настоящего Положения;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 xml:space="preserve">в) в случаях, предусмотренных </w:t>
      </w:r>
      <w:hyperlink w:anchor="P277" w:history="1">
        <w:r w:rsidRPr="0037315C">
          <w:rPr>
            <w:sz w:val="24"/>
          </w:rPr>
          <w:t xml:space="preserve">подпунктом "в" пункта </w:t>
        </w:r>
      </w:hyperlink>
      <w:r>
        <w:rPr>
          <w:sz w:val="24"/>
        </w:rPr>
        <w:t>1 настоящей Главы, - копии свидетельства о заключении брака, рождении ребенка; копии паспорта.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 xml:space="preserve">3. В случае смерти работника материальная помощь предоставляется одному из совершеннолетних членов его семьи, указанному в </w:t>
      </w:r>
      <w:hyperlink w:anchor="P276" w:history="1">
        <w:r w:rsidRPr="0037315C">
          <w:rPr>
            <w:sz w:val="24"/>
          </w:rPr>
          <w:t xml:space="preserve">подпункте "б" пункта </w:t>
        </w:r>
      </w:hyperlink>
      <w:r>
        <w:rPr>
          <w:sz w:val="24"/>
        </w:rPr>
        <w:t>1 настоящей Главы, по письменному заявлению этого члена семьи и представлению документов, подтверждающих их родство, а также копии свидетельства о смерти работника.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 xml:space="preserve">4. Право работника на получение материальной помощи возникает </w:t>
      </w:r>
      <w:proofErr w:type="gramStart"/>
      <w:r>
        <w:rPr>
          <w:sz w:val="24"/>
        </w:rPr>
        <w:t>со дня вступления в силу заключенного с ним трудового договора в расчете пропорционально отработанному времени в календарном году</w:t>
      </w:r>
      <w:proofErr w:type="gramEnd"/>
      <w:r>
        <w:rPr>
          <w:sz w:val="24"/>
        </w:rPr>
        <w:t>.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>Если работником не реализовано право на получение материальной помощи в текущем календарном году, материальная помощь предоставляется до истечения текущего календарного года.</w:t>
      </w:r>
    </w:p>
    <w:p w:rsidR="00FF079D" w:rsidRDefault="00FF079D" w:rsidP="00FF079D">
      <w:pPr>
        <w:ind w:firstLine="539"/>
        <w:jc w:val="both"/>
      </w:pPr>
      <w:r>
        <w:rPr>
          <w:sz w:val="24"/>
        </w:rPr>
        <w:t xml:space="preserve">5. При увольнении работника, за исключением случаев увольнения за виновные действия, ему предоставляется материальная помощь пропорционально отработанному </w:t>
      </w:r>
      <w:r>
        <w:rPr>
          <w:sz w:val="24"/>
        </w:rPr>
        <w:lastRenderedPageBreak/>
        <w:t>времени в пределах средств, предусмотренных при формировании фонда оплаты труда на данную выплату.</w:t>
      </w:r>
    </w:p>
    <w:p w:rsidR="00FF079D" w:rsidRPr="00644908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right="0"/>
        <w:rPr>
          <w:szCs w:val="24"/>
          <w:lang w:val="ru-RU"/>
        </w:rPr>
      </w:pPr>
      <w:r>
        <w:rPr>
          <w:szCs w:val="24"/>
          <w:lang w:val="ru-RU"/>
        </w:rPr>
        <w:t xml:space="preserve">        6. Материальная помощь предоставляется в размере до 70 процентов должностного оклада без начисления на нее районного коэффициента и процентной надбавки </w:t>
      </w:r>
      <w:proofErr w:type="gramStart"/>
      <w:r>
        <w:rPr>
          <w:szCs w:val="24"/>
          <w:lang w:val="ru-RU"/>
        </w:rPr>
        <w:t xml:space="preserve">к заработной плате за  работу в южных районах Иркутской области </w:t>
      </w:r>
      <w:r w:rsidRPr="00017C9A">
        <w:rPr>
          <w:szCs w:val="24"/>
          <w:lang w:val="ru-RU"/>
        </w:rPr>
        <w:t>в соответствии с законодательством</w:t>
      </w:r>
      <w:proofErr w:type="gramEnd"/>
      <w:r>
        <w:rPr>
          <w:szCs w:val="24"/>
          <w:lang w:val="ru-RU"/>
        </w:rPr>
        <w:t>.</w:t>
      </w:r>
    </w:p>
    <w:p w:rsidR="00FF079D" w:rsidRPr="00CD7F48" w:rsidRDefault="00FF079D" w:rsidP="00FF079D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7. Предоставление работнику, члену его семьи (в случае, предусмотренном </w:t>
      </w:r>
      <w:hyperlink w:anchor="P282" w:history="1">
        <w:r w:rsidRPr="00CD7F48">
          <w:rPr>
            <w:rFonts w:ascii="Times New Roman" w:hAnsi="Times New Roman"/>
            <w:b w:val="0"/>
            <w:sz w:val="24"/>
            <w:szCs w:val="24"/>
          </w:rPr>
          <w:t xml:space="preserve">пунктом </w:t>
        </w:r>
      </w:hyperlink>
      <w:r w:rsidRPr="00CD7F48">
        <w:rPr>
          <w:rFonts w:ascii="Times New Roman" w:hAnsi="Times New Roman"/>
          <w:b w:val="0"/>
          <w:sz w:val="24"/>
          <w:szCs w:val="24"/>
        </w:rPr>
        <w:t>3 настояще</w:t>
      </w:r>
      <w:r>
        <w:rPr>
          <w:rFonts w:ascii="Times New Roman" w:hAnsi="Times New Roman"/>
          <w:b w:val="0"/>
          <w:sz w:val="24"/>
          <w:szCs w:val="24"/>
        </w:rPr>
        <w:t>й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Главы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) материальной помощи и определение ее конкретного размера производится по решению мэра  муниципального образования </w:t>
      </w:r>
      <w:proofErr w:type="spellStart"/>
      <w:r w:rsidRPr="00CD7F48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Pr="00CD7F48">
        <w:rPr>
          <w:rFonts w:ascii="Times New Roman" w:hAnsi="Times New Roman"/>
          <w:b w:val="0"/>
          <w:sz w:val="24"/>
          <w:szCs w:val="24"/>
        </w:rPr>
        <w:t xml:space="preserve"> район, для остальных работников руководителями иных муниципальных казенных учреждений.</w:t>
      </w:r>
    </w:p>
    <w:p w:rsidR="00FF079D" w:rsidRPr="00644908" w:rsidRDefault="00FF079D" w:rsidP="00FF079D">
      <w:pPr>
        <w:pStyle w:val="21"/>
        <w:spacing w:after="0" w:line="240" w:lineRule="auto"/>
        <w:jc w:val="both"/>
        <w:rPr>
          <w:sz w:val="24"/>
          <w:szCs w:val="24"/>
        </w:rPr>
      </w:pPr>
      <w:r w:rsidRPr="0064490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</w:t>
      </w:r>
      <w:r w:rsidRPr="00644908">
        <w:rPr>
          <w:sz w:val="24"/>
          <w:szCs w:val="24"/>
        </w:rPr>
        <w:t xml:space="preserve">8.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</w:t>
      </w:r>
      <w:r>
        <w:rPr>
          <w:sz w:val="24"/>
          <w:szCs w:val="24"/>
        </w:rPr>
        <w:t>заработной платы</w:t>
      </w:r>
      <w:r w:rsidRPr="00644908">
        <w:rPr>
          <w:sz w:val="24"/>
          <w:szCs w:val="24"/>
        </w:rPr>
        <w:t xml:space="preserve"> продолжительностью более 14 календарных дней, выплата материальной помощи производится пропорционально отработанному времени на основании личного </w:t>
      </w:r>
      <w:r>
        <w:rPr>
          <w:sz w:val="24"/>
          <w:szCs w:val="24"/>
        </w:rPr>
        <w:t>заявления.</w:t>
      </w:r>
    </w:p>
    <w:p w:rsidR="00FF079D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8. РАЗМЕР, ПОРЯДОК И УСЛОВИЯ ЕДИНОВРЕМЕННОЙ ВЫПЛАТЫ</w:t>
      </w:r>
    </w:p>
    <w:p w:rsidR="00FF079D" w:rsidRPr="00B833E5" w:rsidRDefault="00FF079D" w:rsidP="00FF079D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ПРИ ПРЕДОСТАВЛЕНИИ ЕЖЕГОДНОГО ОПЛАЧИВАЕМОГО ОТПУСКА</w:t>
      </w:r>
    </w:p>
    <w:p w:rsidR="00FF079D" w:rsidRPr="00B833E5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FF079D" w:rsidRPr="00B833E5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           1. Единовременная выплата при предоставлении ежегодного оплачиваемого отпуска (далее - единовременная выплата) производится один раз в год на основании соответствующего письменного заявления работника в случае:</w:t>
      </w:r>
    </w:p>
    <w:p w:rsidR="00FF079D" w:rsidRPr="00B833E5" w:rsidRDefault="00FF079D" w:rsidP="00FF079D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ежегодного оплачиваемого отпуска в полном объеме;</w:t>
      </w:r>
    </w:p>
    <w:p w:rsidR="00FF079D" w:rsidRPr="00B833E5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-    разделения в установленном порядке ежегодного оплачиваемого отпуска на части при предоставлении одной из частей данного отпуска;</w:t>
      </w:r>
    </w:p>
    <w:p w:rsidR="00FF079D" w:rsidRPr="00B833E5" w:rsidRDefault="00FF079D" w:rsidP="00FF079D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-  замены в установленном порядке части ежегодного оплачиваемого отпуска денежной компенсацией – одновременно с предоставлением данной компенсации. </w:t>
      </w:r>
    </w:p>
    <w:p w:rsidR="00FF079D" w:rsidRPr="00EA5E4F" w:rsidRDefault="00FF079D" w:rsidP="00FF079D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Размер единовременной выплаты при предоставлении ежегодного оплачиваемого отпуска составляет </w:t>
      </w:r>
      <w:r>
        <w:rPr>
          <w:sz w:val="24"/>
          <w:szCs w:val="24"/>
        </w:rPr>
        <w:t>один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ой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 xml:space="preserve"> с</w:t>
      </w:r>
      <w:r w:rsidRPr="00EE10A5">
        <w:rPr>
          <w:szCs w:val="24"/>
        </w:rPr>
        <w:t xml:space="preserve"> </w:t>
      </w:r>
      <w:r w:rsidRPr="00EA5E4F">
        <w:rPr>
          <w:sz w:val="24"/>
          <w:szCs w:val="24"/>
        </w:rPr>
        <w:t>начислени</w:t>
      </w:r>
      <w:r>
        <w:rPr>
          <w:sz w:val="24"/>
          <w:szCs w:val="24"/>
        </w:rPr>
        <w:t>ем</w:t>
      </w:r>
      <w:r w:rsidRPr="00EA5E4F">
        <w:rPr>
          <w:sz w:val="24"/>
          <w:szCs w:val="24"/>
        </w:rPr>
        <w:t xml:space="preserve"> на нее районного коэффициента и процентной надбавки </w:t>
      </w:r>
      <w:proofErr w:type="gramStart"/>
      <w:r w:rsidRPr="00EA5E4F">
        <w:rPr>
          <w:sz w:val="24"/>
          <w:szCs w:val="24"/>
        </w:rPr>
        <w:t>к заработной плате за  работу в южных районах Иркутской области в соответствии с законодательством</w:t>
      </w:r>
      <w:proofErr w:type="gramEnd"/>
      <w:r>
        <w:rPr>
          <w:sz w:val="24"/>
          <w:szCs w:val="24"/>
        </w:rPr>
        <w:t>.</w:t>
      </w:r>
    </w:p>
    <w:p w:rsidR="00FF079D" w:rsidRPr="00B833E5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Если при разделении в установленном порядке ежегодного оплачиваемого отпуска на части единовременная выплата не производилась, она подлежит выплате при предоставлении последней части ежегодного оплачиваемого отпуска. </w:t>
      </w:r>
    </w:p>
    <w:p w:rsidR="00FF079D" w:rsidRPr="00B833E5" w:rsidRDefault="00FF079D" w:rsidP="00FF079D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4. Единовременная выплата производится пропорционально отработанному времени при увольнении работника в случае:</w:t>
      </w:r>
    </w:p>
    <w:p w:rsidR="00FF079D" w:rsidRPr="00B833E5" w:rsidRDefault="00FF079D" w:rsidP="00FF079D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работнику неиспользованного отпуска с последующим его увольнением;</w:t>
      </w:r>
    </w:p>
    <w:p w:rsidR="00FF079D" w:rsidRDefault="00FF079D" w:rsidP="00FF079D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выплаты  денежной компенсации за неиспользованный отпуск.</w:t>
      </w:r>
    </w:p>
    <w:p w:rsidR="00FF079D" w:rsidRPr="0052053A" w:rsidRDefault="00FF079D" w:rsidP="00FF079D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2053A">
        <w:rPr>
          <w:rFonts w:ascii="Times New Roman" w:hAnsi="Times New Roman"/>
          <w:sz w:val="24"/>
          <w:szCs w:val="24"/>
        </w:rPr>
        <w:t xml:space="preserve">            5. Решение о выплате работнику единовременной выплаты оформляется </w:t>
      </w:r>
      <w:r>
        <w:rPr>
          <w:rFonts w:ascii="Times New Roman" w:hAnsi="Times New Roman"/>
          <w:sz w:val="24"/>
          <w:szCs w:val="24"/>
        </w:rPr>
        <w:t>распоряжением администрации муниципального района либо приказом руководителя муниципального казенного учреждения</w:t>
      </w:r>
      <w:r w:rsidRPr="0052053A">
        <w:rPr>
          <w:rFonts w:ascii="Times New Roman" w:hAnsi="Times New Roman"/>
          <w:sz w:val="24"/>
          <w:szCs w:val="24"/>
        </w:rPr>
        <w:t>.</w:t>
      </w:r>
    </w:p>
    <w:p w:rsidR="00FF079D" w:rsidRPr="00644908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44908">
        <w:rPr>
          <w:sz w:val="24"/>
          <w:szCs w:val="24"/>
        </w:rPr>
        <w:t>6. Если работником не реализовано право на получение единовременной выплаты в текущем календарном году, единовременная выплата предоставляется до истечения текущего календарного года.</w:t>
      </w:r>
    </w:p>
    <w:p w:rsidR="00FF079D" w:rsidRDefault="00FF079D" w:rsidP="00FF079D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44908">
        <w:rPr>
          <w:sz w:val="24"/>
          <w:szCs w:val="24"/>
        </w:rPr>
        <w:t xml:space="preserve">7.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</w:t>
      </w:r>
      <w:r>
        <w:rPr>
          <w:sz w:val="24"/>
          <w:szCs w:val="24"/>
        </w:rPr>
        <w:t>заработной платы</w:t>
      </w:r>
      <w:r w:rsidRPr="00644908">
        <w:rPr>
          <w:sz w:val="24"/>
          <w:szCs w:val="24"/>
        </w:rPr>
        <w:t xml:space="preserve"> продолжительностью более 14 календарных дней, выплата единовременной выплаты производится пропорционально отработанному времени </w:t>
      </w:r>
      <w:r>
        <w:rPr>
          <w:sz w:val="24"/>
          <w:szCs w:val="24"/>
        </w:rPr>
        <w:t>на основании личного заявления.</w:t>
      </w:r>
    </w:p>
    <w:p w:rsidR="00FF079D" w:rsidRDefault="00FF079D" w:rsidP="00FF079D">
      <w:pPr>
        <w:ind w:firstLine="539"/>
        <w:jc w:val="both"/>
      </w:pPr>
      <w:r>
        <w:rPr>
          <w:sz w:val="24"/>
          <w:szCs w:val="24"/>
        </w:rPr>
        <w:t xml:space="preserve">            8. Право работника на получение единовременной выплаты возникает </w:t>
      </w:r>
      <w:proofErr w:type="gramStart"/>
      <w:r>
        <w:rPr>
          <w:sz w:val="24"/>
          <w:szCs w:val="24"/>
        </w:rPr>
        <w:t xml:space="preserve">со дня вступления в силу заключенного с ним трудового договора </w:t>
      </w:r>
      <w:r>
        <w:rPr>
          <w:sz w:val="24"/>
        </w:rPr>
        <w:t>в расчете пропорционально отработанному времени в календарном году</w:t>
      </w:r>
      <w:proofErr w:type="gramEnd"/>
      <w:r>
        <w:rPr>
          <w:sz w:val="24"/>
        </w:rPr>
        <w:t>.</w:t>
      </w:r>
    </w:p>
    <w:p w:rsidR="00FF079D" w:rsidRDefault="00FF079D" w:rsidP="00FF079D">
      <w:pPr>
        <w:pStyle w:val="21"/>
        <w:spacing w:after="0" w:line="240" w:lineRule="auto"/>
        <w:jc w:val="both"/>
        <w:rPr>
          <w:sz w:val="24"/>
          <w:szCs w:val="24"/>
        </w:rPr>
      </w:pPr>
    </w:p>
    <w:p w:rsidR="00FF079D" w:rsidRDefault="00FF079D" w:rsidP="00FF079D">
      <w:pPr>
        <w:spacing w:after="1" w:line="240" w:lineRule="atLeast"/>
        <w:jc w:val="both"/>
      </w:pPr>
    </w:p>
    <w:p w:rsidR="00FF079D" w:rsidRDefault="00FF079D" w:rsidP="00FF079D">
      <w:pPr>
        <w:spacing w:after="1" w:line="240" w:lineRule="atLeast"/>
        <w:jc w:val="both"/>
      </w:pPr>
    </w:p>
    <w:p w:rsidR="00FF079D" w:rsidRDefault="00FF079D" w:rsidP="00FF079D">
      <w:pPr>
        <w:suppressAutoHyphens/>
        <w:jc w:val="both"/>
        <w:rPr>
          <w:b/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b/>
          <w:sz w:val="24"/>
          <w:szCs w:val="24"/>
        </w:rPr>
      </w:pPr>
    </w:p>
    <w:p w:rsidR="00FF079D" w:rsidRPr="0052053A" w:rsidRDefault="00FF079D" w:rsidP="00FF079D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Начальник Управления труда, </w:t>
      </w:r>
      <w:proofErr w:type="gramStart"/>
      <w:r w:rsidRPr="0052053A">
        <w:rPr>
          <w:sz w:val="24"/>
          <w:szCs w:val="24"/>
        </w:rPr>
        <w:t>заработной</w:t>
      </w:r>
      <w:proofErr w:type="gramEnd"/>
    </w:p>
    <w:p w:rsidR="00FF079D" w:rsidRPr="0052053A" w:rsidRDefault="00FF079D" w:rsidP="00FF079D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платы </w:t>
      </w:r>
      <w:r>
        <w:rPr>
          <w:sz w:val="24"/>
          <w:szCs w:val="24"/>
        </w:rPr>
        <w:t xml:space="preserve">   </w:t>
      </w:r>
      <w:r w:rsidRPr="0052053A">
        <w:rPr>
          <w:sz w:val="24"/>
          <w:szCs w:val="24"/>
        </w:rPr>
        <w:t>и</w:t>
      </w:r>
      <w:r>
        <w:rPr>
          <w:sz w:val="24"/>
          <w:szCs w:val="24"/>
        </w:rPr>
        <w:t xml:space="preserve">   </w:t>
      </w:r>
      <w:r w:rsidRPr="0052053A">
        <w:rPr>
          <w:sz w:val="24"/>
          <w:szCs w:val="24"/>
        </w:rPr>
        <w:t xml:space="preserve"> муниципальной </w:t>
      </w:r>
      <w:r>
        <w:rPr>
          <w:sz w:val="24"/>
          <w:szCs w:val="24"/>
        </w:rPr>
        <w:t xml:space="preserve">    </w:t>
      </w:r>
      <w:r w:rsidRPr="0052053A">
        <w:rPr>
          <w:sz w:val="24"/>
          <w:szCs w:val="24"/>
        </w:rPr>
        <w:t xml:space="preserve">службы </w:t>
      </w:r>
    </w:p>
    <w:p w:rsidR="00FF079D" w:rsidRPr="0052053A" w:rsidRDefault="00FF079D" w:rsidP="00FF079D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администрации </w:t>
      </w:r>
      <w:proofErr w:type="spellStart"/>
      <w:r w:rsidRPr="0052053A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52053A">
        <w:rPr>
          <w:sz w:val="24"/>
          <w:szCs w:val="24"/>
        </w:rPr>
        <w:t xml:space="preserve"> </w:t>
      </w:r>
      <w:proofErr w:type="gramStart"/>
      <w:r w:rsidRPr="0052053A">
        <w:rPr>
          <w:sz w:val="24"/>
          <w:szCs w:val="24"/>
        </w:rPr>
        <w:t>муниципального</w:t>
      </w:r>
      <w:proofErr w:type="gramEnd"/>
      <w:r w:rsidRPr="0052053A">
        <w:rPr>
          <w:sz w:val="24"/>
          <w:szCs w:val="24"/>
        </w:rPr>
        <w:t xml:space="preserve">  </w:t>
      </w:r>
    </w:p>
    <w:p w:rsidR="00FF079D" w:rsidRPr="0052053A" w:rsidRDefault="00FF079D" w:rsidP="00FF079D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>район</w:t>
      </w:r>
      <w:r>
        <w:rPr>
          <w:sz w:val="24"/>
          <w:szCs w:val="24"/>
        </w:rPr>
        <w:t xml:space="preserve">а                   </w:t>
      </w:r>
      <w:r w:rsidRPr="0052053A">
        <w:rPr>
          <w:sz w:val="24"/>
          <w:szCs w:val="24"/>
        </w:rPr>
        <w:t xml:space="preserve">                                                                                          С.Г. Орлова</w:t>
      </w:r>
    </w:p>
    <w:p w:rsidR="00FF079D" w:rsidRPr="0052053A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59E4" w:rsidRDefault="00FF59E4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FF079D" w:rsidRPr="00B365DB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lastRenderedPageBreak/>
        <w:t>Приложение №</w:t>
      </w:r>
      <w:r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1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spellStart"/>
      <w:r w:rsidRPr="00B365DB">
        <w:rPr>
          <w:sz w:val="22"/>
          <w:szCs w:val="22"/>
        </w:rPr>
        <w:t>Слюдянск</w:t>
      </w:r>
      <w:r>
        <w:rPr>
          <w:sz w:val="22"/>
          <w:szCs w:val="22"/>
        </w:rPr>
        <w:t>ого</w:t>
      </w:r>
      <w:proofErr w:type="spellEnd"/>
      <w:r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 муниципального  </w:t>
      </w:r>
      <w:r>
        <w:rPr>
          <w:sz w:val="22"/>
          <w:szCs w:val="22"/>
        </w:rPr>
        <w:t>р</w:t>
      </w:r>
      <w:r w:rsidRPr="00B365DB">
        <w:rPr>
          <w:sz w:val="22"/>
          <w:szCs w:val="22"/>
        </w:rPr>
        <w:t>айон</w:t>
      </w:r>
      <w:r>
        <w:rPr>
          <w:sz w:val="22"/>
          <w:szCs w:val="22"/>
        </w:rPr>
        <w:t>а</w:t>
      </w:r>
      <w:r w:rsidRPr="00B365DB">
        <w:rPr>
          <w:sz w:val="22"/>
          <w:szCs w:val="22"/>
        </w:rPr>
        <w:t xml:space="preserve"> </w:t>
      </w:r>
    </w:p>
    <w:p w:rsidR="00FF079D" w:rsidRPr="00B365DB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FF079D" w:rsidRDefault="00FF079D" w:rsidP="00FF079D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F079D" w:rsidRDefault="00FF079D" w:rsidP="00FF079D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Основания для снижения размера премии</w:t>
      </w:r>
    </w:p>
    <w:p w:rsidR="00FF079D" w:rsidRDefault="00FF079D" w:rsidP="00FF079D">
      <w:pPr>
        <w:autoSpaceDE w:val="0"/>
        <w:autoSpaceDN w:val="0"/>
        <w:adjustRightInd w:val="0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61"/>
        <w:gridCol w:w="2509"/>
        <w:gridCol w:w="5911"/>
      </w:tblGrid>
      <w:tr w:rsidR="00FF079D" w:rsidTr="003C4D6E"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Основания </w:t>
            </w:r>
          </w:p>
        </w:tc>
      </w:tr>
      <w:tr w:rsidR="00FF079D" w:rsidTr="003C4D6E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исполнительской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1.1. Ненадлежащее исполнение должностных обязанностей,            предусмотренных должностной   инструкцией   и   трудовым договором                   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 Несоблюдение   норм   действующего  законодательства, муниципальных правовых актов,   регламентов   работы    органов местного самоуправления: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а)  Несоблюдение  требований инструкции   по   делопроизводству   при оформлении служебной документации, в том числе в части  формирования и сохранности архивных фондов;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б) Нарушение  порядка   работы   со служебной информацией и документацией;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 Невыполнение      мероприятий, предусмотренных  планом  работы   органа местного    самоуправления    или    его структурного подразделения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1.4. Невыполнение        поручений  непосредственного   либо вышестоящего руководителя                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 Невыполнение    распорядительных документов       органов   местного самоуправления    района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1.6. Невыполнение в  установленный  срок поручений  и  заданий,  определенных  на планерных и рабочих совещаниях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1.7. Несоблюдение  установленных вышестоящим,  в   порядке   подчиненности,  руководителем    сроков    представления оперативных, информационных  и  отчетных данных                      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1.8. Несвоевременное    представление статистической      и      бухгалтерской отчетности                  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1.9. Наличие представления либо протеста  прокуратуры по результатам  проверки о   выявленных   нарушениях   </w:t>
            </w:r>
          </w:p>
        </w:tc>
      </w:tr>
      <w:tr w:rsidR="00FF079D" w:rsidTr="003C4D6E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трудовой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2.1. Нарушение  режима  работы  органов местного  самоуправления,  в  том  числе опоздание  на  работу  без  уважительных причин, самовольный уход с работы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2.2. Нарушение   режима   секретности, порядка      хранения  документации, содержащей   государственную   и    иную охраняемую законом тайну    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2.3. Нарушение  правил  охраны   труда, </w:t>
            </w:r>
            <w:r>
              <w:rPr>
                <w:sz w:val="24"/>
                <w:szCs w:val="24"/>
              </w:rPr>
              <w:lastRenderedPageBreak/>
              <w:t xml:space="preserve">противопожарной безопасности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2.4. Некорректное,  грубое  отношение  к посетителям, коллегам                   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2.5. Несоблюдение   иных    положений, предусмотренных  Правилами   внутреннего трудового  распорядка  администрации  муниципального района                       </w:t>
            </w:r>
          </w:p>
        </w:tc>
      </w:tr>
      <w:tr w:rsidR="00FF079D" w:rsidTr="003C4D6E">
        <w:trPr>
          <w:trHeight w:val="5538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Эффективность и результативность трудовой деятельности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 Ненадлежащее исполнение поручений  непосредственного либо вышестоящего руководителя;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 Некачественный уровень подготовки документов, наличие  замечаний при подготовке документов, материалов, проектов муниципальных правовых актов;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3.3. Ненадлежащее либо несвоевременное исполнение:   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правовых актов,  поручений  и  </w:t>
            </w:r>
            <w:proofErr w:type="gramStart"/>
            <w:r>
              <w:rPr>
                <w:sz w:val="24"/>
                <w:szCs w:val="24"/>
              </w:rPr>
              <w:t>заданий</w:t>
            </w:r>
            <w:proofErr w:type="gramEnd"/>
            <w:r>
              <w:rPr>
                <w:sz w:val="24"/>
                <w:szCs w:val="24"/>
              </w:rPr>
              <w:t xml:space="preserve"> вышестоящих  в   порядке   подчиненности руководителей; 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обращений   граждан,    организаций, органов; 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договоров, контрактов, соглашений,  заключенных   от   имени администрации муниципального района либо комитетов;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 Ненадлежащее   исполнение   иных служебных документов внешнего, особого и внутреннего контроля;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3.5. Некачественное    представление статистической      и      бухгалтерской отчетности                               </w:t>
            </w:r>
          </w:p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3.6.  Наличие  обоснованных   жалоб   от граждан и организаций на работника     </w:t>
            </w:r>
          </w:p>
        </w:tc>
      </w:tr>
      <w:tr w:rsidR="00FF079D" w:rsidTr="003C4D6E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финансовой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 Несвоевременное   (некачественное) оформление (представление) документов на расходование средств бюджета муниципального района</w:t>
            </w:r>
          </w:p>
        </w:tc>
      </w:tr>
      <w:tr w:rsidR="00FF079D" w:rsidTr="003C4D6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079D" w:rsidRDefault="00FF079D" w:rsidP="003C4D6E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4.2. Нарушение   законодательства   по  осуществлению муниципальных закупок на поставку  товаров, выполнение  работ,  оказание  услуг  для муниципальных нужд                      </w:t>
            </w:r>
          </w:p>
        </w:tc>
      </w:tr>
    </w:tbl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59E4" w:rsidRDefault="00FF59E4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outlineLvl w:val="0"/>
      </w:pP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F079D" w:rsidRPr="00B365DB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lastRenderedPageBreak/>
        <w:t>Приложение №</w:t>
      </w:r>
      <w:r>
        <w:rPr>
          <w:sz w:val="22"/>
          <w:szCs w:val="22"/>
        </w:rPr>
        <w:t xml:space="preserve"> 2</w:t>
      </w:r>
      <w:r w:rsidRPr="00B365DB">
        <w:rPr>
          <w:sz w:val="22"/>
          <w:szCs w:val="22"/>
        </w:rPr>
        <w:t xml:space="preserve">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spellStart"/>
      <w:r>
        <w:rPr>
          <w:sz w:val="22"/>
          <w:szCs w:val="22"/>
        </w:rPr>
        <w:t>Слюдянского</w:t>
      </w:r>
      <w:proofErr w:type="spellEnd"/>
      <w:r w:rsidRPr="00B365DB">
        <w:rPr>
          <w:sz w:val="22"/>
          <w:szCs w:val="22"/>
        </w:rPr>
        <w:t xml:space="preserve"> муниципального  район</w:t>
      </w:r>
      <w:r>
        <w:rPr>
          <w:sz w:val="22"/>
          <w:szCs w:val="22"/>
        </w:rPr>
        <w:t>а</w:t>
      </w:r>
      <w:r w:rsidRPr="00B365DB">
        <w:rPr>
          <w:sz w:val="22"/>
          <w:szCs w:val="22"/>
        </w:rPr>
        <w:t xml:space="preserve"> </w:t>
      </w:r>
    </w:p>
    <w:p w:rsidR="00FF079D" w:rsidRPr="00B365DB" w:rsidRDefault="00FF079D" w:rsidP="00FF079D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FF079D" w:rsidRDefault="00FF079D" w:rsidP="00FF079D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F079D" w:rsidRDefault="00FF079D" w:rsidP="00FF079D">
      <w:pPr>
        <w:jc w:val="right"/>
        <w:rPr>
          <w:sz w:val="24"/>
          <w:szCs w:val="24"/>
        </w:rPr>
      </w:pPr>
    </w:p>
    <w:p w:rsidR="00FF079D" w:rsidRDefault="00FF079D" w:rsidP="00FF079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Мэру </w:t>
      </w:r>
      <w:proofErr w:type="spellStart"/>
      <w:r w:rsidR="00FF59E4">
        <w:rPr>
          <w:sz w:val="24"/>
          <w:szCs w:val="24"/>
        </w:rPr>
        <w:t>Слюдянского</w:t>
      </w:r>
      <w:proofErr w:type="spellEnd"/>
      <w:r w:rsidR="00FF59E4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муниципального</w:t>
      </w:r>
      <w:proofErr w:type="gramEnd"/>
      <w:r>
        <w:rPr>
          <w:sz w:val="24"/>
          <w:szCs w:val="24"/>
        </w:rPr>
        <w:t xml:space="preserve"> </w:t>
      </w:r>
    </w:p>
    <w:p w:rsidR="00FF079D" w:rsidRDefault="00FF079D" w:rsidP="00FF079D">
      <w:pPr>
        <w:jc w:val="right"/>
        <w:rPr>
          <w:sz w:val="24"/>
          <w:szCs w:val="24"/>
        </w:rPr>
      </w:pPr>
      <w:r>
        <w:rPr>
          <w:sz w:val="24"/>
          <w:szCs w:val="24"/>
        </w:rPr>
        <w:t>район</w:t>
      </w:r>
      <w:r w:rsidR="00FF59E4">
        <w:rPr>
          <w:sz w:val="24"/>
          <w:szCs w:val="24"/>
        </w:rPr>
        <w:t>а</w:t>
      </w:r>
    </w:p>
    <w:p w:rsidR="00FF079D" w:rsidRDefault="00FF079D" w:rsidP="00FF079D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FF079D" w:rsidRDefault="00FF079D" w:rsidP="00FF079D">
      <w:pPr>
        <w:jc w:val="right"/>
        <w:rPr>
          <w:sz w:val="24"/>
          <w:szCs w:val="24"/>
        </w:rPr>
      </w:pPr>
      <w:r>
        <w:rPr>
          <w:sz w:val="24"/>
          <w:szCs w:val="24"/>
        </w:rPr>
        <w:t>(Председателю комитета)</w:t>
      </w:r>
    </w:p>
    <w:p w:rsidR="00FF079D" w:rsidRDefault="00FF079D" w:rsidP="00FF079D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FF079D" w:rsidRDefault="00FF079D" w:rsidP="00FF079D">
      <w:pPr>
        <w:jc w:val="center"/>
        <w:rPr>
          <w:sz w:val="24"/>
          <w:szCs w:val="24"/>
        </w:rPr>
      </w:pPr>
    </w:p>
    <w:p w:rsidR="00FF079D" w:rsidRDefault="00FF079D" w:rsidP="00FF079D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Р Е Д С Т А В Л Е Н И Е</w:t>
      </w:r>
    </w:p>
    <w:p w:rsidR="00FF079D" w:rsidRDefault="00FF079D" w:rsidP="00FF079D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премирование   работников, замещающих должности, не являющиеся должностями муниципальной службы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</w:t>
      </w:r>
    </w:p>
    <w:p w:rsidR="00FF079D" w:rsidRDefault="00FF079D" w:rsidP="00FF079D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иных муниципальных казенных учреждений</w:t>
      </w:r>
    </w:p>
    <w:p w:rsidR="00FF079D" w:rsidRDefault="00FF079D" w:rsidP="00FF079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</w:t>
      </w: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__________________________________________________________________________</w:t>
      </w:r>
    </w:p>
    <w:p w:rsidR="00FF079D" w:rsidRDefault="00FF079D" w:rsidP="00FF079D">
      <w:pPr>
        <w:jc w:val="center"/>
      </w:pPr>
      <w:r>
        <w:t>(наименование  структурного, внутриструктурного подразделения)</w:t>
      </w: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>Месяц__________________</w:t>
      </w: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>Квартал________________</w:t>
      </w:r>
    </w:p>
    <w:p w:rsidR="00FF079D" w:rsidRDefault="00FF079D" w:rsidP="00FF079D">
      <w:pPr>
        <w:jc w:val="both"/>
        <w:rPr>
          <w:sz w:val="24"/>
          <w:szCs w:val="24"/>
        </w:rPr>
      </w:pP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>Куратор:___________________________________________________________________</w:t>
      </w:r>
    </w:p>
    <w:p w:rsidR="00FF079D" w:rsidRDefault="00FF079D" w:rsidP="00FF079D">
      <w:pPr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36"/>
        <w:gridCol w:w="1933"/>
        <w:gridCol w:w="2052"/>
        <w:gridCol w:w="2551"/>
      </w:tblGrid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отдела, должность работника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 работника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об исполнении контрольных документов,</w:t>
            </w:r>
          </w:p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                    о премировании руководителя,</w:t>
            </w:r>
          </w:p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Специалисты: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  <w:tr w:rsidR="00FF079D" w:rsidTr="003C4D6E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079D" w:rsidRDefault="00FF079D" w:rsidP="003C4D6E">
            <w:pPr>
              <w:jc w:val="center"/>
              <w:rPr>
                <w:sz w:val="24"/>
                <w:szCs w:val="24"/>
              </w:rPr>
            </w:pPr>
          </w:p>
        </w:tc>
      </w:tr>
    </w:tbl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Рассмотрев результаты работы, ходатайствую о премировании работников, указанных в настоящем представлении.</w:t>
      </w:r>
    </w:p>
    <w:p w:rsidR="00FF079D" w:rsidRDefault="00FF079D" w:rsidP="00FF079D">
      <w:pPr>
        <w:jc w:val="both"/>
        <w:rPr>
          <w:sz w:val="24"/>
          <w:szCs w:val="24"/>
        </w:rPr>
      </w:pPr>
    </w:p>
    <w:p w:rsidR="00FF079D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Руководитель </w:t>
      </w:r>
      <w:proofErr w:type="gramStart"/>
      <w:r>
        <w:rPr>
          <w:sz w:val="24"/>
          <w:szCs w:val="24"/>
        </w:rPr>
        <w:t>структурного</w:t>
      </w:r>
      <w:proofErr w:type="gramEnd"/>
      <w:r>
        <w:rPr>
          <w:sz w:val="24"/>
          <w:szCs w:val="24"/>
        </w:rPr>
        <w:t xml:space="preserve"> (кадрового)</w:t>
      </w:r>
    </w:p>
    <w:p w:rsidR="00FF079D" w:rsidRPr="00BA06CC" w:rsidRDefault="00FF079D" w:rsidP="00FF079D">
      <w:pPr>
        <w:jc w:val="both"/>
        <w:rPr>
          <w:sz w:val="24"/>
          <w:szCs w:val="24"/>
        </w:rPr>
      </w:pPr>
      <w:r>
        <w:rPr>
          <w:sz w:val="24"/>
          <w:szCs w:val="24"/>
        </w:rPr>
        <w:t>подразделения                                                                                                       (Подпись)</w:t>
      </w:r>
    </w:p>
    <w:p w:rsidR="00FF079D" w:rsidRDefault="00FF079D" w:rsidP="00FF079D">
      <w:pPr>
        <w:ind w:right="-85"/>
        <w:jc w:val="both"/>
        <w:rPr>
          <w:sz w:val="24"/>
        </w:rPr>
      </w:pPr>
    </w:p>
    <w:p w:rsidR="00CE4749" w:rsidRDefault="00CE4749"/>
    <w:sectPr w:rsidR="00CE47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742DE"/>
    <w:multiLevelType w:val="singleLevel"/>
    <w:tmpl w:val="1726667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C7"/>
    <w:rsid w:val="003C4D6E"/>
    <w:rsid w:val="008249C7"/>
    <w:rsid w:val="00CC0A1D"/>
    <w:rsid w:val="00CE4749"/>
    <w:rsid w:val="00E04887"/>
    <w:rsid w:val="00FF079D"/>
    <w:rsid w:val="00FF5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FF079D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FF079D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rsid w:val="00FF079D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FF079D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F07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F079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FF07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F079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F079D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F079D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FF079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FF079D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FF079D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rsid w:val="00FF079D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FF079D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F07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F079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FF07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F079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F079D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F079D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FF07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PBI;n=141865;fld=134;dst=100129" TargetMode="External"/><Relationship Id="rId13" Type="http://schemas.openxmlformats.org/officeDocument/2006/relationships/hyperlink" Target="consultantplus://offline/main?base=RLAW411;n=54817;fld=134;dst=100069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PBI;n=141865;fld=134;dst=100128" TargetMode="External"/><Relationship Id="rId12" Type="http://schemas.openxmlformats.org/officeDocument/2006/relationships/hyperlink" Target="consultantplus://offline/main?base=RLAW411;n=54817;fld=134;dst=100069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main?base=LAW;n=83487;fld=134;dst=10001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83487;fld=134;dst=100015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PBI;n=141865;fld=134;dst=100130" TargetMode="External"/><Relationship Id="rId14" Type="http://schemas.openxmlformats.org/officeDocument/2006/relationships/hyperlink" Target="consultantplus://offline/ref=A3FEDEA1B0291435E4C040EED722FE2D0229C1FC9474A234F1C859B79CFA6C34E13A30A42149761A6B05E3e1e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17</Pages>
  <Words>6138</Words>
  <Characters>34988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5</cp:revision>
  <dcterms:created xsi:type="dcterms:W3CDTF">2023-08-15T00:32:00Z</dcterms:created>
  <dcterms:modified xsi:type="dcterms:W3CDTF">2023-08-16T02:06:00Z</dcterms:modified>
</cp:coreProperties>
</file>