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0AA8" w:rsidRPr="000C0AA8" w:rsidRDefault="000C0AA8" w:rsidP="000C0AA8">
      <w:pPr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Уважаемые руководители учреждений и организаций </w:t>
      </w:r>
    </w:p>
    <w:p w:rsidR="000C0AA8" w:rsidRPr="000C0AA8" w:rsidRDefault="000C0AA8" w:rsidP="000C0AA8">
      <w:pPr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spellStart"/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Слюдянского</w:t>
      </w:r>
      <w:proofErr w:type="spellEnd"/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муниципального района! </w:t>
      </w:r>
    </w:p>
    <w:p w:rsidR="000C0AA8" w:rsidRPr="000C0AA8" w:rsidRDefault="000C0AA8" w:rsidP="000C0AA8">
      <w:pPr>
        <w:spacing w:after="0" w:line="240" w:lineRule="auto"/>
        <w:outlineLvl w:val="1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BD712D" w:rsidRDefault="000C0AA8" w:rsidP="000C0AA8">
      <w:pPr>
        <w:jc w:val="both"/>
        <w:rPr>
          <w:rFonts w:ascii="Times New Roman" w:eastAsia="Times New Roman" w:hAnsi="Times New Roman"/>
          <w:b/>
          <w:bCs/>
          <w:kern w:val="36"/>
          <w:sz w:val="48"/>
          <w:szCs w:val="48"/>
          <w:lang w:eastAsia="ru-RU"/>
        </w:rPr>
      </w:pPr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  <w:r w:rsidRPr="000C0AA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Администрация </w:t>
      </w:r>
      <w:proofErr w:type="spellStart"/>
      <w:r w:rsidRPr="000C0AA8">
        <w:rPr>
          <w:rFonts w:ascii="Times New Roman" w:eastAsia="Times New Roman" w:hAnsi="Times New Roman"/>
          <w:bCs/>
          <w:sz w:val="28"/>
          <w:szCs w:val="28"/>
          <w:lang w:eastAsia="ru-RU"/>
        </w:rPr>
        <w:t>Слюдянского</w:t>
      </w:r>
      <w:proofErr w:type="spellEnd"/>
      <w:r w:rsidRPr="000C0AA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муниципального района информирует, что с 1 января 2021 года </w:t>
      </w:r>
      <w:r w:rsidR="00BD712D" w:rsidRPr="000C0AA8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Декларацию </w:t>
      </w:r>
      <w:proofErr w:type="spellStart"/>
      <w:r w:rsidR="00BD712D" w:rsidRPr="000C0AA8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спецоценки</w:t>
      </w:r>
      <w:proofErr w:type="spellEnd"/>
      <w:r w:rsidR="00BD712D" w:rsidRPr="000C0AA8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 xml:space="preserve"> условий труда сделали бессрочной</w:t>
      </w:r>
      <w:r w:rsidR="00025F15">
        <w:rPr>
          <w:rFonts w:ascii="Times New Roman" w:eastAsia="Times New Roman" w:hAnsi="Times New Roman"/>
          <w:b/>
          <w:bCs/>
          <w:kern w:val="36"/>
          <w:sz w:val="28"/>
          <w:szCs w:val="28"/>
          <w:lang w:eastAsia="ru-RU"/>
        </w:rPr>
        <w:t>.</w:t>
      </w:r>
      <w:bookmarkStart w:id="0" w:name="_GoBack"/>
      <w:bookmarkEnd w:id="0"/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Федеральный закон от 30 декабря 2020 года № 503-ФЗ изменил срок действия декларации по </w:t>
      </w:r>
      <w:proofErr w:type="spell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спецоценке</w:t>
      </w:r>
      <w:proofErr w:type="spell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условий труда.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До 2021 года  декларация соответствия условиям труда выдавалась на пять лет. После истечения этого срока она продлевалась еще на пять лет, если не было оснований для ее прекращения.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С 2021 года данные правила отменены. Теперь декларация соответствия условий труда нормативам является бессрочной при условии сохранения условий труда на соответствующем рабочем месте.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sz w:val="28"/>
          <w:szCs w:val="28"/>
        </w:rPr>
      </w:pPr>
      <w:r w:rsidRPr="000C0AA8">
        <w:rPr>
          <w:b/>
          <w:bCs/>
          <w:sz w:val="28"/>
          <w:szCs w:val="28"/>
        </w:rPr>
        <w:t>Напомню, что декларированию</w:t>
      </w:r>
      <w:r w:rsidRPr="000C0AA8">
        <w:rPr>
          <w:sz w:val="28"/>
          <w:szCs w:val="28"/>
        </w:rPr>
        <w:t xml:space="preserve"> </w:t>
      </w:r>
      <w:r w:rsidRPr="000C0AA8">
        <w:rPr>
          <w:b/>
          <w:bCs/>
          <w:sz w:val="28"/>
          <w:szCs w:val="28"/>
        </w:rPr>
        <w:t>подлежат</w:t>
      </w:r>
      <w:r w:rsidRPr="000C0AA8">
        <w:rPr>
          <w:sz w:val="28"/>
          <w:szCs w:val="28"/>
        </w:rPr>
        <w:t xml:space="preserve"> </w:t>
      </w:r>
      <w:r w:rsidRPr="000C0AA8">
        <w:rPr>
          <w:b/>
          <w:bCs/>
          <w:sz w:val="28"/>
          <w:szCs w:val="28"/>
        </w:rPr>
        <w:t>рабочие</w:t>
      </w:r>
      <w:r w:rsidRPr="000C0AA8">
        <w:rPr>
          <w:sz w:val="28"/>
          <w:szCs w:val="28"/>
        </w:rPr>
        <w:t xml:space="preserve"> </w:t>
      </w:r>
      <w:proofErr w:type="gramStart"/>
      <w:r w:rsidRPr="000C0AA8">
        <w:rPr>
          <w:b/>
          <w:bCs/>
          <w:sz w:val="28"/>
          <w:szCs w:val="28"/>
        </w:rPr>
        <w:t>места</w:t>
      </w:r>
      <w:proofErr w:type="gramEnd"/>
      <w:r w:rsidRPr="000C0AA8">
        <w:rPr>
          <w:sz w:val="28"/>
          <w:szCs w:val="28"/>
        </w:rPr>
        <w:t xml:space="preserve">: на которых вредные и (или) опасные производственные факторы по результатам СОУТ не выявлены, т.е. с классом условий труда 1 – оптимальный и 2 – допустимый. </w:t>
      </w:r>
    </w:p>
    <w:p w:rsidR="00BD712D" w:rsidRPr="000C0AA8" w:rsidRDefault="00BD712D" w:rsidP="000C0AA8">
      <w:pPr>
        <w:spacing w:after="0" w:line="240" w:lineRule="atLeast"/>
        <w:jc w:val="both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Рабочие места не подлежат декларированию:</w:t>
      </w:r>
    </w:p>
    <w:p w:rsidR="00BD712D" w:rsidRPr="000C0AA8" w:rsidRDefault="00BD712D" w:rsidP="000C0AA8">
      <w:p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Декларация соответствия условий труда не может быть оформлена для рабочих мест, на которых:</w:t>
      </w:r>
    </w:p>
    <w:p w:rsidR="00BD712D" w:rsidRPr="000C0AA8" w:rsidRDefault="00BD712D" w:rsidP="000C0AA8">
      <w:pPr>
        <w:numPr>
          <w:ilvl w:val="0"/>
          <w:numId w:val="1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по результатам специальной оценки условий труда (СОУТ) были установлены вредные или опасные условия труда;</w:t>
      </w:r>
    </w:p>
    <w:p w:rsidR="00BD712D" w:rsidRPr="000C0AA8" w:rsidRDefault="00BD712D" w:rsidP="000C0AA8">
      <w:pPr>
        <w:numPr>
          <w:ilvl w:val="0"/>
          <w:numId w:val="1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работники получают гарантии и компенсации;</w:t>
      </w:r>
    </w:p>
    <w:p w:rsidR="00BD712D" w:rsidRPr="000C0AA8" w:rsidRDefault="00BD712D" w:rsidP="000C0AA8">
      <w:pPr>
        <w:numPr>
          <w:ilvl w:val="0"/>
          <w:numId w:val="1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работники имеют право на досрочное получение пенсий.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b/>
          <w:sz w:val="28"/>
          <w:szCs w:val="28"/>
          <w:lang w:eastAsia="ru-RU"/>
        </w:rPr>
        <w:t>В каких случаях нужно будет представить новую Декларацию соответствия условий труда</w:t>
      </w: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-несчастный случай, произошедший с работником не по вине третьих лиц;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-у работника обнаружено профзаболевание, причиной которого стали вредные производственные факторы;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-выявлены нарушения требований охраны труда самими работниками или трудовой инспекцией;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D712D" w:rsidRPr="000C0AA8" w:rsidRDefault="00BD712D" w:rsidP="000C0AA8">
      <w:pPr>
        <w:spacing w:after="0" w:line="240" w:lineRule="atLeast"/>
        <w:jc w:val="both"/>
        <w:outlineLvl w:val="3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Изменятся правила определения сроков </w:t>
      </w:r>
      <w:proofErr w:type="spellStart"/>
      <w:r w:rsidRPr="000C0AA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спецоценки</w:t>
      </w:r>
      <w:proofErr w:type="spellEnd"/>
    </w:p>
    <w:p w:rsidR="00BD712D" w:rsidRPr="000C0AA8" w:rsidRDefault="00BD712D" w:rsidP="000C0AA8">
      <w:p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С 01.01.2020  срок исчисляется со дня внесения сведений о результатах СОУТ в </w:t>
      </w:r>
      <w:r w:rsidRPr="000C0AA8">
        <w:rPr>
          <w:sz w:val="28"/>
          <w:szCs w:val="28"/>
        </w:rPr>
        <w:t>Федеральную государственную информационную систему</w:t>
      </w: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. Ранее срок действия СОУТ исчислялся </w:t>
      </w:r>
      <w:proofErr w:type="gram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с даты утверждения</w:t>
      </w:r>
      <w:proofErr w:type="gram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работодателем отчета о проведении СОУТ.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0C0AA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 2021 года в Закон «О специальной оценке условий труда» от 28.12.2013 </w:t>
      </w:r>
      <w:r w:rsidRPr="000C0AA8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№ 426-ФЗ вносятся изменения и дополнения, по которым у участников СОУТ появятся новые обязанности:</w:t>
      </w:r>
    </w:p>
    <w:p w:rsidR="00BD712D" w:rsidRPr="000C0AA8" w:rsidRDefault="00BD712D" w:rsidP="000C0AA8">
      <w:pPr>
        <w:numPr>
          <w:ilvl w:val="0"/>
          <w:numId w:val="2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Компания-оценщик будет обязана до начала проведения СОУТ зарегистрировать работодателя в ФГИС СОУТ и сообщить ему присвоенный ему этой системой идентификационный номер — без этого номера отчет о СОУТ будет недействительным.</w:t>
      </w:r>
    </w:p>
    <w:p w:rsidR="00BD712D" w:rsidRPr="000C0AA8" w:rsidRDefault="00BD712D" w:rsidP="000C0AA8">
      <w:pPr>
        <w:numPr>
          <w:ilvl w:val="0"/>
          <w:numId w:val="2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Использовать результаты </w:t>
      </w:r>
      <w:proofErr w:type="spell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спецоценки</w:t>
      </w:r>
      <w:proofErr w:type="spell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можно будет только после того, как сведения о ней появятся в ФГИС СОУТ (сейчас этот момент привязан к дате утверждения отчета).</w:t>
      </w:r>
    </w:p>
    <w:p w:rsidR="00BD712D" w:rsidRPr="000C0AA8" w:rsidRDefault="00BD712D" w:rsidP="000C0AA8">
      <w:pPr>
        <w:numPr>
          <w:ilvl w:val="0"/>
          <w:numId w:val="2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У компании-оценщика появится новая обязанность по информированию работодателя о факте отправки сведений в ФГИС СОУТ </w:t>
      </w:r>
      <w:proofErr w:type="gram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proofErr w:type="gram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проведенной на его предприятии </w:t>
      </w:r>
      <w:proofErr w:type="spell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спецоценке</w:t>
      </w:r>
      <w:proofErr w:type="spell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. На это дается 3 рабочих дня с момента отправки таких сведений в информационную систему.</w:t>
      </w:r>
    </w:p>
    <w:p w:rsidR="00BD712D" w:rsidRPr="000C0AA8" w:rsidRDefault="00BD712D" w:rsidP="000C0AA8">
      <w:pPr>
        <w:numPr>
          <w:ilvl w:val="0"/>
          <w:numId w:val="2"/>
        </w:numPr>
        <w:spacing w:after="0" w:line="24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С 2021 года штрафы за нарушение порядка проведения СОУТ и </w:t>
      </w:r>
      <w:proofErr w:type="spell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непроведение</w:t>
      </w:r>
      <w:proofErr w:type="spell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>спецоценки</w:t>
      </w:r>
      <w:proofErr w:type="spellEnd"/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будут начисляться не только по результатам проверок, но и в автоматическом режиме по результатам мониторинга сведений, имеющихся в информационной системе.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C0AA8">
        <w:rPr>
          <w:rFonts w:ascii="Times New Roman" w:eastAsia="Times New Roman" w:hAnsi="Times New Roman"/>
          <w:b/>
          <w:sz w:val="28"/>
          <w:szCs w:val="28"/>
          <w:lang w:eastAsia="ru-RU"/>
        </w:rPr>
        <w:t>Итак:</w:t>
      </w:r>
      <w:r w:rsidRPr="000C0AA8">
        <w:rPr>
          <w:rFonts w:ascii="Times New Roman" w:eastAsia="Times New Roman" w:hAnsi="Times New Roman"/>
          <w:sz w:val="28"/>
          <w:szCs w:val="28"/>
          <w:lang w:eastAsia="ru-RU"/>
        </w:rPr>
        <w:t xml:space="preserve"> Если условия труда на рабочем месте не изменились, декларация соответствия требованиям охраны труда признается бессрочной, сообщать во ФГИС не надо, продлевается автоматически. </w:t>
      </w:r>
    </w:p>
    <w:p w:rsidR="00BD712D" w:rsidRPr="000C0AA8" w:rsidRDefault="00BD712D" w:rsidP="000C0AA8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</w:p>
    <w:p w:rsid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</w:p>
    <w:p w:rsidR="00025F15" w:rsidRP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Главный специалист отдела </w:t>
      </w:r>
      <w:proofErr w:type="gramStart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трудовых</w:t>
      </w:r>
      <w:proofErr w:type="gramEnd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</w:p>
    <w:p w:rsidR="00025F15" w:rsidRP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отношений и управления охраной труда, управления </w:t>
      </w:r>
    </w:p>
    <w:p w:rsidR="00025F15" w:rsidRP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труда, заработной платы и муниципальной службы </w:t>
      </w:r>
    </w:p>
    <w:p w:rsidR="00025F15" w:rsidRPr="00025F15" w:rsidRDefault="00025F15" w:rsidP="00025F15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администрации </w:t>
      </w:r>
      <w:proofErr w:type="spellStart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Слюдянского</w:t>
      </w:r>
      <w:proofErr w:type="spellEnd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муниципального района       </w:t>
      </w:r>
      <w:proofErr w:type="spellStart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В.В.Ямалиева</w:t>
      </w:r>
      <w:proofErr w:type="spellEnd"/>
      <w:r w:rsidRPr="00025F15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 xml:space="preserve"> </w:t>
      </w:r>
    </w:p>
    <w:p w:rsidR="00BD712D" w:rsidRPr="000C0AA8" w:rsidRDefault="00BD712D" w:rsidP="000C0AA8">
      <w:pPr>
        <w:jc w:val="both"/>
        <w:rPr>
          <w:sz w:val="28"/>
          <w:szCs w:val="28"/>
        </w:rPr>
      </w:pPr>
    </w:p>
    <w:sectPr w:rsidR="00BD712D" w:rsidRPr="000C0A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8C7206"/>
    <w:multiLevelType w:val="multilevel"/>
    <w:tmpl w:val="461AE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590254"/>
    <w:multiLevelType w:val="multilevel"/>
    <w:tmpl w:val="F7226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818"/>
    <w:rsid w:val="00025F15"/>
    <w:rsid w:val="000C0AA8"/>
    <w:rsid w:val="0052471A"/>
    <w:rsid w:val="00BD712D"/>
    <w:rsid w:val="00EB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12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712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823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2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494</Words>
  <Characters>2817</Characters>
  <Application>Microsoft Office Word</Application>
  <DocSecurity>0</DocSecurity>
  <Lines>23</Lines>
  <Paragraphs>6</Paragraphs>
  <ScaleCrop>false</ScaleCrop>
  <Company/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Теблоева Елена Владимировна</dc:creator>
  <cp:keywords/>
  <dc:description/>
  <cp:lastModifiedBy>Теблоева Елена Владимировна</cp:lastModifiedBy>
  <cp:revision>5</cp:revision>
  <dcterms:created xsi:type="dcterms:W3CDTF">2021-03-15T02:07:00Z</dcterms:created>
  <dcterms:modified xsi:type="dcterms:W3CDTF">2021-03-15T02:12:00Z</dcterms:modified>
</cp:coreProperties>
</file>