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</w:r>
      <w:bookmarkStart w:id="0" w:name="_GoBack"/>
      <w:bookmarkStart w:id="1" w:name="_GoBack"/>
      <w:bookmarkEnd w:id="1"/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 xml:space="preserve">№ </w:t>
      </w:r>
      <w:r>
        <w:rPr>
          <w:rFonts w:cs="Arial" w:ascii="Arial" w:hAnsi="Arial"/>
          <w:b/>
          <w:bCs/>
          <w:sz w:val="32"/>
          <w:szCs w:val="32"/>
        </w:rPr>
        <w:t>8</w:t>
      </w:r>
      <w:r>
        <w:rPr>
          <w:rFonts w:cs="Arial" w:ascii="Arial" w:hAnsi="Arial"/>
          <w:b/>
          <w:bCs/>
          <w:sz w:val="32"/>
          <w:szCs w:val="32"/>
        </w:rPr>
        <w:t xml:space="preserve">-Д ОТ </w:t>
      </w:r>
      <w:r>
        <w:rPr>
          <w:rFonts w:cs="Arial" w:ascii="Arial" w:hAnsi="Arial"/>
          <w:b/>
          <w:bCs/>
          <w:sz w:val="32"/>
          <w:szCs w:val="32"/>
        </w:rPr>
        <w:t>30.04.2026</w:t>
      </w:r>
      <w:r>
        <w:rPr>
          <w:rFonts w:cs="Arial" w:ascii="Arial" w:hAnsi="Arial"/>
          <w:b/>
          <w:bCs/>
          <w:sz w:val="32"/>
          <w:szCs w:val="32"/>
        </w:rPr>
        <w:t xml:space="preserve"> года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РОССИЙСКАЯ ФЕДЕРАЦИЯ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ИРКУТСКАЯ ОБЛАСТЬ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СЛЮДЯНСКИЙ МУНИЦИПАЛЬНЫЙ РАЙОН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ПОРТБАЙКАЛЬСКОЕ МУНИЦИПАЛЬНОЕ ОБРАЗОВАНИЕ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ДУМА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РЕШЕНИЕ</w:t>
      </w:r>
    </w:p>
    <w:p>
      <w:pPr>
        <w:pStyle w:val="Normal"/>
        <w:widowControl w:val="fals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 xml:space="preserve">О ВНЕСЕНИИ ИЗМЕНЕНИЙ В РЕШЕНИЕ ДУМЫ ПОРТБАЙКАЛЬСКОГО МУНИЦИПАЛЬНОГО ОБРАЗОВАНИЯ ОТ 28 НОЯБРЯ 2024 ГОДА № 21-Д </w:t>
        <w:br/>
        <w:t xml:space="preserve">«ОБ УСТАНОВЛЕНИИ И ВВЕДЕНИИ В ДЕЙСТВИЕ НА ТЕРРИТОРИИ </w:t>
      </w:r>
      <w:r>
        <w:rPr>
          <w:rFonts w:cs="Arial" w:ascii="Arial" w:hAnsi="Arial"/>
          <w:b/>
          <w:sz w:val="32"/>
          <w:szCs w:val="32"/>
        </w:rPr>
        <w:t xml:space="preserve">ПОРТБАЙКАЛЬСКОГО МУНИЦИПАЛЬНОГО ОБРАЗОВАНИЯ </w:t>
      </w:r>
      <w:r>
        <w:rPr>
          <w:rFonts w:cs="Arial" w:ascii="Arial" w:hAnsi="Arial"/>
          <w:b/>
          <w:bCs/>
          <w:sz w:val="32"/>
          <w:szCs w:val="32"/>
        </w:rPr>
        <w:t>ЗЕМЕЛЬНОГО НАЛОГА НА 2025 ГОД»</w:t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В целях приведения муниципального правового акта в соответствие с законодательством Российской Федерации, Руководствуясь статьей 14 Федерального закона от 6 октября 2003 года №131-ФЗ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главой 31 Налогового кодекса Российской Федерации, Уставом Портбайкальского муниципального образования, Дума Портбайкальского муниципального образования</w:t>
      </w:r>
    </w:p>
    <w:p>
      <w:pPr>
        <w:pStyle w:val="Normal"/>
        <w:widowControl w:val="false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cs="Arial" w:ascii="Arial" w:hAnsi="Arial"/>
          <w:b/>
          <w:sz w:val="30"/>
          <w:szCs w:val="30"/>
        </w:rPr>
        <w:t>РЕШИЛА: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1. Внести в решение Думы Портбайкальского муниципального образования от 28 ноября 2024 года № 21-Д «Об установлении и введении в действие на территории Портбайкальского муниципального образования земельного налога на 2025 год» (далее – Решение) следующие изменения: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1) абзац второй подпункта 1 пункта 2 дополнить словами: «кадастровая стоимость каждого из которых превышает 300 миллионов рублей»;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2) абзац третий подпункта 1 пункта 2 дополнить словами «за исключением указанных в настоящем абзаце земельных участков, кадастровая стоимость каждого из которых превышает 300 миллионов рублей»;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2. Отменить решение Думы Портбайкальского муниципального образования от 26 марта 2026 года № 5-Д «О внесении изменений в решение Думы Портбайкальского муниципального образования от 28 ноября 2024 года № 21-Д «Об установлении и введение в действие на территории Портбайкальского муниципального образования земельного налога на 2025 год».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3. Настоящее решение вступает в силу не ранее чем по истечении одного месяца со дня его официального опубликования.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rPr>
          <w:rFonts w:ascii="Arial" w:hAnsi="Arial" w:cs="Arial"/>
        </w:rPr>
      </w:pPr>
      <w:r>
        <w:rPr>
          <w:rFonts w:cs="Arial" w:ascii="Arial" w:hAnsi="Arial"/>
        </w:rPr>
        <w:t xml:space="preserve">Председатель Думы, </w:t>
      </w:r>
    </w:p>
    <w:p>
      <w:pPr>
        <w:pStyle w:val="Normal"/>
        <w:widowControl w:val="false"/>
        <w:rPr>
          <w:rFonts w:ascii="Arial" w:hAnsi="Arial" w:cs="Arial"/>
        </w:rPr>
      </w:pPr>
      <w:r>
        <w:rPr>
          <w:rFonts w:cs="Arial" w:ascii="Arial" w:hAnsi="Arial"/>
        </w:rPr>
        <w:t>Глава Портбайкальского</w:t>
      </w:r>
    </w:p>
    <w:p>
      <w:pPr>
        <w:pStyle w:val="Normal"/>
        <w:widowControl w:val="false"/>
        <w:rPr>
          <w:rFonts w:ascii="Arial" w:hAnsi="Arial" w:cs="Arial"/>
        </w:rPr>
      </w:pPr>
      <w:r>
        <w:rPr>
          <w:rFonts w:cs="Arial" w:ascii="Arial" w:hAnsi="Arial"/>
        </w:rPr>
        <w:t xml:space="preserve">муниципального образования                                     </w:t>
      </w:r>
      <w:r>
        <w:rPr>
          <w:rFonts w:cs="Arial" w:ascii="Arial" w:hAnsi="Arial"/>
        </w:rPr>
        <w:t>Н.И. Симакова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1" w:gutter="0" w:header="426" w:top="483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99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link w:val="1"/>
    <w:uiPriority w:val="9"/>
    <w:qFormat/>
    <w:pPr>
      <w:keepNext w:val="true"/>
      <w:keepLines/>
      <w:widowControl/>
      <w:suppressAutoHyphens w:val="true"/>
      <w:bidi w:val="0"/>
      <w:spacing w:lineRule="auto" w:line="276" w:before="480" w:after="0"/>
      <w:jc w:val="start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en-US" w:bidi="ar-SA"/>
    </w:rPr>
  </w:style>
  <w:style w:type="paragraph" w:styleId="Heading2">
    <w:name w:val="heading 2"/>
    <w:link w:val="2"/>
    <w:uiPriority w:val="9"/>
    <w:semiHidden/>
    <w:unhideWhenUsed/>
    <w:qFormat/>
    <w:pPr>
      <w:keepNext w:val="true"/>
      <w:keepLines/>
      <w:widowControl/>
      <w:suppressAutoHyphens w:val="true"/>
      <w:bidi w:val="0"/>
      <w:spacing w:lineRule="auto" w:line="276" w:before="200" w:after="0"/>
      <w:jc w:val="start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en-US" w:bidi="ar-SA"/>
    </w:rPr>
  </w:style>
  <w:style w:type="paragraph" w:styleId="Heading3">
    <w:name w:val="heading 3"/>
    <w:link w:val="3"/>
    <w:uiPriority w:val="9"/>
    <w:semiHidden/>
    <w:unhideWhenUsed/>
    <w:qFormat/>
    <w:pPr>
      <w:keepNext w:val="true"/>
      <w:keepLines/>
      <w:widowControl/>
      <w:suppressAutoHyphens w:val="true"/>
      <w:bidi w:val="0"/>
      <w:spacing w:lineRule="auto" w:line="276" w:before="200" w:after="0"/>
      <w:jc w:val="start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2"/>
      <w:szCs w:val="22"/>
      <w:lang w:val="ru-RU" w:eastAsia="en-US" w:bidi="ar-SA"/>
    </w:rPr>
  </w:style>
  <w:style w:type="paragraph" w:styleId="Heading4">
    <w:name w:val="heading 4"/>
    <w:link w:val="4"/>
    <w:uiPriority w:val="9"/>
    <w:semiHidden/>
    <w:unhideWhenUsed/>
    <w:qFormat/>
    <w:pPr>
      <w:keepNext w:val="true"/>
      <w:keepLines/>
      <w:widowControl/>
      <w:suppressAutoHyphens w:val="true"/>
      <w:bidi w:val="0"/>
      <w:spacing w:lineRule="auto" w:line="276" w:before="200" w:after="0"/>
      <w:jc w:val="start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2"/>
      <w:szCs w:val="22"/>
      <w:lang w:val="ru-RU" w:eastAsia="en-US" w:bidi="ar-SA"/>
    </w:rPr>
  </w:style>
  <w:style w:type="paragraph" w:styleId="Heading5">
    <w:name w:val="heading 5"/>
    <w:link w:val="5"/>
    <w:uiPriority w:val="9"/>
    <w:semiHidden/>
    <w:unhideWhenUsed/>
    <w:qFormat/>
    <w:pPr>
      <w:keepNext w:val="true"/>
      <w:keepLines/>
      <w:widowControl/>
      <w:suppressAutoHyphens w:val="true"/>
      <w:bidi w:val="0"/>
      <w:spacing w:lineRule="auto" w:line="276" w:before="200" w:after="0"/>
      <w:jc w:val="start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2"/>
      <w:szCs w:val="22"/>
      <w:lang w:val="ru-RU" w:eastAsia="en-US" w:bidi="ar-SA"/>
    </w:rPr>
  </w:style>
  <w:style w:type="paragraph" w:styleId="Heading6">
    <w:name w:val="heading 6"/>
    <w:link w:val="6"/>
    <w:uiPriority w:val="9"/>
    <w:semiHidden/>
    <w:unhideWhenUsed/>
    <w:qFormat/>
    <w:pPr>
      <w:keepNext w:val="true"/>
      <w:keepLines/>
      <w:widowControl/>
      <w:suppressAutoHyphens w:val="true"/>
      <w:bidi w:val="0"/>
      <w:spacing w:lineRule="auto" w:line="276" w:before="200" w:after="0"/>
      <w:jc w:val="start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2"/>
      <w:szCs w:val="22"/>
      <w:lang w:val="ru-RU" w:eastAsia="en-US" w:bidi="ar-SA"/>
    </w:rPr>
  </w:style>
  <w:style w:type="paragraph" w:styleId="Heading7">
    <w:name w:val="heading 7"/>
    <w:link w:val="7"/>
    <w:uiPriority w:val="9"/>
    <w:semiHidden/>
    <w:unhideWhenUsed/>
    <w:qFormat/>
    <w:pPr>
      <w:keepNext w:val="true"/>
      <w:keepLines/>
      <w:widowControl/>
      <w:suppressAutoHyphens w:val="true"/>
      <w:bidi w:val="0"/>
      <w:spacing w:lineRule="auto" w:line="276" w:before="200" w:after="0"/>
      <w:jc w:val="start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kern w:val="0"/>
      <w:sz w:val="22"/>
      <w:szCs w:val="22"/>
      <w:lang w:val="ru-RU" w:eastAsia="en-US" w:bidi="ar-SA"/>
    </w:rPr>
  </w:style>
  <w:style w:type="paragraph" w:styleId="Heading8">
    <w:name w:val="heading 8"/>
    <w:link w:val="8"/>
    <w:uiPriority w:val="9"/>
    <w:semiHidden/>
    <w:unhideWhenUsed/>
    <w:qFormat/>
    <w:pPr>
      <w:keepNext w:val="true"/>
      <w:keepLines/>
      <w:widowControl/>
      <w:suppressAutoHyphens w:val="true"/>
      <w:bidi w:val="0"/>
      <w:spacing w:lineRule="auto" w:line="276" w:before="200" w:after="0"/>
      <w:jc w:val="start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kern w:val="0"/>
      <w:sz w:val="20"/>
      <w:szCs w:val="20"/>
      <w:lang w:val="ru-RU" w:eastAsia="en-US" w:bidi="ar-SA"/>
    </w:rPr>
  </w:style>
  <w:style w:type="paragraph" w:styleId="Heading9">
    <w:name w:val="heading 9"/>
    <w:link w:val="9"/>
    <w:uiPriority w:val="9"/>
    <w:semiHidden/>
    <w:unhideWhenUsed/>
    <w:qFormat/>
    <w:pPr>
      <w:keepNext w:val="true"/>
      <w:keepLines/>
      <w:widowControl/>
      <w:suppressAutoHyphens w:val="true"/>
      <w:bidi w:val="0"/>
      <w:spacing w:lineRule="auto" w:line="276" w:before="200" w:after="0"/>
      <w:jc w:val="start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kern w:val="0"/>
      <w:sz w:val="20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2" w:customStyle="1">
    <w:name w:val="Заголовок 2 Знак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3" w:customStyle="1">
    <w:name w:val="Заголовок 3 Знак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4" w:customStyle="1">
    <w:name w:val="Заголовок 4 Знак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5" w:customStyle="1">
    <w:name w:val="Заголовок 5 Знак"/>
    <w:uiPriority w:val="9"/>
    <w:qFormat/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6" w:customStyle="1">
    <w:name w:val="Заголовок 6 Знак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7" w:customStyle="1">
    <w:name w:val="Заголовок 7 Знак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8" w:customStyle="1">
    <w:name w:val="Заголовок 8 Знак"/>
    <w:uiPriority w:val="9"/>
    <w:qFormat/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9" w:customStyle="1">
    <w:name w:val="Заголовок 9 Знак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yle5" w:customStyle="1">
    <w:name w:val="Название Знак"/>
    <w:uiPriority w:val="10"/>
    <w:qFormat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sz w:val="52"/>
      <w:szCs w:val="52"/>
    </w:rPr>
  </w:style>
  <w:style w:type="character" w:styleId="Style6" w:customStyle="1">
    <w:name w:val="Подзаголовок Знак"/>
    <w:uiPriority w:val="11"/>
    <w:qFormat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themeColor="text1" w:themeTint="7f" w:val="808080"/>
    </w:rPr>
  </w:style>
  <w:style w:type="character" w:styleId="Emphasis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themeColor="accent1" w:val="4F81BD"/>
    </w:rPr>
  </w:style>
  <w:style w:type="character" w:styleId="Strong">
    <w:name w:val="Strong"/>
    <w:uiPriority w:val="22"/>
    <w:qFormat/>
    <w:rPr>
      <w:b/>
      <w:bCs/>
    </w:rPr>
  </w:style>
  <w:style w:type="character" w:styleId="21" w:customStyle="1">
    <w:name w:val="Цитата 2 Знак"/>
    <w:link w:val="Quote"/>
    <w:uiPriority w:val="29"/>
    <w:qFormat/>
    <w:rPr>
      <w:i/>
      <w:iCs/>
      <w:color w:themeColor="text1" w:val="000000"/>
    </w:rPr>
  </w:style>
  <w:style w:type="character" w:styleId="Style7" w:customStyle="1">
    <w:name w:val="Выделенная цитата Знак"/>
    <w:link w:val="IntenseQuote"/>
    <w:uiPriority w:val="30"/>
    <w:qFormat/>
    <w:rPr>
      <w:b/>
      <w:bCs/>
      <w:i/>
      <w:iCs/>
      <w:color w:themeColor="accent1" w:val="4F81BD"/>
    </w:rPr>
  </w:style>
  <w:style w:type="character" w:styleId="SubtleReference">
    <w:name w:val="Subtle Reference"/>
    <w:uiPriority w:val="31"/>
    <w:qFormat/>
    <w:rPr>
      <w:smallCaps/>
      <w:color w:themeColor="accent2"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uiPriority w:val="99"/>
    <w:semiHidden/>
    <w:qFormat/>
    <w:rPr>
      <w:sz w:val="20"/>
      <w:szCs w:val="20"/>
    </w:rPr>
  </w:style>
  <w:style w:type="character" w:styleId="Style8" w:customStyle="1">
    <w:name w:val="Текст концевой сноски Знак"/>
    <w:uiPriority w:val="99"/>
    <w:semiHidden/>
    <w:qFormat/>
    <w:rPr>
      <w:sz w:val="20"/>
      <w:szCs w:val="20"/>
    </w:rPr>
  </w:style>
  <w:style w:type="character" w:styleId="user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Style9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0" w:customStyle="1">
    <w:name w:val="Текст Знак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11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Pr/>
  </w:style>
  <w:style w:type="character" w:styleId="Style12" w:customStyle="1">
    <w:name w:val="Текст сноски Знак"/>
    <w:basedOn w:val="DefaultParagraphFont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user1">
    <w:name w:val="Символ сноски (user)"/>
    <w:uiPriority w:val="99"/>
    <w:semiHidden/>
    <w:qFormat/>
    <w:rPr>
      <w:vertAlign w:val="superscript"/>
    </w:rPr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Pr>
      <w:color w:themeColor="hyperlink" w:val="0000FF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uiPriority w:val="35"/>
    <w:unhideWhenUsed/>
    <w:qFormat/>
    <w:pPr>
      <w:widowControl/>
      <w:suppressAutoHyphens w:val="true"/>
      <w:bidi w:val="0"/>
      <w:spacing w:lineRule="auto" w:line="240" w:before="0" w:after="200"/>
      <w:jc w:val="start"/>
    </w:pPr>
    <w:rPr>
      <w:rFonts w:ascii="Calibri" w:hAnsi="Calibri" w:eastAsia="Calibri" w:cs=""/>
      <w:i/>
      <w:iCs/>
      <w:color w:themeColor="text2" w:val="1F497D"/>
      <w:kern w:val="0"/>
      <w:sz w:val="18"/>
      <w:szCs w:val="18"/>
      <w:lang w:val="ru-RU" w:eastAsia="en-US" w:bidi="ar-SA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link w:val="Style5"/>
    <w:uiPriority w:val="10"/>
    <w:qFormat/>
    <w:pPr>
      <w:widowControl/>
      <w:pBdr>
        <w:bottom w:val="single" w:sz="8" w:space="4" w:color="4F81BD" w:themeColor="accent1"/>
      </w:pBdr>
      <w:suppressAutoHyphens w:val="true"/>
      <w:bidi w:val="0"/>
      <w:spacing w:lineRule="auto" w:line="240" w:before="0" w:after="300"/>
      <w:contextualSpacing/>
      <w:jc w:val="start"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0"/>
      <w:sz w:val="52"/>
      <w:szCs w:val="52"/>
      <w:lang w:val="ru-RU" w:eastAsia="en-US" w:bidi="ar-SA"/>
    </w:rPr>
  </w:style>
  <w:style w:type="paragraph" w:styleId="Subtitle">
    <w:name w:val="Subtitle"/>
    <w:link w:val="Style6"/>
    <w:uiPriority w:val="11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kern w:val="0"/>
      <w:sz w:val="24"/>
      <w:szCs w:val="24"/>
      <w:lang w:val="ru-RU" w:eastAsia="en-US" w:bidi="ar-SA"/>
    </w:rPr>
  </w:style>
  <w:style w:type="paragraph" w:styleId="Quote">
    <w:name w:val="Quote"/>
    <w:link w:val="21"/>
    <w:uiPriority w:val="29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/>
      <w:i/>
      <w:iCs/>
      <w:color w:themeColor="text1" w:val="000000"/>
      <w:kern w:val="0"/>
      <w:sz w:val="22"/>
      <w:szCs w:val="22"/>
      <w:lang w:val="ru-RU" w:eastAsia="en-US" w:bidi="ar-SA"/>
    </w:rPr>
  </w:style>
  <w:style w:type="paragraph" w:styleId="IntenseQuote">
    <w:name w:val="Intense Quote"/>
    <w:link w:val="Style7"/>
    <w:uiPriority w:val="30"/>
    <w:qFormat/>
    <w:pPr>
      <w:widowControl/>
      <w:pBdr>
        <w:bottom w:val="single" w:sz="4" w:space="4" w:color="4F81BD" w:themeColor="accent1"/>
      </w:pBdr>
      <w:suppressAutoHyphens w:val="true"/>
      <w:bidi w:val="0"/>
      <w:spacing w:lineRule="auto" w:line="276" w:before="200" w:after="280"/>
      <w:ind w:start="936" w:end="936"/>
      <w:jc w:val="start"/>
    </w:pPr>
    <w:rPr>
      <w:rFonts w:ascii="Calibri" w:hAnsi="Calibri" w:eastAsia="Calibri" w:cs=""/>
      <w:b/>
      <w:bCs/>
      <w:i/>
      <w:iCs/>
      <w:color w:themeColor="accent1" w:val="4F81BD"/>
      <w:kern w:val="0"/>
      <w:sz w:val="22"/>
      <w:szCs w:val="22"/>
      <w:lang w:val="ru-RU" w:eastAsia="en-US" w:bidi="ar-SA"/>
    </w:rPr>
  </w:style>
  <w:style w:type="paragraph" w:styleId="ListParagraph">
    <w:name w:val="List Paragraph"/>
    <w:uiPriority w:val="34"/>
    <w:qFormat/>
    <w:pPr>
      <w:widowControl/>
      <w:suppressAutoHyphens w:val="true"/>
      <w:bidi w:val="0"/>
      <w:spacing w:lineRule="auto" w:line="276" w:before="0" w:after="200"/>
      <w:ind w:start="720"/>
      <w:contextualSpacing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EndnoteText">
    <w:name w:val="endnote text"/>
    <w:link w:val="Style8"/>
    <w:uiPriority w:val="99"/>
    <w:semiHidden/>
    <w:unhideWhenUsed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0"/>
      <w:szCs w:val="20"/>
      <w:lang w:val="ru-RU" w:eastAsia="en-US" w:bidi="ar-SA"/>
    </w:rPr>
  </w:style>
  <w:style w:type="paragraph" w:styleId="PlainText">
    <w:name w:val="Plain Text"/>
    <w:link w:val="Style10"/>
    <w:uiPriority w:val="99"/>
    <w:semiHidden/>
    <w:unhideWhenUsed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ourier New" w:hAnsi="Courier New" w:eastAsia="Calibri" w:cs="Courier New" w:eastAsiaTheme="minorHAnsi"/>
      <w:color w:val="auto"/>
      <w:kern w:val="0"/>
      <w:sz w:val="21"/>
      <w:szCs w:val="21"/>
      <w:lang w:val="ru-RU" w:eastAsia="en-US" w:bidi="ar-SA"/>
    </w:rPr>
  </w:style>
  <w:style w:type="paragraph" w:styleId="user4">
    <w:name w:val="Колонтитулы (user)"/>
    <w:basedOn w:val="Normal"/>
    <w:qFormat/>
    <w:pPr/>
    <w:rPr/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2"/>
    <w:uiPriority w:val="99"/>
    <w:semiHidden/>
    <w:pPr/>
    <w:rPr>
      <w:sz w:val="20"/>
      <w:szCs w:val="20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Style15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user5">
    <w:name w:val="Содержимое врезки (user)"/>
    <w:basedOn w:val="Normal"/>
    <w:qFormat/>
    <w:pPr/>
    <w:rPr/>
  </w:style>
  <w:style w:type="paragraph" w:styleId="Style19">
    <w:name w:val="Содержимое врезки"/>
    <w:basedOn w:val="Normal"/>
    <w:qFormat/>
    <w:pPr/>
    <w:rPr/>
  </w:style>
  <w:style w:type="numbering" w:styleId="user6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5BF00-18B4-4A8C-B689-71DB0B849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LibreOffice/26.2.1.2$Windows_X86_64 LibreOffice_project/620$Build-2</Application>
  <AppVersion>15.0000</AppVersion>
  <Pages>1</Pages>
  <Words>269</Words>
  <Characters>1816</Characters>
  <CharactersWithSpaces>2104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2026-04-20T00:29:00Z</dcterms:created>
  <dc:creator>Алёна Александровна Соломина</dc:creator>
  <dc:description/>
  <dc:language>ru-RU</dc:language>
  <cp:lastModifiedBy/>
  <cp:lastPrinted>2026-05-06T13:33:43Z</cp:lastPrinted>
  <dcterms:modified xsi:type="dcterms:W3CDTF">2026-05-06T13:33:47Z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