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054" w:rsidRDefault="00A21054" w:rsidP="00A21054">
      <w:pPr>
        <w:widowControl w:val="0"/>
        <w:shd w:val="clear" w:color="auto" w:fill="FFFFFF"/>
        <w:autoSpaceDE w:val="0"/>
        <w:autoSpaceDN w:val="0"/>
        <w:adjustRightInd w:val="0"/>
        <w:rPr>
          <w:spacing w:val="19"/>
          <w:sz w:val="28"/>
          <w:szCs w:val="28"/>
        </w:rPr>
      </w:pPr>
    </w:p>
    <w:p w:rsidR="00A21054" w:rsidRPr="00A21054" w:rsidRDefault="00A21054" w:rsidP="00A2105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i/>
          <w:color w:val="0070C0"/>
          <w:sz w:val="40"/>
          <w:szCs w:val="40"/>
          <w:u w:val="single"/>
        </w:rPr>
      </w:pPr>
      <w:r w:rsidRPr="00A21054">
        <w:rPr>
          <w:b/>
          <w:i/>
          <w:color w:val="0070C0"/>
          <w:sz w:val="40"/>
          <w:szCs w:val="40"/>
          <w:u w:val="single"/>
        </w:rPr>
        <w:t>Всероссийские конкурсы в области охраны труда</w:t>
      </w:r>
    </w:p>
    <w:p w:rsidR="00A21054" w:rsidRDefault="00A21054" w:rsidP="00A21054">
      <w:pPr>
        <w:widowControl w:val="0"/>
        <w:shd w:val="clear" w:color="auto" w:fill="FFFFFF"/>
        <w:autoSpaceDE w:val="0"/>
        <w:autoSpaceDN w:val="0"/>
        <w:adjustRightInd w:val="0"/>
        <w:spacing w:before="374"/>
        <w:ind w:left="14" w:right="14" w:firstLine="720"/>
        <w:jc w:val="both"/>
        <w:rPr>
          <w:sz w:val="20"/>
          <w:szCs w:val="20"/>
        </w:rPr>
      </w:pPr>
      <w:r w:rsidRPr="00A21054">
        <w:rPr>
          <w:sz w:val="28"/>
          <w:szCs w:val="28"/>
        </w:rPr>
        <w:t xml:space="preserve">Администрация  </w:t>
      </w:r>
      <w:proofErr w:type="spellStart"/>
      <w:r w:rsidRPr="00A21054">
        <w:rPr>
          <w:sz w:val="28"/>
          <w:szCs w:val="28"/>
        </w:rPr>
        <w:t>Слюдянского</w:t>
      </w:r>
      <w:proofErr w:type="spellEnd"/>
      <w:r w:rsidRPr="00A21054">
        <w:rPr>
          <w:sz w:val="28"/>
          <w:szCs w:val="28"/>
        </w:rPr>
        <w:t xml:space="preserve"> муниципального  района информирует</w:t>
      </w:r>
      <w:r>
        <w:rPr>
          <w:sz w:val="28"/>
          <w:szCs w:val="28"/>
        </w:rPr>
        <w:t xml:space="preserve">, что </w:t>
      </w:r>
      <w:r w:rsidRPr="00A21054">
        <w:rPr>
          <w:sz w:val="28"/>
          <w:szCs w:val="28"/>
        </w:rPr>
        <w:t xml:space="preserve">с 10 июня по 11 сентября 2024 года пройдут Всероссийские конкурсы </w:t>
      </w:r>
      <w:r w:rsidRPr="00A21054">
        <w:rPr>
          <w:spacing w:val="-1"/>
          <w:sz w:val="28"/>
          <w:szCs w:val="28"/>
        </w:rPr>
        <w:t xml:space="preserve">в области охраны труда, организованные Министерством труда и социальной </w:t>
      </w:r>
      <w:r w:rsidRPr="00A21054">
        <w:rPr>
          <w:sz w:val="28"/>
          <w:szCs w:val="28"/>
        </w:rPr>
        <w:t>защиты Российской Федерации.</w:t>
      </w:r>
    </w:p>
    <w:p w:rsidR="00A21054" w:rsidRPr="00A21054" w:rsidRDefault="00A21054" w:rsidP="00A21054">
      <w:pPr>
        <w:widowControl w:val="0"/>
        <w:shd w:val="clear" w:color="auto" w:fill="FFFFFF"/>
        <w:autoSpaceDE w:val="0"/>
        <w:autoSpaceDN w:val="0"/>
        <w:adjustRightInd w:val="0"/>
        <w:spacing w:before="374"/>
        <w:ind w:left="14" w:right="14" w:firstLine="720"/>
        <w:jc w:val="both"/>
        <w:rPr>
          <w:sz w:val="20"/>
          <w:szCs w:val="20"/>
        </w:rPr>
      </w:pPr>
      <w:r w:rsidRPr="00A21054">
        <w:rPr>
          <w:sz w:val="28"/>
          <w:szCs w:val="28"/>
        </w:rPr>
        <w:t>В 2024 году пройдет шесть Всероссийских конкурс</w:t>
      </w:r>
      <w:bookmarkStart w:id="0" w:name="_GoBack"/>
      <w:bookmarkEnd w:id="0"/>
      <w:r w:rsidRPr="00A21054">
        <w:rPr>
          <w:sz w:val="28"/>
          <w:szCs w:val="28"/>
        </w:rPr>
        <w:t xml:space="preserve">ов, участники </w:t>
      </w:r>
      <w:r w:rsidRPr="00A21054">
        <w:rPr>
          <w:spacing w:val="-1"/>
          <w:sz w:val="28"/>
          <w:szCs w:val="28"/>
        </w:rPr>
        <w:t>которых смогут побороться за звание лучших в сфере охраны труда:</w:t>
      </w:r>
    </w:p>
    <w:p w:rsidR="00A21054" w:rsidRPr="00A21054" w:rsidRDefault="00A21054" w:rsidP="00A21054">
      <w:pPr>
        <w:widowControl w:val="0"/>
        <w:numPr>
          <w:ilvl w:val="0"/>
          <w:numId w:val="5"/>
        </w:numPr>
        <w:shd w:val="clear" w:color="auto" w:fill="FFFFFF"/>
        <w:tabs>
          <w:tab w:val="left" w:pos="1145"/>
        </w:tabs>
        <w:autoSpaceDE w:val="0"/>
        <w:autoSpaceDN w:val="0"/>
        <w:adjustRightInd w:val="0"/>
        <w:spacing w:before="281" w:line="317" w:lineRule="exact"/>
        <w:ind w:right="7" w:firstLine="720"/>
        <w:jc w:val="both"/>
        <w:rPr>
          <w:spacing w:val="-29"/>
          <w:sz w:val="28"/>
          <w:szCs w:val="28"/>
        </w:rPr>
      </w:pPr>
      <w:r w:rsidRPr="00A21054">
        <w:rPr>
          <w:b/>
          <w:bCs/>
          <w:spacing w:val="-1"/>
          <w:sz w:val="28"/>
          <w:szCs w:val="28"/>
        </w:rPr>
        <w:t xml:space="preserve">«Лучший специалист по охране труда». </w:t>
      </w:r>
      <w:r w:rsidRPr="00A21054">
        <w:rPr>
          <w:spacing w:val="-1"/>
          <w:sz w:val="28"/>
          <w:szCs w:val="28"/>
        </w:rPr>
        <w:t xml:space="preserve">К участию допускаются </w:t>
      </w:r>
      <w:r w:rsidRPr="00A21054">
        <w:rPr>
          <w:sz w:val="28"/>
          <w:szCs w:val="28"/>
        </w:rPr>
        <w:t xml:space="preserve">специалисты и руководители служб по охране труда и другие профессионалы, деятельность которых напрямую связана с охраной труда. </w:t>
      </w:r>
      <w:r w:rsidRPr="00A21054">
        <w:rPr>
          <w:spacing w:val="-1"/>
          <w:sz w:val="28"/>
          <w:szCs w:val="28"/>
        </w:rPr>
        <w:t>По итогам конкурса будет определено 12 призеров в четырех номинациях.</w:t>
      </w:r>
    </w:p>
    <w:p w:rsidR="00A21054" w:rsidRPr="00A21054" w:rsidRDefault="00A21054" w:rsidP="00A21054">
      <w:pPr>
        <w:widowControl w:val="0"/>
        <w:numPr>
          <w:ilvl w:val="0"/>
          <w:numId w:val="5"/>
        </w:numPr>
        <w:shd w:val="clear" w:color="auto" w:fill="FFFFFF"/>
        <w:tabs>
          <w:tab w:val="left" w:pos="1145"/>
        </w:tabs>
        <w:autoSpaceDE w:val="0"/>
        <w:autoSpaceDN w:val="0"/>
        <w:adjustRightInd w:val="0"/>
        <w:spacing w:before="7" w:line="317" w:lineRule="exact"/>
        <w:ind w:right="7" w:firstLine="720"/>
        <w:jc w:val="both"/>
        <w:rPr>
          <w:spacing w:val="-15"/>
          <w:sz w:val="28"/>
          <w:szCs w:val="28"/>
        </w:rPr>
      </w:pPr>
      <w:r w:rsidRPr="00A21054">
        <w:rPr>
          <w:b/>
          <w:bCs/>
          <w:spacing w:val="-1"/>
          <w:sz w:val="28"/>
          <w:szCs w:val="28"/>
        </w:rPr>
        <w:t xml:space="preserve">«Лучший орган исполнительной власти субъекта Российской </w:t>
      </w:r>
      <w:r w:rsidRPr="00A21054">
        <w:rPr>
          <w:b/>
          <w:bCs/>
          <w:sz w:val="28"/>
          <w:szCs w:val="28"/>
        </w:rPr>
        <w:t xml:space="preserve">Федерации в области охраны труда». </w:t>
      </w:r>
      <w:r w:rsidRPr="00A21054">
        <w:rPr>
          <w:sz w:val="28"/>
          <w:szCs w:val="28"/>
        </w:rPr>
        <w:t xml:space="preserve">Конкурс открыт для команд и </w:t>
      </w:r>
      <w:r w:rsidRPr="00A21054">
        <w:rPr>
          <w:spacing w:val="-1"/>
          <w:sz w:val="28"/>
          <w:szCs w:val="28"/>
        </w:rPr>
        <w:t xml:space="preserve">индивидуальных участников из числа представителей региональных органов </w:t>
      </w:r>
      <w:r w:rsidRPr="00A21054">
        <w:rPr>
          <w:sz w:val="28"/>
          <w:szCs w:val="28"/>
        </w:rPr>
        <w:t>исполнительной власти.</w:t>
      </w:r>
    </w:p>
    <w:p w:rsidR="00A21054" w:rsidRPr="00A21054" w:rsidRDefault="00A21054" w:rsidP="00A21054">
      <w:pPr>
        <w:widowControl w:val="0"/>
        <w:numPr>
          <w:ilvl w:val="0"/>
          <w:numId w:val="5"/>
        </w:numPr>
        <w:shd w:val="clear" w:color="auto" w:fill="FFFFFF"/>
        <w:tabs>
          <w:tab w:val="left" w:pos="1145"/>
        </w:tabs>
        <w:autoSpaceDE w:val="0"/>
        <w:autoSpaceDN w:val="0"/>
        <w:adjustRightInd w:val="0"/>
        <w:spacing w:line="317" w:lineRule="exact"/>
        <w:ind w:right="7" w:firstLine="720"/>
        <w:jc w:val="both"/>
        <w:rPr>
          <w:spacing w:val="-15"/>
          <w:sz w:val="28"/>
          <w:szCs w:val="28"/>
        </w:rPr>
      </w:pPr>
      <w:r w:rsidRPr="00A21054">
        <w:rPr>
          <w:b/>
          <w:bCs/>
          <w:spacing w:val="-1"/>
          <w:sz w:val="28"/>
          <w:szCs w:val="28"/>
        </w:rPr>
        <w:t xml:space="preserve">«Лучшие цифровые решения по охране труда». К </w:t>
      </w:r>
      <w:r w:rsidRPr="00A21054">
        <w:rPr>
          <w:spacing w:val="-1"/>
          <w:sz w:val="28"/>
          <w:szCs w:val="28"/>
        </w:rPr>
        <w:t xml:space="preserve">участию </w:t>
      </w:r>
      <w:r w:rsidRPr="00A21054">
        <w:rPr>
          <w:sz w:val="28"/>
          <w:szCs w:val="28"/>
        </w:rPr>
        <w:t xml:space="preserve">приглашаются юридические лица и индивидуальные предприниматели, </w:t>
      </w:r>
      <w:r w:rsidRPr="00A21054">
        <w:rPr>
          <w:spacing w:val="-1"/>
          <w:sz w:val="28"/>
          <w:szCs w:val="28"/>
        </w:rPr>
        <w:t xml:space="preserve">которые эффективно используют передовые технологии и искусственный </w:t>
      </w:r>
      <w:r w:rsidRPr="00A21054">
        <w:rPr>
          <w:sz w:val="28"/>
          <w:szCs w:val="28"/>
        </w:rPr>
        <w:t>интеллект в области охраны труда.</w:t>
      </w:r>
    </w:p>
    <w:p w:rsidR="00A21054" w:rsidRPr="00A21054" w:rsidRDefault="00A21054" w:rsidP="00A21054">
      <w:pPr>
        <w:widowControl w:val="0"/>
        <w:numPr>
          <w:ilvl w:val="0"/>
          <w:numId w:val="5"/>
        </w:numPr>
        <w:shd w:val="clear" w:color="auto" w:fill="FFFFFF"/>
        <w:tabs>
          <w:tab w:val="left" w:pos="1145"/>
        </w:tabs>
        <w:autoSpaceDE w:val="0"/>
        <w:autoSpaceDN w:val="0"/>
        <w:adjustRightInd w:val="0"/>
        <w:spacing w:line="317" w:lineRule="exact"/>
        <w:ind w:firstLine="720"/>
        <w:jc w:val="both"/>
        <w:rPr>
          <w:spacing w:val="-12"/>
          <w:sz w:val="28"/>
          <w:szCs w:val="28"/>
        </w:rPr>
      </w:pPr>
      <w:r w:rsidRPr="00A21054">
        <w:rPr>
          <w:b/>
          <w:bCs/>
          <w:sz w:val="28"/>
          <w:szCs w:val="28"/>
        </w:rPr>
        <w:t xml:space="preserve">«Лучшая организация крупного бизнеса в области охраны труда» </w:t>
      </w:r>
      <w:r w:rsidRPr="00A21054">
        <w:rPr>
          <w:sz w:val="28"/>
          <w:szCs w:val="28"/>
        </w:rPr>
        <w:t>- конкурс для компаний всех сфер экономики, действующих на территории России. В конкурсе представлены две категории: компании с численностью до 1000 сотрудников и компании с численностью более 1000 человек.</w:t>
      </w:r>
    </w:p>
    <w:p w:rsidR="00A21054" w:rsidRPr="00A21054" w:rsidRDefault="00A21054" w:rsidP="00A21054">
      <w:pPr>
        <w:widowControl w:val="0"/>
        <w:numPr>
          <w:ilvl w:val="0"/>
          <w:numId w:val="5"/>
        </w:numPr>
        <w:shd w:val="clear" w:color="auto" w:fill="FFFFFF"/>
        <w:tabs>
          <w:tab w:val="left" w:pos="1145"/>
        </w:tabs>
        <w:autoSpaceDE w:val="0"/>
        <w:autoSpaceDN w:val="0"/>
        <w:adjustRightInd w:val="0"/>
        <w:spacing w:line="317" w:lineRule="exact"/>
        <w:ind w:firstLine="720"/>
        <w:jc w:val="both"/>
        <w:rPr>
          <w:spacing w:val="-15"/>
          <w:sz w:val="28"/>
          <w:szCs w:val="28"/>
        </w:rPr>
      </w:pPr>
      <w:r w:rsidRPr="00A21054">
        <w:rPr>
          <w:b/>
          <w:bCs/>
          <w:sz w:val="28"/>
          <w:szCs w:val="28"/>
        </w:rPr>
        <w:t xml:space="preserve">«Лучшая бюджетная организация в области охраны труда». </w:t>
      </w:r>
      <w:r w:rsidRPr="00A21054">
        <w:rPr>
          <w:sz w:val="28"/>
          <w:szCs w:val="28"/>
        </w:rPr>
        <w:t xml:space="preserve">Конкурс направлен на выявление лучших практик в государственных </w:t>
      </w:r>
      <w:r w:rsidRPr="00A21054">
        <w:rPr>
          <w:spacing w:val="-1"/>
          <w:sz w:val="28"/>
          <w:szCs w:val="28"/>
        </w:rPr>
        <w:t xml:space="preserve">учреждениях. Заявки могут быть поданы ими самостоятельно или через </w:t>
      </w:r>
      <w:r w:rsidRPr="00A21054">
        <w:rPr>
          <w:sz w:val="28"/>
          <w:szCs w:val="28"/>
        </w:rPr>
        <w:t>региональные, отраслевые объединения работодателей или профсоюзы на местах.</w:t>
      </w:r>
    </w:p>
    <w:p w:rsidR="00A21054" w:rsidRPr="00A21054" w:rsidRDefault="00A21054" w:rsidP="00A21054">
      <w:pPr>
        <w:widowControl w:val="0"/>
        <w:numPr>
          <w:ilvl w:val="0"/>
          <w:numId w:val="5"/>
        </w:numPr>
        <w:shd w:val="clear" w:color="auto" w:fill="FFFFFF"/>
        <w:tabs>
          <w:tab w:val="left" w:pos="1145"/>
        </w:tabs>
        <w:autoSpaceDE w:val="0"/>
        <w:autoSpaceDN w:val="0"/>
        <w:adjustRightInd w:val="0"/>
        <w:spacing w:line="317" w:lineRule="exact"/>
        <w:ind w:right="7" w:firstLine="720"/>
        <w:jc w:val="both"/>
        <w:rPr>
          <w:spacing w:val="-19"/>
          <w:sz w:val="28"/>
          <w:szCs w:val="28"/>
        </w:rPr>
      </w:pPr>
      <w:r w:rsidRPr="00A21054">
        <w:rPr>
          <w:b/>
          <w:bCs/>
          <w:sz w:val="28"/>
          <w:szCs w:val="28"/>
        </w:rPr>
        <w:t xml:space="preserve">«Лучшая организация малого и среднего бизнеса в области охраны труда». </w:t>
      </w:r>
      <w:r w:rsidRPr="00A21054">
        <w:rPr>
          <w:sz w:val="28"/>
          <w:szCs w:val="28"/>
        </w:rPr>
        <w:t xml:space="preserve">Конкурс будет проводиться по двум номинациям: для </w:t>
      </w:r>
      <w:r w:rsidRPr="00A21054">
        <w:rPr>
          <w:spacing w:val="-1"/>
          <w:sz w:val="28"/>
          <w:szCs w:val="28"/>
        </w:rPr>
        <w:t xml:space="preserve">компаний с количеством сотрудников до 100 человек и для компаний с </w:t>
      </w:r>
      <w:r w:rsidRPr="00A21054">
        <w:rPr>
          <w:sz w:val="28"/>
          <w:szCs w:val="28"/>
        </w:rPr>
        <w:t>численностью свыше 100 человек.</w:t>
      </w:r>
    </w:p>
    <w:p w:rsidR="00A21054" w:rsidRDefault="00A21054" w:rsidP="00A21054">
      <w:pPr>
        <w:widowControl w:val="0"/>
        <w:shd w:val="clear" w:color="auto" w:fill="FFFFFF"/>
        <w:tabs>
          <w:tab w:val="left" w:pos="1145"/>
        </w:tabs>
        <w:autoSpaceDE w:val="0"/>
        <w:autoSpaceDN w:val="0"/>
        <w:adjustRightInd w:val="0"/>
        <w:spacing w:line="317" w:lineRule="exact"/>
        <w:ind w:right="7"/>
        <w:jc w:val="both"/>
        <w:rPr>
          <w:spacing w:val="-19"/>
          <w:sz w:val="28"/>
          <w:szCs w:val="28"/>
        </w:rPr>
      </w:pPr>
    </w:p>
    <w:p w:rsidR="00A21054" w:rsidRPr="00A21054" w:rsidRDefault="00A21054" w:rsidP="00A21054">
      <w:pPr>
        <w:widowControl w:val="0"/>
        <w:shd w:val="clear" w:color="auto" w:fill="FFFFFF"/>
        <w:autoSpaceDE w:val="0"/>
        <w:autoSpaceDN w:val="0"/>
        <w:adjustRightInd w:val="0"/>
        <w:spacing w:before="310" w:line="360" w:lineRule="exact"/>
        <w:ind w:left="22" w:firstLine="698"/>
        <w:jc w:val="both"/>
        <w:rPr>
          <w:sz w:val="20"/>
          <w:szCs w:val="20"/>
        </w:rPr>
      </w:pPr>
      <w:r w:rsidRPr="00A21054">
        <w:rPr>
          <w:sz w:val="28"/>
          <w:szCs w:val="28"/>
        </w:rPr>
        <w:t xml:space="preserve">По итогам конкурсов будут определены лучшие работодатели, специалисты и организации в сфере охраны труда со всей страны. Торжественная церемония награждения победителей и призеров пройдет </w:t>
      </w:r>
      <w:r w:rsidRPr="00A21054">
        <w:rPr>
          <w:spacing w:val="-1"/>
          <w:sz w:val="28"/>
          <w:szCs w:val="28"/>
        </w:rPr>
        <w:t>11 сентября 2024 года на Всероссийской неделе охраны труда в г. Сочи.</w:t>
      </w:r>
    </w:p>
    <w:p w:rsidR="00A21054" w:rsidRPr="00A21054" w:rsidRDefault="00A21054" w:rsidP="00A21054">
      <w:pPr>
        <w:widowControl w:val="0"/>
        <w:shd w:val="clear" w:color="auto" w:fill="FFFFFF"/>
        <w:tabs>
          <w:tab w:val="left" w:pos="1145"/>
        </w:tabs>
        <w:autoSpaceDE w:val="0"/>
        <w:autoSpaceDN w:val="0"/>
        <w:adjustRightInd w:val="0"/>
        <w:spacing w:line="317" w:lineRule="exact"/>
        <w:ind w:right="7"/>
        <w:jc w:val="both"/>
        <w:rPr>
          <w:spacing w:val="-19"/>
          <w:sz w:val="28"/>
          <w:szCs w:val="28"/>
        </w:rPr>
      </w:pPr>
    </w:p>
    <w:p w:rsidR="00A21054" w:rsidRPr="00A21054" w:rsidRDefault="00A21054" w:rsidP="00A21054">
      <w:pPr>
        <w:widowControl w:val="0"/>
        <w:shd w:val="clear" w:color="auto" w:fill="FFFFFF"/>
        <w:autoSpaceDE w:val="0"/>
        <w:autoSpaceDN w:val="0"/>
        <w:adjustRightInd w:val="0"/>
        <w:spacing w:before="274" w:line="317" w:lineRule="exact"/>
        <w:ind w:firstLine="734"/>
        <w:jc w:val="both"/>
        <w:rPr>
          <w:b/>
          <w:color w:val="0070C0"/>
          <w:sz w:val="32"/>
          <w:szCs w:val="32"/>
          <w:u w:val="single"/>
        </w:rPr>
      </w:pPr>
      <w:r w:rsidRPr="00A21054">
        <w:rPr>
          <w:b/>
          <w:color w:val="0070C0"/>
          <w:sz w:val="32"/>
          <w:szCs w:val="32"/>
          <w:u w:val="single"/>
        </w:rPr>
        <w:t xml:space="preserve">Ознакомиться с подробной информацией о конкурсах и подать заявку на участие можно на сайте </w:t>
      </w:r>
      <w:hyperlink r:id="rId6" w:history="1">
        <w:proofErr w:type="spellStart"/>
        <w:r w:rsidRPr="00A21054">
          <w:rPr>
            <w:b/>
            <w:color w:val="0070C0"/>
            <w:sz w:val="32"/>
            <w:szCs w:val="32"/>
            <w:u w:val="single"/>
            <w:lang w:val="en-US"/>
          </w:rPr>
          <w:t>kot</w:t>
        </w:r>
        <w:proofErr w:type="spellEnd"/>
        <w:r w:rsidRPr="00A21054">
          <w:rPr>
            <w:b/>
            <w:color w:val="0070C0"/>
            <w:sz w:val="32"/>
            <w:szCs w:val="32"/>
            <w:u w:val="single"/>
          </w:rPr>
          <w:t>.</w:t>
        </w:r>
        <w:proofErr w:type="spellStart"/>
        <w:r w:rsidRPr="00A21054">
          <w:rPr>
            <w:b/>
            <w:color w:val="0070C0"/>
            <w:sz w:val="32"/>
            <w:szCs w:val="32"/>
            <w:u w:val="single"/>
            <w:lang w:val="en-US"/>
          </w:rPr>
          <w:t>vcot</w:t>
        </w:r>
        <w:proofErr w:type="spellEnd"/>
        <w:r w:rsidRPr="00A21054">
          <w:rPr>
            <w:b/>
            <w:color w:val="0070C0"/>
            <w:sz w:val="32"/>
            <w:szCs w:val="32"/>
            <w:u w:val="single"/>
          </w:rPr>
          <w:t>.</w:t>
        </w:r>
        <w:r w:rsidRPr="00A21054">
          <w:rPr>
            <w:b/>
            <w:color w:val="0070C0"/>
            <w:sz w:val="32"/>
            <w:szCs w:val="32"/>
            <w:u w:val="single"/>
            <w:lang w:val="en-US"/>
          </w:rPr>
          <w:t>info</w:t>
        </w:r>
      </w:hyperlink>
      <w:r w:rsidRPr="00A21054">
        <w:rPr>
          <w:b/>
          <w:color w:val="0070C0"/>
          <w:sz w:val="32"/>
          <w:szCs w:val="32"/>
          <w:u w:val="single"/>
        </w:rPr>
        <w:t>. Заявки принимаются до 30 июня 2024 года.</w:t>
      </w:r>
    </w:p>
    <w:p w:rsidR="009330D8" w:rsidRPr="00A21054" w:rsidRDefault="009330D8" w:rsidP="00FB0363">
      <w:pPr>
        <w:widowControl w:val="0"/>
        <w:adjustRightInd w:val="0"/>
        <w:jc w:val="both"/>
        <w:textAlignment w:val="baseline"/>
        <w:rPr>
          <w:color w:val="0070C0"/>
          <w:sz w:val="32"/>
          <w:szCs w:val="32"/>
          <w:u w:val="single"/>
        </w:rPr>
      </w:pPr>
    </w:p>
    <w:sectPr w:rsidR="009330D8" w:rsidRPr="00A21054" w:rsidSect="000D22E8">
      <w:pgSz w:w="11906" w:h="16838"/>
      <w:pgMar w:top="360" w:right="850" w:bottom="3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D1C0A54"/>
    <w:lvl w:ilvl="0">
      <w:numFmt w:val="bullet"/>
      <w:lvlText w:val="*"/>
      <w:lvlJc w:val="left"/>
    </w:lvl>
  </w:abstractNum>
  <w:abstractNum w:abstractNumId="1">
    <w:nsid w:val="0D5B127C"/>
    <w:multiLevelType w:val="singleLevel"/>
    <w:tmpl w:val="B4DA890C"/>
    <w:lvl w:ilvl="0">
      <w:start w:val="1"/>
      <w:numFmt w:val="decimal"/>
      <w:lvlText w:val="%1."/>
      <w:legacy w:legacy="1" w:legacySpace="0" w:legacyIndent="425"/>
      <w:lvlJc w:val="left"/>
      <w:rPr>
        <w:rFonts w:ascii="Times New Roman" w:hAnsi="Times New Roman" w:cs="Times New Roman" w:hint="default"/>
      </w:rPr>
    </w:lvl>
  </w:abstractNum>
  <w:abstractNum w:abstractNumId="2">
    <w:nsid w:val="1B7B6187"/>
    <w:multiLevelType w:val="singleLevel"/>
    <w:tmpl w:val="A5F682E4"/>
    <w:lvl w:ilvl="0">
      <w:start w:val="5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3">
    <w:nsid w:val="4E2763A6"/>
    <w:multiLevelType w:val="singleLevel"/>
    <w:tmpl w:val="E5F0B2C8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4">
    <w:nsid w:val="6BB02061"/>
    <w:multiLevelType w:val="hybridMultilevel"/>
    <w:tmpl w:val="1F4AC754"/>
    <w:lvl w:ilvl="0" w:tplc="2C4A7CE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4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70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1D3"/>
    <w:rsid w:val="000753EE"/>
    <w:rsid w:val="00075502"/>
    <w:rsid w:val="0008013F"/>
    <w:rsid w:val="00084977"/>
    <w:rsid w:val="000D22E8"/>
    <w:rsid w:val="00125E25"/>
    <w:rsid w:val="00167F91"/>
    <w:rsid w:val="002772AC"/>
    <w:rsid w:val="003837AC"/>
    <w:rsid w:val="003B6BB6"/>
    <w:rsid w:val="003E7539"/>
    <w:rsid w:val="00414BDF"/>
    <w:rsid w:val="00465880"/>
    <w:rsid w:val="004766F1"/>
    <w:rsid w:val="004B5028"/>
    <w:rsid w:val="0051263F"/>
    <w:rsid w:val="0054197F"/>
    <w:rsid w:val="00551564"/>
    <w:rsid w:val="00556FCE"/>
    <w:rsid w:val="006063CD"/>
    <w:rsid w:val="00653E95"/>
    <w:rsid w:val="00716AE7"/>
    <w:rsid w:val="00786391"/>
    <w:rsid w:val="00834201"/>
    <w:rsid w:val="008451D3"/>
    <w:rsid w:val="00904C15"/>
    <w:rsid w:val="009330D8"/>
    <w:rsid w:val="0095418F"/>
    <w:rsid w:val="00992084"/>
    <w:rsid w:val="00A07F58"/>
    <w:rsid w:val="00A21054"/>
    <w:rsid w:val="00A732A1"/>
    <w:rsid w:val="00A9464A"/>
    <w:rsid w:val="00AD3AF2"/>
    <w:rsid w:val="00BB29A4"/>
    <w:rsid w:val="00BC42D9"/>
    <w:rsid w:val="00BF0E9E"/>
    <w:rsid w:val="00BF6B06"/>
    <w:rsid w:val="00C72DA1"/>
    <w:rsid w:val="00C87316"/>
    <w:rsid w:val="00D13912"/>
    <w:rsid w:val="00D5399E"/>
    <w:rsid w:val="00D55F5B"/>
    <w:rsid w:val="00D73031"/>
    <w:rsid w:val="00DB730C"/>
    <w:rsid w:val="00DE77E2"/>
    <w:rsid w:val="00E67620"/>
    <w:rsid w:val="00F06CC9"/>
    <w:rsid w:val="00FB0363"/>
    <w:rsid w:val="00FB2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7">
    <w:name w:val="heading 7"/>
    <w:basedOn w:val="a"/>
    <w:next w:val="a"/>
    <w:qFormat/>
    <w:rsid w:val="003837AC"/>
    <w:pPr>
      <w:keepNext/>
      <w:ind w:firstLine="360"/>
      <w:outlineLvl w:val="6"/>
    </w:pPr>
    <w:rPr>
      <w:i/>
      <w:sz w:val="22"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">
    <w:name w:val="Body Text Indent 2"/>
    <w:basedOn w:val="a"/>
    <w:rsid w:val="003837AC"/>
    <w:pPr>
      <w:ind w:left="5529"/>
    </w:pPr>
    <w:rPr>
      <w:i/>
      <w:sz w:val="26"/>
      <w:szCs w:val="20"/>
    </w:rPr>
  </w:style>
  <w:style w:type="character" w:styleId="a3">
    <w:name w:val="Hyperlink"/>
    <w:rsid w:val="003837A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7">
    <w:name w:val="heading 7"/>
    <w:basedOn w:val="a"/>
    <w:next w:val="a"/>
    <w:qFormat/>
    <w:rsid w:val="003837AC"/>
    <w:pPr>
      <w:keepNext/>
      <w:ind w:firstLine="360"/>
      <w:outlineLvl w:val="6"/>
    </w:pPr>
    <w:rPr>
      <w:i/>
      <w:sz w:val="22"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">
    <w:name w:val="Body Text Indent 2"/>
    <w:basedOn w:val="a"/>
    <w:rsid w:val="003837AC"/>
    <w:pPr>
      <w:ind w:left="5529"/>
    </w:pPr>
    <w:rPr>
      <w:i/>
      <w:sz w:val="26"/>
      <w:szCs w:val="20"/>
    </w:rPr>
  </w:style>
  <w:style w:type="character" w:styleId="a3">
    <w:name w:val="Hyperlink"/>
    <w:rsid w:val="003837A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024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kot.vcot.info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конкурсе размещено на сайте министерства труда и занятости Иркутской области (http://www</vt:lpstr>
    </vt:vector>
  </TitlesOfParts>
  <Company/>
  <LinksUpToDate>false</LinksUpToDate>
  <CharactersWithSpaces>2284</CharactersWithSpaces>
  <SharedDoc>false</SharedDoc>
  <HLinks>
    <vt:vector size="6" baseType="variant">
      <vt:variant>
        <vt:i4>131152</vt:i4>
      </vt:variant>
      <vt:variant>
        <vt:i4>0</vt:i4>
      </vt:variant>
      <vt:variant>
        <vt:i4>0</vt:i4>
      </vt:variant>
      <vt:variant>
        <vt:i4>5</vt:i4>
      </vt:variant>
      <vt:variant>
        <vt:lpwstr>http://kot.vcot.info/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конкурсе размещено на сайте министерства труда и занятости Иркутской области (http://www</dc:title>
  <dc:creator>tamarina_ld</dc:creator>
  <cp:lastModifiedBy>Теблоева Елена Владимировна</cp:lastModifiedBy>
  <cp:revision>2</cp:revision>
  <cp:lastPrinted>2024-06-19T05:03:00Z</cp:lastPrinted>
  <dcterms:created xsi:type="dcterms:W3CDTF">2024-06-19T05:03:00Z</dcterms:created>
  <dcterms:modified xsi:type="dcterms:W3CDTF">2024-06-19T05:03:00Z</dcterms:modified>
</cp:coreProperties>
</file>