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477" w:rsidRPr="009C3477" w:rsidRDefault="009C3477" w:rsidP="009C3477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0" w:name="_GoBack"/>
      <w:r w:rsidRPr="009C3477">
        <w:rPr>
          <w:rFonts w:ascii="Times New Roman" w:eastAsia="Times New Roman" w:hAnsi="Times New Roman" w:cs="Times New Roman"/>
          <w:b/>
          <w:bCs/>
          <w:lang w:eastAsia="ru-RU"/>
        </w:rPr>
        <w:t>Классификаторы для расследования несчастных случаев на производстве</w:t>
      </w:r>
    </w:p>
    <w:bookmarkEnd w:id="0"/>
    <w:p w:rsidR="009C3477" w:rsidRPr="009C3477" w:rsidRDefault="009C3477" w:rsidP="009C3477">
      <w:pPr>
        <w:spacing w:after="0"/>
        <w:ind w:right="1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C3477">
        <w:rPr>
          <w:rFonts w:ascii="Times New Roman" w:eastAsia="Times New Roman" w:hAnsi="Times New Roman" w:cs="Times New Roman"/>
          <w:lang w:eastAsia="ru-RU"/>
        </w:rPr>
        <w:t xml:space="preserve">Для единого учёта и углублённого анализа производственного травматизма </w:t>
      </w:r>
      <w:proofErr w:type="spellStart"/>
      <w:r w:rsidRPr="009C3477">
        <w:rPr>
          <w:rFonts w:ascii="Times New Roman" w:eastAsia="Times New Roman" w:hAnsi="Times New Roman" w:cs="Times New Roman"/>
          <w:lang w:eastAsia="ru-RU"/>
        </w:rPr>
        <w:t>Роструд</w:t>
      </w:r>
      <w:proofErr w:type="spellEnd"/>
      <w:r w:rsidRPr="009C3477">
        <w:rPr>
          <w:rFonts w:ascii="Times New Roman" w:eastAsia="Times New Roman" w:hAnsi="Times New Roman" w:cs="Times New Roman"/>
          <w:lang w:eastAsia="ru-RU"/>
        </w:rPr>
        <w:t xml:space="preserve"> использует систему классификаторов несчастных случаев. </w:t>
      </w:r>
    </w:p>
    <w:p w:rsidR="009C3477" w:rsidRPr="009C3477" w:rsidRDefault="009C3477" w:rsidP="009C3477">
      <w:pPr>
        <w:spacing w:after="0"/>
        <w:ind w:right="1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C3477">
        <w:rPr>
          <w:rFonts w:ascii="Times New Roman" w:eastAsia="Times New Roman" w:hAnsi="Times New Roman" w:cs="Times New Roman"/>
          <w:lang w:eastAsia="ru-RU"/>
        </w:rPr>
        <w:t xml:space="preserve">Все коды утверждены </w:t>
      </w:r>
      <w:r w:rsidRPr="009C3477">
        <w:rPr>
          <w:rFonts w:ascii="Times New Roman" w:eastAsia="Times New Roman" w:hAnsi="Times New Roman" w:cs="Times New Roman"/>
          <w:b/>
          <w:lang w:eastAsia="ru-RU"/>
        </w:rPr>
        <w:t>приложением № 3 к приказу Минтруда России от 20.04.2022 № 223н</w:t>
      </w:r>
      <w:r w:rsidRPr="009C3477">
        <w:rPr>
          <w:rFonts w:ascii="Times New Roman" w:eastAsia="Times New Roman" w:hAnsi="Times New Roman" w:cs="Times New Roman"/>
          <w:lang w:eastAsia="ru-RU"/>
        </w:rPr>
        <w:t>.</w:t>
      </w:r>
    </w:p>
    <w:p w:rsidR="009C3477" w:rsidRPr="009C3477" w:rsidRDefault="009C3477" w:rsidP="009C3477">
      <w:pPr>
        <w:spacing w:after="0"/>
        <w:ind w:right="1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C3477">
        <w:rPr>
          <w:rFonts w:ascii="Times New Roman" w:eastAsia="Times New Roman" w:hAnsi="Times New Roman" w:cs="Times New Roman"/>
          <w:lang w:eastAsia="ru-RU"/>
        </w:rPr>
        <w:t>Классификаторы позволяют:</w:t>
      </w:r>
    </w:p>
    <w:p w:rsidR="009C3477" w:rsidRPr="009C3477" w:rsidRDefault="009C3477" w:rsidP="009C3477">
      <w:pPr>
        <w:spacing w:after="0"/>
        <w:ind w:right="1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C3477">
        <w:rPr>
          <w:rFonts w:ascii="Times New Roman" w:eastAsia="Times New Roman" w:hAnsi="Times New Roman" w:cs="Times New Roman"/>
          <w:lang w:eastAsia="ru-RU"/>
        </w:rPr>
        <w:t>систематизировать данные о каждом несчастном случае;</w:t>
      </w:r>
    </w:p>
    <w:p w:rsidR="009C3477" w:rsidRPr="009C3477" w:rsidRDefault="009C3477" w:rsidP="009C3477">
      <w:pPr>
        <w:spacing w:after="0"/>
        <w:ind w:right="1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C3477">
        <w:rPr>
          <w:rFonts w:ascii="Times New Roman" w:eastAsia="Times New Roman" w:hAnsi="Times New Roman" w:cs="Times New Roman"/>
          <w:lang w:eastAsia="ru-RU"/>
        </w:rPr>
        <w:t xml:space="preserve">выявлять наиболее </w:t>
      </w:r>
      <w:proofErr w:type="spellStart"/>
      <w:r w:rsidRPr="009C3477">
        <w:rPr>
          <w:rFonts w:ascii="Times New Roman" w:eastAsia="Times New Roman" w:hAnsi="Times New Roman" w:cs="Times New Roman"/>
          <w:lang w:eastAsia="ru-RU"/>
        </w:rPr>
        <w:t>травмоопасные</w:t>
      </w:r>
      <w:proofErr w:type="spellEnd"/>
      <w:r w:rsidRPr="009C3477">
        <w:rPr>
          <w:rFonts w:ascii="Times New Roman" w:eastAsia="Times New Roman" w:hAnsi="Times New Roman" w:cs="Times New Roman"/>
          <w:lang w:eastAsia="ru-RU"/>
        </w:rPr>
        <w:t xml:space="preserve"> виды деятельности, профессии и причины травм;</w:t>
      </w:r>
    </w:p>
    <w:p w:rsidR="009C3477" w:rsidRPr="009C3477" w:rsidRDefault="009C3477" w:rsidP="009C3477">
      <w:pPr>
        <w:spacing w:after="0"/>
        <w:ind w:right="1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C3477">
        <w:rPr>
          <w:rFonts w:ascii="Times New Roman" w:eastAsia="Times New Roman" w:hAnsi="Times New Roman" w:cs="Times New Roman"/>
          <w:lang w:eastAsia="ru-RU"/>
        </w:rPr>
        <w:t>формировать объективную государственную статистику для разработки профилактических мер.</w:t>
      </w:r>
    </w:p>
    <w:p w:rsidR="009C3477" w:rsidRPr="009C3477" w:rsidRDefault="009C3477" w:rsidP="009C3477">
      <w:pPr>
        <w:spacing w:after="0"/>
        <w:ind w:right="1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C3477">
        <w:rPr>
          <w:rFonts w:ascii="Times New Roman" w:eastAsia="Times New Roman" w:hAnsi="Times New Roman" w:cs="Times New Roman"/>
          <w:lang w:eastAsia="ru-RU"/>
        </w:rPr>
        <w:t xml:space="preserve">При расследовании и оформлении материалов обязательно указываются </w:t>
      </w:r>
      <w:r w:rsidRPr="009C3477">
        <w:rPr>
          <w:rFonts w:ascii="Times New Roman" w:eastAsia="Times New Roman" w:hAnsi="Times New Roman" w:cs="Times New Roman"/>
          <w:b/>
          <w:lang w:eastAsia="ru-RU"/>
        </w:rPr>
        <w:t>специальные коды.</w:t>
      </w:r>
      <w:r w:rsidRPr="009C3477">
        <w:rPr>
          <w:rFonts w:ascii="Times New Roman" w:eastAsia="Times New Roman" w:hAnsi="Times New Roman" w:cs="Times New Roman"/>
          <w:lang w:eastAsia="ru-RU"/>
        </w:rPr>
        <w:t xml:space="preserve"> Все классификаторы (всего 17 групп) представлены в виде таблиц.</w:t>
      </w:r>
    </w:p>
    <w:p w:rsidR="009C3477" w:rsidRPr="009C3477" w:rsidRDefault="009C3477" w:rsidP="009C3477">
      <w:pPr>
        <w:spacing w:after="0"/>
        <w:ind w:right="1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C3477">
        <w:rPr>
          <w:rFonts w:ascii="Times New Roman" w:eastAsia="Times New Roman" w:hAnsi="Times New Roman" w:cs="Times New Roman"/>
          <w:lang w:eastAsia="ru-RU"/>
        </w:rPr>
        <w:t>Основные классификаторы:</w:t>
      </w:r>
    </w:p>
    <w:p w:rsidR="009C3477" w:rsidRPr="009C3477" w:rsidRDefault="009C3477" w:rsidP="009C3477">
      <w:pPr>
        <w:spacing w:after="0"/>
        <w:ind w:right="1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C3477">
        <w:rPr>
          <w:rFonts w:ascii="Times New Roman" w:eastAsia="Times New Roman" w:hAnsi="Times New Roman" w:cs="Times New Roman"/>
          <w:lang w:eastAsia="ru-RU"/>
        </w:rPr>
        <w:t>Вид несчастного случая — характеризует событие, которое привело к травме (например, падение, дорожно-транспортное происшествие, воздействие движущихся предметов).</w:t>
      </w:r>
    </w:p>
    <w:p w:rsidR="009C3477" w:rsidRPr="009C3477" w:rsidRDefault="009C3477" w:rsidP="009C3477">
      <w:pPr>
        <w:spacing w:after="0"/>
        <w:ind w:right="1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C3477">
        <w:rPr>
          <w:rFonts w:ascii="Times New Roman" w:eastAsia="Times New Roman" w:hAnsi="Times New Roman" w:cs="Times New Roman"/>
          <w:lang w:eastAsia="ru-RU"/>
        </w:rPr>
        <w:t>Причина несчастного случая — определяет, что послужило непосредственным поводом (нарушение правил, неисправность оборудования, недостаток обучения и т.д.).</w:t>
      </w:r>
    </w:p>
    <w:p w:rsidR="009C3477" w:rsidRPr="009C3477" w:rsidRDefault="009C3477" w:rsidP="009C3477">
      <w:pPr>
        <w:spacing w:after="0"/>
        <w:ind w:right="1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C3477">
        <w:rPr>
          <w:rFonts w:ascii="Times New Roman" w:eastAsia="Times New Roman" w:hAnsi="Times New Roman" w:cs="Times New Roman"/>
          <w:lang w:eastAsia="ru-RU"/>
        </w:rPr>
        <w:t>Дополнительные классификаторы:</w:t>
      </w:r>
    </w:p>
    <w:p w:rsidR="009C3477" w:rsidRPr="009C3477" w:rsidRDefault="009C3477" w:rsidP="009C3477">
      <w:pPr>
        <w:spacing w:after="0"/>
        <w:ind w:right="1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C3477">
        <w:rPr>
          <w:rFonts w:ascii="Times New Roman" w:eastAsia="Times New Roman" w:hAnsi="Times New Roman" w:cs="Times New Roman"/>
          <w:lang w:eastAsia="ru-RU"/>
        </w:rPr>
        <w:t>категория несчастного случая (</w:t>
      </w:r>
      <w:proofErr w:type="gramStart"/>
      <w:r w:rsidRPr="009C3477">
        <w:rPr>
          <w:rFonts w:ascii="Times New Roman" w:eastAsia="Times New Roman" w:hAnsi="Times New Roman" w:cs="Times New Roman"/>
          <w:lang w:eastAsia="ru-RU"/>
        </w:rPr>
        <w:t>лёгкий</w:t>
      </w:r>
      <w:proofErr w:type="gramEnd"/>
      <w:r w:rsidRPr="009C3477">
        <w:rPr>
          <w:rFonts w:ascii="Times New Roman" w:eastAsia="Times New Roman" w:hAnsi="Times New Roman" w:cs="Times New Roman"/>
          <w:lang w:eastAsia="ru-RU"/>
        </w:rPr>
        <w:t>, тяжёлый, смертельный);</w:t>
      </w:r>
    </w:p>
    <w:p w:rsidR="009C3477" w:rsidRPr="009C3477" w:rsidRDefault="009C3477" w:rsidP="009C3477">
      <w:pPr>
        <w:spacing w:after="0"/>
        <w:ind w:right="1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C3477">
        <w:rPr>
          <w:rFonts w:ascii="Times New Roman" w:eastAsia="Times New Roman" w:hAnsi="Times New Roman" w:cs="Times New Roman"/>
          <w:lang w:eastAsia="ru-RU"/>
        </w:rPr>
        <w:t>сведения о пострадавшем (пол, возраст, профессия, стаж);</w:t>
      </w:r>
    </w:p>
    <w:p w:rsidR="009C3477" w:rsidRPr="009C3477" w:rsidRDefault="009C3477" w:rsidP="009C3477">
      <w:pPr>
        <w:spacing w:after="0"/>
        <w:ind w:right="12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C3477">
        <w:rPr>
          <w:rFonts w:ascii="Times New Roman" w:eastAsia="Times New Roman" w:hAnsi="Times New Roman" w:cs="Times New Roman"/>
          <w:lang w:eastAsia="ru-RU"/>
        </w:rPr>
        <w:t>вид происшествия по месту работы и другие.</w:t>
      </w:r>
    </w:p>
    <w:p w:rsidR="009C3477" w:rsidRPr="009C3477" w:rsidRDefault="009C3477" w:rsidP="009C3477">
      <w:pPr>
        <w:spacing w:after="0"/>
        <w:ind w:right="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C3477">
        <w:rPr>
          <w:rFonts w:ascii="Times New Roman" w:eastAsia="Times New Roman" w:hAnsi="Times New Roman" w:cs="Times New Roman"/>
          <w:lang w:eastAsia="ru-RU"/>
        </w:rPr>
        <w:t xml:space="preserve">Важно: использование верных кодов - обязательное требование при оформлении материалов расследования. </w:t>
      </w:r>
    </w:p>
    <w:p w:rsidR="009C3477" w:rsidRPr="009C3477" w:rsidRDefault="009C3477" w:rsidP="009C3477">
      <w:pPr>
        <w:spacing w:before="100" w:beforeAutospacing="1" w:after="0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9C3477">
        <w:rPr>
          <w:rFonts w:ascii="Times New Roman" w:eastAsia="Times New Roman" w:hAnsi="Times New Roman" w:cs="Times New Roman"/>
          <w:b/>
          <w:bCs/>
          <w:lang w:eastAsia="ru-RU"/>
        </w:rPr>
        <w:t>I. Классификатор видов (типов) несчастных случаев на производстве </w:t>
      </w:r>
    </w:p>
    <w:tbl>
      <w:tblPr>
        <w:tblW w:w="5139" w:type="pct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259"/>
        <w:gridCol w:w="9806"/>
      </w:tblGrid>
      <w:tr w:rsidR="009C3477" w:rsidRPr="009C3477" w:rsidTr="00480889">
        <w:trPr>
          <w:trHeight w:val="65"/>
          <w:tblHeader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Вид (тип) несчастного случая</w:t>
            </w:r>
          </w:p>
        </w:tc>
      </w:tr>
      <w:tr w:rsidR="009C3477" w:rsidRPr="009C3477" w:rsidTr="00480889">
        <w:trPr>
          <w:trHeight w:val="65"/>
        </w:trPr>
        <w:tc>
          <w:tcPr>
            <w:tcW w:w="5000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01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Транспортные происшествия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01.а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на железнодорожном транспорте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01.а. 1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включая при наезде подвижного состава</w:t>
            </w:r>
          </w:p>
        </w:tc>
      </w:tr>
      <w:tr w:rsidR="009C3477" w:rsidRPr="009C3477" w:rsidTr="00480889">
        <w:trPr>
          <w:trHeight w:val="84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01.6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на водном транспорте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01.в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на воздушном транспорте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01.г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на наземном транспорте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proofErr w:type="gramStart"/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происшедшие</w:t>
            </w:r>
            <w:proofErr w:type="gramEnd"/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 xml:space="preserve"> из пункта 01: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01.1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 пути на работу (с работы) на транспортном средстве работодателя (или сторонней организации на основании договора с работодателем)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01.2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во время служебных поездок (включая в пути следования в служебную командировку) на общественном транспорте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01.3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во время служебных поездок на личном транспортном средстве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01.4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при пешеходном передвижении во время работы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01.5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при управлении транспортным средством</w:t>
            </w:r>
          </w:p>
        </w:tc>
      </w:tr>
      <w:tr w:rsidR="009C3477" w:rsidRPr="009C3477" w:rsidTr="00480889">
        <w:trPr>
          <w:trHeight w:val="65"/>
        </w:trPr>
        <w:tc>
          <w:tcPr>
            <w:tcW w:w="5000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 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02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Падение пострадавшего с высоты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02.1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падение при разности уровней высот (с деревьев, мебели, со ступеней, приставных лестниц, строительных лесов, зданий, оборудования, транспортных средств и других)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lastRenderedPageBreak/>
              <w:t>02.2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падение на глубину (в шахты, ямы, рытвины и других)</w:t>
            </w:r>
          </w:p>
        </w:tc>
      </w:tr>
      <w:tr w:rsidR="009C3477" w:rsidRPr="009C3477" w:rsidTr="00480889">
        <w:trPr>
          <w:trHeight w:val="65"/>
        </w:trPr>
        <w:tc>
          <w:tcPr>
            <w:tcW w:w="5000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03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Падение на ровной поверхности одного уровня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03.1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падение на скользкой поверхности, в том числе покрытой снегом или льдом</w:t>
            </w:r>
          </w:p>
        </w:tc>
      </w:tr>
      <w:tr w:rsidR="009C3477" w:rsidRPr="009C3477" w:rsidTr="00480889">
        <w:trPr>
          <w:trHeight w:val="189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03.2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падение на поверхности одного уровня в результате проскальзывания, ложного шага или спотыкания</w:t>
            </w:r>
          </w:p>
        </w:tc>
      </w:tr>
      <w:tr w:rsidR="009C3477" w:rsidRPr="009C3477" w:rsidTr="00480889">
        <w:trPr>
          <w:trHeight w:val="65"/>
        </w:trPr>
        <w:tc>
          <w:tcPr>
            <w:tcW w:w="5000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04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Падение, обрушение, обвалы предметов, материалов, земли и прочего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04.1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обрушение и осыпь земляных масс, скал, камней, снега и других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04.2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gramStart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обвалы зданий, стен, строительных лесов, лестниц, складированных материалов (товаров) и другого</w:t>
            </w:r>
            <w:proofErr w:type="gramEnd"/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04.3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удары падающими предметами и деталями (включая их осколки и частицы) при работе (обращении) с ними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04.4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удары случайными падающими предметами</w:t>
            </w:r>
          </w:p>
        </w:tc>
      </w:tr>
      <w:tr w:rsidR="009C3477" w:rsidRPr="009C3477" w:rsidTr="00480889">
        <w:trPr>
          <w:trHeight w:val="65"/>
        </w:trPr>
        <w:tc>
          <w:tcPr>
            <w:tcW w:w="5000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05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Воздействие движущихся, разлетающихся, вращающихся предметов, деталей, машин и других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05.1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контактные удары (ушибы) при столкновении с движущимися предметами, деталями и машинами (за исключением случаев падения предметов и деталей), в том числе в результате взрыва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05.2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контактные удары (ушибы) при столкновении с неподвижными предметами, деталями и машинами, в том числе в результате взрыва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05.3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защемление между неподвижными и движущимися предметами, деталями и машинами (или между ними)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05.4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защемление между движущимися предметами, деталями и машинами (за исключением летящих или падающих предметов, деталей и машин)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05.5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прочие контакты (столкновения) с предметами, деталями и машинами (за исключением ударов (ушибов) от падающих предметов)</w:t>
            </w:r>
          </w:p>
        </w:tc>
      </w:tr>
      <w:tr w:rsidR="009C3477" w:rsidRPr="009C3477" w:rsidTr="00480889">
        <w:trPr>
          <w:trHeight w:val="65"/>
        </w:trPr>
        <w:tc>
          <w:tcPr>
            <w:tcW w:w="5000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06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Попадание инородного тела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06.1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через естественные отверстия в организме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06.2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через кожу (край или обломок другого предмета, заноза и других)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06.3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вдыхание и заглатывание пищи либо инородного предмета, приводящее к закупорке дыхательных путей</w:t>
            </w:r>
          </w:p>
        </w:tc>
      </w:tr>
      <w:tr w:rsidR="009C3477" w:rsidRPr="009C3477" w:rsidTr="00480889">
        <w:trPr>
          <w:trHeight w:val="65"/>
        </w:trPr>
        <w:tc>
          <w:tcPr>
            <w:tcW w:w="5000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07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Физические перегрузки и перенапряжения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07.1 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чрезмерные физические усилия при подъеме предметов и деталей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07.2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чрезмерные физические усилия при толкании или </w:t>
            </w:r>
            <w:proofErr w:type="spellStart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демонтировании</w:t>
            </w:r>
            <w:proofErr w:type="spellEnd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предметов и деталей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07.3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чрезмерные физические усилия при переноске или бросании предметов</w:t>
            </w:r>
          </w:p>
        </w:tc>
      </w:tr>
      <w:tr w:rsidR="009C3477" w:rsidRPr="009C3477" w:rsidTr="00480889">
        <w:trPr>
          <w:trHeight w:val="70"/>
        </w:trPr>
        <w:tc>
          <w:tcPr>
            <w:tcW w:w="5000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08 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 Воздействие электрического тока</w:t>
            </w:r>
          </w:p>
        </w:tc>
      </w:tr>
      <w:tr w:rsidR="009C3477" w:rsidRPr="009C3477" w:rsidTr="00480889">
        <w:trPr>
          <w:trHeight w:val="108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108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08.1 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касание или обрыв провода воздушной линии под напряжением</w:t>
            </w:r>
          </w:p>
        </w:tc>
      </w:tr>
      <w:tr w:rsidR="009C3477" w:rsidRPr="009C3477" w:rsidTr="00480889">
        <w:trPr>
          <w:trHeight w:val="113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08.2 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воздействие электрической дуги</w:t>
            </w:r>
          </w:p>
        </w:tc>
      </w:tr>
      <w:tr w:rsidR="009C3477" w:rsidRPr="009C3477" w:rsidTr="00480889">
        <w:trPr>
          <w:trHeight w:val="113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08.3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природного электричества (молнии)</w:t>
            </w:r>
          </w:p>
        </w:tc>
      </w:tr>
      <w:tr w:rsidR="009C3477" w:rsidRPr="009C3477" w:rsidTr="00480889">
        <w:trPr>
          <w:trHeight w:val="108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09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Воздействие излучений (ионизирующих и неионизирующих)</w:t>
            </w:r>
          </w:p>
        </w:tc>
      </w:tr>
      <w:tr w:rsidR="009C3477" w:rsidRPr="009C3477" w:rsidTr="00480889">
        <w:trPr>
          <w:trHeight w:val="6"/>
        </w:trPr>
        <w:tc>
          <w:tcPr>
            <w:tcW w:w="5000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113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10 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Воздействие экстремальных температур и других природных факторов</w:t>
            </w:r>
          </w:p>
        </w:tc>
      </w:tr>
      <w:tr w:rsidR="009C3477" w:rsidRPr="009C3477" w:rsidTr="00480889">
        <w:trPr>
          <w:trHeight w:val="108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113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10.1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воздействие повышенной температуры воздуха окружающей или рабочей среды</w:t>
            </w:r>
          </w:p>
        </w:tc>
      </w:tr>
      <w:tr w:rsidR="009C3477" w:rsidRPr="009C3477" w:rsidTr="00480889">
        <w:trPr>
          <w:trHeight w:val="108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10.2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воздействие пониженной температуры воздуха окружающей или рабочей среды</w:t>
            </w:r>
          </w:p>
        </w:tc>
      </w:tr>
      <w:tr w:rsidR="009C3477" w:rsidRPr="009C3477" w:rsidTr="00480889">
        <w:trPr>
          <w:trHeight w:val="216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10.3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соприкосновение с горячими и раскаленными частями оборудования, предметами или материалами, включая воздействие пара и горячей воды</w:t>
            </w:r>
          </w:p>
        </w:tc>
      </w:tr>
      <w:tr w:rsidR="009C3477" w:rsidRPr="009C3477" w:rsidTr="00480889">
        <w:trPr>
          <w:trHeight w:val="113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10.4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соприкосновение с чрезмерно холодными частями оборудования, предметами и материалами</w:t>
            </w:r>
          </w:p>
        </w:tc>
      </w:tr>
      <w:tr w:rsidR="009C3477" w:rsidRPr="009C3477" w:rsidTr="00480889">
        <w:trPr>
          <w:trHeight w:val="108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10.5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воздействие высокого или низкого атмосферного давления</w:t>
            </w:r>
          </w:p>
        </w:tc>
      </w:tr>
      <w:tr w:rsidR="009C3477" w:rsidRPr="009C3477" w:rsidTr="00480889">
        <w:trPr>
          <w:trHeight w:val="11"/>
        </w:trPr>
        <w:tc>
          <w:tcPr>
            <w:tcW w:w="5000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108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11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Воздействие дыма, огня и пламени</w:t>
            </w:r>
          </w:p>
        </w:tc>
      </w:tr>
      <w:tr w:rsidR="009C3477" w:rsidRPr="009C3477" w:rsidTr="00480889">
        <w:trPr>
          <w:trHeight w:val="113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108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11.1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воздействие неконтролируемого огня (пожара) в здании или сооружении</w:t>
            </w:r>
          </w:p>
        </w:tc>
      </w:tr>
      <w:tr w:rsidR="009C3477" w:rsidRPr="009C3477" w:rsidTr="00480889">
        <w:trPr>
          <w:trHeight w:val="113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11.2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воздействие неконтролируемого огня (пожара) вне здания или сооружения, в том числе пламени от костра</w:t>
            </w:r>
          </w:p>
        </w:tc>
      </w:tr>
      <w:tr w:rsidR="009C3477" w:rsidRPr="009C3477" w:rsidTr="00480889">
        <w:trPr>
          <w:trHeight w:val="108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11.3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воздействие контролируемого огня в здании или сооружении (огня в печи, камине и других)</w:t>
            </w:r>
          </w:p>
        </w:tc>
      </w:tr>
      <w:tr w:rsidR="009C3477" w:rsidRPr="009C3477" w:rsidTr="00480889">
        <w:trPr>
          <w:trHeight w:val="113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11.4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повреждения при возгорании легковоспламеняющихся веществ и одежды</w:t>
            </w:r>
          </w:p>
        </w:tc>
      </w:tr>
      <w:tr w:rsidR="009C3477" w:rsidRPr="009C3477" w:rsidTr="00480889">
        <w:trPr>
          <w:trHeight w:val="6"/>
        </w:trPr>
        <w:tc>
          <w:tcPr>
            <w:tcW w:w="5000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113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12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Воздействие вредных веществ</w:t>
            </w:r>
          </w:p>
        </w:tc>
      </w:tr>
      <w:tr w:rsidR="009C3477" w:rsidRPr="009C3477" w:rsidTr="00480889">
        <w:trPr>
          <w:trHeight w:val="108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216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12.1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воздействие вредных веществ путем вдыхания, попадания внутрь или абсорбции в результате неправильного их применения или обращения с ними</w:t>
            </w:r>
          </w:p>
        </w:tc>
      </w:tr>
      <w:tr w:rsidR="009C3477" w:rsidRPr="009C3477" w:rsidTr="00480889">
        <w:trPr>
          <w:trHeight w:val="216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12.2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воздействие вредных веществ (в том числе алкоголя, наркотических, токсических или иных психотропных средств) в результате передозировки или злоупотребления при их использовании</w:t>
            </w:r>
          </w:p>
        </w:tc>
      </w:tr>
      <w:tr w:rsidR="009C3477" w:rsidRPr="009C3477" w:rsidTr="00480889">
        <w:trPr>
          <w:trHeight w:val="216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13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Повреждения в результате нервно-психологических нагрузок и временных лишений (длительное отсутствие пищи, воды и других)</w:t>
            </w:r>
          </w:p>
        </w:tc>
      </w:tr>
      <w:tr w:rsidR="009C3477" w:rsidRPr="009C3477" w:rsidTr="00480889">
        <w:trPr>
          <w:trHeight w:val="6"/>
        </w:trPr>
        <w:tc>
          <w:tcPr>
            <w:tcW w:w="5000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216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14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Повреждения в результате контакта с растениями, животными, насекомыми, паукообразными и пресмыкающимися</w:t>
            </w:r>
          </w:p>
        </w:tc>
      </w:tr>
      <w:tr w:rsidR="009C3477" w:rsidRPr="009C3477" w:rsidTr="00480889">
        <w:trPr>
          <w:trHeight w:val="108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113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14.1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укусы, удары и другие повреждения, нанесенные животными и пресмыкающимися</w:t>
            </w:r>
          </w:p>
        </w:tc>
      </w:tr>
      <w:tr w:rsidR="009C3477" w:rsidRPr="009C3477" w:rsidTr="00480889">
        <w:trPr>
          <w:trHeight w:val="113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14.2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укусы (</w:t>
            </w:r>
            <w:proofErr w:type="spellStart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ужаления</w:t>
            </w:r>
            <w:proofErr w:type="spellEnd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) ядовитых животных, насекомых, паукообразных и пресмыкающихся</w:t>
            </w:r>
          </w:p>
        </w:tc>
      </w:tr>
      <w:tr w:rsidR="009C3477" w:rsidRPr="009C3477" w:rsidTr="00480889">
        <w:trPr>
          <w:trHeight w:val="108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14.3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повреждения в результате контакта с колючками и шипами колючих и ядовитых растений</w:t>
            </w:r>
          </w:p>
        </w:tc>
      </w:tr>
      <w:tr w:rsidR="009C3477" w:rsidRPr="009C3477" w:rsidTr="00480889">
        <w:trPr>
          <w:trHeight w:val="6"/>
        </w:trPr>
        <w:tc>
          <w:tcPr>
            <w:tcW w:w="5000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113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15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Утопление и погружение в воду</w:t>
            </w:r>
          </w:p>
        </w:tc>
      </w:tr>
      <w:tr w:rsidR="009C3477" w:rsidRPr="009C3477" w:rsidTr="00480889">
        <w:trPr>
          <w:trHeight w:val="108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113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15.1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во время нахождения в естественном или искусственном водоеме</w:t>
            </w:r>
          </w:p>
        </w:tc>
      </w:tr>
      <w:tr w:rsidR="009C3477" w:rsidRPr="009C3477" w:rsidTr="00480889">
        <w:trPr>
          <w:trHeight w:val="108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15.2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 результате падения в естественный или искусственный водоем</w:t>
            </w:r>
          </w:p>
        </w:tc>
      </w:tr>
      <w:tr w:rsidR="009C3477" w:rsidRPr="009C3477" w:rsidTr="00480889">
        <w:trPr>
          <w:trHeight w:val="11"/>
        </w:trPr>
        <w:tc>
          <w:tcPr>
            <w:tcW w:w="5000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102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16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Повреждения в результате противоправных действий других лиц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17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 xml:space="preserve">Повреждения в результате преднамеренных действий по причинению вреда собственному здоровью </w:t>
            </w: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lastRenderedPageBreak/>
              <w:t>(самоповреждения и самоубийства)</w:t>
            </w:r>
          </w:p>
        </w:tc>
      </w:tr>
      <w:tr w:rsidR="009C3477" w:rsidRPr="009C3477" w:rsidTr="00480889">
        <w:trPr>
          <w:trHeight w:val="65"/>
        </w:trPr>
        <w:tc>
          <w:tcPr>
            <w:tcW w:w="5000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18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Повреждения при чрезвычайных ситуациях природного, техногенного и иного характера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18.1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 результате землетрясений, извержений вулканов, снежных обвалов, оползней и подвижек грунта, шторма, наводнения и других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18.2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 результате аварий, взрывов и катастроф техногенного характера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18.3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 результате взрывов и разрушений криминогенного характера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18.4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при ликвидации последствий стихийных бедствий, катастроф и других чрезвычайных ситуаций природного, техногенного, криминогенного и иного характера</w:t>
            </w:r>
          </w:p>
        </w:tc>
      </w:tr>
      <w:tr w:rsidR="009C3477" w:rsidRPr="009C3477" w:rsidTr="00480889">
        <w:trPr>
          <w:trHeight w:val="65"/>
        </w:trPr>
        <w:tc>
          <w:tcPr>
            <w:tcW w:w="5000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19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Повреждения при эксплуатации опасных производственных объектов и гидротехнических сооружений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19.1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результате неконтролируемого взрыва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19.2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 результате выброса опасных веществ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19.3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в результате разрушения сооружений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19.4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в результате разрушения технических устройств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19.5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в результате аварии на гидротехническом сооружении</w:t>
            </w: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19.6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в результате утраты взрывчатых материалов промышленного назначения</w:t>
            </w:r>
          </w:p>
        </w:tc>
      </w:tr>
      <w:tr w:rsidR="009C3477" w:rsidRPr="009C3477" w:rsidTr="00480889">
        <w:trPr>
          <w:trHeight w:val="65"/>
        </w:trPr>
        <w:tc>
          <w:tcPr>
            <w:tcW w:w="5000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65"/>
        </w:trPr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20 </w:t>
            </w:r>
          </w:p>
        </w:tc>
        <w:tc>
          <w:tcPr>
            <w:tcW w:w="4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 Воздействие других неклассифицированных травмирующих факторов</w:t>
            </w:r>
          </w:p>
        </w:tc>
      </w:tr>
    </w:tbl>
    <w:p w:rsidR="009C3477" w:rsidRPr="009C3477" w:rsidRDefault="009C3477" w:rsidP="009C3477">
      <w:pPr>
        <w:spacing w:after="0"/>
        <w:outlineLvl w:val="1"/>
        <w:rPr>
          <w:rFonts w:ascii="Times New Roman" w:eastAsia="Times New Roman" w:hAnsi="Times New Roman" w:cs="Times New Roman"/>
          <w:b/>
          <w:bCs/>
          <w:sz w:val="20"/>
          <w:lang w:eastAsia="ru-RU"/>
        </w:rPr>
      </w:pPr>
    </w:p>
    <w:p w:rsidR="009C3477" w:rsidRPr="009C3477" w:rsidRDefault="009C3477" w:rsidP="009C3477">
      <w:pPr>
        <w:spacing w:after="0"/>
        <w:outlineLvl w:val="1"/>
        <w:rPr>
          <w:rFonts w:ascii="Times New Roman" w:eastAsia="Times New Roman" w:hAnsi="Times New Roman" w:cs="Times New Roman"/>
          <w:b/>
          <w:bCs/>
          <w:sz w:val="20"/>
          <w:lang w:eastAsia="ru-RU"/>
        </w:rPr>
      </w:pPr>
      <w:r w:rsidRPr="009C3477">
        <w:rPr>
          <w:rFonts w:ascii="Times New Roman" w:eastAsia="Times New Roman" w:hAnsi="Times New Roman" w:cs="Times New Roman"/>
          <w:b/>
          <w:bCs/>
          <w:sz w:val="20"/>
          <w:lang w:eastAsia="ru-RU"/>
        </w:rPr>
        <w:t>II. Классификатор причин несчастных случаев на производстве</w:t>
      </w:r>
    </w:p>
    <w:tbl>
      <w:tblPr>
        <w:tblW w:w="5139" w:type="pct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253"/>
        <w:gridCol w:w="9812"/>
      </w:tblGrid>
      <w:tr w:rsidR="009C3477" w:rsidRPr="009C3477" w:rsidTr="00480889">
        <w:trPr>
          <w:trHeight w:val="144"/>
          <w:tblHeader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Код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Наименование причины несчастного случая на производстве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01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Конструктивные недостатки и недостаточная надежность машин, механизмов, оборудования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01.1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gramStart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спец</w:t>
            </w:r>
            <w:proofErr w:type="gramEnd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- и автотранспорта, самоходных машин и механизмов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01.2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технологического оборудования, механизмов, стационарных лестниц, ограждений, систем управления, контроля технологических процессов, противоаварийной защиты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01.3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вспомогательного оборудования (стремянок, подмостей, приставных и переносных лестниц и других)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01.4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инструмента (в том числе пневматического и электроинструмента) и приспособлений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02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Несовершенство технологического процесса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02.1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отсутствие технологической карты или другой технической документации на выполняемую работу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02.2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недостатки в изложении требований безопасности в технологической документации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03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Эксплуатация неисправных машин, механизмов, оборудования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03.1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Применение по назначению неисправных машин, механизмов, оборудования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03.2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Монтаж (демонтаж) неисправных машин, механизмов, оборудования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03.3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Ремонт неисправных машин, механизмов, оборудования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03.4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Хранение неисправных машин, механизмов, оборудования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03.5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Утилизация неисправных машин, механизмов, оборудования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04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Неудовлетворительное техническое состояние зданий, сооружений, территории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04.1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неудовлетворительное состояние территории и проходов (входов) в здания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04.2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неудовлетворительное состояние полов в зданиях и помещениях и лестничных маршей, строительных конструкций, кровли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04.3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неудовлетворительное состояние строительных конструкций зданий и сооружений, предназначенных для осуществления технологических процессов, хранения сырья или продукции, перемещения людей и грузов, локализации и ликвидации последствий аварий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05</w:t>
            </w:r>
          </w:p>
        </w:tc>
        <w:tc>
          <w:tcPr>
            <w:tcW w:w="4434" w:type="pct"/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Нарушение технологического процесса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05.1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использование оборудования, инструмента и материалов, не соответствующих технологии и виду выполняемых работ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05.2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неправильная эксплуатация оборудования, инструмента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05.3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gramStart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неисполнение требований проекта производства работ и (или) требований руководства (инструкции) по монтажу и (или) эксплуатации изготовителя машин, механизмов, оборудования</w:t>
            </w:r>
            <w:proofErr w:type="gramEnd"/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06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Нарушение требований безопасности при эксплуатации транспортных средств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07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Нарушение правил дорожного движения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07.1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пострадавшим работником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07.2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работником сторонней организации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07.3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другими участниками движения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08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Неудовлетворительная организация производства работ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08.1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необеспечение контроля со стороны руководителей и специалистов подразделения за ходом выполнения работы, соблюдением трудовой дисциплины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08.2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нарушения допуска к работам с повышенной опасностью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08.3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несогласованность действий исполнителей, отсутствие взаимодействия между службами и подразделениями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08.5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необеспеченность работников необходимым технологическим и вспомогательным оборудованием, материалами, инструментом, помещениями и другим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08.6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необеспечение </w:t>
            </w:r>
            <w:proofErr w:type="gramStart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контроля за</w:t>
            </w:r>
            <w:proofErr w:type="gramEnd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самоходными механизмами и спецтранспортом (в части исключения допуска посторонних лиц к управлению ими)</w:t>
            </w:r>
          </w:p>
        </w:tc>
      </w:tr>
      <w:tr w:rsidR="009C3477" w:rsidRPr="009C3477" w:rsidTr="00480889">
        <w:trPr>
          <w:trHeight w:val="621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08.7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необеспечение </w:t>
            </w:r>
            <w:proofErr w:type="gramStart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контроля за</w:t>
            </w:r>
            <w:proofErr w:type="gramEnd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состоянием территории, технологического и вспомогательного оборудования, </w:t>
            </w:r>
            <w:proofErr w:type="spellStart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своевременньм</w:t>
            </w:r>
            <w:proofErr w:type="spellEnd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проведением планово-предупредительного ремонта и осмотра, техническим обслуживанием оборудования, инструмента, помещений</w:t>
            </w:r>
          </w:p>
        </w:tc>
      </w:tr>
      <w:tr w:rsidR="009C3477" w:rsidRPr="009C3477" w:rsidTr="00480889">
        <w:trPr>
          <w:trHeight w:val="144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08.8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отсутствие (недостатки) технического освидетельствования зданий, сооружений, оборудования и другого при сдаче их в эксплуатацию или проведении пусковых испытаний</w:t>
            </w:r>
          </w:p>
        </w:tc>
      </w:tr>
      <w:tr w:rsidR="009C3477" w:rsidRPr="009C3477" w:rsidTr="00480889">
        <w:trPr>
          <w:trHeight w:val="250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08.9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нарушение режима труда и отдыха</w:t>
            </w:r>
          </w:p>
        </w:tc>
      </w:tr>
      <w:tr w:rsidR="009C3477" w:rsidRPr="009C3477" w:rsidTr="00480889">
        <w:trPr>
          <w:trHeight w:val="238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08.10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недостатки в создании и обеспечении функционирования системы управления охраной труда</w:t>
            </w:r>
          </w:p>
        </w:tc>
      </w:tr>
      <w:tr w:rsidR="009C3477" w:rsidRPr="009C3477" w:rsidTr="00480889">
        <w:trPr>
          <w:trHeight w:val="475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08.10.1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недостатки в создании и обеспечении функционирования системы производственного контроля на опасном производственном объекте</w:t>
            </w:r>
          </w:p>
        </w:tc>
      </w:tr>
      <w:tr w:rsidR="009C3477" w:rsidRPr="009C3477" w:rsidTr="00480889">
        <w:trPr>
          <w:trHeight w:val="250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09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Неудовлетворительное содержание и недостатки в организации рабочих мест</w:t>
            </w:r>
          </w:p>
        </w:tc>
      </w:tr>
      <w:tr w:rsidR="009C3477" w:rsidRPr="009C3477" w:rsidTr="00480889">
        <w:trPr>
          <w:trHeight w:val="238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10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Недостатки в организации и проведении подготовки работников по охране труда</w:t>
            </w:r>
          </w:p>
        </w:tc>
      </w:tr>
      <w:tr w:rsidR="009C3477" w:rsidRPr="009C3477" w:rsidTr="00480889">
        <w:trPr>
          <w:trHeight w:val="250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238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10.1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spellStart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непроведение</w:t>
            </w:r>
            <w:proofErr w:type="spellEnd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инструктажа по охране труда</w:t>
            </w:r>
          </w:p>
        </w:tc>
      </w:tr>
      <w:tr w:rsidR="009C3477" w:rsidRPr="009C3477" w:rsidTr="00480889">
        <w:trPr>
          <w:trHeight w:val="250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10.2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spellStart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непроведение</w:t>
            </w:r>
            <w:proofErr w:type="spellEnd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обучения и проверки знаний охраны труда</w:t>
            </w:r>
          </w:p>
        </w:tc>
      </w:tr>
      <w:tr w:rsidR="009C3477" w:rsidRPr="009C3477" w:rsidTr="00480889">
        <w:trPr>
          <w:trHeight w:val="475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10.3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отсутствие инструкций по охране труда и программ проведения инструктажа, недостатки в изложении требований безопасности в инструкциях по охране труда</w:t>
            </w:r>
          </w:p>
        </w:tc>
      </w:tr>
      <w:tr w:rsidR="009C3477" w:rsidRPr="009C3477" w:rsidTr="00480889">
        <w:trPr>
          <w:trHeight w:val="238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11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Неприменение работником средств индивидуальной защиты</w:t>
            </w:r>
          </w:p>
        </w:tc>
      </w:tr>
      <w:tr w:rsidR="009C3477" w:rsidRPr="009C3477" w:rsidTr="00480889">
        <w:trPr>
          <w:trHeight w:val="250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238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11.1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вследствие необеспеченности ими работодателем</w:t>
            </w:r>
          </w:p>
        </w:tc>
      </w:tr>
      <w:tr w:rsidR="009C3477" w:rsidRPr="009C3477" w:rsidTr="00480889">
        <w:trPr>
          <w:trHeight w:val="250"/>
        </w:trPr>
        <w:tc>
          <w:tcPr>
            <w:tcW w:w="56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</w:tr>
      <w:tr w:rsidR="009C3477" w:rsidRPr="009C3477" w:rsidTr="00480889">
        <w:trPr>
          <w:trHeight w:val="238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12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Неприменение средств коллективной защиты</w:t>
            </w:r>
          </w:p>
        </w:tc>
      </w:tr>
      <w:tr w:rsidR="009C3477" w:rsidRPr="009C3477" w:rsidTr="00480889">
        <w:trPr>
          <w:trHeight w:val="250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238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12.1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воздействия механических факторов</w:t>
            </w:r>
          </w:p>
        </w:tc>
      </w:tr>
      <w:tr w:rsidR="009C3477" w:rsidRPr="009C3477" w:rsidTr="00480889">
        <w:trPr>
          <w:trHeight w:val="250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12.2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поражения электрическим током</w:t>
            </w:r>
          </w:p>
        </w:tc>
      </w:tr>
      <w:tr w:rsidR="009C3477" w:rsidRPr="009C3477" w:rsidTr="00480889">
        <w:trPr>
          <w:trHeight w:val="250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12.3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падения с высоты</w:t>
            </w:r>
          </w:p>
        </w:tc>
      </w:tr>
      <w:tr w:rsidR="009C3477" w:rsidRPr="009C3477" w:rsidTr="00480889">
        <w:trPr>
          <w:trHeight w:val="250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13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Нарушение работником трудового распорядка и дисциплины труда</w:t>
            </w:r>
          </w:p>
        </w:tc>
      </w:tr>
      <w:tr w:rsidR="009C3477" w:rsidRPr="009C3477" w:rsidTr="00480889">
        <w:trPr>
          <w:trHeight w:val="238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177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13.1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нахождение пострадавшего в состоянии алкогольного, наркотического и иного токсического опьянения</w:t>
            </w:r>
          </w:p>
        </w:tc>
      </w:tr>
      <w:tr w:rsidR="009C3477" w:rsidRPr="009C3477" w:rsidTr="00480889">
        <w:trPr>
          <w:trHeight w:val="238"/>
        </w:trPr>
        <w:tc>
          <w:tcPr>
            <w:tcW w:w="56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250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14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Использование пострадавшего не по специальности</w:t>
            </w:r>
          </w:p>
        </w:tc>
      </w:tr>
      <w:tr w:rsidR="009C3477" w:rsidRPr="009C3477" w:rsidTr="00480889">
        <w:trPr>
          <w:trHeight w:val="250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15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Прочие причины, квалифицированные по материалам расследования несчастных случаев</w:t>
            </w:r>
          </w:p>
        </w:tc>
      </w:tr>
      <w:tr w:rsidR="009C3477" w:rsidRPr="009C3477" w:rsidTr="00480889">
        <w:trPr>
          <w:trHeight w:val="238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в том числе:</w:t>
            </w:r>
          </w:p>
        </w:tc>
      </w:tr>
      <w:tr w:rsidR="009C3477" w:rsidRPr="009C3477" w:rsidTr="00480889">
        <w:trPr>
          <w:trHeight w:val="250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15.1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неосторожность, невнимательность, поспешность</w:t>
            </w:r>
          </w:p>
        </w:tc>
      </w:tr>
      <w:tr w:rsidR="009C3477" w:rsidRPr="009C3477" w:rsidTr="00480889">
        <w:trPr>
          <w:trHeight w:val="250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15.2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утомление, физическое перенапряжение</w:t>
            </w:r>
          </w:p>
        </w:tc>
      </w:tr>
      <w:tr w:rsidR="009C3477" w:rsidRPr="009C3477" w:rsidTr="00480889">
        <w:trPr>
          <w:trHeight w:val="238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15.3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внезапное ухудшение состояния здоровья пострадавшего (головокружение и других)</w:t>
            </w:r>
          </w:p>
        </w:tc>
      </w:tr>
      <w:tr w:rsidR="009C3477" w:rsidRPr="009C3477" w:rsidTr="00480889">
        <w:trPr>
          <w:trHeight w:val="250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15.4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причинение вреда жизни и здоровью в результате противоправных действий третьих лиц</w:t>
            </w:r>
          </w:p>
        </w:tc>
      </w:tr>
      <w:tr w:rsidR="009C3477" w:rsidRPr="009C3477" w:rsidTr="00480889">
        <w:trPr>
          <w:trHeight w:val="462"/>
        </w:trPr>
        <w:tc>
          <w:tcPr>
            <w:tcW w:w="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15.5</w:t>
            </w:r>
          </w:p>
        </w:tc>
        <w:tc>
          <w:tcPr>
            <w:tcW w:w="4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причинение вреда жизни и здоровью в результате чрезвычайных ситуаций природного, техногенного и иного характера</w:t>
            </w:r>
          </w:p>
        </w:tc>
      </w:tr>
    </w:tbl>
    <w:p w:rsidR="009C3477" w:rsidRPr="009C3477" w:rsidRDefault="009C3477" w:rsidP="009C3477">
      <w:pPr>
        <w:spacing w:before="100" w:beforeAutospacing="1" w:after="0"/>
        <w:outlineLvl w:val="1"/>
        <w:rPr>
          <w:rFonts w:ascii="Times New Roman" w:eastAsia="Times New Roman" w:hAnsi="Times New Roman" w:cs="Times New Roman"/>
          <w:b/>
          <w:bCs/>
          <w:sz w:val="20"/>
          <w:lang w:eastAsia="ru-RU"/>
        </w:rPr>
      </w:pPr>
      <w:r w:rsidRPr="009C3477">
        <w:rPr>
          <w:rFonts w:ascii="Times New Roman" w:eastAsia="Times New Roman" w:hAnsi="Times New Roman" w:cs="Times New Roman"/>
          <w:b/>
          <w:bCs/>
          <w:sz w:val="20"/>
          <w:lang w:eastAsia="ru-RU"/>
        </w:rPr>
        <w:t>III. Дополнительные классификаторы</w:t>
      </w:r>
    </w:p>
    <w:tbl>
      <w:tblPr>
        <w:tblW w:w="5139" w:type="pct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235"/>
        <w:gridCol w:w="9830"/>
      </w:tblGrid>
      <w:tr w:rsidR="009C3477" w:rsidRPr="009C3477" w:rsidTr="00480889">
        <w:trPr>
          <w:trHeight w:val="140"/>
          <w:tblHeader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Код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Дополнительные классификаторы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01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классификатор категории несчастного случая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01.1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легкий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01.2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тяжелый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01.3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 смертельным исходом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01.4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групповой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02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классификатор по времени суток на момент происшествия несчастного случая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02.1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00:01 до 8:00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02.2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8:01 до 16:00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02.3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16:01 до 24:00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03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классификатор по времени от начала работы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03.1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менее 1 часа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03.2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1 часа до 4 часов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03.3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4 до 8 часов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03.4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более 8 часов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04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классификатор организаций в соответствии со списочной численностью работников на момент происшествия несчастного случая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04.1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менее 15 человек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04.2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16 до 100 человек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04.3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101 до 250 человек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04.4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251 до 1000 человек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04.5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свыше 1000 человек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04.6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для организаций или объектов, подконтрольных территориальному органу федерального органа исполнительной власти, осуществляющего функции по контролю и надзору в области промышленной безопасности при численности работников (сведения указываются с учетом классификатора организаций в соответствии со списочной численностью работников на момент происшествия несчастного случая, коды 04.1-04.5):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04.6.1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менее 150 человек (с учетом кода 04.1)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04.6.2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менее 150 человек (с учетом кода 04.2)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04.6.3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менее 150 человек (с учетом кода 04.3)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04.6.4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150 до 500 человек (с учетом кода 04.3)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04.6.5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150 до 500 человек (с учетом кода 04.4)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04.6.6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более 500 человек (с учетом кода 04.4)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04.6.7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более 500 человек (с учетом кода 04.5)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05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классификация по полу пострадавшего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05.1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мужской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05.2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женский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06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классификация в соответствии с возрастом пострадавшего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06.1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до 18 лет (включительно)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06.2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19 до 24 года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06.3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25 до 34 лет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06.4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35 до 54 лет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06.5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55 до 64 лет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06.6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65 лет и старше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07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классификация стажа работы по должности (профессии) пострадавшего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07.1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менее 1 месяца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07.2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1 месяца до 1 года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07.3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1 года до 3 лет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07.4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3 лет до 5 лет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07.5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5 лет до 10 лет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07.6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10 лет и более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42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08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классификатор по классу условий труда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08.1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08.2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08.3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08.3.1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3.1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08.3.2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3.2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08.3.3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3.3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08.3.4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3.4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08.4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08.5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Класс условий труда не установлен (специальная оценка условий труда не проведена, либо с момента создания рабочего места прошло менее 12 месяцев)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09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ИНН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09.___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Сведения вносятся на основании присвоенного идентификационного номера налогоплательщика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2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10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ОКВЭД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10.___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Данные вносятся на основании Общероссийского классификатора видов экономической деятельности (ОКВЭД) работодателя (организации), указанные в ЕГРЮЛ и ЕГРИП</w:t>
            </w:r>
          </w:p>
        </w:tc>
      </w:tr>
      <w:tr w:rsidR="009C3477" w:rsidRPr="009C3477" w:rsidTr="00480889">
        <w:trPr>
          <w:gridAfter w:val="1"/>
          <w:wAfter w:w="4442" w:type="pct"/>
          <w:trHeight w:val="140"/>
        </w:trPr>
        <w:tc>
          <w:tcPr>
            <w:tcW w:w="55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11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Код МКБ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11.___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Код характера повреждений и орган, подвергшийся повреждению (кодифицируется </w:t>
            </w:r>
            <w:proofErr w:type="gramStart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согласно графы</w:t>
            </w:r>
            <w:proofErr w:type="gramEnd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"Диагноз и код диагноза по МКБ", содержащейся в медицинском заключении о характере полученных повреждений здоровья в результате несчастного случая на производстве и степени их тяжести учетной формы № 315/у, утвержденной приказом </w:t>
            </w:r>
            <w:proofErr w:type="spellStart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Минздравсоцразвития</w:t>
            </w:r>
            <w:proofErr w:type="spellEnd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России от 15 апреля 2005 г. № 275)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4442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12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Код профессионального статуса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12.___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Следует указывать код из общероссийского классификатора занятий (Общероссийский классификатор занятий)</w:t>
            </w: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br/>
              <w:t>код указывается в формате, например: «Штукатур»</w:t>
            </w:r>
          </w:p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sz w:val="20"/>
                <w:lang w:eastAsia="ru-RU"/>
              </w:rPr>
              <w:t>Код 12.7123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2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13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Код по статусу занятости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13.1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работник - физическое лицо, вступившее в трудовые отношения с работодателем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13.1.1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работник, выполняющий работу на условиях трудового договора (в том числе заключенного на срок до двух месяцев или на период выполнения сезонных работ)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13.1.2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работник, выполняющий работу в свободное от основной работы время (совместитель)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13.1.3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работник, выполняющий работу на дому из материалов и с использованием инструментов и механизмов, выделяемых работодателем или приобретаемых ими за свой счет (надомники)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13.1.4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работник, выполняющий работу дистанционно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13.2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иностранный гражданин, привлекаемый к трудовой деятельности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13.3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другие лица, участвующие в производственной деятельности работодателя, помимо работников, исполняющих свои обязанности по трудовому договору, в частности: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13.3.1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работники и другие лица, получающие образование в соответствии с ученическим договором;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13.3.2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gramStart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обучающиеся</w:t>
            </w:r>
            <w:proofErr w:type="gramEnd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, проходящие производственную практику;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13.3.3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лица, страдающие психическими расстройствами, участвующие в производительном труде на лечебно-производственных предприятиях в порядке трудовой терапии в соответствии с медицинскими рекомендациями;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13.3.4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лица, привлекаемые к выполнению общественно полезных работ;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13.3.5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gramStart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лица, осужденных к лишению свободы, принудительным работам и привлекаемых к труду, в том числе на основании договоров (контрактов) со сторонними организациями, а также осужденные, к лишению свободы, привлеченные без оплаты труда к выполнению работ по благоустройству исправительных учреждений и прилегающих к ним территорий и осужденные к наказанию в виде принудительных работ, привлеченные без оплаты труда к выполнению работ по благоустройству</w:t>
            </w:r>
            <w:proofErr w:type="gramEnd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зданий и территории исправительного центра;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13.3.6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осужденные, отбывающие наказание в виде обязательных работ;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13.3.7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члены производственных кооперативов и члены крестьянских (фермерских) хозяйств, принимающие личное трудовое участие в их деятельности.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13.4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работодатели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13.5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работники и другие лица, чей статус не классифицирован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14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Код профессии (должности) (при наличии)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14.____ 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Следует указывать регистрационный номер профессионального стандарта</w:t>
            </w:r>
          </w:p>
        </w:tc>
      </w:tr>
      <w:tr w:rsidR="009C3477" w:rsidRPr="009C3477" w:rsidTr="00480889">
        <w:trPr>
          <w:trHeight w:val="38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  <w:r w:rsidRPr="009C347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15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Theme="minorEastAsia" w:hAnsi="Times New Roman" w:cs="Times New Roman"/>
                <w:b/>
                <w:bCs/>
                <w:sz w:val="20"/>
                <w:lang w:eastAsia="ru-RU"/>
              </w:rPr>
              <w:t>Последствия несчастного случая на производстве: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15.1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выздоровел</w:t>
            </w:r>
          </w:p>
        </w:tc>
      </w:tr>
      <w:tr w:rsidR="009C3477" w:rsidRPr="009C3477" w:rsidTr="00480889">
        <w:trPr>
          <w:trHeight w:val="140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15.2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gramStart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переведен</w:t>
            </w:r>
            <w:proofErr w:type="gramEnd"/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на другую работу</w:t>
            </w:r>
          </w:p>
        </w:tc>
      </w:tr>
      <w:tr w:rsidR="009C3477" w:rsidRPr="009C3477" w:rsidTr="00480889">
        <w:trPr>
          <w:trHeight w:val="124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15.3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установлена инвалидность III, II, I групп</w:t>
            </w:r>
          </w:p>
        </w:tc>
      </w:tr>
      <w:tr w:rsidR="009C3477" w:rsidRPr="009C3477" w:rsidTr="00480889">
        <w:trPr>
          <w:trHeight w:val="25"/>
        </w:trPr>
        <w:tc>
          <w:tcPr>
            <w:tcW w:w="5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15.4</w:t>
            </w:r>
          </w:p>
        </w:tc>
        <w:tc>
          <w:tcPr>
            <w:tcW w:w="4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3477" w:rsidRPr="009C3477" w:rsidRDefault="009C3477" w:rsidP="009C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9C347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умер</w:t>
            </w:r>
          </w:p>
        </w:tc>
      </w:tr>
    </w:tbl>
    <w:p w:rsidR="009C3477" w:rsidRPr="009C3477" w:rsidRDefault="009C3477" w:rsidP="009C3477">
      <w:pPr>
        <w:spacing w:after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523D" w:rsidRDefault="00F8523D"/>
    <w:sectPr w:rsidR="00F852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6CC"/>
    <w:rsid w:val="002546CC"/>
    <w:rsid w:val="009C3477"/>
    <w:rsid w:val="00F8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2757</Words>
  <Characters>15720</Characters>
  <Application>Microsoft Office Word</Application>
  <DocSecurity>0</DocSecurity>
  <Lines>131</Lines>
  <Paragraphs>36</Paragraphs>
  <ScaleCrop>false</ScaleCrop>
  <Company/>
  <LinksUpToDate>false</LinksUpToDate>
  <CharactersWithSpaces>18441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Василевская Елена Андреевна</dc:creator>
  <cp:keywords/>
  <dc:description/>
  <cp:lastModifiedBy>Василевская Елена Андреевна</cp:lastModifiedBy>
  <cp:revision>2</cp:revision>
  <dcterms:created xsi:type="dcterms:W3CDTF">2026-07-31T02:03:00Z</dcterms:created>
  <dcterms:modified xsi:type="dcterms:W3CDTF">2026-07-31T02:03:00Z</dcterms:modified>
</cp:coreProperties>
</file>