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2C0C" w:rsidRDefault="00C62C0C" w:rsidP="00C62C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2C0C">
        <w:rPr>
          <w:rFonts w:ascii="Times New Roman" w:hAnsi="Times New Roman" w:cs="Times New Roman"/>
          <w:b/>
          <w:sz w:val="28"/>
          <w:szCs w:val="28"/>
        </w:rPr>
        <w:t>АДМИНИСТРАЦИЯ МАРИТУЙСКОГО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62C0C">
        <w:rPr>
          <w:rFonts w:ascii="Times New Roman" w:hAnsi="Times New Roman" w:cs="Times New Roman"/>
          <w:b/>
          <w:sz w:val="28"/>
          <w:szCs w:val="28"/>
        </w:rPr>
        <w:t>СЕЛЬСКОГО ПОСЕЛЕНИЯ СЛЮДЯНСКОГО МУНИЦИПАЛЬНОГО РАЙОНА</w:t>
      </w:r>
    </w:p>
    <w:p w:rsidR="00C62C0C" w:rsidRPr="00C62C0C" w:rsidRDefault="00C62C0C" w:rsidP="00C62C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2C0C">
        <w:rPr>
          <w:rFonts w:ascii="Times New Roman" w:hAnsi="Times New Roman" w:cs="Times New Roman"/>
          <w:b/>
          <w:sz w:val="28"/>
          <w:szCs w:val="28"/>
        </w:rPr>
        <w:t xml:space="preserve"> ИРКУТСКОЙ ОБЛАСТИ</w:t>
      </w:r>
    </w:p>
    <w:p w:rsidR="00C62C0C" w:rsidRPr="00C62C0C" w:rsidRDefault="00C62C0C" w:rsidP="00C62C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2C0C" w:rsidRPr="00C62C0C" w:rsidRDefault="00C62C0C" w:rsidP="00C62C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62C0C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C62C0C" w:rsidRPr="00C62C0C" w:rsidRDefault="00C62C0C" w:rsidP="00C62C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C62C0C" w:rsidRPr="00C62C0C" w:rsidRDefault="00C62C0C" w:rsidP="00C62C0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2C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C10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</w:t>
      </w:r>
      <w:r w:rsidRPr="00C62C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апреля 2023 г.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Pr="00C62C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</w:t>
      </w:r>
      <w:r w:rsidR="00C10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</w:t>
      </w:r>
      <w:r w:rsidRPr="00C62C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№ 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</w:p>
    <w:p w:rsidR="00C62C0C" w:rsidRPr="00C62C0C" w:rsidRDefault="00C62C0C" w:rsidP="00C62C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2C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с. </w:t>
      </w:r>
      <w:proofErr w:type="spellStart"/>
      <w:r w:rsidRPr="00C62C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Маритуй</w:t>
      </w:r>
      <w:proofErr w:type="spellEnd"/>
    </w:p>
    <w:p w:rsidR="00C62C0C" w:rsidRPr="00C62C0C" w:rsidRDefault="00C62C0C" w:rsidP="00C62C0C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6E61EF" w:rsidRPr="00C62C0C" w:rsidRDefault="006E61EF" w:rsidP="006E61EF">
      <w:pPr>
        <w:keepNext/>
        <w:keepLines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</w:p>
    <w:p w:rsidR="006E61EF" w:rsidRPr="00C62C0C" w:rsidRDefault="006E61EF" w:rsidP="00C62C0C">
      <w:pPr>
        <w:keepNext/>
        <w:keepLine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x-none"/>
        </w:rPr>
      </w:pPr>
      <w:r w:rsidRPr="00C62C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 Порядка создания, хранения,</w:t>
      </w:r>
      <w:r w:rsidR="00C62C0C" w:rsidRPr="00C62C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C62C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использования и восполнения резерва</w:t>
      </w:r>
      <w:r w:rsidR="00C62C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C62C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материальных ресурсов для ликвидации</w:t>
      </w:r>
      <w:r w:rsidR="00C10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C62C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чрезвычайных ситуаций природного и</w:t>
      </w:r>
      <w:r w:rsidR="00C62C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C62C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техногенного характера, а также для целей</w:t>
      </w:r>
      <w:r w:rsidR="00C62C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C62C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гражданской обороны на территории</w:t>
      </w:r>
      <w:r w:rsidR="00C107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C62C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Маритуйского </w:t>
      </w:r>
      <w:r w:rsidR="00C62C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сельского поселения</w:t>
      </w:r>
    </w:p>
    <w:p w:rsidR="006E61EF" w:rsidRPr="006E61EF" w:rsidRDefault="006E61EF" w:rsidP="006E61EF">
      <w:pPr>
        <w:keepNext/>
        <w:keepLine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E61EF" w:rsidRPr="00C62C0C" w:rsidRDefault="006E61EF" w:rsidP="006E61EF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DejaVu Sans" w:hAnsi="Times New Roman" w:cs="Times New Roman"/>
          <w:b/>
          <w:kern w:val="2"/>
          <w:sz w:val="28"/>
          <w:szCs w:val="28"/>
        </w:rPr>
      </w:pPr>
      <w:r w:rsidRPr="00C62C0C">
        <w:rPr>
          <w:rFonts w:ascii="Times New Roman" w:eastAsia="DejaVu Sans" w:hAnsi="Times New Roman" w:cs="Times New Roman"/>
          <w:color w:val="000000"/>
          <w:kern w:val="2"/>
          <w:sz w:val="28"/>
          <w:szCs w:val="28"/>
          <w:lang w:val="x-none"/>
        </w:rPr>
        <w:t>В соответствии с Федеральным законом от 21 декабря 1994 года</w:t>
      </w:r>
      <w:r w:rsidRPr="00C62C0C">
        <w:rPr>
          <w:rFonts w:ascii="Times New Roman" w:eastAsia="DejaVu Sans" w:hAnsi="Times New Roman" w:cs="Times New Roman"/>
          <w:color w:val="000000"/>
          <w:kern w:val="2"/>
          <w:sz w:val="28"/>
          <w:szCs w:val="28"/>
        </w:rPr>
        <w:t xml:space="preserve"> </w:t>
      </w:r>
      <w:r w:rsidRPr="00C62C0C">
        <w:rPr>
          <w:rFonts w:ascii="Times New Roman" w:eastAsia="DejaVu Sans" w:hAnsi="Times New Roman" w:cs="Times New Roman"/>
          <w:color w:val="000000"/>
          <w:kern w:val="2"/>
          <w:sz w:val="28"/>
          <w:szCs w:val="28"/>
          <w:lang w:val="x-none"/>
        </w:rPr>
        <w:t>N 68-ФЗ "О защите населения и территорий от чрезвычайных ситуаций природного и техногенного характера",  постановлением Правительства Российской Федерации от 25 июля 2020 года N 1119 "Об утверждении правил создания, использование и восполнение резервов материальных ресурсов федеральных органов исполнительной власти для ликвидации чрезвычайных ситуаций природного и техногенного характера", руководствуясь методическими рекомендациями МЧС России по созданию, хранению, использованию и восполнению резерва материальных ресурсов для ликвидации чрезвычайных ситуаций природного и техногенного характера от 20 августа 2020 года № 2-4-71-17-11</w:t>
      </w:r>
      <w:r w:rsidRPr="00C62C0C">
        <w:rPr>
          <w:rFonts w:ascii="Times New Roman" w:eastAsia="DejaVu Sans" w:hAnsi="Times New Roman" w:cs="Times New Roman"/>
          <w:kern w:val="2"/>
          <w:sz w:val="28"/>
          <w:szCs w:val="28"/>
          <w:lang w:val="x-none"/>
        </w:rPr>
        <w:t>, руководствуясь Уставом</w:t>
      </w:r>
      <w:r w:rsidR="00C62C0C">
        <w:rPr>
          <w:rFonts w:ascii="Times New Roman" w:eastAsia="DejaVu Sans" w:hAnsi="Times New Roman" w:cs="Times New Roman"/>
          <w:kern w:val="2"/>
          <w:sz w:val="28"/>
          <w:szCs w:val="28"/>
        </w:rPr>
        <w:t xml:space="preserve"> Маритуйского муниципального образования</w:t>
      </w:r>
      <w:r w:rsidRPr="00C62C0C">
        <w:rPr>
          <w:rFonts w:ascii="Times New Roman" w:eastAsia="DejaVu Sans" w:hAnsi="Times New Roman" w:cs="Times New Roman"/>
          <w:kern w:val="2"/>
          <w:sz w:val="28"/>
          <w:szCs w:val="28"/>
        </w:rPr>
        <w:t>,</w:t>
      </w:r>
      <w:r w:rsidR="00C62C0C">
        <w:rPr>
          <w:rFonts w:ascii="Times New Roman" w:eastAsia="DejaVu Sans" w:hAnsi="Times New Roman" w:cs="Times New Roman"/>
          <w:kern w:val="2"/>
          <w:sz w:val="28"/>
          <w:szCs w:val="28"/>
        </w:rPr>
        <w:t xml:space="preserve"> в</w:t>
      </w:r>
      <w:r w:rsidR="00C62C0C" w:rsidRPr="00C62C0C">
        <w:rPr>
          <w:rFonts w:ascii="Times New Roman" w:eastAsia="DejaVu Sans" w:hAnsi="Times New Roman" w:cs="Times New Roman"/>
          <w:color w:val="000000"/>
          <w:kern w:val="2"/>
          <w:sz w:val="28"/>
          <w:szCs w:val="28"/>
          <w:lang w:val="x-none"/>
        </w:rPr>
        <w:t xml:space="preserve"> целях создания резервов, хранения, использования и восполнения материальных ресурсов для ликвидации чрезвычайных ситуаций природного и техногенного характера, а также для целей гражданской обороны на территории </w:t>
      </w:r>
      <w:r w:rsidR="00C62C0C" w:rsidRPr="00C62C0C">
        <w:rPr>
          <w:rFonts w:ascii="Times New Roman" w:eastAsia="DejaVu Sans" w:hAnsi="Times New Roman" w:cs="Times New Roman"/>
          <w:color w:val="000000"/>
          <w:kern w:val="2"/>
          <w:sz w:val="28"/>
          <w:szCs w:val="28"/>
        </w:rPr>
        <w:t xml:space="preserve">Маритуйского </w:t>
      </w:r>
      <w:r w:rsidR="00C62C0C" w:rsidRPr="00C62C0C">
        <w:rPr>
          <w:rFonts w:ascii="Times New Roman" w:eastAsia="DejaVu Sans" w:hAnsi="Times New Roman" w:cs="Times New Roman"/>
          <w:color w:val="000000"/>
          <w:kern w:val="2"/>
          <w:sz w:val="28"/>
          <w:szCs w:val="28"/>
          <w:lang w:val="x-none"/>
        </w:rPr>
        <w:t>муниципального образования</w:t>
      </w:r>
      <w:r w:rsidR="00C62C0C">
        <w:rPr>
          <w:rFonts w:ascii="Times New Roman" w:eastAsia="DejaVu Sans" w:hAnsi="Times New Roman" w:cs="Times New Roman"/>
          <w:color w:val="000000"/>
          <w:kern w:val="2"/>
          <w:sz w:val="28"/>
          <w:szCs w:val="28"/>
        </w:rPr>
        <w:t xml:space="preserve">, </w:t>
      </w:r>
      <w:r w:rsidRPr="00C62C0C">
        <w:rPr>
          <w:rFonts w:ascii="Times New Roman" w:eastAsia="DejaVu Sans" w:hAnsi="Times New Roman" w:cs="Times New Roman"/>
          <w:color w:val="000000"/>
          <w:kern w:val="2"/>
          <w:sz w:val="28"/>
          <w:szCs w:val="28"/>
          <w:lang w:val="x-none"/>
        </w:rPr>
        <w:t xml:space="preserve">администрация </w:t>
      </w:r>
      <w:r w:rsidRPr="00C62C0C">
        <w:rPr>
          <w:rFonts w:ascii="Times New Roman" w:eastAsia="DejaVu Sans" w:hAnsi="Times New Roman" w:cs="Times New Roman"/>
          <w:color w:val="000000"/>
          <w:kern w:val="2"/>
          <w:sz w:val="28"/>
          <w:szCs w:val="28"/>
        </w:rPr>
        <w:t xml:space="preserve">Маритуйского </w:t>
      </w:r>
      <w:r w:rsidR="00C62C0C">
        <w:rPr>
          <w:rFonts w:ascii="Times New Roman" w:eastAsia="DejaVu Sans" w:hAnsi="Times New Roman" w:cs="Times New Roman"/>
          <w:color w:val="000000"/>
          <w:kern w:val="2"/>
          <w:sz w:val="28"/>
          <w:szCs w:val="28"/>
        </w:rPr>
        <w:t xml:space="preserve">сельского поселения </w:t>
      </w:r>
      <w:r w:rsidR="00C62C0C" w:rsidRPr="00C62C0C">
        <w:rPr>
          <w:rFonts w:ascii="Times New Roman" w:eastAsia="DejaVu Sans" w:hAnsi="Times New Roman" w:cs="Times New Roman"/>
          <w:b/>
          <w:color w:val="000000"/>
          <w:kern w:val="2"/>
          <w:sz w:val="28"/>
          <w:szCs w:val="28"/>
        </w:rPr>
        <w:t>постановляет:</w:t>
      </w:r>
    </w:p>
    <w:p w:rsidR="006E61EF" w:rsidRPr="00C62C0C" w:rsidRDefault="006E61EF" w:rsidP="006E61EF">
      <w:pPr>
        <w:widowControl w:val="0"/>
        <w:suppressAutoHyphens/>
        <w:spacing w:after="0" w:line="240" w:lineRule="auto"/>
        <w:jc w:val="center"/>
        <w:rPr>
          <w:rFonts w:ascii="Times New Roman" w:eastAsia="DejaVu Sans" w:hAnsi="Times New Roman" w:cs="Times New Roman"/>
          <w:b/>
          <w:kern w:val="2"/>
          <w:sz w:val="28"/>
          <w:szCs w:val="28"/>
        </w:rPr>
      </w:pPr>
    </w:p>
    <w:p w:rsidR="006E61EF" w:rsidRPr="00C62C0C" w:rsidRDefault="006E61EF" w:rsidP="006E61EF">
      <w:pPr>
        <w:keepNext/>
        <w:keepLines/>
        <w:spacing w:after="0" w:line="240" w:lineRule="auto"/>
        <w:ind w:left="-142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2C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Pr="00C62C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Утвердить Порядок создания, хранения, использования и восполнения резерва материальных ресурсов для ликвидации чрезвычайных ситуаций, а также для целей гражданской обороны</w:t>
      </w:r>
      <w:r w:rsidRPr="00C62C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Маритуйского муницип</w:t>
      </w:r>
      <w:r w:rsidR="00C62C0C">
        <w:rPr>
          <w:rFonts w:ascii="Times New Roman" w:eastAsia="Times New Roman" w:hAnsi="Times New Roman" w:cs="Times New Roman"/>
          <w:sz w:val="28"/>
          <w:szCs w:val="28"/>
          <w:lang w:eastAsia="ru-RU"/>
        </w:rPr>
        <w:t>ального образования (приложение 1</w:t>
      </w:r>
      <w:r w:rsidRPr="00C62C0C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6E61EF" w:rsidRPr="00C62C0C" w:rsidRDefault="006E61EF" w:rsidP="006E61EF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2C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Утвердить номенклатуру и объемы резерва материальных ресурсов для ликвидации чрезвычайных ситуаций природного и техногенного характера на территории Маритуйского </w:t>
      </w:r>
      <w:r w:rsidR="00C62C0C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(</w:t>
      </w:r>
      <w:r w:rsidRPr="00C62C0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2).</w:t>
      </w:r>
    </w:p>
    <w:p w:rsidR="006E61EF" w:rsidRPr="00C62C0C" w:rsidRDefault="006E61EF" w:rsidP="006E61EF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2C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3.Установить, что создание, хранение, использование и восполнение резерва материальных ресурсов для ликвидации чрезвычайных ситуаций, а также для целей гражданской обороны на территории Маритуйского </w:t>
      </w:r>
      <w:r w:rsidR="00C62C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сельского поселения</w:t>
      </w:r>
      <w:r w:rsidRPr="00C62C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производится за счет средств бюджета Маритуйского </w:t>
      </w:r>
      <w:r w:rsidR="00C62C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сельского поселения</w:t>
      </w:r>
      <w:r w:rsidRPr="00C62C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E61EF" w:rsidRPr="00C62C0C" w:rsidRDefault="006E61EF" w:rsidP="006E61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2C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4.</w:t>
      </w:r>
      <w:r w:rsidR="00C62C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C62C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Рекомендовать руководителям предприятий, организаций и учреждений, расположенных на территории Маритуйского муниципального образования, независимо от их организационно-правовых форм и форм собственности:</w:t>
      </w:r>
    </w:p>
    <w:p w:rsidR="006E61EF" w:rsidRPr="00C62C0C" w:rsidRDefault="006E61EF" w:rsidP="006E61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2C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 создать соответствующие резервы материальных ресурсов для ликвидации чрезвычайных ситуаций, а также для целей гражданской обороны;</w:t>
      </w:r>
    </w:p>
    <w:p w:rsidR="006E61EF" w:rsidRPr="00C62C0C" w:rsidRDefault="006E61EF" w:rsidP="006E61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2C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4.2. представлять информацию ежегодно в срок до 15 декабря текущего года о создании, хранении, использовании и восполнении резерва материальных ресурсов для ликвидации чрезвычайных ситуаций, а также для целей гражданской обороны в администрацию Маритуйского </w:t>
      </w:r>
      <w:r w:rsidR="00C62C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сельского поселения</w:t>
      </w:r>
      <w:r w:rsidRPr="00C62C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состоянию на 01 января следующего года.</w:t>
      </w:r>
    </w:p>
    <w:p w:rsidR="006E61EF" w:rsidRPr="00C62C0C" w:rsidRDefault="006E61EF" w:rsidP="006E61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2C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Главному специалисту администрации Маритуйского сельского поселения представлять информацию о состоянии резерва материальных ресурсов для ликвидации чрезвычайных ситуаций, а также для целей гражданской обороны Маритуйского муниципального образования в МКУ «Управление по делам ГО и ЧС Слюдянского муниципального района» не реже 1 раза в год в срок до 25 декабря текущего года.</w:t>
      </w:r>
    </w:p>
    <w:p w:rsidR="00C62C0C" w:rsidRPr="00C62C0C" w:rsidRDefault="00C62C0C" w:rsidP="00C62C0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C62C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C62C0C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после его официального опубликования (обнародования).</w:t>
      </w:r>
    </w:p>
    <w:p w:rsidR="00C62C0C" w:rsidRPr="00C62C0C" w:rsidRDefault="00C62C0C" w:rsidP="00C62C0C">
      <w:pPr>
        <w:spacing w:after="0"/>
        <w:ind w:right="-2"/>
        <w:jc w:val="both"/>
        <w:rPr>
          <w:rFonts w:ascii="Times New Roman" w:hAnsi="Times New Roman" w:cs="Times New Roman"/>
          <w:sz w:val="28"/>
          <w:szCs w:val="28"/>
        </w:rPr>
      </w:pPr>
      <w:r w:rsidRPr="00C62C0C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C62C0C">
        <w:rPr>
          <w:rFonts w:ascii="Times New Roman" w:hAnsi="Times New Roman" w:cs="Times New Roman"/>
          <w:sz w:val="28"/>
          <w:szCs w:val="28"/>
        </w:rPr>
        <w:t xml:space="preserve">. Настоящее постановление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</w:t>
      </w:r>
      <w:proofErr w:type="spellStart"/>
      <w:r w:rsidRPr="00C62C0C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Pr="00C62C0C">
        <w:rPr>
          <w:rFonts w:ascii="Times New Roman" w:hAnsi="Times New Roman" w:cs="Times New Roman"/>
          <w:sz w:val="28"/>
          <w:szCs w:val="28"/>
        </w:rPr>
        <w:t xml:space="preserve"> район» в разделе «</w:t>
      </w:r>
      <w:proofErr w:type="spellStart"/>
      <w:r w:rsidRPr="00C62C0C">
        <w:rPr>
          <w:rFonts w:ascii="Times New Roman" w:hAnsi="Times New Roman" w:cs="Times New Roman"/>
          <w:sz w:val="28"/>
          <w:szCs w:val="28"/>
        </w:rPr>
        <w:t>Маритуйское</w:t>
      </w:r>
      <w:proofErr w:type="spellEnd"/>
      <w:r w:rsidRPr="00C62C0C">
        <w:rPr>
          <w:rFonts w:ascii="Times New Roman" w:hAnsi="Times New Roman" w:cs="Times New Roman"/>
          <w:sz w:val="28"/>
          <w:szCs w:val="28"/>
        </w:rPr>
        <w:t xml:space="preserve"> сельское поселение».</w:t>
      </w:r>
    </w:p>
    <w:p w:rsidR="006E61EF" w:rsidRDefault="00C62C0C" w:rsidP="00C62C0C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C62C0C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C62C0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C62C0C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C62C0C" w:rsidRDefault="00C62C0C" w:rsidP="00C62C0C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62C0C" w:rsidRDefault="00C62C0C" w:rsidP="00C62C0C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E61EF" w:rsidRDefault="006E61EF" w:rsidP="006E61EF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2C0C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Мар</w:t>
      </w:r>
      <w:r w:rsidR="00C62C0C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C62C0C">
        <w:rPr>
          <w:rFonts w:ascii="Times New Roman" w:eastAsia="Times New Roman" w:hAnsi="Times New Roman" w:cs="Times New Roman"/>
          <w:sz w:val="28"/>
          <w:szCs w:val="28"/>
          <w:lang w:eastAsia="ru-RU"/>
        </w:rPr>
        <w:t>туйского</w:t>
      </w:r>
      <w:r w:rsidR="00C62C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   </w:t>
      </w:r>
      <w:r w:rsidR="00334D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C62C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</w:t>
      </w:r>
      <w:r w:rsidR="00C10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C62C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proofErr w:type="spellStart"/>
      <w:r w:rsidR="00C62C0C">
        <w:rPr>
          <w:rFonts w:ascii="Times New Roman" w:eastAsia="Times New Roman" w:hAnsi="Times New Roman" w:cs="Times New Roman"/>
          <w:sz w:val="28"/>
          <w:szCs w:val="28"/>
          <w:lang w:eastAsia="ru-RU"/>
        </w:rPr>
        <w:t>Е.А.Антонова</w:t>
      </w:r>
      <w:proofErr w:type="spellEnd"/>
    </w:p>
    <w:p w:rsidR="00C62C0C" w:rsidRDefault="00C62C0C" w:rsidP="006E61EF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2C0C" w:rsidRDefault="00C62C0C" w:rsidP="006E61EF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2C0C" w:rsidRDefault="00C62C0C" w:rsidP="00C62C0C">
      <w:p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2C0C" w:rsidRDefault="00C62C0C" w:rsidP="00C62C0C">
      <w:p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2C0C" w:rsidRDefault="00C62C0C" w:rsidP="00C62C0C">
      <w:p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49D7" w:rsidRDefault="003249D7" w:rsidP="00C62C0C">
      <w:p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49D7" w:rsidRDefault="003249D7" w:rsidP="00C62C0C">
      <w:p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2C0C" w:rsidRDefault="00C62C0C" w:rsidP="00C62C0C">
      <w:p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2DF5" w:rsidRDefault="00C62DF5" w:rsidP="00C62C0C">
      <w:p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61EF" w:rsidRPr="00C62C0C" w:rsidRDefault="006E61EF" w:rsidP="00C62DF5">
      <w:pPr>
        <w:keepNext/>
        <w:keepLine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2C0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 1</w:t>
      </w:r>
    </w:p>
    <w:p w:rsidR="006E61EF" w:rsidRPr="006E61EF" w:rsidRDefault="00C62C0C" w:rsidP="00C62DF5">
      <w:pPr>
        <w:keepNext/>
        <w:keepLine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</w:t>
      </w:r>
      <w:r w:rsidR="006E61EF"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</w:p>
    <w:p w:rsidR="006E61EF" w:rsidRPr="006E61EF" w:rsidRDefault="006E61EF" w:rsidP="00C62DF5">
      <w:pPr>
        <w:keepNext/>
        <w:keepLine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Маритуйского </w:t>
      </w:r>
      <w:r w:rsidR="00C62C0C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</w:t>
      </w:r>
    </w:p>
    <w:p w:rsidR="006E61EF" w:rsidRPr="006E61EF" w:rsidRDefault="006E61EF" w:rsidP="00C62DF5">
      <w:pPr>
        <w:keepNext/>
        <w:keepLine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C62C0C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C107FB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C62C0C">
        <w:rPr>
          <w:rFonts w:ascii="Times New Roman" w:eastAsia="Times New Roman" w:hAnsi="Times New Roman" w:cs="Times New Roman"/>
          <w:sz w:val="24"/>
          <w:szCs w:val="24"/>
          <w:lang w:eastAsia="ru-RU"/>
        </w:rPr>
        <w:t>.04.2023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C62C0C">
        <w:rPr>
          <w:rFonts w:ascii="Times New Roman" w:eastAsia="Times New Roman" w:hAnsi="Times New Roman" w:cs="Times New Roman"/>
          <w:sz w:val="24"/>
          <w:szCs w:val="24"/>
          <w:lang w:eastAsia="ru-RU"/>
        </w:rPr>
        <w:t>24</w:t>
      </w:r>
    </w:p>
    <w:p w:rsidR="006E61EF" w:rsidRPr="006E61EF" w:rsidRDefault="006E61EF" w:rsidP="006E61EF">
      <w:pPr>
        <w:keepNext/>
        <w:keepLines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61EF" w:rsidRDefault="006E61EF" w:rsidP="006E61E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D2A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ПОРЯДОК</w:t>
      </w:r>
    </w:p>
    <w:p w:rsidR="003249D7" w:rsidRDefault="00334D75" w:rsidP="00334D75">
      <w:pPr>
        <w:keepNext/>
        <w:keepLine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4D7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создания, хранения, использования и восполнения резерва материальных ресурсов для ликвидации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34D75">
        <w:rPr>
          <w:rFonts w:ascii="Times New Roman" w:eastAsia="Times New Roman" w:hAnsi="Times New Roman" w:cs="Times New Roman"/>
          <w:sz w:val="28"/>
          <w:szCs w:val="28"/>
          <w:lang w:eastAsia="ru-RU"/>
        </w:rPr>
        <w:t>чрезвычайных ситуаций природного и техногенного характера, а также для целей гражданской обороны на территории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34D75" w:rsidRPr="00334D75" w:rsidRDefault="00334D75" w:rsidP="00334D75">
      <w:pPr>
        <w:keepNext/>
        <w:keepLine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</w:pPr>
      <w:r w:rsidRPr="00334D75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 сельского поселения</w:t>
      </w:r>
    </w:p>
    <w:p w:rsidR="00334D75" w:rsidRPr="00ED2AA3" w:rsidRDefault="00334D75" w:rsidP="006E61E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E61EF" w:rsidRPr="006E61EF" w:rsidRDefault="006E61EF" w:rsidP="006E61E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proofErr w:type="gramStart"/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Настоящий Порядок разработан в соответствии с Федеральным законом от 21 декабря 1994 года № 68-ФЗ «О защите населения и территорий от чрезвычайных ситуаций природного и техногенного характера», постановлением Правительства Российской Федерации от 25 июля 2020 года N 1119 "Об утверждении правил создания, использование и восполнение резервов материальных ресурсов федеральных органов исполнительной власти для ликвидации чрезвычайных ситуаций природного и техногенного характера" и</w:t>
      </w:r>
      <w:proofErr w:type="gramEnd"/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определяет основные принципы создания, хранения, использования и восполнения резерва материальных ресурсов для ликвидации чрезвычайных ситуаций природного и техногенного характера, а также для целей гражданской обороны на территории 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Маритуйского </w:t>
      </w:r>
      <w:r w:rsidR="00ED2AA3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– резерв материальных ресурсов).</w:t>
      </w:r>
    </w:p>
    <w:p w:rsidR="006E61EF" w:rsidRPr="006E61EF" w:rsidRDefault="006E61EF" w:rsidP="00ED2AA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Резерв </w:t>
      </w:r>
      <w:r w:rsidR="00ED2AA3"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материальных ресурсов</w:t>
      </w:r>
      <w:r w:rsidR="00ED2A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создается заблаговременно в целях экстренного привлечения необходимых сре</w:t>
      </w:r>
      <w:proofErr w:type="gramStart"/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дл</w:t>
      </w:r>
      <w:proofErr w:type="gramEnd"/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я ликвидации чрезвычайных ситуаций (далее-ЧС), в том числе для организации первоочередного жизнеобеспечения пострадавшего населения в ЧС, развертывания и содержания пунктов временного размещения пострадавшего населения, пунктов питания.</w:t>
      </w:r>
    </w:p>
    <w:p w:rsidR="006E61EF" w:rsidRPr="006E61EF" w:rsidRDefault="006E61EF" w:rsidP="00ED2AA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Резерв</w:t>
      </w:r>
      <w:r w:rsidR="00ED2AA3" w:rsidRPr="00ED2A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D2AA3"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материальных ресурсов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может использоваться на иные цели, не связанные с ликвидацией </w:t>
      </w:r>
      <w:r w:rsidR="00ED2AA3">
        <w:rPr>
          <w:rFonts w:ascii="Times New Roman" w:eastAsia="Times New Roman" w:hAnsi="Times New Roman" w:cs="Times New Roman"/>
          <w:sz w:val="24"/>
          <w:szCs w:val="24"/>
          <w:lang w:eastAsia="ru-RU"/>
        </w:rPr>
        <w:t>ЧС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только на основании решений, принятых постановлением администрации Маритуйского </w:t>
      </w:r>
      <w:r w:rsidR="00ED2AA3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E61EF" w:rsidRPr="006E61EF" w:rsidRDefault="006E61EF" w:rsidP="006E61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Резерв</w:t>
      </w:r>
      <w:r w:rsidR="00ED2AA3" w:rsidRPr="00ED2A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D2AA3"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материальных ресурсов</w:t>
      </w: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включает вещевое имущество, предметы первой необходимости и другие материальные ресурсы.</w:t>
      </w:r>
    </w:p>
    <w:p w:rsidR="006E61EF" w:rsidRPr="006E61EF" w:rsidRDefault="006E61EF" w:rsidP="006E61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 Номенклатура и объемы материальных ресурсов Резерва утверждаются постановлением </w:t>
      </w:r>
      <w:r w:rsidR="00ED2A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Маритуйского</w:t>
      </w:r>
      <w:r w:rsidR="00ED2A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устанавливаются исходя из прогнозируемых видов и масштабов </w:t>
      </w:r>
      <w:r w:rsidR="00ED2A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ЧС</w:t>
      </w: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предполагаемого объема работ по их ликвидации, а также максимально возможного использования имеющихся сил и сре</w:t>
      </w:r>
      <w:proofErr w:type="gramStart"/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дств дл</w:t>
      </w:r>
      <w:proofErr w:type="gramEnd"/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ликвидации</w:t>
      </w:r>
      <w:r w:rsidR="00ED2A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ЧС</w:t>
      </w: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а также для целей гражданской обороны.</w:t>
      </w:r>
    </w:p>
    <w:p w:rsidR="006E61EF" w:rsidRPr="006E61EF" w:rsidRDefault="006E61EF" w:rsidP="006E61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Со</w:t>
      </w:r>
      <w:r w:rsidR="00ED2A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здание, хранение и восполнение р</w:t>
      </w: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езерва</w:t>
      </w:r>
      <w:r w:rsidR="00ED2AA3" w:rsidRPr="00ED2A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D2AA3"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материальных ресурсов</w:t>
      </w: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осуществляется за счет средств бюджета Маритуйского </w:t>
      </w:r>
      <w:r w:rsidR="00ED2A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</w:t>
      </w: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а также за счет внебюджетных источников.</w:t>
      </w:r>
    </w:p>
    <w:p w:rsidR="006E61EF" w:rsidRPr="006E61EF" w:rsidRDefault="006E61EF" w:rsidP="006E61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Объем финансовых средств, необходимых для приобретения материальных ресурсов Резерва, определяется с учетом возможного изменения рыночных цен на материальные ресурсы, а также расходов, связанных с формированием, размещением, хранением и восполнением Резерва.</w:t>
      </w:r>
    </w:p>
    <w:p w:rsidR="006E61EF" w:rsidRPr="006E61EF" w:rsidRDefault="006E61EF" w:rsidP="006E61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 Бюджетная заявка для создания Резерва</w:t>
      </w:r>
      <w:r w:rsidR="00ED2AA3" w:rsidRPr="00ED2A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D2AA3"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материальных ресурсов</w:t>
      </w: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планируемый год представляется </w:t>
      </w:r>
      <w:r w:rsidR="00ED2A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главному бухгалтеру</w:t>
      </w: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администрации Маритуйского</w:t>
      </w:r>
      <w:r w:rsidR="00ED2A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 1 сентября текущего года.</w:t>
      </w:r>
    </w:p>
    <w:p w:rsidR="006E61EF" w:rsidRPr="006E61EF" w:rsidRDefault="006E61EF" w:rsidP="006E61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8. Функции по созданию, размещению, хранению и восполнению </w:t>
      </w:r>
      <w:r w:rsidR="00ED2A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</w:t>
      </w: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езерва</w:t>
      </w:r>
      <w:r w:rsidR="00ED2AA3" w:rsidRPr="00ED2A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D2AA3"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материальных ресурсов</w:t>
      </w: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возлагаются на </w:t>
      </w:r>
      <w:r w:rsidR="00ED2A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</w:t>
      </w: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лавного специалиста администрации Маритуйского сельского поселения.</w:t>
      </w:r>
    </w:p>
    <w:p w:rsidR="006E61EF" w:rsidRPr="006E61EF" w:rsidRDefault="006E61EF" w:rsidP="006E61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 Главный специалист администрации Маритуйского сельского поселения:</w:t>
      </w:r>
    </w:p>
    <w:p w:rsidR="006E61EF" w:rsidRPr="006E61EF" w:rsidRDefault="006E61EF" w:rsidP="006E61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разрабатывает предложения по номенклатуре и объемам материальных ресурсов Резерва, исходя из среднемноголетних данных по возникновению возможных и периодических </w:t>
      </w: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(циклических) ЧС, климатических и географических особенностей Маритуйского сельского поселения, традиционных способов ведения хозяйства и уклада жизни населения сельского поселения;</w:t>
      </w:r>
    </w:p>
    <w:p w:rsidR="006E61EF" w:rsidRPr="006E61EF" w:rsidRDefault="006E61EF" w:rsidP="006E61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представляет на очередной год бюджетные заявки для закупки материальных ресурсов в Резерв;</w:t>
      </w:r>
    </w:p>
    <w:p w:rsidR="006E61EF" w:rsidRPr="006E61EF" w:rsidRDefault="006E61EF" w:rsidP="006E61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определяет размеры расходов по хранению и содержанию материальных ресурсов в Резерве;</w:t>
      </w:r>
    </w:p>
    <w:p w:rsidR="006E61EF" w:rsidRPr="006E61EF" w:rsidRDefault="006E61EF" w:rsidP="006E61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определяют места хранения материальных ресурсов Резерва Маритуйского</w:t>
      </w:r>
      <w:r w:rsidR="00ED2AA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сельского поселения</w:t>
      </w: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отвечающие требованиям по условиям хранения и обеспечивающие возможность их доставки в зоны чрезвычайных ситуаций;</w:t>
      </w:r>
    </w:p>
    <w:p w:rsidR="006E61EF" w:rsidRPr="006E61EF" w:rsidRDefault="006E61EF" w:rsidP="006E61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в установленном порядке осуществляет отбор поставщиков материальных ресурсов в Резерв;</w:t>
      </w:r>
    </w:p>
    <w:p w:rsidR="006E61EF" w:rsidRPr="006E61EF" w:rsidRDefault="006E61EF" w:rsidP="006E61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заключают в объеме выделенных ассигнований договоры (контракты) на поставку материальных ресурсов в Резерв, а также на ответственное хранение и содержание Резерва;</w:t>
      </w:r>
    </w:p>
    <w:p w:rsidR="006E61EF" w:rsidRPr="006E61EF" w:rsidRDefault="006E61EF" w:rsidP="006E61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организуют хранение, освежение, замену, обслуживание и выпуск материальных ресурсов, находящихся в Резерве;</w:t>
      </w:r>
    </w:p>
    <w:p w:rsidR="006E61EF" w:rsidRPr="006E61EF" w:rsidRDefault="006E61EF" w:rsidP="006E61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организует доставку материальных ресурсов Резерва в районы чрезвычайных ситуаций;</w:t>
      </w:r>
    </w:p>
    <w:p w:rsidR="006E61EF" w:rsidRPr="006E61EF" w:rsidRDefault="006E61EF" w:rsidP="006E61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ведет учет и отчетность по операциям с материальными ресурсами Резерва;</w:t>
      </w:r>
    </w:p>
    <w:p w:rsidR="006E61EF" w:rsidRPr="006E61EF" w:rsidRDefault="006E61EF" w:rsidP="006E61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обеспечивает поддержание Резерва в постоянной готовности к использованию;</w:t>
      </w:r>
    </w:p>
    <w:p w:rsidR="006E61EF" w:rsidRPr="006E61EF" w:rsidRDefault="006E61EF" w:rsidP="006E61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осуществляет </w:t>
      </w:r>
      <w:proofErr w:type="gramStart"/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наличием, качественным состоянием, соблюдением условий хранения и выполнением мероприятий по содержанию материальных ресурсов, находящихся на хранении в Резерве;</w:t>
      </w:r>
    </w:p>
    <w:p w:rsidR="006E61EF" w:rsidRPr="006E61EF" w:rsidRDefault="006E61EF" w:rsidP="006E61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подготавливает проекты правовых актов по вопросам закладки, хранения, учета, обслуживания, освежения, замены, реализации, списания и выдачи материальных ресурсов Резерва.</w:t>
      </w:r>
    </w:p>
    <w:p w:rsidR="006E61EF" w:rsidRPr="006E61EF" w:rsidRDefault="006E61EF" w:rsidP="006E61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 Координация деятельности по управлению </w:t>
      </w:r>
      <w:r w:rsidR="00ED2AA3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езервом</w:t>
      </w:r>
      <w:r w:rsidR="00ED2A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материальных ресурсов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возлагается Главу  Маритуйского </w:t>
      </w:r>
      <w:r w:rsidR="00ED2AA3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E61EF" w:rsidRPr="006E61EF" w:rsidRDefault="006E61EF" w:rsidP="006E61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11. Методическое руководство и обеспечение создания, хранения, использования и восполнения Резерва</w:t>
      </w:r>
      <w:r w:rsidR="00ED2AA3" w:rsidRPr="00ED2A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D2AA3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материальных ресурсов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осуществляет Главное управление МЧС России по Иркутской области.</w:t>
      </w:r>
    </w:p>
    <w:p w:rsidR="006E61EF" w:rsidRPr="006E61EF" w:rsidRDefault="006E61EF" w:rsidP="006E61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12. Материальные ресурсы, входящие в состав Резерва, независимо от места их размещения, являются собственностью юридического лица, на чьи средства они созданы (приобретены).</w:t>
      </w:r>
    </w:p>
    <w:p w:rsidR="006E61EF" w:rsidRPr="006E61EF" w:rsidRDefault="006E61EF" w:rsidP="006E61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13. Приобретение материальных ресурсов в Резерв осуществляется в соответствии с Федеральным законом</w:t>
      </w:r>
      <w:hyperlink r:id="rId7" w:history="1"/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05.04.2013 года N 44-ФЗ «О контрактной системе в сфере закупок товаров, работ, услуг для обеспечения государственных и муниципальных нужд».</w:t>
      </w:r>
    </w:p>
    <w:p w:rsidR="006E61EF" w:rsidRPr="006E61EF" w:rsidRDefault="006E61EF" w:rsidP="006E61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Par872"/>
      <w:bookmarkEnd w:id="0"/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 </w:t>
      </w:r>
      <w:proofErr w:type="gramStart"/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Хранение материальных ресурсов Резерва организуется как на объектах, специально предназначенных для их хранения и обслуживания, так и</w:t>
      </w:r>
      <w:r w:rsidR="00ED2AA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заключенными договорами</w:t>
      </w:r>
      <w:r w:rsidR="00ED2AA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базах и складах промышленных, транспортных, сельскохозяйственных, снабженческо-сбытовых, торгово-посреднических и иных предприятий и организаций, независимо от формы собственности</w:t>
      </w:r>
      <w:r w:rsidR="00ED2AA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где гарантирована их безусловная сохранность</w:t>
      </w:r>
      <w:r w:rsidR="00ED2AA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откуда возможна их оперативная доставка в зоны </w:t>
      </w:r>
      <w:r w:rsidR="00ED2AA3">
        <w:rPr>
          <w:rFonts w:ascii="Times New Roman" w:eastAsia="Times New Roman" w:hAnsi="Times New Roman" w:cs="Times New Roman"/>
          <w:sz w:val="24"/>
          <w:szCs w:val="24"/>
          <w:lang w:eastAsia="ru-RU"/>
        </w:rPr>
        <w:t>ЧС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6E61EF" w:rsidRPr="006E61EF" w:rsidRDefault="006E61EF" w:rsidP="006E61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15.  </w:t>
      </w: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Главный специалист администрации Маритуйского сельского поселения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на которого возложены функции по созданию Резерва </w:t>
      </w:r>
      <w:r w:rsidR="00ED2AA3"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материальных ресурсов</w:t>
      </w:r>
      <w:r w:rsidR="00ED2AA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ED2AA3"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заключивший договоры, осуществляют </w:t>
      </w:r>
      <w:proofErr w:type="gramStart"/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количеством, качеством и условиями хранения материальных ресурсов и устанавливает порядок их своевременной выдачи.</w:t>
      </w:r>
    </w:p>
    <w:p w:rsidR="006E61EF" w:rsidRPr="006E61EF" w:rsidRDefault="006E61EF" w:rsidP="006E61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Возмещение затрат организациям, осуществляющим на договорной основе ответственное хранение Резерва</w:t>
      </w:r>
      <w:r w:rsidR="00ED2AA3" w:rsidRPr="00ED2A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D2AA3"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материальных ресурсов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производится за счет средств бюджета Маритуйского </w:t>
      </w:r>
      <w:r w:rsidR="00E673A4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E61EF" w:rsidRPr="006E61EF" w:rsidRDefault="006E61EF" w:rsidP="006E61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16. Выпуск материальных ресурсов из Резерва осуществляется по решению Главы Маритуйского </w:t>
      </w:r>
      <w:r w:rsidR="00E673A4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лица, его замещающего, и оформляется письменным 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распоряжением. Распоряжение готовится </w:t>
      </w:r>
      <w:r w:rsidR="00E673A4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лавным специалистом администрации Маритуйского сельского поселения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обращений организаций.</w:t>
      </w:r>
    </w:p>
    <w:p w:rsidR="006E61EF" w:rsidRPr="006E61EF" w:rsidRDefault="006E61EF" w:rsidP="006E61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 Использование Резерва </w:t>
      </w:r>
      <w:r w:rsidR="00E673A4"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материальных ресурсов 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осуществляется на безвозмездной или возмездной основе.</w:t>
      </w:r>
    </w:p>
    <w:p w:rsidR="006E61EF" w:rsidRPr="006E61EF" w:rsidRDefault="006E61EF" w:rsidP="006E61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возникновения на территории Маритуйского </w:t>
      </w:r>
      <w:r w:rsidR="00E673A4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чрезвычайной ситуации техногенного характера расходы по выпуску материальных ресурсов из Резерва</w:t>
      </w:r>
      <w:r w:rsidR="00E673A4" w:rsidRPr="00E67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673A4"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материальных ресурсов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возмещаются за счет средств и имущества хозяйствующего субъекта, виновного в возникновении чрезвычайной ситуации.</w:t>
      </w:r>
    </w:p>
    <w:p w:rsidR="006E61EF" w:rsidRPr="006E61EF" w:rsidRDefault="006E61EF" w:rsidP="006E61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18. Перевозка материальных ресурсов, входящих в состав Резерва, в целях ликвидации чрезвычайных ситуаций осуществляется транспортными организациями на договорной основе </w:t>
      </w: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Главным специалистом администрации Маритуйского сельского поселения</w:t>
      </w:r>
    </w:p>
    <w:p w:rsidR="006E61EF" w:rsidRPr="006E61EF" w:rsidRDefault="006E61EF" w:rsidP="006E61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19. Организации и предприятия, обратившиеся за помощью и получившие материальные ресурсы из Резерва, организуют прием, хранение и целевое использование доставленных в зону чрезвычайной ситуации материальных ресурсов.</w:t>
      </w:r>
    </w:p>
    <w:p w:rsidR="006E61EF" w:rsidRPr="006E61EF" w:rsidRDefault="006E61EF" w:rsidP="006E61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20. Отчет о целевом использовании выделенных из Резерва материальных ресурсов готовят организации и предприятия, которым они выделены. Документы, подтверждающие целевое использование материальных ресурсов, представляются </w:t>
      </w:r>
      <w:r w:rsidRPr="006E61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главному специалисту администрации Маритуйского сельского поселения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, в пятидневный срок с момента использования материальных ресурсов.</w:t>
      </w:r>
    </w:p>
    <w:p w:rsidR="006E61EF" w:rsidRPr="006E61EF" w:rsidRDefault="006E61EF" w:rsidP="006E61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21. Для ликвидации чрезвычайных ситуаций и обеспечения жизнедеятельности пострадавшего населения орган администрация Маритуйского</w:t>
      </w:r>
      <w:r w:rsidR="00E67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может использовать находящиеся на его территории объектовые и местные резервы материальных ресурсов по согласованию с создавшими их органами.</w:t>
      </w:r>
    </w:p>
    <w:p w:rsidR="006E61EF" w:rsidRPr="006E61EF" w:rsidRDefault="006E61EF" w:rsidP="006E61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22. Восполнение материальных ресурсов Резерва, израсходованных при ликвидации чрезвычайных ситуаций, а также для целей гражданской обороны, осуществляется за счет средств, указанных в реше</w:t>
      </w:r>
      <w:r w:rsidR="00E673A4">
        <w:rPr>
          <w:rFonts w:ascii="Times New Roman" w:eastAsia="Times New Roman" w:hAnsi="Times New Roman" w:cs="Times New Roman"/>
          <w:sz w:val="24"/>
          <w:szCs w:val="24"/>
          <w:lang w:eastAsia="ru-RU"/>
        </w:rPr>
        <w:t>нии администрации Маритуйского сельского поселения</w:t>
      </w: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выделении ресурсов из Резерва.</w:t>
      </w:r>
    </w:p>
    <w:p w:rsidR="006E61EF" w:rsidRPr="006E61EF" w:rsidRDefault="006E61EF" w:rsidP="006E61E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61EF">
        <w:rPr>
          <w:rFonts w:ascii="Times New Roman" w:eastAsia="Times New Roman" w:hAnsi="Times New Roman" w:cs="Times New Roman"/>
          <w:sz w:val="24"/>
          <w:szCs w:val="24"/>
          <w:lang w:eastAsia="ru-RU"/>
        </w:rPr>
        <w:t>23. По операциям с материальными ресурсами Резерва организации несут ответственность в порядке, установленном законодательством Российской Федерации и договорами.</w:t>
      </w:r>
    </w:p>
    <w:p w:rsidR="00E673A4" w:rsidRDefault="00E673A4" w:rsidP="006E61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73A4" w:rsidRDefault="00E673A4" w:rsidP="006E61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34D75" w:rsidRDefault="00334D75" w:rsidP="006E61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73A4" w:rsidRDefault="00E673A4" w:rsidP="006E61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73A4" w:rsidRDefault="00E673A4" w:rsidP="006E61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73A4" w:rsidRDefault="00E673A4" w:rsidP="006E61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73A4" w:rsidRDefault="00E673A4" w:rsidP="006E61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73A4" w:rsidRDefault="00E673A4" w:rsidP="006E61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73A4" w:rsidRDefault="00E673A4" w:rsidP="006E61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73A4" w:rsidRDefault="00E673A4" w:rsidP="006E61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73A4" w:rsidRDefault="00E673A4" w:rsidP="006E61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249D7" w:rsidRDefault="003249D7" w:rsidP="006E61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249D7" w:rsidRDefault="003249D7" w:rsidP="006E61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249D7" w:rsidRDefault="003249D7" w:rsidP="006E61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249D7" w:rsidRDefault="003249D7" w:rsidP="006E61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249D7" w:rsidRDefault="003249D7" w:rsidP="006E61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249D7" w:rsidRDefault="003249D7" w:rsidP="006E61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249D7" w:rsidRDefault="003249D7" w:rsidP="006E61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249D7" w:rsidRDefault="003249D7" w:rsidP="006E61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73A4" w:rsidRDefault="00E673A4" w:rsidP="006E61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73A4" w:rsidRDefault="00E673A4" w:rsidP="006E61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73A4" w:rsidRDefault="00E673A4" w:rsidP="006E61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73A4" w:rsidRDefault="00E673A4" w:rsidP="006E61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673A4" w:rsidRPr="00E673A4" w:rsidRDefault="00E673A4" w:rsidP="00E673A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73A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2</w:t>
      </w:r>
    </w:p>
    <w:p w:rsidR="00E673A4" w:rsidRPr="00E673A4" w:rsidRDefault="00E673A4" w:rsidP="00E673A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Pr="00E673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постановлению администрации</w:t>
      </w:r>
    </w:p>
    <w:p w:rsidR="00E673A4" w:rsidRPr="00E673A4" w:rsidRDefault="00E673A4" w:rsidP="00E673A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73A4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 сельского поселения</w:t>
      </w:r>
    </w:p>
    <w:p w:rsidR="00E673A4" w:rsidRDefault="00C107FB" w:rsidP="00E673A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E673A4" w:rsidRPr="00E673A4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bookmarkStart w:id="1" w:name="_GoBack"/>
      <w:bookmarkEnd w:id="1"/>
      <w:r w:rsidR="00E673A4" w:rsidRPr="00E673A4">
        <w:rPr>
          <w:rFonts w:ascii="Times New Roman" w:eastAsia="Times New Roman" w:hAnsi="Times New Roman" w:cs="Times New Roman"/>
          <w:sz w:val="24"/>
          <w:szCs w:val="24"/>
          <w:lang w:eastAsia="ru-RU"/>
        </w:rPr>
        <w:t>2.04.2023 № 24</w:t>
      </w:r>
    </w:p>
    <w:p w:rsidR="00E673A4" w:rsidRPr="00E673A4" w:rsidRDefault="00E673A4" w:rsidP="00E673A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73A4" w:rsidRDefault="006E61EF" w:rsidP="006E61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73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Номенклатура и объем резерва материальных ресурсов для ликвидации чрезвычайных</w:t>
      </w:r>
      <w:r w:rsidR="00E673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E673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ситуаций природного и техногенного характера, а также для целей гражданской обороны на территории </w:t>
      </w:r>
    </w:p>
    <w:p w:rsidR="006E61EF" w:rsidRPr="00E673A4" w:rsidRDefault="006E61EF" w:rsidP="006E61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73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Маритуйского </w:t>
      </w:r>
      <w:r w:rsidR="00E673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сельского поселения</w:t>
      </w:r>
    </w:p>
    <w:p w:rsidR="006E61EF" w:rsidRPr="00E673A4" w:rsidRDefault="006E61EF" w:rsidP="006E61E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953"/>
        <w:gridCol w:w="1531"/>
        <w:gridCol w:w="2784"/>
      </w:tblGrid>
      <w:tr w:rsidR="006E61EF" w:rsidRPr="00E673A4" w:rsidTr="003249D7">
        <w:tc>
          <w:tcPr>
            <w:tcW w:w="5953" w:type="dxa"/>
          </w:tcPr>
          <w:p w:rsidR="006E61EF" w:rsidRPr="00E673A4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73A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материального ресурса</w:t>
            </w:r>
          </w:p>
        </w:tc>
        <w:tc>
          <w:tcPr>
            <w:tcW w:w="1531" w:type="dxa"/>
          </w:tcPr>
          <w:p w:rsidR="006E61EF" w:rsidRPr="00E673A4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73A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2784" w:type="dxa"/>
          </w:tcPr>
          <w:p w:rsidR="006E61EF" w:rsidRPr="00E673A4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673A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</w:t>
            </w:r>
          </w:p>
        </w:tc>
      </w:tr>
      <w:tr w:rsidR="006E61EF" w:rsidRPr="006E61EF" w:rsidTr="003249D7">
        <w:tc>
          <w:tcPr>
            <w:tcW w:w="10268" w:type="dxa"/>
            <w:gridSpan w:val="3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Продовольствие</w:t>
            </w:r>
          </w:p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(из расчета снабжения 50 чел. на 3 суток)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Рис </w:t>
            </w:r>
          </w:p>
        </w:tc>
        <w:tc>
          <w:tcPr>
            <w:tcW w:w="1531" w:type="dxa"/>
            <w:vAlign w:val="center"/>
          </w:tcPr>
          <w:p w:rsidR="006E61EF" w:rsidRPr="006E61EF" w:rsidRDefault="00E673A4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6E61EF"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Крупа гречневая 1 сорт</w:t>
            </w:r>
          </w:p>
        </w:tc>
        <w:tc>
          <w:tcPr>
            <w:tcW w:w="1531" w:type="dxa"/>
            <w:vAlign w:val="center"/>
          </w:tcPr>
          <w:p w:rsidR="006E61EF" w:rsidRPr="006E61EF" w:rsidRDefault="00E673A4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6E61EF"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Макаронные изделия</w:t>
            </w:r>
          </w:p>
        </w:tc>
        <w:tc>
          <w:tcPr>
            <w:tcW w:w="1531" w:type="dxa"/>
            <w:vAlign w:val="center"/>
          </w:tcPr>
          <w:p w:rsidR="006E61EF" w:rsidRPr="006E61EF" w:rsidRDefault="00E673A4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6E61EF"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Детская смесь</w:t>
            </w:r>
          </w:p>
        </w:tc>
        <w:tc>
          <w:tcPr>
            <w:tcW w:w="1531" w:type="dxa"/>
            <w:vAlign w:val="center"/>
          </w:tcPr>
          <w:p w:rsidR="006E61EF" w:rsidRPr="006E61EF" w:rsidRDefault="00E673A4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6E61EF"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Детская каша </w:t>
            </w:r>
          </w:p>
        </w:tc>
        <w:tc>
          <w:tcPr>
            <w:tcW w:w="1531" w:type="dxa"/>
            <w:vAlign w:val="center"/>
          </w:tcPr>
          <w:p w:rsidR="006E61EF" w:rsidRPr="006E61EF" w:rsidRDefault="00E673A4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6E61EF"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6E61EF"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Мясные консервы 1 банка по 245-250 г.</w:t>
            </w:r>
          </w:p>
        </w:tc>
        <w:tc>
          <w:tcPr>
            <w:tcW w:w="1531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Рыбные консервы 1 банка по 245-250 г.</w:t>
            </w:r>
          </w:p>
        </w:tc>
        <w:tc>
          <w:tcPr>
            <w:tcW w:w="1531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шт</w:t>
            </w: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Галеты классические</w:t>
            </w:r>
          </w:p>
        </w:tc>
        <w:tc>
          <w:tcPr>
            <w:tcW w:w="1531" w:type="dxa"/>
            <w:vAlign w:val="center"/>
          </w:tcPr>
          <w:p w:rsidR="006E61EF" w:rsidRPr="006E61EF" w:rsidRDefault="00E673A4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к</w:t>
            </w:r>
            <w:r w:rsidR="006E61EF" w:rsidRPr="006E61EF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4,5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Печенье</w:t>
            </w:r>
          </w:p>
        </w:tc>
        <w:tc>
          <w:tcPr>
            <w:tcW w:w="1531" w:type="dxa"/>
            <w:vAlign w:val="center"/>
          </w:tcPr>
          <w:p w:rsidR="006E61EF" w:rsidRPr="006E61EF" w:rsidRDefault="00E673A4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к</w:t>
            </w:r>
            <w:r w:rsidR="006E61EF" w:rsidRPr="006E61EF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4,5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Молоко сухое </w:t>
            </w:r>
          </w:p>
        </w:tc>
        <w:tc>
          <w:tcPr>
            <w:tcW w:w="1531" w:type="dxa"/>
            <w:vAlign w:val="center"/>
          </w:tcPr>
          <w:p w:rsidR="006E61EF" w:rsidRPr="006E61EF" w:rsidRDefault="00E673A4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к</w:t>
            </w:r>
            <w:r w:rsidR="006E61EF" w:rsidRPr="006E61EF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Компотная смесь</w:t>
            </w:r>
          </w:p>
        </w:tc>
        <w:tc>
          <w:tcPr>
            <w:tcW w:w="1531" w:type="dxa"/>
            <w:vAlign w:val="center"/>
          </w:tcPr>
          <w:p w:rsidR="006E61EF" w:rsidRPr="006E61EF" w:rsidRDefault="00E673A4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6E61EF"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Масло растительное</w:t>
            </w:r>
          </w:p>
        </w:tc>
        <w:tc>
          <w:tcPr>
            <w:tcW w:w="1531" w:type="dxa"/>
            <w:vAlign w:val="center"/>
          </w:tcPr>
          <w:p w:rsidR="006E61EF" w:rsidRPr="006E61EF" w:rsidRDefault="00E673A4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Соль</w:t>
            </w:r>
          </w:p>
        </w:tc>
        <w:tc>
          <w:tcPr>
            <w:tcW w:w="1531" w:type="dxa"/>
            <w:vAlign w:val="center"/>
          </w:tcPr>
          <w:p w:rsidR="006E61EF" w:rsidRPr="006E61EF" w:rsidRDefault="00E673A4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6E61EF"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Сахар</w:t>
            </w:r>
          </w:p>
        </w:tc>
        <w:tc>
          <w:tcPr>
            <w:tcW w:w="1531" w:type="dxa"/>
            <w:vAlign w:val="center"/>
          </w:tcPr>
          <w:p w:rsidR="006E61EF" w:rsidRPr="006E61EF" w:rsidRDefault="00E673A4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6E61EF"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Чай</w:t>
            </w:r>
          </w:p>
        </w:tc>
        <w:tc>
          <w:tcPr>
            <w:tcW w:w="1531" w:type="dxa"/>
            <w:vAlign w:val="center"/>
          </w:tcPr>
          <w:p w:rsidR="006E61EF" w:rsidRPr="006E61EF" w:rsidRDefault="00E673A4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6E61EF"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Приправа универсальная </w:t>
            </w:r>
          </w:p>
        </w:tc>
        <w:tc>
          <w:tcPr>
            <w:tcW w:w="1531" w:type="dxa"/>
            <w:vAlign w:val="center"/>
          </w:tcPr>
          <w:p w:rsidR="006E61EF" w:rsidRPr="006E61EF" w:rsidRDefault="00E673A4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6E61EF"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Вода питьевая негазированная</w:t>
            </w:r>
          </w:p>
        </w:tc>
        <w:tc>
          <w:tcPr>
            <w:tcW w:w="1531" w:type="dxa"/>
            <w:vAlign w:val="center"/>
          </w:tcPr>
          <w:p w:rsidR="006E61EF" w:rsidRPr="006E61EF" w:rsidRDefault="00E673A4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6E61EF" w:rsidRPr="006E61EF" w:rsidTr="003249D7">
        <w:tc>
          <w:tcPr>
            <w:tcW w:w="10268" w:type="dxa"/>
            <w:gridSpan w:val="3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Вещевое имущество и ресурсы жизнеобеспечения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Палатки</w:t>
            </w:r>
          </w:p>
        </w:tc>
        <w:tc>
          <w:tcPr>
            <w:tcW w:w="1531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Кровати раскладные</w:t>
            </w:r>
          </w:p>
        </w:tc>
        <w:tc>
          <w:tcPr>
            <w:tcW w:w="1531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Одеяла</w:t>
            </w:r>
          </w:p>
        </w:tc>
        <w:tc>
          <w:tcPr>
            <w:tcW w:w="1531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Спальные мешки</w:t>
            </w:r>
          </w:p>
        </w:tc>
        <w:tc>
          <w:tcPr>
            <w:tcW w:w="1531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Матрасы</w:t>
            </w:r>
          </w:p>
        </w:tc>
        <w:tc>
          <w:tcPr>
            <w:tcW w:w="1531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Подушки</w:t>
            </w:r>
          </w:p>
        </w:tc>
        <w:tc>
          <w:tcPr>
            <w:tcW w:w="1531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Постельные принадлежности (простыни, наволочки, полотенца)</w:t>
            </w:r>
          </w:p>
        </w:tc>
        <w:tc>
          <w:tcPr>
            <w:tcW w:w="1531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</w:t>
            </w:r>
            <w:proofErr w:type="spellEnd"/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Мыло и моющие средства</w:t>
            </w:r>
          </w:p>
        </w:tc>
        <w:tc>
          <w:tcPr>
            <w:tcW w:w="1531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3,5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Свечи</w:t>
            </w:r>
          </w:p>
        </w:tc>
        <w:tc>
          <w:tcPr>
            <w:tcW w:w="1531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Спички</w:t>
            </w:r>
          </w:p>
        </w:tc>
        <w:tc>
          <w:tcPr>
            <w:tcW w:w="1531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6E61EF" w:rsidRPr="006E61EF" w:rsidTr="003249D7">
        <w:tc>
          <w:tcPr>
            <w:tcW w:w="5953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Электростанция бензиновая </w:t>
            </w:r>
            <w:proofErr w:type="spellStart"/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Zongshen</w:t>
            </w:r>
            <w:proofErr w:type="spellEnd"/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KB</w:t>
            </w: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6000 </w:t>
            </w: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</w:p>
        </w:tc>
        <w:tc>
          <w:tcPr>
            <w:tcW w:w="1531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784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</w:tr>
      <w:tr w:rsidR="006E61EF" w:rsidRPr="006E61EF" w:rsidTr="003249D7">
        <w:tc>
          <w:tcPr>
            <w:tcW w:w="5953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Грабли</w:t>
            </w:r>
          </w:p>
        </w:tc>
        <w:tc>
          <w:tcPr>
            <w:tcW w:w="1531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784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6E61EF" w:rsidRPr="006E61EF" w:rsidTr="003249D7">
        <w:tc>
          <w:tcPr>
            <w:tcW w:w="5953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Ёмкость для воды (канистра 30 л.)</w:t>
            </w:r>
          </w:p>
        </w:tc>
        <w:tc>
          <w:tcPr>
            <w:tcW w:w="1531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784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6E61EF" w:rsidRPr="006E61EF" w:rsidTr="003249D7">
        <w:tc>
          <w:tcPr>
            <w:tcW w:w="5953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Лопата совковая</w:t>
            </w:r>
          </w:p>
        </w:tc>
        <w:tc>
          <w:tcPr>
            <w:tcW w:w="1531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784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6E61EF" w:rsidRPr="006E61EF" w:rsidTr="003249D7">
        <w:tc>
          <w:tcPr>
            <w:tcW w:w="5953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Лопата штыковая</w:t>
            </w:r>
          </w:p>
        </w:tc>
        <w:tc>
          <w:tcPr>
            <w:tcW w:w="1531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784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6E61EF" w:rsidRPr="006E61EF" w:rsidTr="003249D7">
        <w:tc>
          <w:tcPr>
            <w:tcW w:w="5953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Метла</w:t>
            </w:r>
          </w:p>
        </w:tc>
        <w:tc>
          <w:tcPr>
            <w:tcW w:w="1531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784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6E61EF" w:rsidRPr="006E61EF" w:rsidTr="003249D7">
        <w:tc>
          <w:tcPr>
            <w:tcW w:w="5953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Мотопомпа бензиновая </w:t>
            </w:r>
          </w:p>
        </w:tc>
        <w:tc>
          <w:tcPr>
            <w:tcW w:w="1531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784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6E61EF" w:rsidRPr="006E61EF" w:rsidTr="003249D7">
        <w:tc>
          <w:tcPr>
            <w:tcW w:w="5953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Одноразовая посуда:</w:t>
            </w:r>
          </w:p>
        </w:tc>
        <w:tc>
          <w:tcPr>
            <w:tcW w:w="1531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4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E61EF" w:rsidRPr="006E61EF" w:rsidTr="003249D7">
        <w:tc>
          <w:tcPr>
            <w:tcW w:w="5953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стакан (</w:t>
            </w:r>
            <w:proofErr w:type="gramStart"/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одноразовая</w:t>
            </w:r>
            <w:proofErr w:type="gramEnd"/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531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784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6E61EF" w:rsidRPr="006E61EF" w:rsidTr="003249D7">
        <w:tc>
          <w:tcPr>
            <w:tcW w:w="5953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ложка столовая (одноразовая)</w:t>
            </w:r>
          </w:p>
        </w:tc>
        <w:tc>
          <w:tcPr>
            <w:tcW w:w="1531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784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6E61EF" w:rsidRPr="006E61EF" w:rsidTr="003249D7">
        <w:tc>
          <w:tcPr>
            <w:tcW w:w="5953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тарелка суповая (одноразовая)</w:t>
            </w:r>
          </w:p>
        </w:tc>
        <w:tc>
          <w:tcPr>
            <w:tcW w:w="1531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784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6E61EF" w:rsidRPr="006E61EF" w:rsidTr="003249D7">
        <w:tc>
          <w:tcPr>
            <w:tcW w:w="5953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Полевая кухня</w:t>
            </w:r>
          </w:p>
        </w:tc>
        <w:tc>
          <w:tcPr>
            <w:tcW w:w="1531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784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6E61EF" w:rsidRPr="006E61EF" w:rsidTr="003249D7">
        <w:tc>
          <w:tcPr>
            <w:tcW w:w="5953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Рукав пожарный с покрытием из полимера 80 мм</w:t>
            </w:r>
          </w:p>
        </w:tc>
        <w:tc>
          <w:tcPr>
            <w:tcW w:w="1531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784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6E61EF" w:rsidRPr="006E61EF" w:rsidTr="003249D7">
        <w:tc>
          <w:tcPr>
            <w:tcW w:w="5953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Термос (18 л)</w:t>
            </w:r>
          </w:p>
        </w:tc>
        <w:tc>
          <w:tcPr>
            <w:tcW w:w="1531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784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6E61EF" w:rsidRPr="006E61EF" w:rsidTr="003249D7">
        <w:tc>
          <w:tcPr>
            <w:tcW w:w="5953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Электромегафон (большой)</w:t>
            </w:r>
          </w:p>
        </w:tc>
        <w:tc>
          <w:tcPr>
            <w:tcW w:w="1531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2784" w:type="dxa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6E61EF" w:rsidRPr="006E61EF" w:rsidTr="003249D7">
        <w:tc>
          <w:tcPr>
            <w:tcW w:w="10268" w:type="dxa"/>
            <w:gridSpan w:val="3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Медикаменты и медицинское имущество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КИМГЗ</w:t>
            </w:r>
          </w:p>
        </w:tc>
        <w:tc>
          <w:tcPr>
            <w:tcW w:w="1531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</w:t>
            </w:r>
            <w:proofErr w:type="spellEnd"/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Маска медицинская одноразовая</w:t>
            </w:r>
          </w:p>
        </w:tc>
        <w:tc>
          <w:tcPr>
            <w:tcW w:w="1531" w:type="dxa"/>
            <w:vAlign w:val="center"/>
          </w:tcPr>
          <w:p w:rsidR="006E61EF" w:rsidRPr="006E61EF" w:rsidRDefault="00E673A4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</w:t>
            </w:r>
            <w:r w:rsidR="006E61EF"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Дезинфицирующие</w:t>
            </w:r>
            <w:proofErr w:type="gramEnd"/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средство</w:t>
            </w:r>
          </w:p>
        </w:tc>
        <w:tc>
          <w:tcPr>
            <w:tcW w:w="1531" w:type="dxa"/>
            <w:vAlign w:val="center"/>
          </w:tcPr>
          <w:p w:rsidR="006E61EF" w:rsidRPr="006E61EF" w:rsidRDefault="00E673A4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6E61EF" w:rsidRPr="006E61EF" w:rsidTr="003249D7">
        <w:tc>
          <w:tcPr>
            <w:tcW w:w="5953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Аптечка "СТС" первой помощи офисная.</w:t>
            </w:r>
          </w:p>
        </w:tc>
        <w:tc>
          <w:tcPr>
            <w:tcW w:w="1531" w:type="dxa"/>
            <w:vAlign w:val="center"/>
          </w:tcPr>
          <w:p w:rsidR="006E61EF" w:rsidRPr="006E61EF" w:rsidRDefault="00E673A4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</w:t>
            </w:r>
            <w:r w:rsidR="006E61EF"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6E61EF"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784" w:type="dxa"/>
            <w:vAlign w:val="center"/>
          </w:tcPr>
          <w:p w:rsidR="006E61EF" w:rsidRPr="006E61EF" w:rsidRDefault="006E61EF" w:rsidP="006E61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576FDD" w:rsidRDefault="00576FDD" w:rsidP="00E673A4"/>
    <w:sectPr w:rsidR="00576FDD" w:rsidSect="003249D7">
      <w:headerReference w:type="default" r:id="rId8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1EE3" w:rsidRDefault="007D1EE3">
      <w:pPr>
        <w:spacing w:after="0" w:line="240" w:lineRule="auto"/>
      </w:pPr>
      <w:r>
        <w:separator/>
      </w:r>
    </w:p>
  </w:endnote>
  <w:endnote w:type="continuationSeparator" w:id="0">
    <w:p w:rsidR="007D1EE3" w:rsidRDefault="007D1E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DejaVu Sans">
    <w:altName w:val="MS Gothic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1EE3" w:rsidRDefault="007D1EE3">
      <w:pPr>
        <w:spacing w:after="0" w:line="240" w:lineRule="auto"/>
      </w:pPr>
      <w:r>
        <w:separator/>
      </w:r>
    </w:p>
  </w:footnote>
  <w:footnote w:type="continuationSeparator" w:id="0">
    <w:p w:rsidR="007D1EE3" w:rsidRDefault="007D1E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42307245"/>
      <w:docPartObj>
        <w:docPartGallery w:val="Page Numbers (Top of Page)"/>
        <w:docPartUnique/>
      </w:docPartObj>
    </w:sdtPr>
    <w:sdtEndPr/>
    <w:sdtContent>
      <w:p w:rsidR="003249D7" w:rsidRDefault="003249D7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107FB">
          <w:rPr>
            <w:noProof/>
          </w:rPr>
          <w:t>7</w:t>
        </w:r>
        <w:r>
          <w:fldChar w:fldCharType="end"/>
        </w:r>
      </w:p>
    </w:sdtContent>
  </w:sdt>
  <w:p w:rsidR="008A035C" w:rsidRPr="00671140" w:rsidRDefault="007D1EE3" w:rsidP="008A035C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66D8"/>
    <w:rsid w:val="0008628E"/>
    <w:rsid w:val="003249D7"/>
    <w:rsid w:val="00334D75"/>
    <w:rsid w:val="00576FDD"/>
    <w:rsid w:val="006E61EF"/>
    <w:rsid w:val="007D1EE3"/>
    <w:rsid w:val="00C107FB"/>
    <w:rsid w:val="00C62C0C"/>
    <w:rsid w:val="00C62DF5"/>
    <w:rsid w:val="00E566D8"/>
    <w:rsid w:val="00E673A4"/>
    <w:rsid w:val="00ED2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E61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E61EF"/>
  </w:style>
  <w:style w:type="paragraph" w:styleId="a5">
    <w:name w:val="footer"/>
    <w:basedOn w:val="a"/>
    <w:link w:val="a6"/>
    <w:uiPriority w:val="99"/>
    <w:unhideWhenUsed/>
    <w:rsid w:val="003249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249D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E61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E61EF"/>
  </w:style>
  <w:style w:type="paragraph" w:styleId="a5">
    <w:name w:val="footer"/>
    <w:basedOn w:val="a"/>
    <w:link w:val="a6"/>
    <w:uiPriority w:val="99"/>
    <w:unhideWhenUsed/>
    <w:rsid w:val="003249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249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A216127F25F3A4C529781AC496E52AD4393DA58C89F43967F53ABD7B3783C58B142C897E871ED5E9D53600E5ACFP3D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7</Pages>
  <Words>2193</Words>
  <Characters>12506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Маритуй</Company>
  <LinksUpToDate>false</LinksUpToDate>
  <CharactersWithSpaces>14670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7</cp:revision>
  <cp:lastPrinted>2023-04-17T05:55:00Z</cp:lastPrinted>
  <dcterms:created xsi:type="dcterms:W3CDTF">2023-04-13T04:36:00Z</dcterms:created>
  <dcterms:modified xsi:type="dcterms:W3CDTF">2023-04-17T05:55:00Z</dcterms:modified>
</cp:coreProperties>
</file>