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0E7E" w:rsidRDefault="004C0E7E" w:rsidP="004C0E7E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4690"/>
            <wp:effectExtent l="0" t="0" r="9525" b="0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4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C0E7E" w:rsidRDefault="004C0E7E" w:rsidP="004C0E7E">
      <w:pPr>
        <w:pStyle w:val="6"/>
        <w:ind w:left="-993" w:firstLine="993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ИРКУТСКАЯ ОБЛАСТЬ</w:t>
      </w:r>
    </w:p>
    <w:p w:rsidR="004C0E7E" w:rsidRDefault="004C0E7E" w:rsidP="004C0E7E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4C0E7E" w:rsidRDefault="004C0E7E" w:rsidP="004C0E7E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4C0E7E" w:rsidRDefault="004C0E7E" w:rsidP="004C0E7E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0" w:type="auto"/>
        <w:tblBorders>
          <w:top w:val="thickThinSmallGap" w:sz="2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70"/>
        <w:gridCol w:w="4394"/>
        <w:gridCol w:w="142"/>
      </w:tblGrid>
      <w:tr w:rsidR="004C0E7E" w:rsidTr="006D3A41">
        <w:trPr>
          <w:cantSplit/>
        </w:trPr>
        <w:tc>
          <w:tcPr>
            <w:tcW w:w="9606" w:type="dxa"/>
            <w:gridSpan w:val="3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4C0E7E" w:rsidRDefault="004C0E7E" w:rsidP="006D3A41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4C0E7E" w:rsidRDefault="004C0E7E" w:rsidP="006D3A41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4C0E7E" w:rsidTr="006D3A41">
        <w:tblPrEx>
          <w:tblLook w:val="0000" w:firstRow="0" w:lastRow="0" w:firstColumn="0" w:lastColumn="0" w:noHBand="0" w:noVBand="0"/>
        </w:tblPrEx>
        <w:trPr>
          <w:gridAfter w:val="1"/>
          <w:wAfter w:w="142" w:type="dxa"/>
          <w:cantSplit/>
        </w:trPr>
        <w:tc>
          <w:tcPr>
            <w:tcW w:w="5070" w:type="dxa"/>
          </w:tcPr>
          <w:p w:rsidR="004C0E7E" w:rsidRDefault="00C224F9" w:rsidP="006D3A41">
            <w:pPr>
              <w:jc w:val="both"/>
              <w:rPr>
                <w:sz w:val="28"/>
              </w:rPr>
            </w:pPr>
            <w:r>
              <w:rPr>
                <w:b/>
                <w:color w:val="000000"/>
                <w:sz w:val="28"/>
                <w:szCs w:val="28"/>
              </w:rPr>
              <w:t>14 июл</w:t>
            </w:r>
            <w:r w:rsidR="004C0E7E">
              <w:rPr>
                <w:b/>
                <w:color w:val="000000"/>
                <w:sz w:val="28"/>
                <w:szCs w:val="28"/>
              </w:rPr>
              <w:t xml:space="preserve">я </w:t>
            </w:r>
            <w:r>
              <w:rPr>
                <w:b/>
                <w:sz w:val="28"/>
                <w:szCs w:val="28"/>
              </w:rPr>
              <w:t>2023</w:t>
            </w:r>
            <w:r w:rsidR="004C0E7E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394" w:type="dxa"/>
          </w:tcPr>
          <w:p w:rsidR="004C0E7E" w:rsidRPr="00250E12" w:rsidRDefault="00C224F9" w:rsidP="00C32B7C">
            <w:pPr>
              <w:jc w:val="right"/>
              <w:rPr>
                <w:b/>
                <w:sz w:val="28"/>
                <w:lang w:val="en-US"/>
              </w:rPr>
            </w:pPr>
            <w:r>
              <w:rPr>
                <w:b/>
                <w:sz w:val="28"/>
              </w:rPr>
              <w:t>№ 88</w:t>
            </w:r>
            <w:r w:rsidR="004C0E7E">
              <w:rPr>
                <w:b/>
                <w:sz w:val="28"/>
              </w:rPr>
              <w:t>/</w:t>
            </w:r>
            <w:r>
              <w:rPr>
                <w:b/>
                <w:sz w:val="28"/>
              </w:rPr>
              <w:t>792</w:t>
            </w:r>
          </w:p>
        </w:tc>
      </w:tr>
    </w:tbl>
    <w:p w:rsidR="004C0E7E" w:rsidRPr="004C0E7E" w:rsidRDefault="004C0E7E" w:rsidP="004C0E7E">
      <w:pPr>
        <w:pStyle w:val="3"/>
        <w:jc w:val="center"/>
        <w:rPr>
          <w:b/>
          <w:sz w:val="24"/>
          <w:szCs w:val="24"/>
        </w:rPr>
      </w:pPr>
      <w:r w:rsidRPr="004C0E7E">
        <w:rPr>
          <w:b/>
          <w:sz w:val="24"/>
          <w:szCs w:val="24"/>
        </w:rPr>
        <w:t xml:space="preserve">г. </w:t>
      </w:r>
      <w:proofErr w:type="spellStart"/>
      <w:r w:rsidRPr="004C0E7E">
        <w:rPr>
          <w:b/>
          <w:sz w:val="24"/>
          <w:szCs w:val="24"/>
        </w:rPr>
        <w:t>Слюдянка</w:t>
      </w:r>
      <w:proofErr w:type="spellEnd"/>
    </w:p>
    <w:p w:rsidR="00A97430" w:rsidRDefault="00A97430" w:rsidP="00A97430">
      <w:pPr>
        <w:rPr>
          <w:sz w:val="32"/>
          <w:szCs w:val="32"/>
          <w:lang w:val="en-US"/>
        </w:rPr>
      </w:pPr>
    </w:p>
    <w:p w:rsidR="00483F66" w:rsidRPr="00483F66" w:rsidRDefault="00483F66" w:rsidP="00483F66">
      <w:pPr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483F66">
        <w:rPr>
          <w:b/>
          <w:bCs/>
          <w:sz w:val="28"/>
          <w:szCs w:val="28"/>
        </w:rPr>
        <w:t>О рабочей группе по предварительному рассмотрению жалоб (заявлений) на решения и действия (бездействие) избирательных комиссий, комиссий референдума и их должностных лиц, нарушающие избирательные права и право на участие в референдуме граждан Российской Федерации</w:t>
      </w:r>
    </w:p>
    <w:p w:rsidR="00A97430" w:rsidRPr="0010653E" w:rsidRDefault="00A97430" w:rsidP="00A97430">
      <w:pPr>
        <w:spacing w:line="360" w:lineRule="auto"/>
        <w:rPr>
          <w:b/>
          <w:sz w:val="28"/>
          <w:szCs w:val="28"/>
        </w:rPr>
      </w:pPr>
    </w:p>
    <w:p w:rsidR="0010653E" w:rsidRPr="00DF1574" w:rsidRDefault="00DF1574" w:rsidP="00DF1574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4"/>
        </w:rPr>
        <w:t xml:space="preserve">        </w:t>
      </w:r>
      <w:r w:rsidR="007E0E32">
        <w:rPr>
          <w:sz w:val="28"/>
          <w:szCs w:val="24"/>
        </w:rPr>
        <w:t xml:space="preserve"> </w:t>
      </w:r>
      <w:proofErr w:type="gramStart"/>
      <w:r w:rsidR="00B30CC2">
        <w:rPr>
          <w:sz w:val="28"/>
          <w:szCs w:val="24"/>
        </w:rPr>
        <w:t xml:space="preserve">В целях реализации полномочий </w:t>
      </w:r>
      <w:proofErr w:type="spellStart"/>
      <w:r w:rsidR="00B30CC2">
        <w:rPr>
          <w:sz w:val="28"/>
          <w:szCs w:val="24"/>
        </w:rPr>
        <w:t>Слюдянской</w:t>
      </w:r>
      <w:proofErr w:type="spellEnd"/>
      <w:r w:rsidR="00B30CC2">
        <w:rPr>
          <w:sz w:val="28"/>
          <w:szCs w:val="24"/>
        </w:rPr>
        <w:t xml:space="preserve"> территориальной избирательной комиссии по контролю за соблюдением избирательных прав и права на участие в референдуме граждан Российской Федераци</w:t>
      </w:r>
      <w:r>
        <w:rPr>
          <w:sz w:val="28"/>
          <w:szCs w:val="24"/>
        </w:rPr>
        <w:t>и, установленных статьей 32</w:t>
      </w:r>
      <w:r w:rsidR="00B30CC2">
        <w:rPr>
          <w:sz w:val="28"/>
          <w:szCs w:val="24"/>
        </w:rPr>
        <w:t xml:space="preserve"> Федерального конституционного закона </w:t>
      </w:r>
      <w:r>
        <w:rPr>
          <w:rFonts w:eastAsiaTheme="minorHAnsi"/>
          <w:sz w:val="28"/>
          <w:szCs w:val="28"/>
          <w:lang w:eastAsia="en-US"/>
        </w:rPr>
        <w:t xml:space="preserve">от 28 июня 2004 года N 5-ФКЗ </w:t>
      </w:r>
      <w:r w:rsidR="00B30CC2">
        <w:rPr>
          <w:sz w:val="28"/>
          <w:szCs w:val="24"/>
        </w:rPr>
        <w:t>«О референдуме Российской Федер</w:t>
      </w:r>
      <w:r>
        <w:rPr>
          <w:sz w:val="28"/>
          <w:szCs w:val="24"/>
        </w:rPr>
        <w:t>ации», пунктом 9 статьи 26 и пунктом 6</w:t>
      </w:r>
      <w:r w:rsidR="00B30CC2">
        <w:rPr>
          <w:sz w:val="28"/>
          <w:szCs w:val="24"/>
        </w:rPr>
        <w:t xml:space="preserve"> статьи 75 Федерального </w:t>
      </w:r>
      <w:r w:rsidR="00B30CC2" w:rsidRPr="00DF1574">
        <w:rPr>
          <w:sz w:val="28"/>
          <w:szCs w:val="28"/>
        </w:rPr>
        <w:t xml:space="preserve">закона </w:t>
      </w:r>
      <w:r w:rsidRPr="00DF1574">
        <w:rPr>
          <w:sz w:val="28"/>
          <w:szCs w:val="28"/>
        </w:rPr>
        <w:t xml:space="preserve">от 12 июня 2002 года №67-ФЗ </w:t>
      </w:r>
      <w:r w:rsidR="00B30CC2" w:rsidRPr="00DF1574">
        <w:rPr>
          <w:sz w:val="28"/>
          <w:szCs w:val="28"/>
        </w:rPr>
        <w:t>«</w:t>
      </w:r>
      <w:r w:rsidR="00B30CC2">
        <w:rPr>
          <w:sz w:val="28"/>
          <w:szCs w:val="24"/>
        </w:rPr>
        <w:t>Об основных гарантиях</w:t>
      </w:r>
      <w:proofErr w:type="gramEnd"/>
      <w:r w:rsidR="00B30CC2">
        <w:rPr>
          <w:sz w:val="28"/>
          <w:szCs w:val="24"/>
        </w:rPr>
        <w:t xml:space="preserve"> избирательных прав и права на участие в референдуме граждан Российской Федерации»</w:t>
      </w:r>
      <w:r w:rsidR="0010653E" w:rsidRPr="0010653E">
        <w:rPr>
          <w:sz w:val="28"/>
          <w:szCs w:val="28"/>
        </w:rPr>
        <w:t xml:space="preserve">, на основании части 13 статьи 15 Закона Иркутской </w:t>
      </w:r>
      <w:r w:rsidR="0010653E" w:rsidRPr="00DF1574">
        <w:rPr>
          <w:sz w:val="28"/>
          <w:szCs w:val="28"/>
        </w:rPr>
        <w:t xml:space="preserve">области </w:t>
      </w:r>
      <w:r w:rsidRPr="00DF1574">
        <w:rPr>
          <w:sz w:val="28"/>
          <w:szCs w:val="28"/>
        </w:rPr>
        <w:t xml:space="preserve">от 11 июля 2008 года №41-ОЗ </w:t>
      </w:r>
      <w:r w:rsidR="0010653E" w:rsidRPr="00DF1574">
        <w:rPr>
          <w:sz w:val="28"/>
          <w:szCs w:val="28"/>
        </w:rPr>
        <w:t>«О территориальных</w:t>
      </w:r>
      <w:r w:rsidR="0010653E" w:rsidRPr="0010653E">
        <w:rPr>
          <w:sz w:val="28"/>
          <w:szCs w:val="28"/>
        </w:rPr>
        <w:t xml:space="preserve"> избирательных комиссиях Иркутской области»</w:t>
      </w:r>
      <w:r w:rsidR="004365B1">
        <w:rPr>
          <w:sz w:val="28"/>
          <w:szCs w:val="28"/>
        </w:rPr>
        <w:t>,</w:t>
      </w:r>
      <w:r w:rsidR="0010653E" w:rsidRPr="0010653E">
        <w:rPr>
          <w:sz w:val="28"/>
          <w:szCs w:val="28"/>
        </w:rPr>
        <w:t xml:space="preserve"> </w:t>
      </w:r>
      <w:proofErr w:type="spellStart"/>
      <w:r w:rsidR="004C0E7E">
        <w:rPr>
          <w:sz w:val="28"/>
          <w:szCs w:val="28"/>
        </w:rPr>
        <w:t>Слюдянская</w:t>
      </w:r>
      <w:proofErr w:type="spellEnd"/>
      <w:r w:rsidR="0010653E" w:rsidRPr="0010653E">
        <w:rPr>
          <w:sz w:val="28"/>
          <w:szCs w:val="28"/>
        </w:rPr>
        <w:t xml:space="preserve"> территориальная избирательная комиссия </w:t>
      </w:r>
    </w:p>
    <w:p w:rsidR="00A97430" w:rsidRDefault="00A97430" w:rsidP="00B30CC2">
      <w:pPr>
        <w:pStyle w:val="31"/>
        <w:spacing w:line="336" w:lineRule="auto"/>
        <w:ind w:firstLine="0"/>
        <w:jc w:val="center"/>
        <w:rPr>
          <w:b/>
          <w:bCs/>
          <w:kern w:val="1"/>
        </w:rPr>
      </w:pPr>
      <w:r>
        <w:rPr>
          <w:b/>
          <w:bCs/>
          <w:kern w:val="1"/>
        </w:rPr>
        <w:t>РЕШИЛА:</w:t>
      </w:r>
    </w:p>
    <w:p w:rsidR="00483F66" w:rsidRPr="00483F66" w:rsidRDefault="00483F66" w:rsidP="00483F66">
      <w:pPr>
        <w:pStyle w:val="31"/>
        <w:numPr>
          <w:ilvl w:val="0"/>
          <w:numId w:val="1"/>
        </w:numPr>
        <w:spacing w:line="336" w:lineRule="auto"/>
        <w:rPr>
          <w:b/>
          <w:bCs/>
          <w:kern w:val="1"/>
        </w:rPr>
      </w:pPr>
      <w:r w:rsidRPr="009A2F6A">
        <w:t xml:space="preserve">Образовать рабочую группу </w:t>
      </w:r>
      <w:r w:rsidRPr="009A2F6A">
        <w:rPr>
          <w:bCs/>
          <w:szCs w:val="28"/>
        </w:rPr>
        <w:t xml:space="preserve">по предварительному рассмотрению </w:t>
      </w:r>
    </w:p>
    <w:p w:rsidR="0089279D" w:rsidRDefault="00483F66" w:rsidP="00483F66">
      <w:pPr>
        <w:pStyle w:val="31"/>
        <w:spacing w:line="336" w:lineRule="auto"/>
        <w:ind w:firstLine="0"/>
        <w:sectPr w:rsidR="0089279D" w:rsidSect="0089279D">
          <w:headerReference w:type="default" r:id="rId9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  <w:r w:rsidRPr="009A2F6A">
        <w:rPr>
          <w:bCs/>
          <w:szCs w:val="28"/>
        </w:rPr>
        <w:t>жалоб (заявлений) на решения и действия (бездействие) избирательных комиссий, комиссий референдума и их должностных лиц, нарушающие избирательные права и право на участие в референдуме граждан Российской Федерации</w:t>
      </w:r>
      <w:r>
        <w:rPr>
          <w:bCs/>
          <w:szCs w:val="28"/>
        </w:rPr>
        <w:t>,</w:t>
      </w:r>
      <w:r w:rsidRPr="009A2F6A">
        <w:t xml:space="preserve"> и утвердить ее состав (</w:t>
      </w:r>
      <w:r>
        <w:t>приложение №1).</w:t>
      </w:r>
    </w:p>
    <w:p w:rsidR="00483F66" w:rsidRPr="00483F66" w:rsidRDefault="00483F66" w:rsidP="00483F66">
      <w:pPr>
        <w:suppressAutoHyphens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4"/>
        </w:rPr>
      </w:pPr>
      <w:bookmarkStart w:id="0" w:name="_GoBack"/>
      <w:bookmarkEnd w:id="0"/>
      <w:r w:rsidRPr="00483F66">
        <w:rPr>
          <w:sz w:val="28"/>
          <w:szCs w:val="24"/>
        </w:rPr>
        <w:lastRenderedPageBreak/>
        <w:t xml:space="preserve">2. Утвердить Положение о рабочей группе </w:t>
      </w:r>
      <w:r w:rsidRPr="00483F66">
        <w:rPr>
          <w:bCs/>
          <w:sz w:val="28"/>
          <w:szCs w:val="28"/>
        </w:rPr>
        <w:t>по предварительному рассмотрению жалоб (заявлений) на решения и действия (бездействие) избирательных комиссий, комиссий референдума и их должностных лиц, нарушающие избирательные права и право на участие в референдуме граждан Российской Федерации</w:t>
      </w:r>
      <w:r w:rsidRPr="00483F66">
        <w:rPr>
          <w:sz w:val="28"/>
          <w:szCs w:val="24"/>
        </w:rPr>
        <w:t xml:space="preserve"> (приложение № 2).</w:t>
      </w:r>
    </w:p>
    <w:p w:rsidR="00483F66" w:rsidRPr="00483F66" w:rsidRDefault="00483F66" w:rsidP="00483F66">
      <w:pPr>
        <w:pStyle w:val="31"/>
        <w:spacing w:line="336" w:lineRule="auto"/>
        <w:ind w:firstLine="0"/>
        <w:rPr>
          <w:b/>
        </w:rPr>
      </w:pPr>
      <w:r>
        <w:t xml:space="preserve">         3. </w:t>
      </w:r>
      <w:r w:rsidR="00C224F9">
        <w:t>Признать утратившим</w:t>
      </w:r>
      <w:r w:rsidRPr="00CF37BB">
        <w:t xml:space="preserve"> силу</w:t>
      </w:r>
      <w:r>
        <w:t xml:space="preserve"> решение </w:t>
      </w:r>
      <w:proofErr w:type="spellStart"/>
      <w:r>
        <w:t>Слюдянской</w:t>
      </w:r>
      <w:proofErr w:type="spellEnd"/>
      <w:r>
        <w:t xml:space="preserve"> территориальной избирательной комиссии от 10 июня 2021 года №11/63 </w:t>
      </w:r>
      <w:r w:rsidRPr="00483F66">
        <w:rPr>
          <w:b/>
        </w:rPr>
        <w:t>«</w:t>
      </w:r>
      <w:r w:rsidRPr="00483F66">
        <w:rPr>
          <w:rStyle w:val="a5"/>
          <w:b w:val="0"/>
          <w:szCs w:val="28"/>
        </w:rPr>
        <w:t>О рабочей группе по предварительному рассмотрению обращений о нарушении законов, жалоб (заявлений) на решения и действия (бездействие) избирательных комиссий, комиссий референдума и их должностных лиц»</w:t>
      </w:r>
      <w:r>
        <w:rPr>
          <w:rStyle w:val="a5"/>
          <w:b w:val="0"/>
          <w:szCs w:val="28"/>
        </w:rPr>
        <w:t>.</w:t>
      </w:r>
    </w:p>
    <w:p w:rsidR="007B201E" w:rsidRPr="007B201E" w:rsidRDefault="00B30CC2" w:rsidP="007B201E">
      <w:pPr>
        <w:pStyle w:val="ac"/>
        <w:widowControl w:val="0"/>
        <w:numPr>
          <w:ilvl w:val="0"/>
          <w:numId w:val="4"/>
        </w:numPr>
        <w:tabs>
          <w:tab w:val="left" w:pos="993"/>
          <w:tab w:val="left" w:pos="1134"/>
        </w:tabs>
        <w:autoSpaceDE w:val="0"/>
        <w:autoSpaceDN w:val="0"/>
        <w:spacing w:line="360" w:lineRule="auto"/>
        <w:jc w:val="both"/>
        <w:rPr>
          <w:sz w:val="28"/>
          <w:szCs w:val="28"/>
        </w:rPr>
      </w:pPr>
      <w:proofErr w:type="gramStart"/>
      <w:r w:rsidRPr="007B201E">
        <w:rPr>
          <w:sz w:val="28"/>
          <w:szCs w:val="28"/>
        </w:rPr>
        <w:t>Разместить</w:t>
      </w:r>
      <w:proofErr w:type="gramEnd"/>
      <w:r w:rsidRPr="007B201E">
        <w:rPr>
          <w:sz w:val="28"/>
          <w:szCs w:val="28"/>
        </w:rPr>
        <w:t xml:space="preserve"> </w:t>
      </w:r>
      <w:r w:rsidRPr="007B201E">
        <w:rPr>
          <w:bCs/>
          <w:kern w:val="2"/>
          <w:sz w:val="28"/>
          <w:szCs w:val="28"/>
        </w:rPr>
        <w:t xml:space="preserve">настоящее решение на странице </w:t>
      </w:r>
      <w:proofErr w:type="spellStart"/>
      <w:r w:rsidRPr="007B201E">
        <w:rPr>
          <w:bCs/>
          <w:kern w:val="2"/>
          <w:sz w:val="28"/>
          <w:szCs w:val="28"/>
        </w:rPr>
        <w:t>Слюдянской</w:t>
      </w:r>
      <w:proofErr w:type="spellEnd"/>
      <w:r w:rsidRPr="007B201E">
        <w:rPr>
          <w:bCs/>
          <w:kern w:val="2"/>
          <w:sz w:val="28"/>
          <w:szCs w:val="28"/>
        </w:rPr>
        <w:t xml:space="preserve"> </w:t>
      </w:r>
    </w:p>
    <w:p w:rsidR="00B30CC2" w:rsidRPr="007B201E" w:rsidRDefault="00B30CC2" w:rsidP="007B201E">
      <w:pPr>
        <w:widowControl w:val="0"/>
        <w:tabs>
          <w:tab w:val="left" w:pos="993"/>
          <w:tab w:val="left" w:pos="1134"/>
        </w:tabs>
        <w:autoSpaceDE w:val="0"/>
        <w:autoSpaceDN w:val="0"/>
        <w:spacing w:line="360" w:lineRule="auto"/>
        <w:jc w:val="both"/>
        <w:rPr>
          <w:sz w:val="28"/>
          <w:szCs w:val="28"/>
        </w:rPr>
      </w:pPr>
      <w:r w:rsidRPr="007B201E">
        <w:rPr>
          <w:bCs/>
          <w:kern w:val="2"/>
          <w:sz w:val="28"/>
          <w:szCs w:val="28"/>
        </w:rPr>
        <w:t xml:space="preserve">территориальной избирательной комиссии на </w:t>
      </w:r>
      <w:proofErr w:type="gramStart"/>
      <w:r w:rsidRPr="007B201E">
        <w:rPr>
          <w:bCs/>
          <w:kern w:val="2"/>
          <w:sz w:val="28"/>
          <w:szCs w:val="28"/>
        </w:rPr>
        <w:t>едином</w:t>
      </w:r>
      <w:proofErr w:type="gramEnd"/>
      <w:r w:rsidRPr="007B201E">
        <w:rPr>
          <w:bCs/>
          <w:kern w:val="2"/>
          <w:sz w:val="28"/>
          <w:szCs w:val="28"/>
        </w:rPr>
        <w:t xml:space="preserve"> интернет-портале территориальных избирательных комиссий Иркутской области</w:t>
      </w:r>
      <w:r w:rsidRPr="007B201E">
        <w:rPr>
          <w:sz w:val="28"/>
          <w:szCs w:val="28"/>
        </w:rPr>
        <w:t>.</w:t>
      </w:r>
    </w:p>
    <w:p w:rsidR="00B30CC2" w:rsidRDefault="00B30CC2" w:rsidP="004365B1">
      <w:pPr>
        <w:pStyle w:val="31"/>
        <w:ind w:left="690" w:firstLine="0"/>
        <w:rPr>
          <w:kern w:val="1"/>
        </w:rPr>
      </w:pPr>
    </w:p>
    <w:p w:rsidR="004C0E7E" w:rsidRPr="004C0E7E" w:rsidRDefault="00B30CC2" w:rsidP="009C35F2">
      <w:pPr>
        <w:pStyle w:val="3"/>
        <w:spacing w:after="0"/>
        <w:ind w:left="0"/>
        <w:rPr>
          <w:sz w:val="28"/>
          <w:szCs w:val="28"/>
        </w:rPr>
      </w:pPr>
      <w:r>
        <w:rPr>
          <w:sz w:val="28"/>
          <w:szCs w:val="28"/>
        </w:rPr>
        <w:t>Пред</w:t>
      </w:r>
      <w:r w:rsidR="004365B1">
        <w:rPr>
          <w:sz w:val="28"/>
          <w:szCs w:val="28"/>
        </w:rPr>
        <w:t>се</w:t>
      </w:r>
      <w:r w:rsidR="004C0E7E" w:rsidRPr="004C0E7E">
        <w:rPr>
          <w:sz w:val="28"/>
          <w:szCs w:val="28"/>
        </w:rPr>
        <w:t xml:space="preserve">датель </w:t>
      </w:r>
      <w:proofErr w:type="spellStart"/>
      <w:r w:rsidR="004C0E7E" w:rsidRPr="004C0E7E">
        <w:rPr>
          <w:sz w:val="28"/>
          <w:szCs w:val="28"/>
        </w:rPr>
        <w:t>Слюдянской</w:t>
      </w:r>
      <w:proofErr w:type="spellEnd"/>
      <w:r w:rsidR="004C0E7E" w:rsidRPr="004C0E7E">
        <w:rPr>
          <w:sz w:val="28"/>
          <w:szCs w:val="28"/>
        </w:rPr>
        <w:t xml:space="preserve"> </w:t>
      </w:r>
    </w:p>
    <w:p w:rsidR="004C0E7E" w:rsidRPr="004C0E7E" w:rsidRDefault="004C0E7E" w:rsidP="009C35F2">
      <w:pPr>
        <w:pStyle w:val="3"/>
        <w:spacing w:after="0"/>
        <w:ind w:left="0"/>
        <w:rPr>
          <w:sz w:val="28"/>
          <w:szCs w:val="28"/>
        </w:rPr>
      </w:pPr>
      <w:r w:rsidRPr="004C0E7E">
        <w:rPr>
          <w:sz w:val="28"/>
          <w:szCs w:val="28"/>
        </w:rPr>
        <w:t xml:space="preserve">территориальной избирательной </w:t>
      </w:r>
    </w:p>
    <w:p w:rsidR="004C0E7E" w:rsidRPr="004C0E7E" w:rsidRDefault="004C0E7E" w:rsidP="009C35F2">
      <w:pPr>
        <w:pStyle w:val="3"/>
        <w:spacing w:after="0"/>
        <w:ind w:left="0"/>
        <w:rPr>
          <w:sz w:val="28"/>
          <w:szCs w:val="28"/>
        </w:rPr>
      </w:pPr>
      <w:r w:rsidRPr="004C0E7E">
        <w:rPr>
          <w:sz w:val="28"/>
          <w:szCs w:val="28"/>
        </w:rPr>
        <w:t>комиссии</w:t>
      </w:r>
      <w:r w:rsidRPr="004C0E7E">
        <w:rPr>
          <w:sz w:val="28"/>
          <w:szCs w:val="28"/>
        </w:rPr>
        <w:tab/>
      </w:r>
      <w:r w:rsidRPr="004C0E7E">
        <w:rPr>
          <w:sz w:val="28"/>
          <w:szCs w:val="28"/>
        </w:rPr>
        <w:tab/>
        <w:t xml:space="preserve">                                                                     </w:t>
      </w:r>
      <w:r w:rsidR="009C35F2">
        <w:rPr>
          <w:sz w:val="28"/>
          <w:szCs w:val="28"/>
        </w:rPr>
        <w:t xml:space="preserve">        </w:t>
      </w:r>
      <w:r w:rsidRPr="004C0E7E">
        <w:rPr>
          <w:sz w:val="28"/>
          <w:szCs w:val="28"/>
        </w:rPr>
        <w:t>Н.Л. Лазарева</w:t>
      </w:r>
    </w:p>
    <w:p w:rsidR="004C0E7E" w:rsidRPr="004C0E7E" w:rsidRDefault="004C0E7E" w:rsidP="004C0E7E">
      <w:pPr>
        <w:pStyle w:val="3"/>
        <w:spacing w:after="0"/>
        <w:ind w:left="284"/>
        <w:rPr>
          <w:sz w:val="28"/>
          <w:szCs w:val="28"/>
        </w:rPr>
      </w:pPr>
    </w:p>
    <w:p w:rsidR="004C0E7E" w:rsidRPr="004C0E7E" w:rsidRDefault="004C0E7E" w:rsidP="009C35F2">
      <w:pPr>
        <w:pStyle w:val="3"/>
        <w:spacing w:after="0"/>
        <w:ind w:left="0"/>
        <w:rPr>
          <w:sz w:val="28"/>
          <w:szCs w:val="28"/>
        </w:rPr>
      </w:pPr>
      <w:r w:rsidRPr="004C0E7E">
        <w:rPr>
          <w:sz w:val="28"/>
          <w:szCs w:val="28"/>
        </w:rPr>
        <w:t xml:space="preserve">Секретарь </w:t>
      </w:r>
      <w:proofErr w:type="spellStart"/>
      <w:r w:rsidRPr="004C0E7E">
        <w:rPr>
          <w:sz w:val="28"/>
          <w:szCs w:val="28"/>
        </w:rPr>
        <w:t>Слюдянской</w:t>
      </w:r>
      <w:proofErr w:type="spellEnd"/>
      <w:r w:rsidRPr="004C0E7E">
        <w:rPr>
          <w:sz w:val="28"/>
          <w:szCs w:val="28"/>
        </w:rPr>
        <w:t xml:space="preserve"> </w:t>
      </w:r>
    </w:p>
    <w:p w:rsidR="004C0E7E" w:rsidRPr="004C0E7E" w:rsidRDefault="004C0E7E" w:rsidP="009C35F2">
      <w:pPr>
        <w:pStyle w:val="3"/>
        <w:spacing w:after="0"/>
        <w:ind w:left="0"/>
        <w:rPr>
          <w:sz w:val="28"/>
          <w:szCs w:val="28"/>
        </w:rPr>
      </w:pPr>
      <w:r w:rsidRPr="004C0E7E">
        <w:rPr>
          <w:sz w:val="28"/>
          <w:szCs w:val="28"/>
        </w:rPr>
        <w:t xml:space="preserve">территориальной избирательной </w:t>
      </w:r>
    </w:p>
    <w:p w:rsidR="004C0E7E" w:rsidRPr="004C0E7E" w:rsidRDefault="004C0E7E" w:rsidP="009C35F2">
      <w:pPr>
        <w:pStyle w:val="3"/>
        <w:spacing w:after="0"/>
        <w:ind w:left="0"/>
        <w:rPr>
          <w:sz w:val="28"/>
          <w:szCs w:val="28"/>
        </w:rPr>
      </w:pPr>
      <w:r w:rsidRPr="004C0E7E">
        <w:rPr>
          <w:sz w:val="28"/>
          <w:szCs w:val="28"/>
        </w:rPr>
        <w:t>комиссии</w:t>
      </w:r>
      <w:r w:rsidRPr="004C0E7E">
        <w:rPr>
          <w:sz w:val="28"/>
          <w:szCs w:val="28"/>
        </w:rPr>
        <w:tab/>
      </w:r>
      <w:r w:rsidRPr="004C0E7E">
        <w:rPr>
          <w:sz w:val="28"/>
          <w:szCs w:val="28"/>
        </w:rPr>
        <w:tab/>
      </w:r>
      <w:r w:rsidRPr="004C0E7E">
        <w:rPr>
          <w:sz w:val="28"/>
          <w:szCs w:val="28"/>
        </w:rPr>
        <w:tab/>
      </w:r>
      <w:r w:rsidRPr="004C0E7E">
        <w:rPr>
          <w:sz w:val="28"/>
          <w:szCs w:val="28"/>
        </w:rPr>
        <w:tab/>
      </w:r>
      <w:r w:rsidRPr="004C0E7E">
        <w:rPr>
          <w:sz w:val="28"/>
          <w:szCs w:val="28"/>
        </w:rPr>
        <w:tab/>
      </w:r>
      <w:r w:rsidRPr="004C0E7E">
        <w:rPr>
          <w:sz w:val="28"/>
          <w:szCs w:val="28"/>
        </w:rPr>
        <w:tab/>
        <w:t xml:space="preserve">                           </w:t>
      </w:r>
      <w:r w:rsidR="009C35F2">
        <w:rPr>
          <w:sz w:val="28"/>
          <w:szCs w:val="28"/>
        </w:rPr>
        <w:t xml:space="preserve">         </w:t>
      </w:r>
      <w:r w:rsidRPr="004C0E7E">
        <w:rPr>
          <w:sz w:val="28"/>
          <w:szCs w:val="28"/>
        </w:rPr>
        <w:t xml:space="preserve"> Н.Л. Титова</w:t>
      </w:r>
    </w:p>
    <w:sectPr w:rsidR="004C0E7E" w:rsidRPr="004C0E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279D" w:rsidRDefault="0089279D" w:rsidP="0089279D">
      <w:r>
        <w:separator/>
      </w:r>
    </w:p>
  </w:endnote>
  <w:endnote w:type="continuationSeparator" w:id="0">
    <w:p w:rsidR="0089279D" w:rsidRDefault="0089279D" w:rsidP="008927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279D" w:rsidRDefault="0089279D" w:rsidP="0089279D">
      <w:r>
        <w:separator/>
      </w:r>
    </w:p>
  </w:footnote>
  <w:footnote w:type="continuationSeparator" w:id="0">
    <w:p w:rsidR="0089279D" w:rsidRDefault="0089279D" w:rsidP="008927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20828580"/>
      <w:docPartObj>
        <w:docPartGallery w:val="Page Numbers (Top of Page)"/>
        <w:docPartUnique/>
      </w:docPartObj>
    </w:sdtPr>
    <w:sdtContent>
      <w:p w:rsidR="0089279D" w:rsidRDefault="0089279D" w:rsidP="0089279D">
        <w:pPr>
          <w:pStyle w:val="ad"/>
          <w:tabs>
            <w:tab w:val="left" w:pos="4470"/>
          </w:tabs>
        </w:pPr>
        <w:r>
          <w:tab/>
        </w:r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89279D" w:rsidRDefault="0089279D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</w:abstractNum>
  <w:abstractNum w:abstractNumId="1">
    <w:nsid w:val="2C6B350C"/>
    <w:multiLevelType w:val="hybridMultilevel"/>
    <w:tmpl w:val="BB309E14"/>
    <w:lvl w:ilvl="0" w:tplc="7DAC937E">
      <w:start w:val="4"/>
      <w:numFmt w:val="decimal"/>
      <w:lvlText w:val="%1."/>
      <w:lvlJc w:val="left"/>
      <w:pPr>
        <w:ind w:left="9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6" w:hanging="360"/>
      </w:pPr>
    </w:lvl>
    <w:lvl w:ilvl="2" w:tplc="0419001B" w:tentative="1">
      <w:start w:val="1"/>
      <w:numFmt w:val="lowerRoman"/>
      <w:lvlText w:val="%3."/>
      <w:lvlJc w:val="right"/>
      <w:pPr>
        <w:ind w:left="2376" w:hanging="180"/>
      </w:pPr>
    </w:lvl>
    <w:lvl w:ilvl="3" w:tplc="0419000F" w:tentative="1">
      <w:start w:val="1"/>
      <w:numFmt w:val="decimal"/>
      <w:lvlText w:val="%4."/>
      <w:lvlJc w:val="left"/>
      <w:pPr>
        <w:ind w:left="3096" w:hanging="360"/>
      </w:pPr>
    </w:lvl>
    <w:lvl w:ilvl="4" w:tplc="04190019" w:tentative="1">
      <w:start w:val="1"/>
      <w:numFmt w:val="lowerLetter"/>
      <w:lvlText w:val="%5."/>
      <w:lvlJc w:val="left"/>
      <w:pPr>
        <w:ind w:left="3816" w:hanging="360"/>
      </w:pPr>
    </w:lvl>
    <w:lvl w:ilvl="5" w:tplc="0419001B" w:tentative="1">
      <w:start w:val="1"/>
      <w:numFmt w:val="lowerRoman"/>
      <w:lvlText w:val="%6."/>
      <w:lvlJc w:val="right"/>
      <w:pPr>
        <w:ind w:left="4536" w:hanging="180"/>
      </w:pPr>
    </w:lvl>
    <w:lvl w:ilvl="6" w:tplc="0419000F" w:tentative="1">
      <w:start w:val="1"/>
      <w:numFmt w:val="decimal"/>
      <w:lvlText w:val="%7."/>
      <w:lvlJc w:val="left"/>
      <w:pPr>
        <w:ind w:left="5256" w:hanging="360"/>
      </w:pPr>
    </w:lvl>
    <w:lvl w:ilvl="7" w:tplc="04190019" w:tentative="1">
      <w:start w:val="1"/>
      <w:numFmt w:val="lowerLetter"/>
      <w:lvlText w:val="%8."/>
      <w:lvlJc w:val="left"/>
      <w:pPr>
        <w:ind w:left="5976" w:hanging="360"/>
      </w:pPr>
    </w:lvl>
    <w:lvl w:ilvl="8" w:tplc="0419001B" w:tentative="1">
      <w:start w:val="1"/>
      <w:numFmt w:val="lowerRoman"/>
      <w:lvlText w:val="%9."/>
      <w:lvlJc w:val="right"/>
      <w:pPr>
        <w:ind w:left="6696" w:hanging="180"/>
      </w:pPr>
    </w:lvl>
  </w:abstractNum>
  <w:abstractNum w:abstractNumId="2">
    <w:nsid w:val="38734FDD"/>
    <w:multiLevelType w:val="hybridMultilevel"/>
    <w:tmpl w:val="E8324D96"/>
    <w:lvl w:ilvl="0" w:tplc="273C7B98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709C4DF3"/>
    <w:multiLevelType w:val="hybridMultilevel"/>
    <w:tmpl w:val="594AE65C"/>
    <w:lvl w:ilvl="0" w:tplc="34283994">
      <w:start w:val="4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7430"/>
    <w:rsid w:val="000D4CC4"/>
    <w:rsid w:val="0010653E"/>
    <w:rsid w:val="001878E9"/>
    <w:rsid w:val="0023153F"/>
    <w:rsid w:val="002945CD"/>
    <w:rsid w:val="002E6CA7"/>
    <w:rsid w:val="002F2106"/>
    <w:rsid w:val="003E3EB8"/>
    <w:rsid w:val="004365B1"/>
    <w:rsid w:val="00483F66"/>
    <w:rsid w:val="004C0E7E"/>
    <w:rsid w:val="00631F59"/>
    <w:rsid w:val="0070058D"/>
    <w:rsid w:val="007039B8"/>
    <w:rsid w:val="00736AF4"/>
    <w:rsid w:val="00784C40"/>
    <w:rsid w:val="007B201E"/>
    <w:rsid w:val="007E0E32"/>
    <w:rsid w:val="00884BCE"/>
    <w:rsid w:val="00886AE1"/>
    <w:rsid w:val="0089279D"/>
    <w:rsid w:val="009C35F2"/>
    <w:rsid w:val="00A47F21"/>
    <w:rsid w:val="00A97430"/>
    <w:rsid w:val="00B30CC2"/>
    <w:rsid w:val="00C224F9"/>
    <w:rsid w:val="00C32B7C"/>
    <w:rsid w:val="00C71B8F"/>
    <w:rsid w:val="00CA0D11"/>
    <w:rsid w:val="00D3379C"/>
    <w:rsid w:val="00D50F97"/>
    <w:rsid w:val="00D51A62"/>
    <w:rsid w:val="00D622CB"/>
    <w:rsid w:val="00DF1574"/>
    <w:rsid w:val="00DF15FF"/>
    <w:rsid w:val="00ED09BD"/>
    <w:rsid w:val="00FC72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74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A9743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6">
    <w:name w:val="heading 6"/>
    <w:basedOn w:val="a"/>
    <w:next w:val="a"/>
    <w:link w:val="60"/>
    <w:qFormat/>
    <w:rsid w:val="00A97430"/>
    <w:pPr>
      <w:keepNext/>
      <w:ind w:left="-1701"/>
      <w:jc w:val="center"/>
      <w:outlineLvl w:val="5"/>
    </w:pPr>
    <w:rPr>
      <w:b/>
      <w:sz w:val="32"/>
    </w:rPr>
  </w:style>
  <w:style w:type="paragraph" w:styleId="9">
    <w:name w:val="heading 9"/>
    <w:basedOn w:val="a"/>
    <w:next w:val="a"/>
    <w:link w:val="90"/>
    <w:uiPriority w:val="9"/>
    <w:unhideWhenUsed/>
    <w:qFormat/>
    <w:rsid w:val="00A97430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rsid w:val="00A97430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9743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97430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9743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90">
    <w:name w:val="Заголовок 9 Знак"/>
    <w:basedOn w:val="a0"/>
    <w:link w:val="9"/>
    <w:uiPriority w:val="9"/>
    <w:rsid w:val="00A97430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character" w:styleId="a5">
    <w:name w:val="Strong"/>
    <w:basedOn w:val="a0"/>
    <w:qFormat/>
    <w:rsid w:val="00A97430"/>
    <w:rPr>
      <w:b/>
      <w:bCs/>
    </w:rPr>
  </w:style>
  <w:style w:type="paragraph" w:styleId="a6">
    <w:name w:val="Body Text"/>
    <w:basedOn w:val="a"/>
    <w:link w:val="a7"/>
    <w:rsid w:val="00A97430"/>
    <w:pPr>
      <w:suppressAutoHyphens/>
      <w:spacing w:after="120"/>
    </w:pPr>
    <w:rPr>
      <w:sz w:val="24"/>
      <w:szCs w:val="24"/>
      <w:lang w:eastAsia="ar-SA"/>
    </w:rPr>
  </w:style>
  <w:style w:type="character" w:customStyle="1" w:styleId="a7">
    <w:name w:val="Основной текст Знак"/>
    <w:basedOn w:val="a0"/>
    <w:link w:val="a6"/>
    <w:rsid w:val="00A9743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8">
    <w:name w:val="???????"/>
    <w:rsid w:val="00A97430"/>
    <w:pPr>
      <w:suppressAutoHyphens/>
      <w:spacing w:after="0" w:line="240" w:lineRule="auto"/>
    </w:pPr>
    <w:rPr>
      <w:rFonts w:ascii="Times New Roman" w:eastAsia="Arial" w:hAnsi="Times New Roman" w:cs="Times New Roman"/>
      <w:sz w:val="20"/>
      <w:szCs w:val="20"/>
      <w:lang w:eastAsia="ar-SA"/>
    </w:rPr>
  </w:style>
  <w:style w:type="paragraph" w:customStyle="1" w:styleId="31">
    <w:name w:val="Основной текст с отступом 31"/>
    <w:basedOn w:val="a"/>
    <w:rsid w:val="00A97430"/>
    <w:pPr>
      <w:suppressAutoHyphens/>
      <w:spacing w:line="360" w:lineRule="auto"/>
      <w:ind w:firstLine="709"/>
      <w:jc w:val="both"/>
    </w:pPr>
    <w:rPr>
      <w:sz w:val="28"/>
      <w:szCs w:val="24"/>
      <w:lang w:eastAsia="ar-SA"/>
    </w:rPr>
  </w:style>
  <w:style w:type="paragraph" w:customStyle="1" w:styleId="a9">
    <w:name w:val="Письмо"/>
    <w:basedOn w:val="a"/>
    <w:rsid w:val="00A97430"/>
    <w:pPr>
      <w:suppressAutoHyphens/>
      <w:spacing w:after="120"/>
      <w:ind w:left="4536"/>
      <w:jc w:val="center"/>
    </w:pPr>
    <w:rPr>
      <w:rFonts w:ascii="Times New Roman CYR" w:hAnsi="Times New Roman CYR"/>
      <w:sz w:val="28"/>
      <w:szCs w:val="24"/>
      <w:lang w:eastAsia="ar-SA"/>
    </w:rPr>
  </w:style>
  <w:style w:type="paragraph" w:styleId="aa">
    <w:name w:val="Normal (Web)"/>
    <w:basedOn w:val="a"/>
    <w:rsid w:val="00A97430"/>
    <w:pPr>
      <w:suppressAutoHyphens/>
      <w:spacing w:before="280" w:after="280"/>
    </w:pPr>
    <w:rPr>
      <w:sz w:val="24"/>
      <w:szCs w:val="24"/>
      <w:lang w:eastAsia="ar-SA"/>
    </w:rPr>
  </w:style>
  <w:style w:type="paragraph" w:customStyle="1" w:styleId="14-15">
    <w:name w:val="Текст14-15"/>
    <w:basedOn w:val="a"/>
    <w:rsid w:val="00A97430"/>
    <w:pPr>
      <w:suppressAutoHyphens/>
      <w:spacing w:line="360" w:lineRule="auto"/>
      <w:ind w:firstLine="709"/>
      <w:jc w:val="both"/>
    </w:pPr>
    <w:rPr>
      <w:sz w:val="28"/>
      <w:szCs w:val="24"/>
      <w:lang w:eastAsia="ar-SA"/>
    </w:rPr>
  </w:style>
  <w:style w:type="paragraph" w:customStyle="1" w:styleId="ConsNormal">
    <w:name w:val="ConsNormal"/>
    <w:rsid w:val="00A97430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b/>
      <w:bCs/>
      <w:sz w:val="24"/>
      <w:szCs w:val="24"/>
      <w:lang w:eastAsia="ar-SA"/>
    </w:rPr>
  </w:style>
  <w:style w:type="paragraph" w:customStyle="1" w:styleId="14-1">
    <w:name w:val="Текст 14-1"/>
    <w:basedOn w:val="ab"/>
    <w:rsid w:val="00A97430"/>
    <w:pPr>
      <w:framePr w:w="0" w:hRule="auto" w:hSpace="0" w:wrap="auto" w:hAnchor="text" w:xAlign="left" w:yAlign="inline"/>
      <w:suppressAutoHyphens/>
      <w:spacing w:after="120" w:line="360" w:lineRule="auto"/>
      <w:ind w:left="0" w:firstLine="680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310">
    <w:name w:val="Основной текст 31"/>
    <w:basedOn w:val="a"/>
    <w:rsid w:val="00A97430"/>
    <w:pPr>
      <w:suppressAutoHyphens/>
    </w:pPr>
    <w:rPr>
      <w:b/>
      <w:sz w:val="28"/>
      <w:szCs w:val="24"/>
      <w:lang w:eastAsia="ar-SA"/>
    </w:rPr>
  </w:style>
  <w:style w:type="paragraph" w:styleId="ab">
    <w:name w:val="envelope address"/>
    <w:basedOn w:val="a"/>
    <w:uiPriority w:val="99"/>
    <w:semiHidden/>
    <w:unhideWhenUsed/>
    <w:rsid w:val="00A97430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3">
    <w:name w:val="Body Text Indent 3"/>
    <w:basedOn w:val="a"/>
    <w:link w:val="30"/>
    <w:uiPriority w:val="99"/>
    <w:semiHidden/>
    <w:unhideWhenUsed/>
    <w:rsid w:val="00A97430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A97430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21">
    <w:name w:val="Основной текст 21"/>
    <w:basedOn w:val="a"/>
    <w:rsid w:val="004C0E7E"/>
    <w:pPr>
      <w:widowControl w:val="0"/>
      <w:ind w:firstLine="1134"/>
      <w:jc w:val="both"/>
    </w:pPr>
    <w:rPr>
      <w:sz w:val="28"/>
    </w:rPr>
  </w:style>
  <w:style w:type="paragraph" w:customStyle="1" w:styleId="ConsPlusNormal">
    <w:name w:val="ConsPlusNormal"/>
    <w:rsid w:val="00B30CC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lang w:eastAsia="ru-RU"/>
    </w:rPr>
  </w:style>
  <w:style w:type="paragraph" w:styleId="ac">
    <w:name w:val="List Paragraph"/>
    <w:basedOn w:val="a"/>
    <w:uiPriority w:val="34"/>
    <w:qFormat/>
    <w:rsid w:val="00B30CC2"/>
    <w:pPr>
      <w:ind w:left="720"/>
      <w:contextualSpacing/>
    </w:pPr>
  </w:style>
  <w:style w:type="paragraph" w:styleId="ad">
    <w:name w:val="header"/>
    <w:basedOn w:val="a"/>
    <w:link w:val="ae"/>
    <w:uiPriority w:val="99"/>
    <w:unhideWhenUsed/>
    <w:rsid w:val="0089279D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89279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footer"/>
    <w:basedOn w:val="a"/>
    <w:link w:val="af0"/>
    <w:uiPriority w:val="99"/>
    <w:unhideWhenUsed/>
    <w:rsid w:val="0089279D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89279D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74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A9743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6">
    <w:name w:val="heading 6"/>
    <w:basedOn w:val="a"/>
    <w:next w:val="a"/>
    <w:link w:val="60"/>
    <w:qFormat/>
    <w:rsid w:val="00A97430"/>
    <w:pPr>
      <w:keepNext/>
      <w:ind w:left="-1701"/>
      <w:jc w:val="center"/>
      <w:outlineLvl w:val="5"/>
    </w:pPr>
    <w:rPr>
      <w:b/>
      <w:sz w:val="32"/>
    </w:rPr>
  </w:style>
  <w:style w:type="paragraph" w:styleId="9">
    <w:name w:val="heading 9"/>
    <w:basedOn w:val="a"/>
    <w:next w:val="a"/>
    <w:link w:val="90"/>
    <w:uiPriority w:val="9"/>
    <w:unhideWhenUsed/>
    <w:qFormat/>
    <w:rsid w:val="00A97430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rsid w:val="00A97430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9743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97430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9743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90">
    <w:name w:val="Заголовок 9 Знак"/>
    <w:basedOn w:val="a0"/>
    <w:link w:val="9"/>
    <w:uiPriority w:val="9"/>
    <w:rsid w:val="00A97430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character" w:styleId="a5">
    <w:name w:val="Strong"/>
    <w:basedOn w:val="a0"/>
    <w:qFormat/>
    <w:rsid w:val="00A97430"/>
    <w:rPr>
      <w:b/>
      <w:bCs/>
    </w:rPr>
  </w:style>
  <w:style w:type="paragraph" w:styleId="a6">
    <w:name w:val="Body Text"/>
    <w:basedOn w:val="a"/>
    <w:link w:val="a7"/>
    <w:rsid w:val="00A97430"/>
    <w:pPr>
      <w:suppressAutoHyphens/>
      <w:spacing w:after="120"/>
    </w:pPr>
    <w:rPr>
      <w:sz w:val="24"/>
      <w:szCs w:val="24"/>
      <w:lang w:eastAsia="ar-SA"/>
    </w:rPr>
  </w:style>
  <w:style w:type="character" w:customStyle="1" w:styleId="a7">
    <w:name w:val="Основной текст Знак"/>
    <w:basedOn w:val="a0"/>
    <w:link w:val="a6"/>
    <w:rsid w:val="00A9743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8">
    <w:name w:val="???????"/>
    <w:rsid w:val="00A97430"/>
    <w:pPr>
      <w:suppressAutoHyphens/>
      <w:spacing w:after="0" w:line="240" w:lineRule="auto"/>
    </w:pPr>
    <w:rPr>
      <w:rFonts w:ascii="Times New Roman" w:eastAsia="Arial" w:hAnsi="Times New Roman" w:cs="Times New Roman"/>
      <w:sz w:val="20"/>
      <w:szCs w:val="20"/>
      <w:lang w:eastAsia="ar-SA"/>
    </w:rPr>
  </w:style>
  <w:style w:type="paragraph" w:customStyle="1" w:styleId="31">
    <w:name w:val="Основной текст с отступом 31"/>
    <w:basedOn w:val="a"/>
    <w:rsid w:val="00A97430"/>
    <w:pPr>
      <w:suppressAutoHyphens/>
      <w:spacing w:line="360" w:lineRule="auto"/>
      <w:ind w:firstLine="709"/>
      <w:jc w:val="both"/>
    </w:pPr>
    <w:rPr>
      <w:sz w:val="28"/>
      <w:szCs w:val="24"/>
      <w:lang w:eastAsia="ar-SA"/>
    </w:rPr>
  </w:style>
  <w:style w:type="paragraph" w:customStyle="1" w:styleId="a9">
    <w:name w:val="Письмо"/>
    <w:basedOn w:val="a"/>
    <w:rsid w:val="00A97430"/>
    <w:pPr>
      <w:suppressAutoHyphens/>
      <w:spacing w:after="120"/>
      <w:ind w:left="4536"/>
      <w:jc w:val="center"/>
    </w:pPr>
    <w:rPr>
      <w:rFonts w:ascii="Times New Roman CYR" w:hAnsi="Times New Roman CYR"/>
      <w:sz w:val="28"/>
      <w:szCs w:val="24"/>
      <w:lang w:eastAsia="ar-SA"/>
    </w:rPr>
  </w:style>
  <w:style w:type="paragraph" w:styleId="aa">
    <w:name w:val="Normal (Web)"/>
    <w:basedOn w:val="a"/>
    <w:rsid w:val="00A97430"/>
    <w:pPr>
      <w:suppressAutoHyphens/>
      <w:spacing w:before="280" w:after="280"/>
    </w:pPr>
    <w:rPr>
      <w:sz w:val="24"/>
      <w:szCs w:val="24"/>
      <w:lang w:eastAsia="ar-SA"/>
    </w:rPr>
  </w:style>
  <w:style w:type="paragraph" w:customStyle="1" w:styleId="14-15">
    <w:name w:val="Текст14-15"/>
    <w:basedOn w:val="a"/>
    <w:rsid w:val="00A97430"/>
    <w:pPr>
      <w:suppressAutoHyphens/>
      <w:spacing w:line="360" w:lineRule="auto"/>
      <w:ind w:firstLine="709"/>
      <w:jc w:val="both"/>
    </w:pPr>
    <w:rPr>
      <w:sz w:val="28"/>
      <w:szCs w:val="24"/>
      <w:lang w:eastAsia="ar-SA"/>
    </w:rPr>
  </w:style>
  <w:style w:type="paragraph" w:customStyle="1" w:styleId="ConsNormal">
    <w:name w:val="ConsNormal"/>
    <w:rsid w:val="00A97430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b/>
      <w:bCs/>
      <w:sz w:val="24"/>
      <w:szCs w:val="24"/>
      <w:lang w:eastAsia="ar-SA"/>
    </w:rPr>
  </w:style>
  <w:style w:type="paragraph" w:customStyle="1" w:styleId="14-1">
    <w:name w:val="Текст 14-1"/>
    <w:basedOn w:val="ab"/>
    <w:rsid w:val="00A97430"/>
    <w:pPr>
      <w:framePr w:w="0" w:hRule="auto" w:hSpace="0" w:wrap="auto" w:hAnchor="text" w:xAlign="left" w:yAlign="inline"/>
      <w:suppressAutoHyphens/>
      <w:spacing w:after="120" w:line="360" w:lineRule="auto"/>
      <w:ind w:left="0" w:firstLine="680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310">
    <w:name w:val="Основной текст 31"/>
    <w:basedOn w:val="a"/>
    <w:rsid w:val="00A97430"/>
    <w:pPr>
      <w:suppressAutoHyphens/>
    </w:pPr>
    <w:rPr>
      <w:b/>
      <w:sz w:val="28"/>
      <w:szCs w:val="24"/>
      <w:lang w:eastAsia="ar-SA"/>
    </w:rPr>
  </w:style>
  <w:style w:type="paragraph" w:styleId="ab">
    <w:name w:val="envelope address"/>
    <w:basedOn w:val="a"/>
    <w:uiPriority w:val="99"/>
    <w:semiHidden/>
    <w:unhideWhenUsed/>
    <w:rsid w:val="00A97430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3">
    <w:name w:val="Body Text Indent 3"/>
    <w:basedOn w:val="a"/>
    <w:link w:val="30"/>
    <w:uiPriority w:val="99"/>
    <w:semiHidden/>
    <w:unhideWhenUsed/>
    <w:rsid w:val="00A97430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A97430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21">
    <w:name w:val="Основной текст 21"/>
    <w:basedOn w:val="a"/>
    <w:rsid w:val="004C0E7E"/>
    <w:pPr>
      <w:widowControl w:val="0"/>
      <w:ind w:firstLine="1134"/>
      <w:jc w:val="both"/>
    </w:pPr>
    <w:rPr>
      <w:sz w:val="28"/>
    </w:rPr>
  </w:style>
  <w:style w:type="paragraph" w:customStyle="1" w:styleId="ConsPlusNormal">
    <w:name w:val="ConsPlusNormal"/>
    <w:rsid w:val="00B30CC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lang w:eastAsia="ru-RU"/>
    </w:rPr>
  </w:style>
  <w:style w:type="paragraph" w:styleId="ac">
    <w:name w:val="List Paragraph"/>
    <w:basedOn w:val="a"/>
    <w:uiPriority w:val="34"/>
    <w:qFormat/>
    <w:rsid w:val="00B30CC2"/>
    <w:pPr>
      <w:ind w:left="720"/>
      <w:contextualSpacing/>
    </w:pPr>
  </w:style>
  <w:style w:type="paragraph" w:styleId="ad">
    <w:name w:val="header"/>
    <w:basedOn w:val="a"/>
    <w:link w:val="ae"/>
    <w:uiPriority w:val="99"/>
    <w:unhideWhenUsed/>
    <w:rsid w:val="0089279D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89279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footer"/>
    <w:basedOn w:val="a"/>
    <w:link w:val="af0"/>
    <w:uiPriority w:val="99"/>
    <w:unhideWhenUsed/>
    <w:rsid w:val="0089279D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89279D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381</TotalTime>
  <Pages>2</Pages>
  <Words>376</Words>
  <Characters>2145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Московских Елена Владимировна</dc:creator>
  <cp:lastModifiedBy>Администратор</cp:lastModifiedBy>
  <cp:revision>28</cp:revision>
  <cp:lastPrinted>2009-01-01T17:41:00Z</cp:lastPrinted>
  <dcterms:created xsi:type="dcterms:W3CDTF">2021-04-23T06:44:00Z</dcterms:created>
  <dcterms:modified xsi:type="dcterms:W3CDTF">2009-01-01T17:41:00Z</dcterms:modified>
</cp:coreProperties>
</file>