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37" w:rsidRDefault="00211A37" w:rsidP="00211A37">
      <w:r>
        <w:t>03.10.2023 Итоги литературного конкурса</w:t>
      </w:r>
    </w:p>
    <w:p w:rsidR="00211A37" w:rsidRDefault="00211A37" w:rsidP="00211A37">
      <w:pPr>
        <w:jc w:val="both"/>
      </w:pPr>
      <w:r>
        <w:t>Подведены итоги творческого литературного конкурса для избирателей Слюдянского района с ограниченными физическими возможностями. Напомним, конкурс был приурочен к 30-летию ЦИК России и выборам Законодательного Собрания Иркутской области и проводился по инициативе территориальной избирательной комиссии в партнерстве с комплексным центром социального обслуживания населения и районным обществом инвалидов. На конкурс были представлены 11 работ избирателей с 5 населенных пунктов района. Решением теризбиркома утверждены итоги работы конкурсной комиссии. Призерами литературного состязания стали – 1 место Наталия Хамитовна Садыкова, жительница п. Новоснежная, 2 место разделили между собой представители с. Маритуй, депутат местной Думы Александр Михайлович Антонов и р.п. Култук Ирина Михайловна Фунтикова, 3 место присуждено также жительнице р.п. Култук Анжелике Александровне Артеменко. Все участники конкурса будут поощрены благодарственными письмами и памятными призами теризбиркома. Благодарим участников литературного состязания за активность и сотрудников Комплексного центра социального обслуживания населения за сотрудничество. Пусть в ваших домах царят тепло и забота!</w:t>
      </w:r>
    </w:p>
    <w:p w:rsidR="00BC03FA" w:rsidRDefault="00BC03FA">
      <w:bookmarkStart w:id="0" w:name="_GoBack"/>
      <w:bookmarkEnd w:id="0"/>
    </w:p>
    <w:sectPr w:rsidR="00BC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8F"/>
    <w:rsid w:val="00211A37"/>
    <w:rsid w:val="00BC03FA"/>
    <w:rsid w:val="00C00C69"/>
    <w:rsid w:val="00E6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3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3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3</cp:revision>
  <dcterms:created xsi:type="dcterms:W3CDTF">2023-10-03T07:42:00Z</dcterms:created>
  <dcterms:modified xsi:type="dcterms:W3CDTF">2023-10-03T07:42:00Z</dcterms:modified>
</cp:coreProperties>
</file>