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E69" w:rsidRDefault="006E5E69">
      <w:pPr>
        <w:pStyle w:val="a9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color w:val="FF3333"/>
          <w:sz w:val="28"/>
          <w:szCs w:val="28"/>
          <w:lang w:val="ru-RU"/>
        </w:rPr>
      </w:pPr>
    </w:p>
    <w:p w:rsidR="006E5E69" w:rsidRDefault="006E5E69">
      <w:pPr>
        <w:pStyle w:val="a9"/>
        <w:spacing w:after="0" w:line="240" w:lineRule="auto"/>
        <w:jc w:val="center"/>
        <w:rPr>
          <w:rFonts w:ascii="Times New Roman CYR" w:eastAsia="Times New Roman CYR" w:hAnsi="Times New Roman CYR" w:cs="Times New Roman CYR"/>
          <w:b/>
          <w:bCs/>
          <w:color w:val="FF3333"/>
          <w:sz w:val="28"/>
          <w:szCs w:val="28"/>
          <w:lang w:val="ru-RU"/>
        </w:rPr>
      </w:pPr>
    </w:p>
    <w:p w:rsidR="008F7183" w:rsidRDefault="00DC5A64" w:rsidP="00DC5A64">
      <w:pPr>
        <w:pStyle w:val="1"/>
        <w:tabs>
          <w:tab w:val="clear" w:pos="432"/>
          <w:tab w:val="left" w:pos="0"/>
        </w:tabs>
        <w:spacing w:before="0" w:after="0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 xml:space="preserve">    </w:t>
      </w:r>
      <w:r w:rsidR="008F7183">
        <w:rPr>
          <w:rFonts w:ascii="Times New Roman" w:eastAsia="MS Mincho" w:hAnsi="Times New Roman"/>
          <w:sz w:val="28"/>
          <w:szCs w:val="28"/>
        </w:rPr>
        <w:t>РОССИЙСКАЯ ФЕДЕРАЦИЯ</w:t>
      </w:r>
    </w:p>
    <w:p w:rsidR="00DC5A64" w:rsidRPr="00DC5A64" w:rsidRDefault="00522E20" w:rsidP="00DC5A64">
      <w:pPr>
        <w:jc w:val="center"/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</w:pPr>
      <w:r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  <w:t>ИРКУТ</w:t>
      </w:r>
      <w:r w:rsidR="00023244"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  <w:t>СКАЯ ОБЛАСТЬ</w:t>
      </w:r>
    </w:p>
    <w:p w:rsidR="00DC5A64" w:rsidRPr="00DC5A64" w:rsidRDefault="00522E20" w:rsidP="00DC5A64">
      <w:pPr>
        <w:jc w:val="center"/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</w:pPr>
      <w:r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  <w:t>СЛЮДЯН</w:t>
      </w:r>
      <w:r w:rsidR="006A54C2"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  <w:t>СКИЙ</w:t>
      </w:r>
      <w:r w:rsidR="00DC5A64"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  <w:t xml:space="preserve"> РАЙОН</w:t>
      </w:r>
    </w:p>
    <w:p w:rsidR="009708F5" w:rsidRPr="009708F5" w:rsidRDefault="009708F5" w:rsidP="00DC5A64">
      <w:pPr>
        <w:jc w:val="center"/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</w:pPr>
      <w:r w:rsidRPr="009708F5"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  <w:t>А</w:t>
      </w:r>
      <w:r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  <w:t>ДМИНИСТРАЦИЯ</w:t>
      </w:r>
    </w:p>
    <w:p w:rsidR="009708F5" w:rsidRDefault="00522E20" w:rsidP="009708F5">
      <w:pPr>
        <w:jc w:val="center"/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</w:pPr>
      <w:r>
        <w:rPr>
          <w:rFonts w:ascii="Times New Roman" w:eastAsia="MS Mincho" w:hAnsi="Times New Roman" w:cs="Times New Roman"/>
          <w:b/>
          <w:bCs/>
          <w:kern w:val="1"/>
          <w:sz w:val="28"/>
          <w:szCs w:val="28"/>
        </w:rPr>
        <w:t>ПОРТБАЙКАЛЬСКОГО СЕЛЬСКОГО ПОСЕЛЕНИЯ</w:t>
      </w:r>
    </w:p>
    <w:p w:rsidR="00CA3B89" w:rsidRPr="006761D0" w:rsidRDefault="00CA3B89" w:rsidP="009708F5">
      <w:pPr>
        <w:jc w:val="center"/>
      </w:pPr>
    </w:p>
    <w:p w:rsidR="008F7183" w:rsidRDefault="008F7183">
      <w:pPr>
        <w:pStyle w:val="1"/>
        <w:spacing w:before="0" w:after="0"/>
        <w:rPr>
          <w:rFonts w:ascii="Times New Roman" w:eastAsia="MS Mincho" w:hAnsi="Times New Roman"/>
          <w:sz w:val="28"/>
          <w:szCs w:val="28"/>
        </w:rPr>
      </w:pPr>
      <w:r>
        <w:rPr>
          <w:rFonts w:ascii="Times New Roman" w:eastAsia="MS Mincho" w:hAnsi="Times New Roman"/>
          <w:sz w:val="28"/>
          <w:szCs w:val="28"/>
        </w:rPr>
        <w:t>ПОСТАНОВЛЕНИЕ</w:t>
      </w:r>
    </w:p>
    <w:p w:rsidR="008F7183" w:rsidRDefault="00B50C6C">
      <w:pPr>
        <w:ind w:firstLine="0"/>
      </w:pPr>
      <w:r>
        <w:rPr>
          <w:sz w:val="28"/>
          <w:szCs w:val="28"/>
        </w:rPr>
        <w:t>от 10. 09.</w:t>
      </w:r>
      <w:r w:rsidR="008F7183">
        <w:rPr>
          <w:sz w:val="28"/>
          <w:szCs w:val="28"/>
        </w:rPr>
        <w:t>202</w:t>
      </w:r>
      <w:r w:rsidR="00BA1F9F">
        <w:rPr>
          <w:sz w:val="28"/>
          <w:szCs w:val="28"/>
        </w:rPr>
        <w:t>4</w:t>
      </w:r>
      <w:r w:rsidR="008F7183">
        <w:rPr>
          <w:sz w:val="28"/>
          <w:szCs w:val="28"/>
        </w:rPr>
        <w:t xml:space="preserve">г.                                             № </w:t>
      </w:r>
      <w:r>
        <w:rPr>
          <w:sz w:val="28"/>
          <w:szCs w:val="28"/>
        </w:rPr>
        <w:t>39</w:t>
      </w:r>
    </w:p>
    <w:p w:rsidR="008F7183" w:rsidRDefault="008F7183">
      <w:pPr>
        <w:ind w:firstLine="0"/>
      </w:pPr>
    </w:p>
    <w:p w:rsidR="008F7183" w:rsidRDefault="008F7183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«Об утверждении Порядка принятия решения о признании</w:t>
      </w:r>
    </w:p>
    <w:p w:rsidR="008F7183" w:rsidRDefault="008F7183">
      <w:pPr>
        <w:pStyle w:val="1"/>
        <w:spacing w:before="0" w:after="0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безнадежной к взысканию задолженности по платежам в бюджет</w:t>
      </w:r>
      <w:r w:rsidR="00D227E1">
        <w:rPr>
          <w:rFonts w:ascii="Times New Roman" w:hAnsi="Times New Roman"/>
          <w:sz w:val="28"/>
          <w:szCs w:val="28"/>
        </w:rPr>
        <w:t xml:space="preserve">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</w:p>
    <w:p w:rsidR="008F7183" w:rsidRDefault="008F7183">
      <w:pPr>
        <w:jc w:val="center"/>
        <w:rPr>
          <w:sz w:val="28"/>
          <w:szCs w:val="28"/>
        </w:rPr>
      </w:pPr>
    </w:p>
    <w:p w:rsidR="008F7183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6" w:history="1">
        <w:r>
          <w:rPr>
            <w:rStyle w:val="af4"/>
            <w:rFonts w:ascii="Times New Roman" w:hAnsi="Times New Roman" w:cs="Times New Roman"/>
            <w:b w:val="0"/>
            <w:bCs w:val="0"/>
            <w:color w:val="auto"/>
            <w:sz w:val="28"/>
            <w:szCs w:val="28"/>
          </w:rPr>
          <w:t>статьей 47.2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7" w:history="1">
        <w:r>
          <w:rPr>
            <w:rStyle w:val="af4"/>
            <w:rFonts w:ascii="Times New Roman" w:hAnsi="Times New Roman" w:cs="Times New Roman"/>
            <w:b w:val="0"/>
            <w:bCs w:val="0"/>
            <w:color w:val="auto"/>
            <w:sz w:val="28"/>
            <w:szCs w:val="28"/>
          </w:rPr>
          <w:t>постановлением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06 мая 2016 года № 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пунктом 6 Приказа Минфина России от 15 апреля 2021 г. № 61н «Об утверждении унифицированных форм электронных документов бухгалтерского учета, применяемых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 ведении бюджетного учета, бухгалтерского учета государственных (муниципальных) учреждений, и Методических указаний по их формированию и применению», Администрация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sz w:val="28"/>
          <w:szCs w:val="28"/>
        </w:rPr>
        <w:t xml:space="preserve">  </w:t>
      </w:r>
      <w:r w:rsidR="009708F5">
        <w:rPr>
          <w:rFonts w:ascii="Times New Roman" w:hAnsi="Times New Roman"/>
          <w:sz w:val="28"/>
          <w:szCs w:val="28"/>
        </w:rPr>
        <w:t xml:space="preserve"> </w:t>
      </w:r>
    </w:p>
    <w:p w:rsidR="008F7183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8F7183" w:rsidRDefault="00B50C6C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8F7183">
        <w:rPr>
          <w:rFonts w:ascii="Times New Roman" w:hAnsi="Times New Roman" w:cs="Times New Roman"/>
          <w:b/>
          <w:bCs/>
          <w:sz w:val="28"/>
          <w:szCs w:val="28"/>
        </w:rPr>
        <w:t>остановляет</w:t>
      </w:r>
      <w:r w:rsidR="008F7183">
        <w:rPr>
          <w:rFonts w:ascii="Times New Roman" w:hAnsi="Times New Roman" w:cs="Times New Roman"/>
          <w:sz w:val="28"/>
          <w:szCs w:val="28"/>
        </w:rPr>
        <w:t>:</w:t>
      </w:r>
    </w:p>
    <w:p w:rsidR="008F7183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8F7183" w:rsidRDefault="008F7183">
      <w:pPr>
        <w:numPr>
          <w:ilvl w:val="0"/>
          <w:numId w:val="2"/>
        </w:numPr>
        <w:tabs>
          <w:tab w:val="left" w:pos="0"/>
        </w:tabs>
        <w:ind w:firstLine="709"/>
      </w:pPr>
      <w:bookmarkStart w:id="0" w:name="sub_1"/>
      <w:r>
        <w:rPr>
          <w:rFonts w:ascii="Times New Roman" w:hAnsi="Times New Roman" w:cs="Times New Roman"/>
          <w:sz w:val="28"/>
          <w:szCs w:val="28"/>
        </w:rPr>
        <w:t>Утвердить прилагаемые:</w:t>
      </w:r>
      <w:bookmarkStart w:id="1" w:name="sub_1011"/>
      <w:bookmarkEnd w:id="0"/>
    </w:p>
    <w:p w:rsidR="008F7183" w:rsidRDefault="008F7183">
      <w:pPr>
        <w:tabs>
          <w:tab w:val="left" w:pos="0"/>
        </w:tabs>
        <w:ind w:left="709" w:firstLine="0"/>
      </w:pPr>
    </w:p>
    <w:p w:rsidR="008F7183" w:rsidRPr="000F6A8F" w:rsidRDefault="008F7183" w:rsidP="00B63A3B">
      <w:pPr>
        <w:numPr>
          <w:ilvl w:val="1"/>
          <w:numId w:val="2"/>
        </w:numPr>
        <w:tabs>
          <w:tab w:val="left" w:pos="0"/>
        </w:tabs>
        <w:ind w:firstLine="720"/>
        <w:rPr>
          <w:rFonts w:ascii="Times New Roman" w:hAnsi="Times New Roman" w:cs="Times New Roman"/>
          <w:sz w:val="28"/>
          <w:szCs w:val="28"/>
        </w:rPr>
      </w:pPr>
      <w:hyperlink w:anchor="sub_1000" w:history="1">
        <w:r>
          <w:rPr>
            <w:rStyle w:val="af4"/>
            <w:rFonts w:ascii="Times New Roman" w:hAnsi="Times New Roman" w:cs="Times New Roman"/>
            <w:b w:val="0"/>
            <w:bCs w:val="0"/>
            <w:color w:val="auto"/>
            <w:sz w:val="28"/>
            <w:szCs w:val="28"/>
          </w:rPr>
          <w:t>Порядок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принятия решений о признании безнадежной к взысканию зад</w:t>
      </w:r>
      <w:r w:rsidR="006A3118">
        <w:rPr>
          <w:rFonts w:ascii="Times New Roman" w:hAnsi="Times New Roman" w:cs="Times New Roman"/>
          <w:sz w:val="28"/>
          <w:szCs w:val="28"/>
        </w:rPr>
        <w:t xml:space="preserve">олженности по платежам в бюджет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(Приложение № 1).</w:t>
      </w:r>
    </w:p>
    <w:p w:rsidR="008F7183" w:rsidRDefault="000F6A8F" w:rsidP="00663398">
      <w:pPr>
        <w:numPr>
          <w:ilvl w:val="1"/>
          <w:numId w:val="2"/>
        </w:numPr>
        <w:ind w:firstLine="720"/>
        <w:rPr>
          <w:rFonts w:ascii="Times New Roman" w:hAnsi="Times New Roman" w:cs="Times New Roman"/>
          <w:sz w:val="28"/>
          <w:szCs w:val="28"/>
        </w:rPr>
      </w:pPr>
      <w:bookmarkStart w:id="2" w:name="sub_1012"/>
      <w:bookmarkEnd w:id="1"/>
      <w:r w:rsidRPr="000F6A8F">
        <w:rPr>
          <w:rFonts w:ascii="Times New Roman" w:hAnsi="Times New Roman" w:cs="Times New Roman"/>
          <w:sz w:val="28"/>
          <w:szCs w:val="28"/>
        </w:rPr>
        <w:t xml:space="preserve">Порядок </w:t>
      </w:r>
      <w:r>
        <w:rPr>
          <w:rFonts w:ascii="Times New Roman" w:hAnsi="Times New Roman" w:cs="Times New Roman"/>
          <w:sz w:val="28"/>
          <w:szCs w:val="28"/>
        </w:rPr>
        <w:t>действий к</w:t>
      </w:r>
      <w:r w:rsidR="008F7183" w:rsidRPr="000F6A8F">
        <w:rPr>
          <w:rFonts w:ascii="Times New Roman" w:hAnsi="Times New Roman" w:cs="Times New Roman"/>
          <w:sz w:val="28"/>
          <w:szCs w:val="28"/>
        </w:rPr>
        <w:t xml:space="preserve">омиссии по </w:t>
      </w:r>
      <w:r>
        <w:rPr>
          <w:rFonts w:ascii="Times New Roman" w:hAnsi="Times New Roman" w:cs="Times New Roman"/>
          <w:sz w:val="28"/>
          <w:szCs w:val="28"/>
        </w:rPr>
        <w:t xml:space="preserve">поступлению и выбытию активов, созданной </w:t>
      </w:r>
      <w:r w:rsidRPr="00B63A3B">
        <w:rPr>
          <w:rFonts w:ascii="Times New Roman" w:hAnsi="Times New Roman"/>
          <w:sz w:val="28"/>
          <w:szCs w:val="28"/>
        </w:rPr>
        <w:t>администраци</w:t>
      </w:r>
      <w:r>
        <w:rPr>
          <w:rFonts w:ascii="Times New Roman" w:hAnsi="Times New Roman"/>
          <w:sz w:val="28"/>
          <w:szCs w:val="28"/>
        </w:rPr>
        <w:t>ей</w:t>
      </w:r>
      <w:r w:rsidRPr="00B63A3B">
        <w:rPr>
          <w:rFonts w:ascii="Times New Roman" w:hAnsi="Times New Roman"/>
          <w:sz w:val="28"/>
          <w:szCs w:val="28"/>
        </w:rPr>
        <w:t xml:space="preserve">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 xml:space="preserve"> постоянной основе, в целях подготовки решений о </w:t>
      </w:r>
      <w:r w:rsidR="008F7183" w:rsidRPr="000F6A8F">
        <w:rPr>
          <w:rFonts w:ascii="Times New Roman" w:hAnsi="Times New Roman" w:cs="Times New Roman"/>
          <w:sz w:val="28"/>
          <w:szCs w:val="28"/>
        </w:rPr>
        <w:t>признании безнадежной к взысканию задолженности по платежам в бюджет</w:t>
      </w:r>
      <w:r w:rsidR="00D227E1" w:rsidRPr="00D227E1">
        <w:rPr>
          <w:rFonts w:ascii="Times New Roman" w:hAnsi="Times New Roman"/>
          <w:sz w:val="28"/>
          <w:szCs w:val="28"/>
        </w:rPr>
        <w:t xml:space="preserve">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sz w:val="28"/>
          <w:szCs w:val="28"/>
        </w:rPr>
        <w:t xml:space="preserve">, </w:t>
      </w:r>
      <w:r w:rsidR="00B63A3B" w:rsidRPr="00B63A3B">
        <w:rPr>
          <w:rFonts w:ascii="Times New Roman" w:hAnsi="Times New Roman"/>
          <w:sz w:val="28"/>
          <w:szCs w:val="28"/>
        </w:rPr>
        <w:t>админи</w:t>
      </w:r>
      <w:r w:rsidR="007D0E62">
        <w:rPr>
          <w:rFonts w:ascii="Times New Roman" w:hAnsi="Times New Roman"/>
          <w:sz w:val="28"/>
          <w:szCs w:val="28"/>
        </w:rPr>
        <w:t xml:space="preserve">стратором которых является </w:t>
      </w:r>
      <w:r w:rsidR="0041453E">
        <w:rPr>
          <w:rFonts w:ascii="Times New Roman" w:hAnsi="Times New Roman"/>
          <w:sz w:val="28"/>
          <w:szCs w:val="28"/>
        </w:rPr>
        <w:t xml:space="preserve">администрация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sz w:val="28"/>
          <w:szCs w:val="28"/>
        </w:rPr>
        <w:t xml:space="preserve"> </w:t>
      </w:r>
      <w:r w:rsidR="008F7183">
        <w:rPr>
          <w:rFonts w:ascii="Times New Roman" w:hAnsi="Times New Roman" w:cs="Times New Roman"/>
          <w:sz w:val="28"/>
          <w:szCs w:val="28"/>
        </w:rPr>
        <w:t>(Приложение № 2).</w:t>
      </w:r>
      <w:bookmarkStart w:id="3" w:name="sub_2"/>
      <w:bookmarkEnd w:id="2"/>
    </w:p>
    <w:p w:rsidR="008F7183" w:rsidRPr="003B4740" w:rsidRDefault="008F7183" w:rsidP="00663398">
      <w:pPr>
        <w:numPr>
          <w:ilvl w:val="0"/>
          <w:numId w:val="2"/>
        </w:numPr>
        <w:ind w:firstLine="720"/>
        <w:rPr>
          <w:rFonts w:ascii="Times New Roman" w:hAnsi="Times New Roman" w:cs="Times New Roman"/>
          <w:sz w:val="28"/>
          <w:szCs w:val="28"/>
        </w:rPr>
      </w:pPr>
      <w:r w:rsidRPr="003B4740">
        <w:rPr>
          <w:rFonts w:ascii="Times New Roman" w:hAnsi="Times New Roman" w:cs="Times New Roman"/>
          <w:sz w:val="28"/>
          <w:szCs w:val="28"/>
        </w:rPr>
        <w:t xml:space="preserve">Создать комиссию по </w:t>
      </w:r>
      <w:r w:rsidR="000F6A8F" w:rsidRPr="003B4740">
        <w:rPr>
          <w:rFonts w:ascii="Times New Roman" w:hAnsi="Times New Roman" w:cs="Times New Roman"/>
          <w:sz w:val="28"/>
          <w:szCs w:val="28"/>
        </w:rPr>
        <w:t>поступлению и выбытию активов администраци</w:t>
      </w:r>
      <w:r w:rsidR="00576A2F" w:rsidRPr="003B4740">
        <w:rPr>
          <w:rFonts w:ascii="Times New Roman" w:hAnsi="Times New Roman" w:cs="Times New Roman"/>
          <w:sz w:val="28"/>
          <w:szCs w:val="28"/>
        </w:rPr>
        <w:t>и</w:t>
      </w:r>
      <w:r w:rsidR="000F6A8F" w:rsidRPr="003B4740">
        <w:rPr>
          <w:rFonts w:ascii="Times New Roman" w:hAnsi="Times New Roman" w:cs="Times New Roman"/>
          <w:sz w:val="28"/>
          <w:szCs w:val="28"/>
        </w:rPr>
        <w:t xml:space="preserve"> </w:t>
      </w:r>
      <w:r w:rsidR="00522E20" w:rsidRPr="003B4740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 w:rsidR="00EC4989" w:rsidRPr="003B4740">
        <w:rPr>
          <w:rFonts w:ascii="Times New Roman" w:hAnsi="Times New Roman" w:cs="Times New Roman"/>
          <w:sz w:val="28"/>
          <w:szCs w:val="28"/>
        </w:rPr>
        <w:t xml:space="preserve"> </w:t>
      </w:r>
      <w:r w:rsidRPr="003B4740">
        <w:rPr>
          <w:rFonts w:ascii="Times New Roman" w:hAnsi="Times New Roman" w:cs="Times New Roman"/>
          <w:sz w:val="28"/>
          <w:szCs w:val="28"/>
        </w:rPr>
        <w:t xml:space="preserve">и утвердить её прилагаемый </w:t>
      </w:r>
      <w:hyperlink w:anchor="sub_3000" w:history="1">
        <w:r w:rsidRPr="003B4740">
          <w:rPr>
            <w:rStyle w:val="af4"/>
            <w:rFonts w:ascii="Times New Roman" w:hAnsi="Times New Roman" w:cs="Times New Roman"/>
            <w:b w:val="0"/>
            <w:color w:val="auto"/>
            <w:sz w:val="28"/>
            <w:szCs w:val="28"/>
          </w:rPr>
          <w:t>состав</w:t>
        </w:r>
      </w:hyperlink>
      <w:r w:rsidR="003B4740" w:rsidRPr="003B4740">
        <w:t xml:space="preserve"> </w:t>
      </w:r>
      <w:r w:rsidR="003B4740" w:rsidRPr="003B4740">
        <w:rPr>
          <w:sz w:val="28"/>
          <w:szCs w:val="28"/>
        </w:rPr>
        <w:t>(Приложение № 3)</w:t>
      </w:r>
      <w:r w:rsidRPr="003B4740">
        <w:rPr>
          <w:rFonts w:ascii="Times New Roman" w:hAnsi="Times New Roman" w:cs="Times New Roman"/>
          <w:sz w:val="28"/>
          <w:szCs w:val="28"/>
        </w:rPr>
        <w:t>.</w:t>
      </w:r>
      <w:bookmarkStart w:id="4" w:name="sub_3"/>
      <w:bookmarkEnd w:id="3"/>
    </w:p>
    <w:p w:rsidR="004F39A9" w:rsidRPr="00061852" w:rsidRDefault="00CA3B89" w:rsidP="004F39A9">
      <w:pPr>
        <w:numPr>
          <w:ilvl w:val="0"/>
          <w:numId w:val="2"/>
        </w:numPr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061852">
        <w:rPr>
          <w:rFonts w:ascii="Times New Roman" w:hAnsi="Times New Roman" w:cs="Times New Roman"/>
          <w:color w:val="000000"/>
          <w:sz w:val="28"/>
          <w:szCs w:val="28"/>
        </w:rPr>
        <w:t>Признать утратившим</w:t>
      </w:r>
      <w:r w:rsidR="006A54C2" w:rsidRPr="00061852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061852">
        <w:rPr>
          <w:rFonts w:ascii="Times New Roman" w:hAnsi="Times New Roman" w:cs="Times New Roman"/>
          <w:color w:val="000000"/>
          <w:sz w:val="28"/>
          <w:szCs w:val="28"/>
        </w:rPr>
        <w:t xml:space="preserve"> силу</w:t>
      </w:r>
      <w:r w:rsidR="003B4740" w:rsidRPr="00061852">
        <w:rPr>
          <w:rFonts w:ascii="Times New Roman" w:hAnsi="Times New Roman" w:cs="Times New Roman"/>
          <w:color w:val="000000"/>
          <w:sz w:val="28"/>
          <w:szCs w:val="28"/>
        </w:rPr>
        <w:t xml:space="preserve"> распоряжение администрации </w:t>
      </w:r>
      <w:r w:rsidR="00B50C6C" w:rsidRPr="00061852">
        <w:rPr>
          <w:rFonts w:ascii="Times New Roman" w:hAnsi="Times New Roman" w:cs="Times New Roman"/>
          <w:color w:val="000000"/>
          <w:sz w:val="28"/>
          <w:szCs w:val="28"/>
        </w:rPr>
        <w:t>Портбайка</w:t>
      </w:r>
      <w:r w:rsidR="00B50C6C">
        <w:rPr>
          <w:rFonts w:ascii="Times New Roman" w:hAnsi="Times New Roman" w:cs="Times New Roman"/>
          <w:color w:val="000000"/>
          <w:sz w:val="28"/>
          <w:szCs w:val="28"/>
        </w:rPr>
        <w:t>л</w:t>
      </w:r>
      <w:r w:rsidR="00B50C6C" w:rsidRPr="00061852">
        <w:rPr>
          <w:rFonts w:ascii="Times New Roman" w:hAnsi="Times New Roman" w:cs="Times New Roman"/>
          <w:color w:val="000000"/>
          <w:sz w:val="28"/>
          <w:szCs w:val="28"/>
        </w:rPr>
        <w:t>ьского</w:t>
      </w:r>
      <w:r w:rsidR="003B4740" w:rsidRPr="00061852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от 01.11.2023г. № 79 </w:t>
      </w:r>
      <w:r w:rsidR="004F39A9" w:rsidRPr="00061852">
        <w:rPr>
          <w:rFonts w:ascii="Times New Roman" w:hAnsi="Times New Roman" w:cs="Times New Roman"/>
          <w:iCs/>
          <w:color w:val="000000"/>
          <w:sz w:val="28"/>
          <w:szCs w:val="28"/>
        </w:rPr>
        <w:t>«Об утверждении регламента принятия решений о признании безнадежной к взысканию задолженности по платежам в бюджет Портбайкальского муниципального образования Слюдянский район, главным администратором доходов которых является Администрация Портбайкальского сельского поселения Слюдянского района</w:t>
      </w:r>
      <w:r w:rsidR="004F39A9" w:rsidRPr="00061852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B50C6C" w:rsidRDefault="003B4740" w:rsidP="00061852">
      <w:pPr>
        <w:numPr>
          <w:ilvl w:val="0"/>
          <w:numId w:val="2"/>
        </w:numPr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061852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</w:t>
      </w:r>
      <w:r w:rsidR="009A5268" w:rsidRPr="00061852">
        <w:rPr>
          <w:rFonts w:ascii="Times New Roman" w:hAnsi="Times New Roman" w:cs="Times New Roman"/>
          <w:color w:val="000000"/>
          <w:sz w:val="28"/>
          <w:szCs w:val="28"/>
        </w:rPr>
        <w:t xml:space="preserve">Обнародовать </w:t>
      </w:r>
      <w:r w:rsidR="00061852" w:rsidRPr="00061852">
        <w:rPr>
          <w:rFonts w:ascii="Times New Roman" w:hAnsi="Times New Roman" w:cs="Times New Roman"/>
          <w:color w:val="000000"/>
          <w:sz w:val="28"/>
          <w:szCs w:val="28"/>
        </w:rPr>
        <w:t>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образования МО Слюдянский район» в разделе Портбайкальское сельское поселение.</w:t>
      </w:r>
    </w:p>
    <w:p w:rsidR="00663398" w:rsidRPr="00061852" w:rsidRDefault="0009272F" w:rsidP="00061852">
      <w:pPr>
        <w:numPr>
          <w:ilvl w:val="0"/>
          <w:numId w:val="2"/>
        </w:numPr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06185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63398" w:rsidRPr="00061852">
        <w:rPr>
          <w:rFonts w:ascii="Times New Roman" w:hAnsi="Times New Roman" w:cs="Times New Roman"/>
          <w:color w:val="000000"/>
          <w:sz w:val="28"/>
          <w:szCs w:val="28"/>
        </w:rPr>
        <w:t>Постановление вступает в силу с момента его официального обнародования</w:t>
      </w:r>
      <w:r w:rsidR="009A5268" w:rsidRPr="00061852">
        <w:rPr>
          <w:rFonts w:ascii="Times New Roman" w:hAnsi="Times New Roman" w:cs="Times New Roman"/>
          <w:color w:val="000000"/>
          <w:sz w:val="28"/>
          <w:szCs w:val="28"/>
        </w:rPr>
        <w:t xml:space="preserve"> (опубликования)</w:t>
      </w:r>
      <w:r w:rsidR="00663398" w:rsidRPr="0006185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bookmarkEnd w:id="4"/>
    <w:p w:rsidR="008F7183" w:rsidRPr="00061852" w:rsidRDefault="00B50C6C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8F7183" w:rsidRPr="0006185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gramStart"/>
      <w:r w:rsidR="008F7183" w:rsidRPr="00061852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8F7183" w:rsidRPr="00061852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8F7183" w:rsidRPr="00061852" w:rsidRDefault="008F7183">
      <w:pPr>
        <w:pStyle w:val="1"/>
        <w:spacing w:before="0" w:after="0"/>
        <w:jc w:val="both"/>
        <w:rPr>
          <w:rFonts w:ascii="Times New Roman" w:hAnsi="Times New Roman"/>
          <w:b w:val="0"/>
          <w:color w:val="000000"/>
          <w:sz w:val="28"/>
          <w:szCs w:val="28"/>
        </w:rPr>
      </w:pPr>
      <w:bookmarkStart w:id="5" w:name="sub_1000"/>
    </w:p>
    <w:p w:rsidR="008F7183" w:rsidRPr="00061852" w:rsidRDefault="008F7183">
      <w:pPr>
        <w:ind w:firstLine="0"/>
        <w:rPr>
          <w:color w:val="000000"/>
        </w:rPr>
      </w:pPr>
    </w:p>
    <w:p w:rsidR="008F7183" w:rsidRDefault="008F7183">
      <w:pPr>
        <w:ind w:firstLine="0"/>
        <w:rPr>
          <w:sz w:val="28"/>
          <w:szCs w:val="28"/>
        </w:rPr>
      </w:pPr>
    </w:p>
    <w:p w:rsidR="00492482" w:rsidRDefault="008F7183" w:rsidP="006B6FE8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061852">
        <w:rPr>
          <w:sz w:val="28"/>
          <w:szCs w:val="28"/>
        </w:rPr>
        <w:t xml:space="preserve">Портбайкальского         </w:t>
      </w:r>
    </w:p>
    <w:p w:rsidR="00061852" w:rsidRPr="00061852" w:rsidRDefault="00061852" w:rsidP="006B6FE8">
      <w:pPr>
        <w:ind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сельского поселения                                       Н.И. Симакова  </w:t>
      </w:r>
    </w:p>
    <w:p w:rsidR="00252CEF" w:rsidRDefault="00061852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252CEF" w:rsidRDefault="00252CEF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8"/>
          <w:szCs w:val="28"/>
        </w:rPr>
      </w:pPr>
    </w:p>
    <w:p w:rsidR="00252CEF" w:rsidRDefault="00252CEF" w:rsidP="00061852">
      <w:pPr>
        <w:pStyle w:val="1"/>
        <w:numPr>
          <w:ilvl w:val="0"/>
          <w:numId w:val="0"/>
        </w:numPr>
        <w:spacing w:before="0" w:after="0"/>
        <w:jc w:val="right"/>
        <w:rPr>
          <w:rFonts w:ascii="Times New Roman" w:hAnsi="Times New Roman"/>
          <w:b w:val="0"/>
          <w:sz w:val="28"/>
          <w:szCs w:val="28"/>
        </w:rPr>
      </w:pPr>
    </w:p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Default="00061852" w:rsidP="00061852"/>
    <w:p w:rsidR="00061852" w:rsidRPr="00061852" w:rsidRDefault="00061852" w:rsidP="00061852"/>
    <w:p w:rsidR="008F7183" w:rsidRPr="00F00744" w:rsidRDefault="008F7183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8"/>
          <w:szCs w:val="28"/>
        </w:rPr>
      </w:pPr>
      <w:r w:rsidRPr="00F00744">
        <w:rPr>
          <w:rFonts w:ascii="Times New Roman" w:hAnsi="Times New Roman"/>
          <w:b w:val="0"/>
          <w:sz w:val="28"/>
          <w:szCs w:val="28"/>
        </w:rPr>
        <w:lastRenderedPageBreak/>
        <w:t>Приложение № 1</w:t>
      </w:r>
    </w:p>
    <w:p w:rsidR="008F7183" w:rsidRPr="00F00744" w:rsidRDefault="008F7183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8"/>
          <w:szCs w:val="28"/>
        </w:rPr>
      </w:pPr>
      <w:r w:rsidRPr="00F00744">
        <w:rPr>
          <w:rFonts w:ascii="Times New Roman" w:hAnsi="Times New Roman"/>
          <w:b w:val="0"/>
          <w:sz w:val="28"/>
          <w:szCs w:val="28"/>
        </w:rPr>
        <w:t>к постановлению администрации</w:t>
      </w:r>
    </w:p>
    <w:p w:rsidR="00002F4C" w:rsidRDefault="00522E20" w:rsidP="00002F4C">
      <w:pPr>
        <w:pStyle w:val="1"/>
        <w:tabs>
          <w:tab w:val="num" w:pos="432"/>
        </w:tabs>
        <w:spacing w:before="0" w:after="0"/>
        <w:ind w:left="432" w:hanging="432"/>
        <w:jc w:val="right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b w:val="0"/>
          <w:sz w:val="28"/>
          <w:szCs w:val="28"/>
        </w:rPr>
        <w:t xml:space="preserve">  </w:t>
      </w:r>
      <w:r w:rsidR="009708F5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8F7183" w:rsidRPr="00F00744" w:rsidRDefault="008F7183" w:rsidP="00002F4C">
      <w:pPr>
        <w:pStyle w:val="1"/>
        <w:tabs>
          <w:tab w:val="num" w:pos="432"/>
        </w:tabs>
        <w:spacing w:before="0" w:after="0"/>
        <w:ind w:left="432" w:hanging="432"/>
        <w:jc w:val="right"/>
        <w:rPr>
          <w:rFonts w:ascii="Times New Roman" w:hAnsi="Times New Roman"/>
          <w:b w:val="0"/>
          <w:sz w:val="28"/>
          <w:szCs w:val="28"/>
        </w:rPr>
      </w:pPr>
      <w:r w:rsidRPr="00F00744">
        <w:rPr>
          <w:rFonts w:ascii="Times New Roman" w:hAnsi="Times New Roman"/>
          <w:b w:val="0"/>
          <w:sz w:val="28"/>
          <w:szCs w:val="28"/>
        </w:rPr>
        <w:t>от «</w:t>
      </w:r>
      <w:r w:rsidR="00B50C6C">
        <w:rPr>
          <w:rFonts w:ascii="Times New Roman" w:hAnsi="Times New Roman"/>
          <w:b w:val="0"/>
          <w:sz w:val="28"/>
          <w:szCs w:val="28"/>
        </w:rPr>
        <w:t>10</w:t>
      </w:r>
      <w:r w:rsidRPr="00F00744">
        <w:rPr>
          <w:rFonts w:ascii="Times New Roman" w:hAnsi="Times New Roman"/>
          <w:b w:val="0"/>
          <w:sz w:val="28"/>
          <w:szCs w:val="28"/>
        </w:rPr>
        <w:t>»</w:t>
      </w:r>
      <w:r w:rsidR="00B50C6C">
        <w:rPr>
          <w:rFonts w:ascii="Times New Roman" w:hAnsi="Times New Roman"/>
          <w:b w:val="0"/>
          <w:sz w:val="28"/>
          <w:szCs w:val="28"/>
        </w:rPr>
        <w:t xml:space="preserve"> сентября </w:t>
      </w:r>
      <w:r w:rsidRPr="00F00744">
        <w:rPr>
          <w:rFonts w:ascii="Times New Roman" w:hAnsi="Times New Roman"/>
          <w:b w:val="0"/>
          <w:sz w:val="28"/>
          <w:szCs w:val="28"/>
        </w:rPr>
        <w:t>202</w:t>
      </w:r>
      <w:r w:rsidR="00BA1F9F">
        <w:rPr>
          <w:rFonts w:ascii="Times New Roman" w:hAnsi="Times New Roman"/>
          <w:b w:val="0"/>
          <w:sz w:val="28"/>
          <w:szCs w:val="28"/>
        </w:rPr>
        <w:t>4</w:t>
      </w:r>
      <w:r w:rsidRPr="00F00744">
        <w:rPr>
          <w:rFonts w:ascii="Times New Roman" w:hAnsi="Times New Roman"/>
          <w:b w:val="0"/>
          <w:sz w:val="28"/>
          <w:szCs w:val="28"/>
        </w:rPr>
        <w:t xml:space="preserve"> № </w:t>
      </w:r>
      <w:r w:rsidR="00B50C6C">
        <w:rPr>
          <w:rFonts w:ascii="Times New Roman" w:hAnsi="Times New Roman"/>
          <w:b w:val="0"/>
          <w:sz w:val="28"/>
          <w:szCs w:val="28"/>
        </w:rPr>
        <w:t>39</w:t>
      </w:r>
      <w:r w:rsidRPr="00F00744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8F7183" w:rsidRPr="00F00744" w:rsidRDefault="008F7183"/>
    <w:p w:rsidR="008F7183" w:rsidRPr="00F00744" w:rsidRDefault="008F7183" w:rsidP="004C1557">
      <w:pPr>
        <w:pStyle w:val="1"/>
        <w:tabs>
          <w:tab w:val="num" w:pos="432"/>
        </w:tabs>
        <w:spacing w:before="0" w:after="0"/>
        <w:ind w:left="432" w:hanging="432"/>
        <w:rPr>
          <w:rFonts w:ascii="Times New Roman" w:hAnsi="Times New Roman"/>
          <w:sz w:val="28"/>
          <w:szCs w:val="28"/>
        </w:rPr>
      </w:pPr>
      <w:r w:rsidRPr="00F00744">
        <w:rPr>
          <w:rFonts w:ascii="Times New Roman" w:hAnsi="Times New Roman"/>
          <w:sz w:val="28"/>
          <w:szCs w:val="28"/>
        </w:rPr>
        <w:t>Порядок</w:t>
      </w:r>
      <w:r w:rsidRPr="00F00744">
        <w:rPr>
          <w:rFonts w:ascii="Times New Roman" w:hAnsi="Times New Roman"/>
          <w:sz w:val="28"/>
          <w:szCs w:val="28"/>
        </w:rPr>
        <w:br/>
        <w:t>принятия решений о признании безнадежной к взысканию зад</w:t>
      </w:r>
      <w:r w:rsidR="00AE022F">
        <w:rPr>
          <w:rFonts w:ascii="Times New Roman" w:hAnsi="Times New Roman"/>
          <w:sz w:val="28"/>
          <w:szCs w:val="28"/>
        </w:rPr>
        <w:t xml:space="preserve">олженности по платежам в бюджет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sz w:val="28"/>
          <w:szCs w:val="28"/>
        </w:rPr>
        <w:t xml:space="preserve">  </w:t>
      </w:r>
      <w:r w:rsidR="009708F5">
        <w:rPr>
          <w:rFonts w:ascii="Times New Roman" w:hAnsi="Times New Roman"/>
          <w:sz w:val="28"/>
          <w:szCs w:val="28"/>
        </w:rPr>
        <w:t xml:space="preserve"> </w:t>
      </w:r>
      <w:r w:rsidR="006A3118">
        <w:rPr>
          <w:rFonts w:ascii="Times New Roman" w:hAnsi="Times New Roman"/>
          <w:sz w:val="28"/>
          <w:szCs w:val="28"/>
        </w:rPr>
        <w:t xml:space="preserve"> </w:t>
      </w:r>
    </w:p>
    <w:bookmarkEnd w:id="5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6" w:name="sub_101"/>
      <w:r w:rsidRPr="00F00744">
        <w:rPr>
          <w:rFonts w:ascii="Times New Roman" w:hAnsi="Times New Roman" w:cs="Times New Roman"/>
          <w:sz w:val="28"/>
          <w:szCs w:val="28"/>
        </w:rPr>
        <w:t xml:space="preserve">1. Настоящий Порядок определяет основания и процедуру признания безнадежной к взысканию задолженности по платежам в бюджет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sz w:val="28"/>
          <w:szCs w:val="28"/>
        </w:rPr>
        <w:t xml:space="preserve"> </w:t>
      </w:r>
      <w:r w:rsidRPr="00F00744">
        <w:rPr>
          <w:rFonts w:ascii="Times New Roman" w:hAnsi="Times New Roman" w:cs="Times New Roman"/>
          <w:sz w:val="28"/>
          <w:szCs w:val="28"/>
        </w:rPr>
        <w:t>(далее - бюджет).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7" w:name="sub_102"/>
      <w:bookmarkEnd w:id="6"/>
      <w:r w:rsidRPr="00F00744">
        <w:rPr>
          <w:rFonts w:ascii="Times New Roman" w:hAnsi="Times New Roman" w:cs="Times New Roman"/>
          <w:sz w:val="28"/>
          <w:szCs w:val="28"/>
        </w:rPr>
        <w:t>2. Для целей настоящего Порядка под задолженностью понимается недоимка по неналоговым доходам, подлежащим зачислению в бюджет, а также пени и штрафы за просрочку указанных платежей (далее - задолженность).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8" w:name="sub_103"/>
      <w:bookmarkEnd w:id="7"/>
      <w:r w:rsidRPr="00F00744">
        <w:rPr>
          <w:rFonts w:ascii="Times New Roman" w:hAnsi="Times New Roman" w:cs="Times New Roman"/>
          <w:sz w:val="28"/>
          <w:szCs w:val="28"/>
        </w:rPr>
        <w:t>3. Задолженность признается безнадежной к взысканию в соответствии с настоящим Порядком в случаях: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9" w:name="sub_131"/>
      <w:bookmarkEnd w:id="8"/>
      <w:r w:rsidRPr="00F00744">
        <w:rPr>
          <w:rFonts w:ascii="Times New Roman" w:hAnsi="Times New Roman" w:cs="Times New Roman"/>
          <w:sz w:val="28"/>
          <w:szCs w:val="28"/>
        </w:rPr>
        <w:t xml:space="preserve">3.1 смерти физического лица - плательщика платежей в бюджет или объявления его умершим в порядке, установленном </w:t>
      </w:r>
      <w:r w:rsidRPr="00F00744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гражданским процессуальным законодательством</w:t>
      </w:r>
      <w:r w:rsidRPr="00F00744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A6359B" w:rsidRPr="00061852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0" w:name="sub_132"/>
      <w:bookmarkEnd w:id="9"/>
      <w:r w:rsidRPr="00061852">
        <w:rPr>
          <w:rFonts w:ascii="Times New Roman" w:hAnsi="Times New Roman" w:cs="Times New Roman"/>
          <w:sz w:val="28"/>
          <w:szCs w:val="28"/>
        </w:rPr>
        <w:t xml:space="preserve">3.2 </w:t>
      </w:r>
      <w:r w:rsidR="00A6359B" w:rsidRPr="00061852">
        <w:rPr>
          <w:rFonts w:ascii="Times New Roman" w:hAnsi="Times New Roman" w:cs="Times New Roman"/>
          <w:sz w:val="28"/>
          <w:szCs w:val="28"/>
        </w:rPr>
        <w:t xml:space="preserve">завершения процедуры банкротства гражданина, индивидуального предпринимателя в соответствии с Федеральным законом от 26 октября 2002 года N 127-ФЗ «О несостоятельности (банкротстве)» - в части задолженности по платежам в бюджет, от исполнения </w:t>
      </w:r>
      <w:proofErr w:type="gramStart"/>
      <w:r w:rsidR="00A6359B" w:rsidRPr="00061852">
        <w:rPr>
          <w:rFonts w:ascii="Times New Roman" w:hAnsi="Times New Roman" w:cs="Times New Roman"/>
          <w:sz w:val="28"/>
          <w:szCs w:val="28"/>
        </w:rPr>
        <w:t>обязанности</w:t>
      </w:r>
      <w:proofErr w:type="gramEnd"/>
      <w:r w:rsidR="00A6359B" w:rsidRPr="00061852">
        <w:rPr>
          <w:rFonts w:ascii="Times New Roman" w:hAnsi="Times New Roman" w:cs="Times New Roman"/>
          <w:sz w:val="28"/>
          <w:szCs w:val="28"/>
        </w:rPr>
        <w:t xml:space="preserve"> по уплате которой он освобожден в соответствии с указанным Федеральным законом;</w:t>
      </w:r>
    </w:p>
    <w:p w:rsidR="008F7183" w:rsidRPr="00061852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1" w:name="sub_133"/>
      <w:bookmarkEnd w:id="10"/>
      <w:r w:rsidRPr="00061852">
        <w:rPr>
          <w:rFonts w:ascii="Times New Roman" w:hAnsi="Times New Roman" w:cs="Times New Roman"/>
          <w:sz w:val="28"/>
          <w:szCs w:val="28"/>
        </w:rPr>
        <w:t>3.3 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8F7183" w:rsidRPr="00061852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2" w:name="sub_134"/>
      <w:bookmarkEnd w:id="11"/>
      <w:r w:rsidRPr="00061852">
        <w:rPr>
          <w:rFonts w:ascii="Times New Roman" w:hAnsi="Times New Roman" w:cs="Times New Roman"/>
          <w:sz w:val="28"/>
          <w:szCs w:val="28"/>
        </w:rPr>
        <w:t>3.4</w:t>
      </w:r>
      <w:r w:rsidRPr="00061852">
        <w:t xml:space="preserve"> </w:t>
      </w:r>
      <w:r w:rsidRPr="00061852">
        <w:rPr>
          <w:rFonts w:ascii="Times New Roman" w:hAnsi="Times New Roman" w:cs="Times New Roman"/>
          <w:sz w:val="28"/>
          <w:szCs w:val="28"/>
        </w:rPr>
        <w:t xml:space="preserve">применения актов об амнистии или </w:t>
      </w:r>
      <w:r w:rsidR="00285774" w:rsidRPr="00061852">
        <w:rPr>
          <w:rFonts w:ascii="Times New Roman" w:hAnsi="Times New Roman" w:cs="Times New Roman"/>
          <w:sz w:val="28"/>
          <w:szCs w:val="28"/>
        </w:rPr>
        <w:t>помилования</w:t>
      </w:r>
      <w:r w:rsidRPr="00061852">
        <w:rPr>
          <w:rFonts w:ascii="Times New Roman" w:hAnsi="Times New Roman" w:cs="Times New Roman"/>
          <w:sz w:val="28"/>
          <w:szCs w:val="28"/>
        </w:rPr>
        <w:t xml:space="preserve">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</w:t>
      </w:r>
      <w:r w:rsidR="00285774" w:rsidRPr="00061852">
        <w:rPr>
          <w:rFonts w:ascii="Times New Roman" w:hAnsi="Times New Roman" w:cs="Times New Roman"/>
          <w:sz w:val="28"/>
          <w:szCs w:val="28"/>
        </w:rPr>
        <w:t>, в том числе в связи с истечением установленного срока ее взыскания;</w:t>
      </w:r>
    </w:p>
    <w:p w:rsidR="00285774" w:rsidRPr="00061852" w:rsidRDefault="008F7183" w:rsidP="00285774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3" w:name="sub_135"/>
      <w:bookmarkEnd w:id="12"/>
      <w:proofErr w:type="gramStart"/>
      <w:r w:rsidRPr="00061852">
        <w:rPr>
          <w:rFonts w:ascii="Times New Roman" w:hAnsi="Times New Roman" w:cs="Times New Roman"/>
          <w:sz w:val="28"/>
          <w:szCs w:val="28"/>
        </w:rPr>
        <w:t xml:space="preserve">3.5 вынесения судебным приставом-исполнителем постановления об окончании исполнительного производства </w:t>
      </w:r>
      <w:r w:rsidR="00285774" w:rsidRPr="00061852">
        <w:rPr>
          <w:rFonts w:ascii="Times New Roman" w:hAnsi="Times New Roman" w:cs="Times New Roman"/>
          <w:sz w:val="28"/>
          <w:szCs w:val="28"/>
        </w:rPr>
        <w:t>при возврате</w:t>
      </w:r>
      <w:r w:rsidRPr="00061852">
        <w:rPr>
          <w:rFonts w:ascii="Times New Roman" w:hAnsi="Times New Roman" w:cs="Times New Roman"/>
          <w:sz w:val="28"/>
          <w:szCs w:val="28"/>
        </w:rPr>
        <w:t xml:space="preserve"> взыскателю исполнительного документа по </w:t>
      </w:r>
      <w:r w:rsidRPr="00061852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основанию, предусмотренному пунктом 3 или 4 части 1 статьи 46</w:t>
      </w:r>
      <w:r w:rsidRPr="00061852">
        <w:rPr>
          <w:rFonts w:ascii="Times New Roman" w:hAnsi="Times New Roman" w:cs="Times New Roman"/>
          <w:sz w:val="28"/>
          <w:szCs w:val="28"/>
        </w:rPr>
        <w:t xml:space="preserve"> Федерального закона от 2 октября 2007 года № 229-ФЗ «Об исполнительном производстве», </w:t>
      </w:r>
      <w:bookmarkEnd w:id="13"/>
      <w:r w:rsidR="00285774" w:rsidRPr="00061852">
        <w:rPr>
          <w:rFonts w:ascii="Times New Roman" w:hAnsi="Times New Roman" w:cs="Times New Roman"/>
          <w:sz w:val="28"/>
          <w:szCs w:val="28"/>
        </w:rPr>
        <w:t>если с даты образования задолженности, размер которой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</w:t>
      </w:r>
      <w:proofErr w:type="gramEnd"/>
      <w:r w:rsidR="00285774" w:rsidRPr="00061852">
        <w:rPr>
          <w:rFonts w:ascii="Times New Roman" w:hAnsi="Times New Roman" w:cs="Times New Roman"/>
          <w:sz w:val="28"/>
          <w:szCs w:val="28"/>
        </w:rPr>
        <w:t xml:space="preserve"> делу о банкротстве, прошло более пяти лет.</w:t>
      </w:r>
    </w:p>
    <w:p w:rsidR="00285774" w:rsidRDefault="00285774" w:rsidP="0028577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>3.5.1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банкротстве.</w:t>
      </w:r>
    </w:p>
    <w:p w:rsidR="008F7183" w:rsidRPr="00F00744" w:rsidRDefault="008F7183" w:rsidP="0028577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lastRenderedPageBreak/>
        <w:t xml:space="preserve">3.6  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F00744">
        <w:rPr>
          <w:rFonts w:ascii="Times New Roman" w:hAnsi="Times New Roman" w:cs="Times New Roman"/>
          <w:sz w:val="28"/>
          <w:szCs w:val="28"/>
        </w:rPr>
        <w:t>наличия</w:t>
      </w:r>
      <w:proofErr w:type="gramEnd"/>
      <w:r w:rsidRPr="00F00744">
        <w:rPr>
          <w:rFonts w:ascii="Times New Roman" w:hAnsi="Times New Roman" w:cs="Times New Roman"/>
          <w:sz w:val="28"/>
          <w:szCs w:val="28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от 2 октября 2007 года № 229-ФЗ «Об исполнительном производстве»,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F00744">
        <w:rPr>
          <w:rFonts w:ascii="Times New Roman" w:hAnsi="Times New Roman" w:cs="Times New Roman"/>
          <w:sz w:val="28"/>
          <w:szCs w:val="28"/>
        </w:rPr>
        <w:t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 8 августа 2001 года № 129-ФЗ «О государственной регистрации юридических лиц и индивидуальных предпринимателей»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  <w:proofErr w:type="gramEnd"/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Наряду со случаями, предусмотренными пунктом 3 настоящей статьи,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Кодексом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наказания.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4" w:name="sub_104"/>
      <w:r w:rsidRPr="00F00744">
        <w:rPr>
          <w:rFonts w:ascii="Times New Roman" w:hAnsi="Times New Roman" w:cs="Times New Roman"/>
          <w:sz w:val="28"/>
          <w:szCs w:val="28"/>
        </w:rPr>
        <w:t xml:space="preserve">4. Обязательному включению в перечень </w:t>
      </w:r>
      <w:proofErr w:type="gramStart"/>
      <w:r w:rsidRPr="00F00744">
        <w:rPr>
          <w:rFonts w:ascii="Times New Roman" w:hAnsi="Times New Roman" w:cs="Times New Roman"/>
          <w:sz w:val="28"/>
          <w:szCs w:val="28"/>
        </w:rPr>
        <w:t>документов, подтверждающих факт признания безнадежной к взысканию задолженности являются</w:t>
      </w:r>
      <w:proofErr w:type="gramEnd"/>
      <w:r w:rsidRPr="00F00744">
        <w:rPr>
          <w:rFonts w:ascii="Times New Roman" w:hAnsi="Times New Roman" w:cs="Times New Roman"/>
          <w:sz w:val="28"/>
          <w:szCs w:val="28"/>
        </w:rPr>
        <w:t>: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а) выписка из отчетности администратора доходов бюджета об учитываемых суммах задолженности по уплате платежей в бюджеты бюджетной системы Российской Федерации;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б) справка администратора доходов бюджета о принятых мерах по обеспечению взыскания задолженности по платежам в бюджеты бюджетной системы Российской Федерации;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в) документы, подтверждающие случаи признания безнадежной к взысканию задолженности по платежам в бюджеты бюджетной системы Российской Федерации, в том числе:</w:t>
      </w:r>
      <w:bookmarkStart w:id="15" w:name="sub_141"/>
      <w:bookmarkEnd w:id="14"/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 xml:space="preserve">- </w:t>
      </w:r>
      <w:r w:rsidRPr="00F00744">
        <w:rPr>
          <w:rFonts w:ascii="Times New Roman" w:hAnsi="Times New Roman" w:cs="Times New Roman"/>
          <w:sz w:val="28"/>
          <w:szCs w:val="28"/>
          <w:u w:val="single"/>
        </w:rPr>
        <w:t xml:space="preserve">по основанию, указанному в </w:t>
      </w:r>
      <w:r w:rsidRPr="00F00744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  <w:u w:val="single"/>
        </w:rPr>
        <w:t>пункте 3.1</w:t>
      </w:r>
      <w:r w:rsidRPr="00F00744">
        <w:rPr>
          <w:rFonts w:ascii="Times New Roman" w:hAnsi="Times New Roman" w:cs="Times New Roman"/>
          <w:sz w:val="28"/>
          <w:szCs w:val="28"/>
          <w:u w:val="single"/>
        </w:rPr>
        <w:t xml:space="preserve"> настоящего Порядка:</w:t>
      </w:r>
    </w:p>
    <w:bookmarkEnd w:id="15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копия свидетельства о смерти физического лица (справка о смерти, выданная органом записи актов гражданского состояния) или судебное решение об объявлении физического лица умершим, заверенная надлежащим образом;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6" w:name="sub_142"/>
      <w:r w:rsidRPr="00061852">
        <w:rPr>
          <w:rFonts w:ascii="Times New Roman" w:hAnsi="Times New Roman" w:cs="Times New Roman"/>
          <w:sz w:val="28"/>
          <w:szCs w:val="28"/>
        </w:rPr>
        <w:t xml:space="preserve">- </w:t>
      </w:r>
      <w:r w:rsidRPr="00061852">
        <w:rPr>
          <w:rFonts w:ascii="Times New Roman" w:hAnsi="Times New Roman" w:cs="Times New Roman"/>
          <w:sz w:val="28"/>
          <w:szCs w:val="28"/>
          <w:u w:val="single"/>
        </w:rPr>
        <w:t>по основани</w:t>
      </w:r>
      <w:r w:rsidR="00A6359B" w:rsidRPr="00061852">
        <w:rPr>
          <w:rFonts w:ascii="Times New Roman" w:hAnsi="Times New Roman" w:cs="Times New Roman"/>
          <w:sz w:val="28"/>
          <w:szCs w:val="28"/>
          <w:u w:val="single"/>
        </w:rPr>
        <w:t>ям</w:t>
      </w:r>
      <w:r w:rsidRPr="00061852">
        <w:rPr>
          <w:rFonts w:ascii="Times New Roman" w:hAnsi="Times New Roman" w:cs="Times New Roman"/>
          <w:sz w:val="28"/>
          <w:szCs w:val="28"/>
          <w:u w:val="single"/>
        </w:rPr>
        <w:t>, указанн</w:t>
      </w:r>
      <w:r w:rsidR="00A6359B" w:rsidRPr="00061852">
        <w:rPr>
          <w:rFonts w:ascii="Times New Roman" w:hAnsi="Times New Roman" w:cs="Times New Roman"/>
          <w:sz w:val="28"/>
          <w:szCs w:val="28"/>
          <w:u w:val="single"/>
        </w:rPr>
        <w:t>ым</w:t>
      </w:r>
      <w:r w:rsidRPr="00061852">
        <w:rPr>
          <w:rFonts w:ascii="Times New Roman" w:hAnsi="Times New Roman" w:cs="Times New Roman"/>
          <w:sz w:val="28"/>
          <w:szCs w:val="28"/>
          <w:u w:val="single"/>
        </w:rPr>
        <w:t xml:space="preserve"> в </w:t>
      </w:r>
      <w:r w:rsidRPr="00061852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  <w:u w:val="single"/>
        </w:rPr>
        <w:t>пункте 3.2</w:t>
      </w:r>
      <w:r w:rsidRPr="00061852">
        <w:rPr>
          <w:rFonts w:ascii="Times New Roman" w:hAnsi="Times New Roman" w:cs="Times New Roman"/>
          <w:sz w:val="28"/>
          <w:szCs w:val="28"/>
          <w:u w:val="single"/>
        </w:rPr>
        <w:t xml:space="preserve"> настоящего Порядка:</w:t>
      </w:r>
    </w:p>
    <w:bookmarkEnd w:id="16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судебный акт о завершении конкурсного производства или завершении реализации имущества гражданина - плательщика платежей в бюджет, являвшегося индивидуальным предпринимателем;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документ, содержащий сведения из Единого государственного реестра индивидуальных предпринимателей о прекращении физическим лицом - плательщиком платежей в бюджет деятельности в качестве индивидуального предпринимателя в связи с принятием судебного акта о признании его несостоятельным (банкротом);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lastRenderedPageBreak/>
        <w:t>судебный акт о завершении конкурсного производства или завершении реализации имущества гражданина - плательщика платежей в бюджет;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7" w:name="sub_143"/>
      <w:r w:rsidRPr="00F00744">
        <w:rPr>
          <w:rFonts w:ascii="Times New Roman" w:hAnsi="Times New Roman" w:cs="Times New Roman"/>
          <w:sz w:val="28"/>
          <w:szCs w:val="28"/>
        </w:rPr>
        <w:t xml:space="preserve">- </w:t>
      </w:r>
      <w:r w:rsidRPr="00F00744">
        <w:rPr>
          <w:rFonts w:ascii="Times New Roman" w:hAnsi="Times New Roman" w:cs="Times New Roman"/>
          <w:sz w:val="28"/>
          <w:szCs w:val="28"/>
          <w:u w:val="single"/>
        </w:rPr>
        <w:t xml:space="preserve">по основанию, указанному в </w:t>
      </w:r>
      <w:r w:rsidRPr="00F00744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  <w:u w:val="single"/>
        </w:rPr>
        <w:t>пункте 3.3</w:t>
      </w:r>
      <w:r w:rsidRPr="00F00744">
        <w:rPr>
          <w:rFonts w:ascii="Times New Roman" w:hAnsi="Times New Roman" w:cs="Times New Roman"/>
          <w:sz w:val="28"/>
          <w:szCs w:val="28"/>
          <w:u w:val="single"/>
        </w:rPr>
        <w:t xml:space="preserve"> настоящего Порядка:</w:t>
      </w:r>
    </w:p>
    <w:bookmarkEnd w:id="17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документ, содержащий сведения 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8" w:name="sub_144"/>
      <w:r w:rsidRPr="00F00744">
        <w:rPr>
          <w:rFonts w:ascii="Times New Roman" w:hAnsi="Times New Roman" w:cs="Times New Roman"/>
          <w:sz w:val="28"/>
          <w:szCs w:val="28"/>
        </w:rPr>
        <w:t xml:space="preserve">- </w:t>
      </w:r>
      <w:r w:rsidRPr="00F00744">
        <w:rPr>
          <w:rFonts w:ascii="Times New Roman" w:hAnsi="Times New Roman" w:cs="Times New Roman"/>
          <w:sz w:val="28"/>
          <w:szCs w:val="28"/>
          <w:u w:val="single"/>
        </w:rPr>
        <w:t xml:space="preserve">по основанию, указанному в </w:t>
      </w:r>
      <w:r w:rsidRPr="00F00744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  <w:u w:val="single"/>
        </w:rPr>
        <w:t>пункте 3.4</w:t>
      </w:r>
      <w:r w:rsidRPr="00F00744">
        <w:rPr>
          <w:rFonts w:ascii="Times New Roman" w:hAnsi="Times New Roman" w:cs="Times New Roman"/>
          <w:sz w:val="28"/>
          <w:szCs w:val="28"/>
          <w:u w:val="single"/>
        </w:rPr>
        <w:t xml:space="preserve"> настоящего Порядка:</w:t>
      </w:r>
    </w:p>
    <w:bookmarkEnd w:id="18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акт об амнистии или о помиловании в отношении осужденных к наказанию в виде штрафа или судебный акт, в соответствии с которым администратор доходов бюджета утрачивает возможность взыскания задолженности по платежам в бюджет;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19" w:name="sub_145"/>
      <w:r w:rsidRPr="00F00744">
        <w:rPr>
          <w:rFonts w:ascii="Times New Roman" w:hAnsi="Times New Roman" w:cs="Times New Roman"/>
          <w:sz w:val="28"/>
          <w:szCs w:val="28"/>
        </w:rPr>
        <w:t xml:space="preserve">- </w:t>
      </w:r>
      <w:r w:rsidRPr="00F00744">
        <w:rPr>
          <w:rFonts w:ascii="Times New Roman" w:hAnsi="Times New Roman" w:cs="Times New Roman"/>
          <w:sz w:val="28"/>
          <w:szCs w:val="28"/>
          <w:u w:val="single"/>
        </w:rPr>
        <w:t xml:space="preserve">по основанию, указанному в </w:t>
      </w:r>
      <w:r w:rsidRPr="00F00744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  <w:u w:val="single"/>
        </w:rPr>
        <w:t>пункте 3.5</w:t>
      </w:r>
      <w:r w:rsidRPr="00F00744">
        <w:rPr>
          <w:rFonts w:ascii="Times New Roman" w:hAnsi="Times New Roman" w:cs="Times New Roman"/>
          <w:sz w:val="28"/>
          <w:szCs w:val="28"/>
          <w:u w:val="single"/>
        </w:rPr>
        <w:t xml:space="preserve"> настоящего Порядка:</w:t>
      </w:r>
    </w:p>
    <w:bookmarkEnd w:id="19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постановление судебного пристава-исполнителя об окончании исполнительного производства </w:t>
      </w:r>
      <w:r w:rsidR="001B28B8" w:rsidRPr="00061852">
        <w:rPr>
          <w:rFonts w:ascii="Times New Roman" w:hAnsi="Times New Roman" w:cs="Times New Roman"/>
          <w:sz w:val="28"/>
          <w:szCs w:val="28"/>
        </w:rPr>
        <w:t xml:space="preserve">при </w:t>
      </w:r>
      <w:r w:rsidR="00285774" w:rsidRPr="00061852">
        <w:rPr>
          <w:rFonts w:ascii="Times New Roman" w:hAnsi="Times New Roman" w:cs="Times New Roman"/>
          <w:sz w:val="28"/>
          <w:szCs w:val="28"/>
        </w:rPr>
        <w:t>возврате</w:t>
      </w:r>
      <w:r w:rsidRPr="00F00744">
        <w:rPr>
          <w:rFonts w:ascii="Times New Roman" w:hAnsi="Times New Roman" w:cs="Times New Roman"/>
          <w:sz w:val="28"/>
          <w:szCs w:val="28"/>
        </w:rPr>
        <w:t> взыскателю исполнительного документа по основанию, предусмотренному пунктом 3 или 4 части 1 статьи 46 Федерального закона "Об исполнительном производстве";</w:t>
      </w:r>
    </w:p>
    <w:p w:rsidR="00285774" w:rsidRPr="00061852" w:rsidRDefault="0028577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  <w:u w:val="single"/>
        </w:rPr>
        <w:t>- по основанию, указанному в пункте 3.5.1 настоящего Порядка</w:t>
      </w:r>
      <w:r w:rsidRPr="00061852">
        <w:rPr>
          <w:rFonts w:ascii="Times New Roman" w:hAnsi="Times New Roman" w:cs="Times New Roman"/>
          <w:sz w:val="28"/>
          <w:szCs w:val="28"/>
        </w:rPr>
        <w:t>:</w:t>
      </w:r>
    </w:p>
    <w:p w:rsidR="008F7183" w:rsidRPr="00061852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 xml:space="preserve">судебный акт </w:t>
      </w:r>
      <w:r w:rsidR="00E83AA2" w:rsidRPr="00061852">
        <w:rPr>
          <w:rFonts w:ascii="Times New Roman" w:hAnsi="Times New Roman" w:cs="Times New Roman"/>
          <w:sz w:val="28"/>
          <w:szCs w:val="28"/>
        </w:rPr>
        <w:t>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</w:t>
      </w:r>
      <w:r w:rsidRPr="00061852">
        <w:rPr>
          <w:rFonts w:ascii="Times New Roman" w:hAnsi="Times New Roman" w:cs="Times New Roman"/>
          <w:sz w:val="28"/>
          <w:szCs w:val="28"/>
        </w:rPr>
        <w:t>;</w:t>
      </w:r>
    </w:p>
    <w:p w:rsidR="008F7183" w:rsidRPr="00061852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 xml:space="preserve">- </w:t>
      </w:r>
      <w:r w:rsidRPr="00061852">
        <w:rPr>
          <w:rFonts w:ascii="Times New Roman" w:hAnsi="Times New Roman" w:cs="Times New Roman"/>
          <w:sz w:val="28"/>
          <w:szCs w:val="28"/>
          <w:u w:val="single"/>
        </w:rPr>
        <w:t xml:space="preserve">в случае указанном в </w:t>
      </w:r>
      <w:r w:rsidR="00E83AA2" w:rsidRPr="00061852">
        <w:rPr>
          <w:rFonts w:ascii="Times New Roman" w:hAnsi="Times New Roman" w:cs="Times New Roman"/>
          <w:sz w:val="28"/>
          <w:szCs w:val="28"/>
          <w:u w:val="single"/>
        </w:rPr>
        <w:t xml:space="preserve">абзаце 1 </w:t>
      </w:r>
      <w:r w:rsidRPr="00061852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  <w:u w:val="single"/>
        </w:rPr>
        <w:t>подпункт</w:t>
      </w:r>
      <w:r w:rsidR="00E83AA2" w:rsidRPr="00061852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  <w:u w:val="single"/>
        </w:rPr>
        <w:t>а</w:t>
      </w:r>
      <w:r w:rsidRPr="00061852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  <w:u w:val="single"/>
        </w:rPr>
        <w:t xml:space="preserve"> 3.6 пункта 3</w:t>
      </w:r>
      <w:r w:rsidRPr="00061852">
        <w:rPr>
          <w:rFonts w:ascii="Times New Roman" w:hAnsi="Times New Roman" w:cs="Times New Roman"/>
          <w:sz w:val="28"/>
          <w:szCs w:val="28"/>
          <w:u w:val="single"/>
        </w:rPr>
        <w:t xml:space="preserve"> настоящего постановления:</w:t>
      </w:r>
    </w:p>
    <w:p w:rsidR="008F7183" w:rsidRPr="00061852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>документ, содержащий сведения из Единого государственного реестра юридических лиц об исключении юридического лица - плательщика платежей в бюджет из указанного реестра по решению регистрирующего органа</w:t>
      </w:r>
      <w:r w:rsidR="00E83AA2" w:rsidRPr="00061852">
        <w:rPr>
          <w:rFonts w:ascii="Times New Roman" w:hAnsi="Times New Roman" w:cs="Times New Roman"/>
          <w:sz w:val="28"/>
          <w:szCs w:val="28"/>
        </w:rPr>
        <w:t>;</w:t>
      </w:r>
    </w:p>
    <w:p w:rsidR="00E83AA2" w:rsidRPr="00061852" w:rsidRDefault="00E83AA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>- в случае указанном в абзаце 2 подпункта 3.6 пункта 3 настоящего постановления:</w:t>
      </w:r>
    </w:p>
    <w:p w:rsidR="00E83AA2" w:rsidRPr="00F00744" w:rsidRDefault="00E83AA2" w:rsidP="00E83AA2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>постановление о прекращении исполнения постановления о назначении административного наказания.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0" w:name="sub_105"/>
      <w:r w:rsidRPr="00F00744">
        <w:rPr>
          <w:rFonts w:ascii="Times New Roman" w:hAnsi="Times New Roman" w:cs="Times New Roman"/>
          <w:sz w:val="28"/>
          <w:szCs w:val="28"/>
        </w:rPr>
        <w:t xml:space="preserve">5. Решение о признании безнадежной к взысканию задолженности по платежам в бюджет, принимается отдельно по каждому юридическому лицу, индивидуальному предпринимателю или физическому лицу по коду вида неналоговых доходов бюджета постоянно действующей </w:t>
      </w:r>
      <w:r w:rsidR="00C80878">
        <w:rPr>
          <w:rFonts w:ascii="Times New Roman" w:hAnsi="Times New Roman" w:cs="Times New Roman"/>
          <w:sz w:val="28"/>
          <w:szCs w:val="28"/>
        </w:rPr>
        <w:t>к</w:t>
      </w:r>
      <w:r w:rsidRPr="00F00744">
        <w:rPr>
          <w:rFonts w:ascii="Times New Roman" w:hAnsi="Times New Roman" w:cs="Times New Roman"/>
          <w:sz w:val="28"/>
          <w:szCs w:val="28"/>
        </w:rPr>
        <w:t>омиссией</w:t>
      </w:r>
      <w:r w:rsidR="0063115D">
        <w:rPr>
          <w:rFonts w:ascii="Times New Roman" w:hAnsi="Times New Roman" w:cs="Times New Roman"/>
          <w:sz w:val="28"/>
          <w:szCs w:val="28"/>
        </w:rPr>
        <w:t xml:space="preserve"> по поступлению и выбытию активов</w:t>
      </w:r>
      <w:r w:rsidR="00C80878">
        <w:rPr>
          <w:rFonts w:ascii="Times New Roman" w:hAnsi="Times New Roman" w:cs="Times New Roman"/>
          <w:sz w:val="28"/>
          <w:szCs w:val="28"/>
        </w:rPr>
        <w:t>, формируемой администратором соответствующих неналоговых доходов (далее – Комиссия)</w:t>
      </w:r>
      <w:r w:rsidRPr="00F00744">
        <w:rPr>
          <w:rFonts w:ascii="Times New Roman" w:hAnsi="Times New Roman" w:cs="Times New Roman"/>
          <w:sz w:val="28"/>
          <w:szCs w:val="28"/>
        </w:rPr>
        <w:t>.</w:t>
      </w:r>
    </w:p>
    <w:p w:rsidR="00C10FDF" w:rsidRPr="00F00744" w:rsidRDefault="008F7183" w:rsidP="00C10FDF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1" w:name="sub_107"/>
      <w:bookmarkEnd w:id="20"/>
      <w:r w:rsidRPr="00F00744">
        <w:rPr>
          <w:rFonts w:ascii="Times New Roman" w:hAnsi="Times New Roman" w:cs="Times New Roman"/>
          <w:sz w:val="28"/>
          <w:szCs w:val="28"/>
        </w:rPr>
        <w:t xml:space="preserve">6. </w:t>
      </w:r>
      <w:bookmarkStart w:id="22" w:name="sub_106"/>
      <w:proofErr w:type="gramStart"/>
      <w:r w:rsidR="00C10FDF" w:rsidRPr="00F00744">
        <w:rPr>
          <w:rFonts w:ascii="Times New Roman" w:hAnsi="Times New Roman" w:cs="Times New Roman"/>
          <w:sz w:val="28"/>
          <w:szCs w:val="28"/>
        </w:rPr>
        <w:t xml:space="preserve">Инициатором признания задолженности безнадежной к взысканию является администратор соответствующих неналоговых доходов, который не реже одного раза в квартал, не позднее </w:t>
      </w:r>
      <w:r w:rsidR="00061852">
        <w:rPr>
          <w:rFonts w:ascii="Times New Roman" w:hAnsi="Times New Roman" w:cs="Times New Roman"/>
          <w:sz w:val="28"/>
          <w:szCs w:val="28"/>
        </w:rPr>
        <w:t xml:space="preserve">15 </w:t>
      </w:r>
      <w:r w:rsidR="00C10FDF" w:rsidRPr="00F00744">
        <w:rPr>
          <w:rFonts w:ascii="Times New Roman" w:hAnsi="Times New Roman" w:cs="Times New Roman"/>
          <w:sz w:val="28"/>
          <w:szCs w:val="28"/>
        </w:rPr>
        <w:t xml:space="preserve">числа первого месяца следующего квартала </w:t>
      </w:r>
      <w:r w:rsidR="00522E20" w:rsidRPr="00061852">
        <w:rPr>
          <w:rFonts w:ascii="Times New Roman" w:hAnsi="Times New Roman" w:cs="Times New Roman"/>
          <w:sz w:val="28"/>
          <w:szCs w:val="28"/>
        </w:rPr>
        <w:t>(за 9 месяцев  - не позднее 8 октября текущего финансового года)</w:t>
      </w:r>
      <w:r w:rsidR="00522E20">
        <w:rPr>
          <w:rFonts w:ascii="Times New Roman" w:hAnsi="Times New Roman" w:cs="Times New Roman"/>
          <w:sz w:val="28"/>
          <w:szCs w:val="28"/>
        </w:rPr>
        <w:t xml:space="preserve"> </w:t>
      </w:r>
      <w:r w:rsidR="00C10FDF" w:rsidRPr="00F00744">
        <w:rPr>
          <w:rFonts w:ascii="Times New Roman" w:hAnsi="Times New Roman" w:cs="Times New Roman"/>
          <w:sz w:val="28"/>
          <w:szCs w:val="28"/>
        </w:rPr>
        <w:t>проводит инвентаризацию расчетов с должниками, включая сверку данных по доходам в местный бюджет на основании информации о непогашенных начислениях, содержащейся в ГИС ГМП, в</w:t>
      </w:r>
      <w:proofErr w:type="gramEnd"/>
      <w:r w:rsidR="00C10FDF" w:rsidRPr="00F00744">
        <w:rPr>
          <w:rFonts w:ascii="Times New Roman" w:hAnsi="Times New Roman" w:cs="Times New Roman"/>
          <w:sz w:val="28"/>
          <w:szCs w:val="28"/>
        </w:rPr>
        <w:t xml:space="preserve"> том числе в целях оценки ожидаемых результатов работы по взысканию дебиторской задолженности по доходам, признания дебиторской задолженности сомнительной и безнадежной к взысканию.</w:t>
      </w:r>
    </w:p>
    <w:p w:rsidR="00C10FDF" w:rsidRPr="00F00744" w:rsidRDefault="00C10FDF" w:rsidP="00C10FDF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 xml:space="preserve">Документы, подтверждающие факт признания безнадежной к взысканию задолженности передаются в Комиссию не позднее </w:t>
      </w:r>
      <w:r w:rsidR="00061852">
        <w:rPr>
          <w:rFonts w:ascii="Times New Roman" w:hAnsi="Times New Roman" w:cs="Times New Roman"/>
          <w:sz w:val="28"/>
          <w:szCs w:val="28"/>
        </w:rPr>
        <w:t>10</w:t>
      </w:r>
      <w:r w:rsidRPr="00F00744">
        <w:rPr>
          <w:rFonts w:ascii="Times New Roman" w:hAnsi="Times New Roman" w:cs="Times New Roman"/>
          <w:sz w:val="28"/>
          <w:szCs w:val="28"/>
        </w:rPr>
        <w:t xml:space="preserve"> рабочих дней </w:t>
      </w:r>
      <w:proofErr w:type="gramStart"/>
      <w:r w:rsidRPr="00F00744">
        <w:rPr>
          <w:rFonts w:ascii="Times New Roman" w:hAnsi="Times New Roman" w:cs="Times New Roman"/>
          <w:sz w:val="28"/>
          <w:szCs w:val="28"/>
        </w:rPr>
        <w:t xml:space="preserve">с даты </w:t>
      </w:r>
      <w:r w:rsidRPr="00F00744">
        <w:rPr>
          <w:rFonts w:ascii="Times New Roman" w:hAnsi="Times New Roman" w:cs="Times New Roman"/>
          <w:sz w:val="28"/>
          <w:szCs w:val="28"/>
        </w:rPr>
        <w:lastRenderedPageBreak/>
        <w:t>проведения</w:t>
      </w:r>
      <w:proofErr w:type="gramEnd"/>
      <w:r w:rsidRPr="00F00744">
        <w:rPr>
          <w:rFonts w:ascii="Times New Roman" w:hAnsi="Times New Roman" w:cs="Times New Roman"/>
          <w:sz w:val="28"/>
          <w:szCs w:val="28"/>
        </w:rPr>
        <w:t xml:space="preserve"> инвентаризации расчетов, указанной в абзаце первом настоящего пункта. </w:t>
      </w:r>
    </w:p>
    <w:p w:rsidR="00EB37E4" w:rsidRPr="00F00744" w:rsidRDefault="008F7183" w:rsidP="00C10FDF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 xml:space="preserve">7. </w:t>
      </w:r>
      <w:bookmarkStart w:id="23" w:name="sub_1100"/>
      <w:bookmarkEnd w:id="21"/>
      <w:bookmarkEnd w:id="22"/>
      <w:r w:rsidR="00EB37E4" w:rsidRPr="00F00744">
        <w:rPr>
          <w:rFonts w:ascii="Times New Roman" w:hAnsi="Times New Roman" w:cs="Times New Roman"/>
          <w:sz w:val="28"/>
          <w:szCs w:val="28"/>
        </w:rPr>
        <w:t xml:space="preserve">В целях подготовки проекта решения о признании безнадежной к взысканию задолженности Комиссия рассматривает и проверяет документы, необходимые для его принятия, в течение </w:t>
      </w:r>
      <w:r w:rsidR="00061852">
        <w:rPr>
          <w:rFonts w:ascii="Times New Roman" w:hAnsi="Times New Roman" w:cs="Times New Roman"/>
          <w:sz w:val="28"/>
          <w:szCs w:val="28"/>
        </w:rPr>
        <w:t>10</w:t>
      </w:r>
      <w:r w:rsidR="00EB37E4" w:rsidRPr="00F00744">
        <w:rPr>
          <w:rFonts w:ascii="Times New Roman" w:hAnsi="Times New Roman" w:cs="Times New Roman"/>
          <w:sz w:val="28"/>
          <w:szCs w:val="28"/>
        </w:rPr>
        <w:t xml:space="preserve"> рабочих дней со дня их представления администратором соответствующих неналоговых доходов бюджета.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и проверки документов Комиссией в течение </w:t>
      </w:r>
      <w:r w:rsidR="00061852">
        <w:rPr>
          <w:rFonts w:ascii="Times New Roman" w:hAnsi="Times New Roman" w:cs="Times New Roman"/>
          <w:sz w:val="28"/>
          <w:szCs w:val="28"/>
        </w:rPr>
        <w:t>10</w:t>
      </w:r>
      <w:r w:rsidRPr="00F00744">
        <w:rPr>
          <w:rFonts w:ascii="Times New Roman" w:hAnsi="Times New Roman" w:cs="Times New Roman"/>
          <w:sz w:val="28"/>
          <w:szCs w:val="28"/>
        </w:rPr>
        <w:t xml:space="preserve"> рабочих дней с момента подписания протокола заседания Комиссии подготавливается проект решения о признании безнадежной к взысканию задолженности.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 xml:space="preserve">Проект решения о признании безнадежной к взысканию задолженности </w:t>
      </w:r>
      <w:r w:rsidRPr="007E482E">
        <w:rPr>
          <w:rFonts w:ascii="Times New Roman" w:hAnsi="Times New Roman" w:cs="Times New Roman"/>
          <w:sz w:val="28"/>
          <w:szCs w:val="28"/>
        </w:rPr>
        <w:t>оформляется Комиссией</w:t>
      </w:r>
      <w:r w:rsidRPr="00F00744">
        <w:rPr>
          <w:rFonts w:ascii="Times New Roman" w:hAnsi="Times New Roman" w:cs="Times New Roman"/>
          <w:sz w:val="28"/>
          <w:szCs w:val="28"/>
        </w:rPr>
        <w:t xml:space="preserve"> актом, который подписывается членами комиссии и утверждается руководителем администратора доходов</w:t>
      </w:r>
      <w:r w:rsidR="00C10FDF" w:rsidRPr="00F00744">
        <w:t xml:space="preserve"> </w:t>
      </w:r>
      <w:r w:rsidR="00C10FDF" w:rsidRPr="00F00744">
        <w:rPr>
          <w:rFonts w:ascii="Times New Roman" w:hAnsi="Times New Roman" w:cs="Times New Roman"/>
          <w:sz w:val="28"/>
          <w:szCs w:val="28"/>
        </w:rPr>
        <w:t>в срок, установленный абзацем вторым настоящего пункта.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F00744">
        <w:rPr>
          <w:rFonts w:ascii="Times New Roman" w:hAnsi="Times New Roman" w:cs="Times New Roman"/>
          <w:sz w:val="28"/>
          <w:szCs w:val="28"/>
        </w:rPr>
        <w:t>Акт о признании безнадежной к взысканию задолженности формируется в соответствии с приказом Министерства финансов Российской Федерации от 15 апреля 2021 года № 61н «Об утверждении унифицированных форм электронных документов бухгалтерского учета, применяемых при ведении бюджетного учета, бухгалтерского учета государственных (муниципальных) учреждений, и Методических указаний по их фор</w:t>
      </w:r>
      <w:r w:rsidR="00492482" w:rsidRPr="00F00744">
        <w:rPr>
          <w:rFonts w:ascii="Times New Roman" w:hAnsi="Times New Roman" w:cs="Times New Roman"/>
          <w:sz w:val="28"/>
          <w:szCs w:val="28"/>
        </w:rPr>
        <w:t>мированию и применению»</w:t>
      </w:r>
      <w:r w:rsidRPr="00F00744">
        <w:rPr>
          <w:rFonts w:ascii="Times New Roman" w:hAnsi="Times New Roman" w:cs="Times New Roman"/>
          <w:sz w:val="28"/>
          <w:szCs w:val="28"/>
        </w:rPr>
        <w:t>, и содержит следующую информацию:</w:t>
      </w:r>
      <w:proofErr w:type="gramEnd"/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1) полное наименование организации (фамилия, имя, отчество (при наличии) физического лица);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2)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 (при наличии));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3) сведения о платеже, по которому возникла задолженность;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 xml:space="preserve">4) код классификации доходов бюджетов Российской Федерации, по </w:t>
      </w:r>
      <w:proofErr w:type="gramStart"/>
      <w:r w:rsidRPr="00F00744">
        <w:rPr>
          <w:rFonts w:ascii="Times New Roman" w:hAnsi="Times New Roman" w:cs="Times New Roman"/>
          <w:sz w:val="28"/>
          <w:szCs w:val="28"/>
        </w:rPr>
        <w:t>которому</w:t>
      </w:r>
      <w:proofErr w:type="gramEnd"/>
      <w:r w:rsidRPr="00F00744">
        <w:rPr>
          <w:rFonts w:ascii="Times New Roman" w:hAnsi="Times New Roman" w:cs="Times New Roman"/>
          <w:sz w:val="28"/>
          <w:szCs w:val="28"/>
        </w:rPr>
        <w:t xml:space="preserve"> учитывается задолженность, его наименование;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5) сумма задолженности;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6) сумма задолженности по пеням и штрафам по соответствующим платежам в бюджеты;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7) дата принятия решения о признании безнадежной к взысканию задолженности;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8) подписи членов комиссии.</w:t>
      </w:r>
    </w:p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4" w:name="sub_108"/>
      <w:r w:rsidRPr="00F00744">
        <w:rPr>
          <w:rFonts w:ascii="Times New Roman" w:hAnsi="Times New Roman" w:cs="Times New Roman"/>
          <w:sz w:val="28"/>
          <w:szCs w:val="28"/>
        </w:rPr>
        <w:t xml:space="preserve">8. Решение о признании безнадежной к взысканию задолженности по платежам в местный бюджет передаётся в отдел бухгалтерского учета (специалисту) администрации </w:t>
      </w:r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Pr="00F00744">
        <w:rPr>
          <w:rFonts w:ascii="Times New Roman" w:hAnsi="Times New Roman" w:cs="Times New Roman"/>
          <w:sz w:val="28"/>
          <w:szCs w:val="28"/>
        </w:rPr>
        <w:t>.</w:t>
      </w:r>
    </w:p>
    <w:bookmarkEnd w:id="24"/>
    <w:p w:rsidR="00EB37E4" w:rsidRPr="00F00744" w:rsidRDefault="00EB37E4" w:rsidP="00EB37E4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 xml:space="preserve">9. Решение комиссии о признании безнадежной к взысканию задолженности по платежам в бюджет </w:t>
      </w:r>
      <w:r w:rsidR="00522E20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 w:cs="Times New Roman"/>
          <w:sz w:val="28"/>
          <w:szCs w:val="28"/>
        </w:rPr>
        <w:t xml:space="preserve"> </w:t>
      </w:r>
      <w:r w:rsidRPr="00F00744">
        <w:rPr>
          <w:rFonts w:ascii="Times New Roman" w:hAnsi="Times New Roman" w:cs="Times New Roman"/>
          <w:sz w:val="28"/>
          <w:szCs w:val="28"/>
        </w:rPr>
        <w:t>является основанием для списания задолженности.</w:t>
      </w:r>
    </w:p>
    <w:p w:rsidR="006C0894" w:rsidRPr="00F00744" w:rsidRDefault="006C0894" w:rsidP="00EB37E4">
      <w:pPr>
        <w:ind w:firstLine="709"/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 w:rsidRPr="00F00744">
        <w:rPr>
          <w:rFonts w:ascii="Times New Roman" w:hAnsi="Times New Roman" w:cs="Times New Roman"/>
          <w:sz w:val="28"/>
          <w:szCs w:val="28"/>
        </w:rPr>
        <w:t xml:space="preserve">Списание с забалансового учета (восстановление в учете) сомнительной задолженности осуществляется с учетом требований пункта 339 Инструкции по применению единого плана счетов бухгалтерского учета для государственных органов власти (государственных органов), органов местного самоуправления, органов управления государственными внебюджетными </w:t>
      </w:r>
      <w:r w:rsidRPr="00F00744">
        <w:rPr>
          <w:rFonts w:ascii="Times New Roman" w:hAnsi="Times New Roman" w:cs="Times New Roman"/>
          <w:sz w:val="28"/>
          <w:szCs w:val="28"/>
        </w:rPr>
        <w:lastRenderedPageBreak/>
        <w:t>фондами, государственных академий наук, государственных (муниципальных) учреждений, утвержденной Приказом Минфина РФ от 1 декабря 2010 г. N 157н «Об утверждении Единого плана счетов бухгалтерского</w:t>
      </w:r>
      <w:proofErr w:type="gramEnd"/>
      <w:r w:rsidRPr="00F00744">
        <w:rPr>
          <w:rFonts w:ascii="Times New Roman" w:hAnsi="Times New Roman" w:cs="Times New Roman"/>
          <w:sz w:val="28"/>
          <w:szCs w:val="28"/>
        </w:rPr>
        <w:t xml:space="preserve">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применению».</w:t>
      </w:r>
    </w:p>
    <w:p w:rsidR="008F7183" w:rsidRPr="00F00744" w:rsidRDefault="008F7183" w:rsidP="00EB37E4">
      <w:pPr>
        <w:ind w:firstLine="709"/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8F7183" w:rsidRPr="00F00744" w:rsidRDefault="00533D54">
      <w:pPr>
        <w:jc w:val="right"/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Style w:val="af5"/>
          <w:rFonts w:ascii="Times New Roman" w:hAnsi="Times New Roman" w:cs="Times New Roman"/>
          <w:b w:val="0"/>
          <w:color w:val="auto"/>
          <w:sz w:val="28"/>
          <w:szCs w:val="28"/>
        </w:rPr>
        <w:br w:type="page"/>
      </w:r>
    </w:p>
    <w:p w:rsidR="00492482" w:rsidRPr="00F00744" w:rsidRDefault="00492482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8"/>
          <w:szCs w:val="28"/>
        </w:rPr>
      </w:pPr>
      <w:bookmarkStart w:id="25" w:name="sub_2000"/>
      <w:bookmarkEnd w:id="23"/>
    </w:p>
    <w:p w:rsidR="008F7183" w:rsidRPr="00F00744" w:rsidRDefault="008F7183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8"/>
          <w:szCs w:val="28"/>
        </w:rPr>
      </w:pPr>
      <w:bookmarkStart w:id="26" w:name="_Hlk178683143"/>
      <w:r w:rsidRPr="00F00744">
        <w:rPr>
          <w:rFonts w:ascii="Times New Roman" w:hAnsi="Times New Roman"/>
          <w:b w:val="0"/>
          <w:sz w:val="28"/>
          <w:szCs w:val="28"/>
        </w:rPr>
        <w:t xml:space="preserve">Приложение </w:t>
      </w:r>
      <w:r w:rsidRPr="00F00744">
        <w:rPr>
          <w:rFonts w:ascii="Times New Roman" w:hAnsi="Times New Roman"/>
          <w:b w:val="0"/>
          <w:sz w:val="28"/>
          <w:szCs w:val="28"/>
          <w:lang w:val="en-US"/>
        </w:rPr>
        <w:t>N</w:t>
      </w:r>
      <w:r w:rsidRPr="00F00744">
        <w:rPr>
          <w:rFonts w:ascii="Times New Roman" w:hAnsi="Times New Roman"/>
          <w:b w:val="0"/>
          <w:sz w:val="28"/>
          <w:szCs w:val="28"/>
        </w:rPr>
        <w:t xml:space="preserve"> 2</w:t>
      </w:r>
    </w:p>
    <w:p w:rsidR="008F7183" w:rsidRPr="00F00744" w:rsidRDefault="008F7183">
      <w:pPr>
        <w:pStyle w:val="1"/>
        <w:spacing w:before="0" w:after="0"/>
        <w:ind w:firstLine="709"/>
        <w:jc w:val="right"/>
        <w:rPr>
          <w:rFonts w:ascii="Times New Roman" w:hAnsi="Times New Roman"/>
          <w:b w:val="0"/>
          <w:sz w:val="28"/>
          <w:szCs w:val="28"/>
        </w:rPr>
      </w:pPr>
      <w:r w:rsidRPr="00F00744">
        <w:rPr>
          <w:rFonts w:ascii="Times New Roman" w:hAnsi="Times New Roman"/>
          <w:b w:val="0"/>
          <w:sz w:val="28"/>
          <w:szCs w:val="28"/>
        </w:rPr>
        <w:t>к постановлению администрации</w:t>
      </w:r>
    </w:p>
    <w:p w:rsidR="008F7183" w:rsidRPr="00F00744" w:rsidRDefault="00522E20" w:rsidP="004C1557">
      <w:pPr>
        <w:pStyle w:val="1"/>
        <w:tabs>
          <w:tab w:val="num" w:pos="432"/>
        </w:tabs>
        <w:spacing w:before="0" w:after="0"/>
        <w:ind w:left="432" w:hanging="432"/>
        <w:jc w:val="right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b w:val="0"/>
          <w:sz w:val="28"/>
          <w:szCs w:val="28"/>
        </w:rPr>
        <w:t xml:space="preserve">  </w:t>
      </w:r>
      <w:r w:rsidR="009708F5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8F7183" w:rsidRPr="00F00744" w:rsidRDefault="008F7183">
      <w:pPr>
        <w:pStyle w:val="1"/>
        <w:spacing w:before="0" w:after="0"/>
        <w:ind w:firstLine="709"/>
        <w:jc w:val="right"/>
      </w:pPr>
      <w:r w:rsidRPr="00F00744">
        <w:rPr>
          <w:rFonts w:ascii="Times New Roman" w:hAnsi="Times New Roman"/>
          <w:b w:val="0"/>
          <w:sz w:val="28"/>
          <w:szCs w:val="28"/>
        </w:rPr>
        <w:t>от «</w:t>
      </w:r>
      <w:r w:rsidR="00533D54">
        <w:rPr>
          <w:rFonts w:ascii="Times New Roman" w:hAnsi="Times New Roman"/>
          <w:b w:val="0"/>
          <w:sz w:val="28"/>
          <w:szCs w:val="28"/>
        </w:rPr>
        <w:t>10</w:t>
      </w:r>
      <w:r w:rsidRPr="00F00744">
        <w:rPr>
          <w:rFonts w:ascii="Times New Roman" w:hAnsi="Times New Roman"/>
          <w:b w:val="0"/>
          <w:sz w:val="28"/>
          <w:szCs w:val="28"/>
        </w:rPr>
        <w:t>»</w:t>
      </w:r>
      <w:r w:rsidR="00533D54">
        <w:rPr>
          <w:rFonts w:ascii="Times New Roman" w:hAnsi="Times New Roman"/>
          <w:b w:val="0"/>
          <w:sz w:val="28"/>
          <w:szCs w:val="28"/>
        </w:rPr>
        <w:t xml:space="preserve"> сентября </w:t>
      </w:r>
      <w:r w:rsidRPr="00F00744">
        <w:rPr>
          <w:rFonts w:ascii="Times New Roman" w:hAnsi="Times New Roman"/>
          <w:b w:val="0"/>
          <w:sz w:val="28"/>
          <w:szCs w:val="28"/>
        </w:rPr>
        <w:t>202</w:t>
      </w:r>
      <w:r w:rsidR="00BA1F9F">
        <w:rPr>
          <w:rFonts w:ascii="Times New Roman" w:hAnsi="Times New Roman"/>
          <w:b w:val="0"/>
          <w:sz w:val="28"/>
          <w:szCs w:val="28"/>
        </w:rPr>
        <w:t>4</w:t>
      </w:r>
      <w:r w:rsidRPr="00F00744">
        <w:rPr>
          <w:rFonts w:ascii="Times New Roman" w:hAnsi="Times New Roman"/>
          <w:b w:val="0"/>
          <w:sz w:val="28"/>
          <w:szCs w:val="28"/>
        </w:rPr>
        <w:t xml:space="preserve"> № </w:t>
      </w:r>
      <w:r w:rsidR="00533D54">
        <w:rPr>
          <w:rFonts w:ascii="Times New Roman" w:hAnsi="Times New Roman"/>
          <w:b w:val="0"/>
          <w:sz w:val="28"/>
          <w:szCs w:val="28"/>
        </w:rPr>
        <w:t>39</w:t>
      </w:r>
      <w:r w:rsidRPr="00F00744">
        <w:rPr>
          <w:rFonts w:ascii="Times New Roman" w:hAnsi="Times New Roman"/>
          <w:b w:val="0"/>
          <w:sz w:val="28"/>
          <w:szCs w:val="28"/>
        </w:rPr>
        <w:t xml:space="preserve"> </w:t>
      </w:r>
      <w:bookmarkEnd w:id="26"/>
    </w:p>
    <w:p w:rsidR="008F7183" w:rsidRPr="00F00744" w:rsidRDefault="008F7183">
      <w:pPr>
        <w:ind w:firstLine="0"/>
      </w:pPr>
    </w:p>
    <w:bookmarkEnd w:id="25"/>
    <w:p w:rsidR="00576A2F" w:rsidRDefault="00576A2F" w:rsidP="00576A2F">
      <w:pPr>
        <w:ind w:firstLine="709"/>
        <w:jc w:val="center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</w:pPr>
      <w:r w:rsidRPr="00576A2F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>Порядок</w:t>
      </w:r>
    </w:p>
    <w:p w:rsidR="008F7183" w:rsidRPr="00F00744" w:rsidRDefault="00576A2F" w:rsidP="00576A2F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76A2F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 xml:space="preserve">действий комиссии по поступлению и выбытию активов, созданной администрацией </w:t>
      </w:r>
      <w:r w:rsidR="00522E20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>Портбайкальского сельского поселения</w:t>
      </w:r>
      <w:r w:rsidR="00EC4989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 xml:space="preserve"> </w:t>
      </w:r>
      <w:r w:rsidRPr="00576A2F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 xml:space="preserve">на постоянной основе, в целях подготовки решений о признании безнадежной к взысканию задолженности по платежам в бюджет </w:t>
      </w:r>
      <w:r w:rsidR="00522E20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>Портбайкальского сельского поселения</w:t>
      </w:r>
      <w:r w:rsidRPr="00576A2F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 xml:space="preserve">, администратором которых является администрация </w:t>
      </w:r>
      <w:r w:rsidR="00522E20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>Портбайкальского сельского поселения</w:t>
      </w:r>
      <w:r w:rsidR="00EC4989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 xml:space="preserve">  </w:t>
      </w:r>
      <w:r w:rsidR="006A3118">
        <w:rPr>
          <w:rFonts w:ascii="Times New Roman" w:eastAsia="Times New Roman" w:hAnsi="Times New Roman" w:cs="Times New Roman"/>
          <w:b/>
          <w:bCs/>
          <w:kern w:val="1"/>
          <w:sz w:val="28"/>
          <w:szCs w:val="28"/>
        </w:rPr>
        <w:t xml:space="preserve"> </w:t>
      </w:r>
    </w:p>
    <w:p w:rsidR="00576A2F" w:rsidRDefault="00576A2F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bookmarkStart w:id="27" w:name="sub_100"/>
    </w:p>
    <w:p w:rsidR="008F7183" w:rsidRPr="00F00744" w:rsidRDefault="008F7183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r w:rsidRPr="00F00744">
        <w:rPr>
          <w:rFonts w:ascii="Times New Roman" w:hAnsi="Times New Roman"/>
          <w:sz w:val="28"/>
          <w:szCs w:val="28"/>
        </w:rPr>
        <w:t>1. Общие положения</w:t>
      </w:r>
    </w:p>
    <w:bookmarkEnd w:id="27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28" w:name="sub_11"/>
      <w:r w:rsidRPr="00F00744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F00744">
        <w:rPr>
          <w:rFonts w:ascii="Times New Roman" w:hAnsi="Times New Roman" w:cs="Times New Roman"/>
          <w:sz w:val="28"/>
          <w:szCs w:val="28"/>
        </w:rPr>
        <w:t>Настоящ</w:t>
      </w:r>
      <w:r w:rsidR="00576A2F">
        <w:rPr>
          <w:rFonts w:ascii="Times New Roman" w:hAnsi="Times New Roman" w:cs="Times New Roman"/>
          <w:sz w:val="28"/>
          <w:szCs w:val="28"/>
        </w:rPr>
        <w:t>ий</w:t>
      </w:r>
      <w:r w:rsidRPr="00F00744">
        <w:rPr>
          <w:rFonts w:ascii="Times New Roman" w:hAnsi="Times New Roman" w:cs="Times New Roman"/>
          <w:sz w:val="28"/>
          <w:szCs w:val="28"/>
        </w:rPr>
        <w:t xml:space="preserve"> </w:t>
      </w:r>
      <w:r w:rsidR="00576A2F">
        <w:rPr>
          <w:rFonts w:ascii="Times New Roman" w:hAnsi="Times New Roman" w:cs="Times New Roman"/>
          <w:sz w:val="28"/>
          <w:szCs w:val="28"/>
        </w:rPr>
        <w:t>Порядок</w:t>
      </w:r>
      <w:r w:rsidRPr="00F00744">
        <w:rPr>
          <w:rFonts w:ascii="Times New Roman" w:hAnsi="Times New Roman" w:cs="Times New Roman"/>
          <w:sz w:val="28"/>
          <w:szCs w:val="28"/>
        </w:rPr>
        <w:t xml:space="preserve"> устанавливает </w:t>
      </w:r>
      <w:r w:rsidR="00576A2F">
        <w:rPr>
          <w:rFonts w:ascii="Times New Roman" w:hAnsi="Times New Roman" w:cs="Times New Roman"/>
          <w:sz w:val="28"/>
          <w:szCs w:val="28"/>
        </w:rPr>
        <w:t>правила</w:t>
      </w:r>
      <w:r w:rsidRPr="00F00744">
        <w:rPr>
          <w:rFonts w:ascii="Times New Roman" w:hAnsi="Times New Roman" w:cs="Times New Roman"/>
          <w:sz w:val="28"/>
          <w:szCs w:val="28"/>
        </w:rPr>
        <w:t xml:space="preserve"> деятельности комиссии по </w:t>
      </w:r>
      <w:r w:rsidR="00576A2F" w:rsidRPr="00576A2F">
        <w:rPr>
          <w:rFonts w:ascii="Times New Roman" w:hAnsi="Times New Roman" w:cs="Times New Roman"/>
          <w:sz w:val="28"/>
          <w:szCs w:val="28"/>
        </w:rPr>
        <w:t xml:space="preserve">поступлению и выбытию активов, созданной администрацией </w:t>
      </w:r>
      <w:r w:rsidR="00522E20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 w:cs="Times New Roman"/>
          <w:sz w:val="28"/>
          <w:szCs w:val="28"/>
        </w:rPr>
        <w:t xml:space="preserve"> </w:t>
      </w:r>
      <w:r w:rsidR="00576A2F" w:rsidRPr="00576A2F">
        <w:rPr>
          <w:rFonts w:ascii="Times New Roman" w:hAnsi="Times New Roman" w:cs="Times New Roman"/>
          <w:sz w:val="28"/>
          <w:szCs w:val="28"/>
        </w:rPr>
        <w:t xml:space="preserve">на постоянной основе, в целях подготовки решений о признании безнадежной к взысканию задолженности по платежам в бюджет </w:t>
      </w:r>
      <w:r w:rsidR="00522E20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 w:rsidR="005F6B20">
        <w:rPr>
          <w:rFonts w:ascii="Times New Roman" w:hAnsi="Times New Roman" w:cs="Times New Roman"/>
          <w:sz w:val="28"/>
          <w:szCs w:val="28"/>
        </w:rPr>
        <w:t xml:space="preserve">, </w:t>
      </w:r>
      <w:r w:rsidR="00576A2F" w:rsidRPr="00576A2F">
        <w:rPr>
          <w:rFonts w:ascii="Times New Roman" w:hAnsi="Times New Roman" w:cs="Times New Roman"/>
          <w:sz w:val="28"/>
          <w:szCs w:val="28"/>
        </w:rPr>
        <w:t xml:space="preserve">администратором которых является администрация </w:t>
      </w:r>
      <w:r w:rsidR="00522E20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 w:cs="Times New Roman"/>
          <w:sz w:val="28"/>
          <w:szCs w:val="28"/>
        </w:rPr>
        <w:t xml:space="preserve"> </w:t>
      </w:r>
      <w:r w:rsidRPr="00F00744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576A2F">
        <w:rPr>
          <w:rFonts w:ascii="Times New Roman" w:hAnsi="Times New Roman" w:cs="Times New Roman"/>
          <w:sz w:val="28"/>
          <w:szCs w:val="28"/>
        </w:rPr>
        <w:t>К</w:t>
      </w:r>
      <w:r w:rsidRPr="00F00744">
        <w:rPr>
          <w:rFonts w:ascii="Times New Roman" w:hAnsi="Times New Roman" w:cs="Times New Roman"/>
          <w:sz w:val="28"/>
          <w:szCs w:val="28"/>
        </w:rPr>
        <w:t>омиссия).</w:t>
      </w:r>
      <w:proofErr w:type="gramEnd"/>
    </w:p>
    <w:p w:rsidR="00AE022F" w:rsidRDefault="008F7183">
      <w:pPr>
        <w:ind w:firstLine="709"/>
        <w:rPr>
          <w:rFonts w:ascii="Times New Roman" w:hAnsi="Times New Roman"/>
          <w:sz w:val="28"/>
          <w:szCs w:val="28"/>
        </w:rPr>
      </w:pPr>
      <w:bookmarkStart w:id="29" w:name="sub_12"/>
      <w:bookmarkEnd w:id="28"/>
      <w:r w:rsidRPr="00F00744">
        <w:rPr>
          <w:rFonts w:ascii="Times New Roman" w:hAnsi="Times New Roman" w:cs="Times New Roman"/>
          <w:sz w:val="28"/>
          <w:szCs w:val="28"/>
        </w:rPr>
        <w:t xml:space="preserve">1.2. Комиссия в своей деятельности руководствуется </w:t>
      </w:r>
      <w:r w:rsidRPr="00F00744">
        <w:rPr>
          <w:rStyle w:val="af4"/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Конституцией</w:t>
      </w:r>
      <w:r w:rsidRPr="00F00744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законами и иными нормативными правовыми актами Российской Федерации, а также настоящим </w:t>
      </w:r>
      <w:r w:rsidR="001825AE">
        <w:rPr>
          <w:rFonts w:ascii="Times New Roman" w:hAnsi="Times New Roman" w:cs="Times New Roman"/>
          <w:sz w:val="28"/>
          <w:szCs w:val="28"/>
        </w:rPr>
        <w:t>Порядком</w:t>
      </w:r>
      <w:r w:rsidRPr="00F00744">
        <w:rPr>
          <w:rFonts w:ascii="Times New Roman" w:hAnsi="Times New Roman" w:cs="Times New Roman"/>
          <w:sz w:val="28"/>
          <w:szCs w:val="28"/>
        </w:rPr>
        <w:t xml:space="preserve"> и Порядком признания безнадежной к взысканию задолженности по платежам в бюджет </w:t>
      </w:r>
      <w:bookmarkEnd w:id="29"/>
      <w:r w:rsidR="00522E20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>
        <w:rPr>
          <w:rFonts w:ascii="Times New Roman" w:hAnsi="Times New Roman"/>
          <w:sz w:val="28"/>
          <w:szCs w:val="28"/>
        </w:rPr>
        <w:t xml:space="preserve">  </w:t>
      </w:r>
    </w:p>
    <w:p w:rsidR="008F7183" w:rsidRPr="00F00744" w:rsidRDefault="009708F5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F7183" w:rsidRPr="00F00744" w:rsidRDefault="008F7183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bookmarkStart w:id="30" w:name="sub_200"/>
      <w:r w:rsidRPr="00F00744">
        <w:rPr>
          <w:rFonts w:ascii="Times New Roman" w:hAnsi="Times New Roman"/>
          <w:sz w:val="28"/>
          <w:szCs w:val="28"/>
        </w:rPr>
        <w:t>2. Основные задачи комиссии</w:t>
      </w:r>
    </w:p>
    <w:bookmarkEnd w:id="30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Основными задачами комиссии</w:t>
      </w:r>
      <w:r w:rsidR="00576A2F">
        <w:rPr>
          <w:rFonts w:ascii="Times New Roman" w:hAnsi="Times New Roman" w:cs="Times New Roman"/>
          <w:sz w:val="28"/>
          <w:szCs w:val="28"/>
        </w:rPr>
        <w:t xml:space="preserve"> для целей настоящего порядка</w:t>
      </w:r>
      <w:r w:rsidRPr="00F00744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1" w:name="sub_21"/>
      <w:r w:rsidRPr="00F00744">
        <w:rPr>
          <w:rFonts w:ascii="Times New Roman" w:hAnsi="Times New Roman" w:cs="Times New Roman"/>
          <w:sz w:val="28"/>
          <w:szCs w:val="28"/>
        </w:rPr>
        <w:t>2.1. Рассмотрение, проверка и анализ документов, представленных в соответствии с Порядком признания безнадежной к взысканию задолженности по платежам в бюджет;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2" w:name="sub_22"/>
      <w:bookmarkEnd w:id="31"/>
      <w:r w:rsidRPr="00F00744">
        <w:rPr>
          <w:rFonts w:ascii="Times New Roman" w:hAnsi="Times New Roman" w:cs="Times New Roman"/>
          <w:sz w:val="28"/>
          <w:szCs w:val="28"/>
        </w:rPr>
        <w:t>2.2. Оценка обоснованности признания безнадежной к взысканию задолженности;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3" w:name="sub_23"/>
      <w:bookmarkEnd w:id="32"/>
      <w:r w:rsidRPr="00F00744">
        <w:rPr>
          <w:rFonts w:ascii="Times New Roman" w:hAnsi="Times New Roman" w:cs="Times New Roman"/>
          <w:sz w:val="28"/>
          <w:szCs w:val="28"/>
        </w:rPr>
        <w:t>2.3. Принятие одного из следующих решений по результатам рассмотрения вопроса о признании задолженности безнадежной к взысканию:</w:t>
      </w:r>
    </w:p>
    <w:bookmarkEnd w:id="33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а) признать задолженность по платежам в бюджет безнадежной к взысканию;</w:t>
      </w:r>
    </w:p>
    <w:p w:rsidR="008F7183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б) отказать в признании задолженности по платежам в местный бюджет безнадежной к взысканию. Данное решение не препятствует повторному рассмотрению вопроса о возможности признания задолженности по платежам в бюджет безнадежной к взысканию.</w:t>
      </w:r>
    </w:p>
    <w:p w:rsidR="00576A2F" w:rsidRPr="00F00744" w:rsidRDefault="00576A2F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Иные решения, кроме указанных в пункте 2.3 настоящего Порядка, включая </w:t>
      </w:r>
      <w:r w:rsidRPr="00576A2F">
        <w:rPr>
          <w:rFonts w:ascii="Times New Roman" w:hAnsi="Times New Roman" w:cs="Times New Roman"/>
          <w:sz w:val="28"/>
          <w:szCs w:val="28"/>
        </w:rPr>
        <w:t>решения по вопросам поступления и выбытия нефинансовых активов,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6A2F">
        <w:rPr>
          <w:rFonts w:ascii="Times New Roman" w:hAnsi="Times New Roman" w:cs="Times New Roman"/>
          <w:sz w:val="28"/>
          <w:szCs w:val="28"/>
        </w:rPr>
        <w:t xml:space="preserve">Комиссия принимает </w:t>
      </w:r>
      <w:r>
        <w:rPr>
          <w:rFonts w:ascii="Times New Roman" w:hAnsi="Times New Roman" w:cs="Times New Roman"/>
          <w:sz w:val="28"/>
          <w:szCs w:val="28"/>
        </w:rPr>
        <w:t xml:space="preserve">на основании положений, закрепленных Учетной политикой администрации </w:t>
      </w:r>
      <w:r w:rsidR="00522E20">
        <w:rPr>
          <w:rFonts w:ascii="Times New Roman" w:hAnsi="Times New Roman" w:cs="Times New Roman"/>
          <w:sz w:val="28"/>
          <w:szCs w:val="28"/>
        </w:rPr>
        <w:t>Портбайкальского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8F7183" w:rsidRPr="00F00744" w:rsidRDefault="008F7183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bookmarkStart w:id="34" w:name="sub_300"/>
      <w:r w:rsidRPr="00F00744">
        <w:rPr>
          <w:rFonts w:ascii="Times New Roman" w:hAnsi="Times New Roman"/>
          <w:sz w:val="28"/>
          <w:szCs w:val="28"/>
        </w:rPr>
        <w:t>3. Права комиссии</w:t>
      </w:r>
    </w:p>
    <w:bookmarkEnd w:id="34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F00744">
        <w:rPr>
          <w:rFonts w:ascii="Times New Roman" w:hAnsi="Times New Roman" w:cs="Times New Roman"/>
          <w:sz w:val="28"/>
          <w:szCs w:val="28"/>
        </w:rPr>
        <w:t>Комиссия имеет право: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5" w:name="sub_31"/>
      <w:r w:rsidRPr="00F00744">
        <w:rPr>
          <w:rFonts w:ascii="Times New Roman" w:hAnsi="Times New Roman" w:cs="Times New Roman"/>
          <w:sz w:val="28"/>
          <w:szCs w:val="28"/>
        </w:rPr>
        <w:t>3.1. Запрашивать информацию по вопросам, относящимся к компетенции комиссии;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6" w:name="sub_32"/>
      <w:bookmarkEnd w:id="35"/>
      <w:r w:rsidRPr="00F00744">
        <w:rPr>
          <w:rFonts w:ascii="Times New Roman" w:hAnsi="Times New Roman" w:cs="Times New Roman"/>
          <w:sz w:val="28"/>
          <w:szCs w:val="28"/>
        </w:rPr>
        <w:t>3.2. Заслушивать представителей плательщиков по вопросам, относящимся к компетенции комиссии.</w:t>
      </w:r>
    </w:p>
    <w:bookmarkEnd w:id="36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8F7183" w:rsidRPr="00F00744" w:rsidRDefault="008F7183">
      <w:pPr>
        <w:pStyle w:val="1"/>
        <w:spacing w:before="0" w:after="0"/>
        <w:rPr>
          <w:rFonts w:ascii="Times New Roman" w:hAnsi="Times New Roman"/>
          <w:sz w:val="28"/>
          <w:szCs w:val="28"/>
        </w:rPr>
      </w:pPr>
      <w:bookmarkStart w:id="37" w:name="sub_400"/>
      <w:r w:rsidRPr="00F00744">
        <w:rPr>
          <w:rFonts w:ascii="Times New Roman" w:hAnsi="Times New Roman"/>
          <w:sz w:val="28"/>
          <w:szCs w:val="28"/>
        </w:rPr>
        <w:t>4. Организация работы комиссии</w:t>
      </w:r>
    </w:p>
    <w:bookmarkEnd w:id="37"/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8" w:name="sub_41"/>
      <w:r w:rsidRPr="00F00744">
        <w:rPr>
          <w:rFonts w:ascii="Times New Roman" w:hAnsi="Times New Roman" w:cs="Times New Roman"/>
          <w:sz w:val="28"/>
          <w:szCs w:val="28"/>
        </w:rPr>
        <w:t>4.1. Заседания комиссии проводятся по мере необходимости. Дату, время и место проведения заседания комиссии определяет ее председатель либо лицо, исполняющее его обязанности.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9" w:name="sub_42"/>
      <w:bookmarkEnd w:id="38"/>
      <w:r w:rsidRPr="00F00744">
        <w:rPr>
          <w:rFonts w:ascii="Times New Roman" w:hAnsi="Times New Roman" w:cs="Times New Roman"/>
          <w:sz w:val="28"/>
          <w:szCs w:val="28"/>
        </w:rPr>
        <w:t>4.2. Заседания комиссии проводятся председателем комиссии или лицом, исполняющим его обязанности, и оформляются протоколом, который подписывается председателем комиссии или лицом, исполняющим его обязанности, и секретарем комиссии.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40" w:name="sub_43"/>
      <w:bookmarkEnd w:id="39"/>
      <w:r w:rsidRPr="00F00744">
        <w:rPr>
          <w:rFonts w:ascii="Times New Roman" w:hAnsi="Times New Roman" w:cs="Times New Roman"/>
          <w:sz w:val="28"/>
          <w:szCs w:val="28"/>
        </w:rPr>
        <w:t>4.3. Заседание комиссии является правомочным, если на нем присутствует более половины членов комиссии.</w:t>
      </w:r>
    </w:p>
    <w:p w:rsidR="008F7183" w:rsidRPr="00F00744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41" w:name="sub_44"/>
      <w:bookmarkEnd w:id="40"/>
      <w:r w:rsidRPr="00F00744">
        <w:rPr>
          <w:rFonts w:ascii="Times New Roman" w:hAnsi="Times New Roman" w:cs="Times New Roman"/>
          <w:sz w:val="28"/>
          <w:szCs w:val="28"/>
        </w:rPr>
        <w:t>4.4. Решение комиссии принимается путем открытого голосования простым большинством голосов от числа членов комиссии, присутствующих на ее заседании. При равенстве голосов решающим считается голос председателя комиссии.</w:t>
      </w:r>
    </w:p>
    <w:p w:rsidR="008F7183" w:rsidRDefault="008F7183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42" w:name="sub_45"/>
      <w:bookmarkEnd w:id="41"/>
      <w:r w:rsidRPr="00F00744">
        <w:rPr>
          <w:rFonts w:ascii="Times New Roman" w:hAnsi="Times New Roman" w:cs="Times New Roman"/>
          <w:sz w:val="28"/>
          <w:szCs w:val="28"/>
        </w:rPr>
        <w:t xml:space="preserve">4.5. Решение комиссии подписывается </w:t>
      </w:r>
      <w:proofErr w:type="gramStart"/>
      <w:r w:rsidRPr="00F00744">
        <w:rPr>
          <w:rFonts w:ascii="Times New Roman" w:hAnsi="Times New Roman" w:cs="Times New Roman"/>
          <w:sz w:val="28"/>
          <w:szCs w:val="28"/>
        </w:rPr>
        <w:t>всеми членами комиссии, присутствовавшими</w:t>
      </w:r>
      <w:r w:rsidR="005F6B20">
        <w:rPr>
          <w:rFonts w:ascii="Times New Roman" w:hAnsi="Times New Roman" w:cs="Times New Roman"/>
          <w:sz w:val="28"/>
          <w:szCs w:val="28"/>
        </w:rPr>
        <w:t xml:space="preserve"> на ее заседании и утверждается</w:t>
      </w:r>
      <w:proofErr w:type="gramEnd"/>
      <w:r w:rsidR="005F6B20">
        <w:rPr>
          <w:rFonts w:ascii="Times New Roman" w:hAnsi="Times New Roman" w:cs="Times New Roman"/>
          <w:sz w:val="28"/>
          <w:szCs w:val="28"/>
        </w:rPr>
        <w:t xml:space="preserve"> </w:t>
      </w:r>
      <w:r w:rsidRPr="00F00744">
        <w:rPr>
          <w:rFonts w:ascii="Times New Roman" w:hAnsi="Times New Roman" w:cs="Times New Roman"/>
          <w:sz w:val="28"/>
          <w:szCs w:val="28"/>
        </w:rPr>
        <w:t>руководителем администратора доходов.</w:t>
      </w: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533D54" w:rsidRPr="00F00744" w:rsidRDefault="00533D54">
      <w:pPr>
        <w:ind w:firstLine="709"/>
        <w:rPr>
          <w:rFonts w:ascii="Times New Roman" w:hAnsi="Times New Roman" w:cs="Times New Roman"/>
          <w:sz w:val="28"/>
          <w:szCs w:val="28"/>
        </w:rPr>
      </w:pPr>
    </w:p>
    <w:bookmarkEnd w:id="42"/>
    <w:p w:rsidR="00061852" w:rsidRPr="00061852" w:rsidRDefault="00061852" w:rsidP="00061852">
      <w:pPr>
        <w:ind w:left="5103" w:firstLine="0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 xml:space="preserve">Приложение N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061852" w:rsidRPr="00061852" w:rsidRDefault="00061852" w:rsidP="00061852">
      <w:pPr>
        <w:ind w:left="5103" w:firstLine="0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061852" w:rsidRPr="00061852" w:rsidRDefault="00061852" w:rsidP="00061852">
      <w:pPr>
        <w:ind w:left="5103" w:firstLine="0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 xml:space="preserve">Портбайкальского сельского поселения   </w:t>
      </w:r>
    </w:p>
    <w:p w:rsidR="008F7183" w:rsidRDefault="00061852" w:rsidP="00061852">
      <w:pPr>
        <w:ind w:left="5103" w:firstLine="0"/>
        <w:rPr>
          <w:rFonts w:ascii="Times New Roman" w:hAnsi="Times New Roman" w:cs="Times New Roman"/>
          <w:sz w:val="28"/>
          <w:szCs w:val="28"/>
        </w:rPr>
      </w:pPr>
      <w:r w:rsidRPr="00061852">
        <w:rPr>
          <w:rFonts w:ascii="Times New Roman" w:hAnsi="Times New Roman" w:cs="Times New Roman"/>
          <w:sz w:val="28"/>
          <w:szCs w:val="28"/>
        </w:rPr>
        <w:t>от «</w:t>
      </w:r>
      <w:r w:rsidR="00533D54">
        <w:rPr>
          <w:rFonts w:ascii="Times New Roman" w:hAnsi="Times New Roman" w:cs="Times New Roman"/>
          <w:sz w:val="28"/>
          <w:szCs w:val="28"/>
        </w:rPr>
        <w:t>10</w:t>
      </w:r>
      <w:r w:rsidRPr="00061852">
        <w:rPr>
          <w:rFonts w:ascii="Times New Roman" w:hAnsi="Times New Roman" w:cs="Times New Roman"/>
          <w:sz w:val="28"/>
          <w:szCs w:val="28"/>
        </w:rPr>
        <w:t xml:space="preserve">» </w:t>
      </w:r>
      <w:r w:rsidR="00533D54">
        <w:rPr>
          <w:rFonts w:ascii="Times New Roman" w:hAnsi="Times New Roman" w:cs="Times New Roman"/>
          <w:sz w:val="28"/>
          <w:szCs w:val="28"/>
        </w:rPr>
        <w:t xml:space="preserve">сентября </w:t>
      </w:r>
      <w:r w:rsidRPr="00061852">
        <w:rPr>
          <w:rFonts w:ascii="Times New Roman" w:hAnsi="Times New Roman" w:cs="Times New Roman"/>
          <w:sz w:val="28"/>
          <w:szCs w:val="28"/>
        </w:rPr>
        <w:t xml:space="preserve">2024 № </w:t>
      </w:r>
      <w:r w:rsidR="00533D54">
        <w:rPr>
          <w:rFonts w:ascii="Times New Roman" w:hAnsi="Times New Roman" w:cs="Times New Roman"/>
          <w:sz w:val="28"/>
          <w:szCs w:val="28"/>
        </w:rPr>
        <w:t>39</w:t>
      </w:r>
    </w:p>
    <w:p w:rsidR="00061852" w:rsidRDefault="00061852" w:rsidP="00061852">
      <w:pPr>
        <w:ind w:left="5103" w:firstLine="0"/>
        <w:rPr>
          <w:rFonts w:ascii="Times New Roman" w:hAnsi="Times New Roman" w:cs="Times New Roman"/>
          <w:sz w:val="28"/>
          <w:szCs w:val="28"/>
        </w:rPr>
      </w:pPr>
    </w:p>
    <w:p w:rsidR="00061852" w:rsidRPr="00F00744" w:rsidRDefault="00061852" w:rsidP="00061852">
      <w:pPr>
        <w:ind w:left="5103" w:firstLine="0"/>
        <w:rPr>
          <w:rFonts w:ascii="Times New Roman" w:hAnsi="Times New Roman" w:cs="Times New Roman"/>
          <w:sz w:val="28"/>
          <w:szCs w:val="28"/>
        </w:rPr>
      </w:pPr>
    </w:p>
    <w:p w:rsidR="008F7183" w:rsidRPr="00061852" w:rsidRDefault="008F7183" w:rsidP="00576A2F">
      <w:pPr>
        <w:pStyle w:val="1"/>
        <w:tabs>
          <w:tab w:val="num" w:pos="432"/>
        </w:tabs>
        <w:spacing w:before="0" w:after="0"/>
        <w:ind w:left="432" w:hanging="432"/>
        <w:rPr>
          <w:rFonts w:ascii="Times New Roman" w:hAnsi="Times New Roman"/>
          <w:sz w:val="28"/>
          <w:szCs w:val="28"/>
        </w:rPr>
      </w:pPr>
      <w:r w:rsidRPr="00061852">
        <w:rPr>
          <w:rFonts w:ascii="Times New Roman" w:hAnsi="Times New Roman"/>
          <w:sz w:val="28"/>
          <w:szCs w:val="28"/>
        </w:rPr>
        <w:t>Состав</w:t>
      </w:r>
      <w:r w:rsidRPr="00061852">
        <w:rPr>
          <w:rFonts w:ascii="Times New Roman" w:hAnsi="Times New Roman"/>
          <w:sz w:val="28"/>
          <w:szCs w:val="28"/>
        </w:rPr>
        <w:br/>
        <w:t xml:space="preserve">Комиссии </w:t>
      </w:r>
      <w:r w:rsidR="00576A2F" w:rsidRPr="00061852">
        <w:rPr>
          <w:rFonts w:ascii="Times New Roman" w:hAnsi="Times New Roman"/>
          <w:sz w:val="28"/>
          <w:szCs w:val="28"/>
        </w:rPr>
        <w:t xml:space="preserve">по поступлению и выбытию активов, созданной администрацией </w:t>
      </w:r>
      <w:r w:rsidR="00522E20" w:rsidRPr="00061852">
        <w:rPr>
          <w:rFonts w:ascii="Times New Roman" w:hAnsi="Times New Roman"/>
          <w:sz w:val="28"/>
          <w:szCs w:val="28"/>
        </w:rPr>
        <w:t>Портбайкальского сельского поселения</w:t>
      </w:r>
      <w:r w:rsidR="00EC4989" w:rsidRPr="00061852">
        <w:rPr>
          <w:rFonts w:ascii="Times New Roman" w:hAnsi="Times New Roman"/>
          <w:sz w:val="28"/>
          <w:szCs w:val="28"/>
        </w:rPr>
        <w:t xml:space="preserve">  </w:t>
      </w:r>
      <w:r w:rsidR="009708F5" w:rsidRPr="00061852">
        <w:rPr>
          <w:rFonts w:ascii="Times New Roman" w:hAnsi="Times New Roman"/>
          <w:sz w:val="28"/>
          <w:szCs w:val="28"/>
        </w:rPr>
        <w:t xml:space="preserve"> </w:t>
      </w:r>
    </w:p>
    <w:p w:rsidR="008F7183" w:rsidRPr="00061852" w:rsidRDefault="008F7183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3037"/>
        <w:gridCol w:w="6311"/>
      </w:tblGrid>
      <w:tr w:rsidR="00061852" w:rsidRPr="00061852" w:rsidTr="00061852">
        <w:tc>
          <w:tcPr>
            <w:tcW w:w="3037" w:type="dxa"/>
          </w:tcPr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1852">
              <w:rPr>
                <w:rFonts w:ascii="Times New Roman" w:hAnsi="Times New Roman" w:cs="Times New Roman"/>
                <w:sz w:val="28"/>
                <w:szCs w:val="28"/>
              </w:rPr>
              <w:t>Симакова Надежда Ильинична</w:t>
            </w:r>
          </w:p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11" w:type="dxa"/>
          </w:tcPr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1852">
              <w:rPr>
                <w:rFonts w:ascii="Times New Roman" w:hAnsi="Times New Roman" w:cs="Times New Roman"/>
                <w:sz w:val="28"/>
                <w:szCs w:val="28"/>
              </w:rPr>
              <w:t xml:space="preserve">- Глава администрации </w:t>
            </w:r>
            <w:proofErr w:type="spellStart"/>
            <w:r w:rsidRPr="00061852">
              <w:rPr>
                <w:rFonts w:ascii="Times New Roman" w:hAnsi="Times New Roman" w:cs="Times New Roman"/>
                <w:sz w:val="28"/>
                <w:szCs w:val="28"/>
              </w:rPr>
              <w:t>Портбайкалського</w:t>
            </w:r>
            <w:proofErr w:type="spellEnd"/>
            <w:r w:rsidRPr="0006185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1852">
              <w:rPr>
                <w:rFonts w:ascii="Times New Roman" w:hAnsi="Times New Roman" w:cs="Times New Roman"/>
                <w:sz w:val="28"/>
                <w:szCs w:val="28"/>
              </w:rPr>
              <w:t xml:space="preserve"> (председатель комиссии)</w:t>
            </w:r>
          </w:p>
        </w:tc>
      </w:tr>
      <w:tr w:rsidR="00061852" w:rsidRPr="00061852" w:rsidTr="00061852">
        <w:tc>
          <w:tcPr>
            <w:tcW w:w="3037" w:type="dxa"/>
          </w:tcPr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1852">
              <w:rPr>
                <w:rFonts w:ascii="Times New Roman" w:hAnsi="Times New Roman" w:cs="Times New Roman"/>
                <w:sz w:val="28"/>
                <w:szCs w:val="28"/>
              </w:rPr>
              <w:t>Кондратьева Алена Викторовна</w:t>
            </w:r>
          </w:p>
        </w:tc>
        <w:tc>
          <w:tcPr>
            <w:tcW w:w="6311" w:type="dxa"/>
          </w:tcPr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1852">
              <w:rPr>
                <w:rFonts w:ascii="Times New Roman" w:hAnsi="Times New Roman" w:cs="Times New Roman"/>
                <w:sz w:val="28"/>
                <w:szCs w:val="28"/>
              </w:rPr>
              <w:t>- экономист</w:t>
            </w:r>
          </w:p>
        </w:tc>
      </w:tr>
      <w:tr w:rsidR="00061852" w:rsidRPr="00061852" w:rsidTr="00061852">
        <w:tc>
          <w:tcPr>
            <w:tcW w:w="3037" w:type="dxa"/>
          </w:tcPr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61852">
              <w:rPr>
                <w:rFonts w:ascii="Times New Roman" w:hAnsi="Times New Roman" w:cs="Times New Roman"/>
                <w:sz w:val="28"/>
                <w:szCs w:val="28"/>
              </w:rPr>
              <w:t>Малинкина</w:t>
            </w:r>
            <w:proofErr w:type="spellEnd"/>
            <w:r w:rsidRPr="00061852">
              <w:rPr>
                <w:rFonts w:ascii="Times New Roman" w:hAnsi="Times New Roman" w:cs="Times New Roman"/>
                <w:sz w:val="28"/>
                <w:szCs w:val="28"/>
              </w:rPr>
              <w:t xml:space="preserve"> Ольга Сергеевна </w:t>
            </w:r>
          </w:p>
        </w:tc>
        <w:tc>
          <w:tcPr>
            <w:tcW w:w="6311" w:type="dxa"/>
          </w:tcPr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1852">
              <w:rPr>
                <w:rFonts w:ascii="Times New Roman" w:hAnsi="Times New Roman" w:cs="Times New Roman"/>
                <w:sz w:val="28"/>
                <w:szCs w:val="28"/>
              </w:rPr>
              <w:t>- ведущий специалист</w:t>
            </w:r>
          </w:p>
          <w:p w:rsidR="00061852" w:rsidRPr="00061852" w:rsidRDefault="00061852" w:rsidP="0006185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61852">
              <w:rPr>
                <w:rFonts w:ascii="Times New Roman" w:hAnsi="Times New Roman" w:cs="Times New Roman"/>
                <w:sz w:val="28"/>
                <w:szCs w:val="28"/>
              </w:rPr>
              <w:t>(секретарь комиссии)</w:t>
            </w:r>
          </w:p>
        </w:tc>
      </w:tr>
    </w:tbl>
    <w:p w:rsidR="008F7183" w:rsidRPr="00F00744" w:rsidRDefault="008F7183" w:rsidP="00061852">
      <w:pPr>
        <w:ind w:firstLine="0"/>
      </w:pPr>
    </w:p>
    <w:sectPr w:rsidR="008F7183" w:rsidRPr="00F00744">
      <w:pgSz w:w="11906" w:h="16800"/>
      <w:pgMar w:top="709" w:right="701" w:bottom="426" w:left="1418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</w:abstractNum>
  <w:abstractNum w:abstractNumId="2">
    <w:nsid w:val="16B5622B"/>
    <w:multiLevelType w:val="multilevel"/>
    <w:tmpl w:val="94B2E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FA24AB8"/>
    <w:multiLevelType w:val="multilevel"/>
    <w:tmpl w:val="00000002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8"/>
        <w:szCs w:val="28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0000"/>
  <w:defaultTabStop w:val="720"/>
  <w:drawingGridHorizontalSpacing w:val="0"/>
  <w:drawingGridVerticalSpacing w:val="0"/>
  <w:doNotUseMarginsForDrawingGridOrigin/>
  <w:drawingGridHorizontalOrigin w:val="0"/>
  <w:drawingGridVerticalOrigin w:val="0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5666"/>
    <w:rsid w:val="00002F4C"/>
    <w:rsid w:val="00023244"/>
    <w:rsid w:val="00027F0F"/>
    <w:rsid w:val="000300C9"/>
    <w:rsid w:val="00037F97"/>
    <w:rsid w:val="00061852"/>
    <w:rsid w:val="00062F89"/>
    <w:rsid w:val="00066CFB"/>
    <w:rsid w:val="00076979"/>
    <w:rsid w:val="00083704"/>
    <w:rsid w:val="0009272F"/>
    <w:rsid w:val="000A2214"/>
    <w:rsid w:val="000B60FD"/>
    <w:rsid w:val="000C0057"/>
    <w:rsid w:val="000C2244"/>
    <w:rsid w:val="000E6C28"/>
    <w:rsid w:val="000F54DF"/>
    <w:rsid w:val="000F6A8F"/>
    <w:rsid w:val="001033AF"/>
    <w:rsid w:val="00117E8F"/>
    <w:rsid w:val="0013712F"/>
    <w:rsid w:val="00145C3B"/>
    <w:rsid w:val="00164D0E"/>
    <w:rsid w:val="00177797"/>
    <w:rsid w:val="001825AE"/>
    <w:rsid w:val="001848FF"/>
    <w:rsid w:val="00191A88"/>
    <w:rsid w:val="001B28B8"/>
    <w:rsid w:val="001B56F5"/>
    <w:rsid w:val="001D5B3E"/>
    <w:rsid w:val="001F3C7C"/>
    <w:rsid w:val="002113D7"/>
    <w:rsid w:val="00252CEF"/>
    <w:rsid w:val="00266816"/>
    <w:rsid w:val="0027446F"/>
    <w:rsid w:val="00285774"/>
    <w:rsid w:val="00286F9F"/>
    <w:rsid w:val="0029072A"/>
    <w:rsid w:val="00292A44"/>
    <w:rsid w:val="002938DC"/>
    <w:rsid w:val="002F5015"/>
    <w:rsid w:val="00300CBE"/>
    <w:rsid w:val="00306EDD"/>
    <w:rsid w:val="00325B57"/>
    <w:rsid w:val="00333017"/>
    <w:rsid w:val="00336961"/>
    <w:rsid w:val="00337544"/>
    <w:rsid w:val="00340943"/>
    <w:rsid w:val="00362748"/>
    <w:rsid w:val="003709E3"/>
    <w:rsid w:val="0037604B"/>
    <w:rsid w:val="003908EA"/>
    <w:rsid w:val="003A5FD5"/>
    <w:rsid w:val="003B1286"/>
    <w:rsid w:val="003B4740"/>
    <w:rsid w:val="003D6A2F"/>
    <w:rsid w:val="003E2338"/>
    <w:rsid w:val="003F168D"/>
    <w:rsid w:val="003F765B"/>
    <w:rsid w:val="003F7BC9"/>
    <w:rsid w:val="0041453E"/>
    <w:rsid w:val="00416C3C"/>
    <w:rsid w:val="004330D1"/>
    <w:rsid w:val="00492482"/>
    <w:rsid w:val="00494CCC"/>
    <w:rsid w:val="004B3EA6"/>
    <w:rsid w:val="004C1557"/>
    <w:rsid w:val="004F39A9"/>
    <w:rsid w:val="004F67D2"/>
    <w:rsid w:val="00522E20"/>
    <w:rsid w:val="00533D54"/>
    <w:rsid w:val="00546A74"/>
    <w:rsid w:val="00550C9A"/>
    <w:rsid w:val="00576A2F"/>
    <w:rsid w:val="00577A54"/>
    <w:rsid w:val="005925F1"/>
    <w:rsid w:val="005A1827"/>
    <w:rsid w:val="005A44BB"/>
    <w:rsid w:val="005A7881"/>
    <w:rsid w:val="005C20A8"/>
    <w:rsid w:val="005E000D"/>
    <w:rsid w:val="005F2782"/>
    <w:rsid w:val="005F6B20"/>
    <w:rsid w:val="0063115D"/>
    <w:rsid w:val="006463FA"/>
    <w:rsid w:val="00660289"/>
    <w:rsid w:val="00663398"/>
    <w:rsid w:val="006761D0"/>
    <w:rsid w:val="0068382A"/>
    <w:rsid w:val="00691A45"/>
    <w:rsid w:val="00691AD8"/>
    <w:rsid w:val="006A3118"/>
    <w:rsid w:val="006A54C2"/>
    <w:rsid w:val="006B6FE8"/>
    <w:rsid w:val="006C0894"/>
    <w:rsid w:val="006C7659"/>
    <w:rsid w:val="006E5E69"/>
    <w:rsid w:val="006F7B26"/>
    <w:rsid w:val="007034B6"/>
    <w:rsid w:val="00710770"/>
    <w:rsid w:val="0071622E"/>
    <w:rsid w:val="007224A6"/>
    <w:rsid w:val="0073678E"/>
    <w:rsid w:val="00741A89"/>
    <w:rsid w:val="007502FB"/>
    <w:rsid w:val="0077148C"/>
    <w:rsid w:val="007758F9"/>
    <w:rsid w:val="00782C28"/>
    <w:rsid w:val="0079661E"/>
    <w:rsid w:val="007A6589"/>
    <w:rsid w:val="007A7C1F"/>
    <w:rsid w:val="007B0C9C"/>
    <w:rsid w:val="007C289E"/>
    <w:rsid w:val="007C2A5E"/>
    <w:rsid w:val="007C67C0"/>
    <w:rsid w:val="007D0E62"/>
    <w:rsid w:val="007D433A"/>
    <w:rsid w:val="007E482E"/>
    <w:rsid w:val="007F5666"/>
    <w:rsid w:val="007F5E1A"/>
    <w:rsid w:val="00803F44"/>
    <w:rsid w:val="008051C1"/>
    <w:rsid w:val="00811D52"/>
    <w:rsid w:val="00812768"/>
    <w:rsid w:val="00832AE4"/>
    <w:rsid w:val="00844817"/>
    <w:rsid w:val="0084557C"/>
    <w:rsid w:val="008642D4"/>
    <w:rsid w:val="00873E1C"/>
    <w:rsid w:val="00881158"/>
    <w:rsid w:val="0088549E"/>
    <w:rsid w:val="008912AB"/>
    <w:rsid w:val="008C09B4"/>
    <w:rsid w:val="008D36C5"/>
    <w:rsid w:val="008D7F72"/>
    <w:rsid w:val="008E1DD0"/>
    <w:rsid w:val="008F2C61"/>
    <w:rsid w:val="008F7183"/>
    <w:rsid w:val="009062DB"/>
    <w:rsid w:val="00915002"/>
    <w:rsid w:val="00923B8B"/>
    <w:rsid w:val="00931A31"/>
    <w:rsid w:val="0094573B"/>
    <w:rsid w:val="00946918"/>
    <w:rsid w:val="009708F5"/>
    <w:rsid w:val="009811BA"/>
    <w:rsid w:val="00981727"/>
    <w:rsid w:val="009840C7"/>
    <w:rsid w:val="00993C44"/>
    <w:rsid w:val="009A0E91"/>
    <w:rsid w:val="009A5268"/>
    <w:rsid w:val="009C43D0"/>
    <w:rsid w:val="009D375A"/>
    <w:rsid w:val="009D676F"/>
    <w:rsid w:val="00A03DA5"/>
    <w:rsid w:val="00A24E17"/>
    <w:rsid w:val="00A32329"/>
    <w:rsid w:val="00A3361E"/>
    <w:rsid w:val="00A43B5F"/>
    <w:rsid w:val="00A455C0"/>
    <w:rsid w:val="00A46CD9"/>
    <w:rsid w:val="00A6359B"/>
    <w:rsid w:val="00A658C5"/>
    <w:rsid w:val="00A67ECB"/>
    <w:rsid w:val="00A8687C"/>
    <w:rsid w:val="00A9730A"/>
    <w:rsid w:val="00AE022F"/>
    <w:rsid w:val="00B02121"/>
    <w:rsid w:val="00B0216B"/>
    <w:rsid w:val="00B10323"/>
    <w:rsid w:val="00B12598"/>
    <w:rsid w:val="00B21145"/>
    <w:rsid w:val="00B50C6C"/>
    <w:rsid w:val="00B57EE0"/>
    <w:rsid w:val="00B61E11"/>
    <w:rsid w:val="00B63A3B"/>
    <w:rsid w:val="00B64EE0"/>
    <w:rsid w:val="00B82525"/>
    <w:rsid w:val="00B960E4"/>
    <w:rsid w:val="00BA1F9F"/>
    <w:rsid w:val="00BA397A"/>
    <w:rsid w:val="00BF060B"/>
    <w:rsid w:val="00BF5547"/>
    <w:rsid w:val="00C10FDF"/>
    <w:rsid w:val="00C137A0"/>
    <w:rsid w:val="00C13CC6"/>
    <w:rsid w:val="00C46025"/>
    <w:rsid w:val="00C57530"/>
    <w:rsid w:val="00C61933"/>
    <w:rsid w:val="00C67B0C"/>
    <w:rsid w:val="00C711EF"/>
    <w:rsid w:val="00C71920"/>
    <w:rsid w:val="00C80878"/>
    <w:rsid w:val="00C86765"/>
    <w:rsid w:val="00C94FE2"/>
    <w:rsid w:val="00CA1270"/>
    <w:rsid w:val="00CA2511"/>
    <w:rsid w:val="00CA3B89"/>
    <w:rsid w:val="00CC119B"/>
    <w:rsid w:val="00CC2FDF"/>
    <w:rsid w:val="00CC3520"/>
    <w:rsid w:val="00CD1FA3"/>
    <w:rsid w:val="00CD2457"/>
    <w:rsid w:val="00CD2A43"/>
    <w:rsid w:val="00CE57DE"/>
    <w:rsid w:val="00D0022E"/>
    <w:rsid w:val="00D17D47"/>
    <w:rsid w:val="00D227E1"/>
    <w:rsid w:val="00D312A8"/>
    <w:rsid w:val="00D31FDA"/>
    <w:rsid w:val="00D334C5"/>
    <w:rsid w:val="00D40F68"/>
    <w:rsid w:val="00D5312B"/>
    <w:rsid w:val="00D65C70"/>
    <w:rsid w:val="00D7332A"/>
    <w:rsid w:val="00DA04FA"/>
    <w:rsid w:val="00DA3BA4"/>
    <w:rsid w:val="00DC18DF"/>
    <w:rsid w:val="00DC5A64"/>
    <w:rsid w:val="00DE6E0A"/>
    <w:rsid w:val="00DF6CD6"/>
    <w:rsid w:val="00E01596"/>
    <w:rsid w:val="00E14602"/>
    <w:rsid w:val="00E352BC"/>
    <w:rsid w:val="00E3757D"/>
    <w:rsid w:val="00E60849"/>
    <w:rsid w:val="00E71364"/>
    <w:rsid w:val="00E83AA2"/>
    <w:rsid w:val="00E91E04"/>
    <w:rsid w:val="00EA4998"/>
    <w:rsid w:val="00EA64F3"/>
    <w:rsid w:val="00EB37E4"/>
    <w:rsid w:val="00EC1EB0"/>
    <w:rsid w:val="00EC4989"/>
    <w:rsid w:val="00EF4264"/>
    <w:rsid w:val="00F00744"/>
    <w:rsid w:val="00F02CB0"/>
    <w:rsid w:val="00F3613B"/>
    <w:rsid w:val="00F50AD4"/>
    <w:rsid w:val="00F523F2"/>
    <w:rsid w:val="00F70ECD"/>
    <w:rsid w:val="00F77F3E"/>
    <w:rsid w:val="00F847D0"/>
    <w:rsid w:val="00F85EDA"/>
    <w:rsid w:val="00F91A7B"/>
    <w:rsid w:val="00FA1284"/>
    <w:rsid w:val="00FB4B78"/>
    <w:rsid w:val="00FC2BA4"/>
    <w:rsid w:val="00FD0DAC"/>
    <w:rsid w:val="00FE4C9B"/>
    <w:rsid w:val="00FF1EEF"/>
    <w:rsid w:val="00FF22FE"/>
    <w:rsid w:val="03213969"/>
    <w:rsid w:val="0C5C6707"/>
    <w:rsid w:val="0E1115DA"/>
    <w:rsid w:val="22B551EA"/>
    <w:rsid w:val="48C30228"/>
    <w:rsid w:val="490B18D4"/>
    <w:rsid w:val="499523C9"/>
    <w:rsid w:val="4A4F1F7E"/>
    <w:rsid w:val="4E31123B"/>
    <w:rsid w:val="508154DC"/>
    <w:rsid w:val="586C240B"/>
    <w:rsid w:val="5C1232DE"/>
    <w:rsid w:val="6F823F2D"/>
    <w:rsid w:val="700E15A9"/>
    <w:rsid w:val="72C231B3"/>
    <w:rsid w:val="7AB4352F"/>
    <w:rsid w:val="7B0D7C6F"/>
    <w:rsid w:val="7D57225F"/>
    <w:rsid w:val="7E315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/>
    <w:lsdException w:name="footer" w:semiHidden="0" w:uiPriority="0" w:unhideWhenUsed="0"/>
    <w:lsdException w:name="caption" w:uiPriority="35" w:qFormat="1"/>
    <w:lsdException w:name="List" w:semiHidden="0" w:uiPriority="0" w:unhideWhenUsed="0"/>
    <w:lsdException w:name="Title" w:semiHidden="0" w:uiPriority="0" w:unhideWhenUsed="0" w:qFormat="1"/>
    <w:lsdException w:name="Default Paragraph Font" w:semiHidden="0" w:uiPriority="1"/>
    <w:lsdException w:name="Body Text" w:semiHidden="0" w:uiPriority="0" w:unhideWhenUsed="0"/>
    <w:lsdException w:name="Body Text Indent" w:semiHidden="0" w:uiPriority="0" w:unhideWhenUsed="0"/>
    <w:lsdException w:name="Subtitle" w:semiHidden="0" w:uiPriority="11" w:unhideWhenUsed="0" w:qFormat="1"/>
    <w:lsdException w:name="Hyperlink" w:semiHidden="0" w:uiPriority="0" w:unhideWhenUsed="0"/>
    <w:lsdException w:name="FollowedHyperlink" w:semiHidden="0"/>
    <w:lsdException w:name="Strong" w:semiHidden="0" w:uiPriority="0" w:unhideWhenUsed="0" w:qFormat="1"/>
    <w:lsdException w:name="Emphasis" w:semiHidden="0" w:uiPriority="0" w:unhideWhenUsed="0" w:qFormat="1"/>
    <w:lsdException w:name="Normal (Web)" w:semiHidden="0" w:uiPriority="0" w:unhideWhenUsed="0"/>
    <w:lsdException w:name="Normal Table" w:semiHidden="0"/>
    <w:lsdException w:name="Balloon Text" w:semiHidden="0" w:uiPriority="0" w:unhideWhenUsed="0"/>
    <w:lsdException w:name="Table Grid" w:semiHidden="0" w:uiPriority="59" w:unhideWhenUsed="0"/>
    <w:lsdException w:name="No Spacing" w:semiHidden="0" w:unhideWhenUsed="0" w:qFormat="1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  <w:ind w:firstLine="720"/>
      <w:jc w:val="both"/>
    </w:pPr>
    <w:rPr>
      <w:rFonts w:ascii="Times New Roman CYR" w:hAnsi="Times New Roman CYR" w:cs="Times New Roman CYR"/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numPr>
        <w:numId w:val="1"/>
      </w:numPr>
      <w:tabs>
        <w:tab w:val="left" w:pos="432"/>
      </w:tabs>
      <w:spacing w:before="108" w:after="108"/>
      <w:ind w:left="0" w:firstLine="0"/>
      <w:jc w:val="center"/>
      <w:outlineLvl w:val="0"/>
    </w:pPr>
    <w:rPr>
      <w:rFonts w:ascii="Cambria" w:eastAsia="Times New Roman" w:hAnsi="Cambria" w:cs="Times New Roman"/>
      <w:b/>
      <w:bCs/>
      <w:kern w:val="1"/>
      <w:sz w:val="32"/>
      <w:szCs w:val="32"/>
    </w:r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styleId="a3">
    <w:name w:val="FollowedHyperlink"/>
    <w:uiPriority w:val="99"/>
    <w:unhideWhenUsed/>
    <w:rPr>
      <w:color w:val="800000"/>
      <w:u w:val="single"/>
    </w:rPr>
  </w:style>
  <w:style w:type="character" w:styleId="a4">
    <w:name w:val="Emphasis"/>
    <w:qFormat/>
    <w:rPr>
      <w:i/>
      <w:iCs/>
    </w:rPr>
  </w:style>
  <w:style w:type="character" w:styleId="a5">
    <w:name w:val="Hyperlink"/>
    <w:rPr>
      <w:color w:val="000080"/>
      <w:u w:val="single"/>
    </w:rPr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rPr>
      <w:rFonts w:ascii="Tahoma" w:hAnsi="Tahoma" w:cs="Times New Roman"/>
      <w:sz w:val="16"/>
      <w:szCs w:val="16"/>
    </w:rPr>
  </w:style>
  <w:style w:type="paragraph" w:styleId="a8">
    <w:name w:val="header"/>
    <w:basedOn w:val="a"/>
    <w:pPr>
      <w:tabs>
        <w:tab w:val="center" w:pos="4677"/>
        <w:tab w:val="right" w:pos="9355"/>
      </w:tabs>
    </w:pPr>
    <w:rPr>
      <w:rFonts w:cs="Times New Roman"/>
    </w:rPr>
  </w:style>
  <w:style w:type="paragraph" w:styleId="a9">
    <w:name w:val="Body Text"/>
    <w:basedOn w:val="a"/>
    <w:pPr>
      <w:widowControl/>
      <w:autoSpaceDE/>
      <w:spacing w:after="140" w:line="288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a">
    <w:name w:val="Body Text Indent"/>
    <w:basedOn w:val="a"/>
    <w:pPr>
      <w:spacing w:before="240" w:after="240"/>
    </w:pPr>
    <w:rPr>
      <w:b/>
      <w:sz w:val="28"/>
      <w:szCs w:val="20"/>
    </w:rPr>
  </w:style>
  <w:style w:type="paragraph" w:styleId="ab">
    <w:name w:val="Title"/>
    <w:basedOn w:val="a"/>
    <w:qFormat/>
    <w:pPr>
      <w:jc w:val="center"/>
    </w:pPr>
    <w:rPr>
      <w:b/>
    </w:rPr>
  </w:style>
  <w:style w:type="paragraph" w:styleId="ac">
    <w:name w:val="footer"/>
    <w:basedOn w:val="a"/>
    <w:pPr>
      <w:tabs>
        <w:tab w:val="center" w:pos="4677"/>
        <w:tab w:val="right" w:pos="9355"/>
      </w:tabs>
    </w:pPr>
    <w:rPr>
      <w:rFonts w:cs="Times New Roman"/>
    </w:rPr>
  </w:style>
  <w:style w:type="paragraph" w:styleId="ad">
    <w:name w:val="List"/>
    <w:basedOn w:val="a9"/>
    <w:rPr>
      <w:rFonts w:cs="Mangal"/>
    </w:rPr>
  </w:style>
  <w:style w:type="paragraph" w:styleId="ae">
    <w:name w:val="Normal (Web)"/>
    <w:pPr>
      <w:suppressAutoHyphens/>
      <w:spacing w:before="280" w:after="280"/>
    </w:pPr>
    <w:rPr>
      <w:sz w:val="24"/>
      <w:szCs w:val="24"/>
      <w:lang w:val="en-US" w:eastAsia="ar-SA"/>
    </w:rPr>
  </w:style>
  <w:style w:type="character" w:customStyle="1" w:styleId="10">
    <w:name w:val="Заголовок 1 Знак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WW8Num1z0">
    <w:name w:val="WW8Num1z0"/>
    <w:rPr>
      <w:rFonts w:ascii="Times New Roman" w:hAnsi="Times New Roman" w:cs="Times New Roman"/>
      <w:sz w:val="28"/>
      <w:szCs w:val="28"/>
    </w:rPr>
  </w:style>
  <w:style w:type="character" w:customStyle="1" w:styleId="WW8Num1z1">
    <w:name w:val="WW8Num1z1"/>
    <w:rPr>
      <w:rFonts w:ascii="Times New Roman" w:hAnsi="Times New Roman" w:cs="Times New Roman" w:hint="default"/>
      <w:sz w:val="28"/>
      <w:szCs w:val="28"/>
    </w:rPr>
  </w:style>
  <w:style w:type="character" w:customStyle="1" w:styleId="11">
    <w:name w:val="Основной шрифт абзаца1"/>
  </w:style>
  <w:style w:type="character" w:customStyle="1" w:styleId="af">
    <w:name w:val="Текст выноски Знак"/>
    <w:rPr>
      <w:rFonts w:ascii="Tahoma" w:hAnsi="Tahoma" w:cs="Tahoma"/>
      <w:sz w:val="16"/>
      <w:szCs w:val="16"/>
    </w:rPr>
  </w:style>
  <w:style w:type="character" w:customStyle="1" w:styleId="af0">
    <w:name w:val="Верхний колонтитул Знак"/>
    <w:rPr>
      <w:rFonts w:ascii="Times New Roman CYR" w:hAnsi="Times New Roman CYR" w:cs="Times New Roman CYR"/>
      <w:sz w:val="24"/>
      <w:szCs w:val="24"/>
    </w:rPr>
  </w:style>
  <w:style w:type="character" w:customStyle="1" w:styleId="af1">
    <w:name w:val="Основной текст Знак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f2">
    <w:name w:val="Нижний колонтитул Знак"/>
    <w:rPr>
      <w:rFonts w:ascii="Times New Roman CYR" w:hAnsi="Times New Roman CYR" w:cs="Times New Roman CYR"/>
      <w:sz w:val="24"/>
      <w:szCs w:val="24"/>
    </w:rPr>
  </w:style>
  <w:style w:type="character" w:customStyle="1" w:styleId="af3">
    <w:name w:val="Цветовое выделение для Текст"/>
    <w:rPr>
      <w:rFonts w:ascii="Times New Roman CYR" w:hAnsi="Times New Roman CYR" w:cs="Times New Roman CYR"/>
    </w:rPr>
  </w:style>
  <w:style w:type="character" w:customStyle="1" w:styleId="af4">
    <w:name w:val="Гипертекстовая ссылка"/>
    <w:rPr>
      <w:b/>
      <w:bCs/>
      <w:color w:val="106BBE"/>
    </w:rPr>
  </w:style>
  <w:style w:type="character" w:customStyle="1" w:styleId="af5">
    <w:name w:val="Цветовое выделение"/>
    <w:rPr>
      <w:b/>
      <w:bCs/>
      <w:color w:val="26282F"/>
    </w:rPr>
  </w:style>
  <w:style w:type="paragraph" w:styleId="af6">
    <w:name w:val="Заголовок"/>
    <w:next w:val="a9"/>
    <w:pPr>
      <w:widowControl w:val="0"/>
      <w:suppressAutoHyphens/>
      <w:autoSpaceDE w:val="0"/>
    </w:pPr>
    <w:rPr>
      <w:b/>
      <w:bCs/>
      <w:color w:val="000000"/>
      <w:sz w:val="24"/>
      <w:szCs w:val="24"/>
      <w:lang w:eastAsia="ar-SA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af7">
    <w:name w:val="Текст информации об изменениях"/>
    <w:basedOn w:val="a"/>
    <w:next w:val="a"/>
    <w:rPr>
      <w:color w:val="353842"/>
      <w:sz w:val="20"/>
      <w:szCs w:val="20"/>
    </w:rPr>
  </w:style>
  <w:style w:type="paragraph" w:customStyle="1" w:styleId="af8">
    <w:name w:val="Подзаголовок для информации об изменениях"/>
    <w:basedOn w:val="af7"/>
    <w:next w:val="a"/>
    <w:rPr>
      <w:b/>
      <w:bCs/>
    </w:rPr>
  </w:style>
  <w:style w:type="paragraph" w:customStyle="1" w:styleId="af9">
    <w:name w:val="Таблицы (моноширинный)"/>
    <w:basedOn w:val="a"/>
    <w:next w:val="a"/>
    <w:pPr>
      <w:ind w:firstLine="0"/>
      <w:jc w:val="left"/>
    </w:pPr>
    <w:rPr>
      <w:rFonts w:ascii="Courier New" w:hAnsi="Courier New" w:cs="Courier New"/>
    </w:rPr>
  </w:style>
  <w:style w:type="paragraph" w:customStyle="1" w:styleId="afa">
    <w:name w:val="Прижатый влево"/>
    <w:basedOn w:val="a"/>
    <w:next w:val="a"/>
    <w:pPr>
      <w:ind w:firstLine="0"/>
      <w:jc w:val="left"/>
    </w:pPr>
  </w:style>
  <w:style w:type="paragraph" w:customStyle="1" w:styleId="afb">
    <w:name w:val="Нормальный (таблица)"/>
    <w:basedOn w:val="a"/>
    <w:next w:val="a"/>
    <w:pPr>
      <w:ind w:firstLine="0"/>
    </w:pPr>
  </w:style>
  <w:style w:type="paragraph" w:customStyle="1" w:styleId="afc">
    <w:name w:val="Текст (справка)"/>
    <w:basedOn w:val="a"/>
    <w:next w:val="a"/>
    <w:pPr>
      <w:ind w:left="170" w:right="170" w:firstLine="0"/>
      <w:jc w:val="left"/>
    </w:pPr>
  </w:style>
  <w:style w:type="paragraph" w:customStyle="1" w:styleId="afd">
    <w:name w:val="Комментарий"/>
    <w:basedOn w:val="afc"/>
    <w:next w:val="a"/>
    <w:pPr>
      <w:spacing w:before="75"/>
      <w:ind w:right="0"/>
      <w:jc w:val="both"/>
    </w:pPr>
    <w:rPr>
      <w:color w:val="353842"/>
    </w:rPr>
  </w:style>
  <w:style w:type="paragraph" w:customStyle="1" w:styleId="afe">
    <w:name w:val="Информация о версии"/>
    <w:basedOn w:val="afd"/>
    <w:next w:val="a"/>
    <w:rPr>
      <w:i/>
      <w:iCs/>
    </w:rPr>
  </w:style>
  <w:style w:type="paragraph" w:customStyle="1" w:styleId="aff">
    <w:name w:val="Информация об изменениях"/>
    <w:basedOn w:val="af7"/>
    <w:next w:val="a"/>
    <w:pPr>
      <w:spacing w:before="180"/>
      <w:ind w:left="360" w:right="360" w:firstLine="0"/>
    </w:pPr>
  </w:style>
  <w:style w:type="paragraph" w:customStyle="1" w:styleId="NoSpacing">
    <w:name w:val="No Spacing"/>
    <w:pPr>
      <w:suppressAutoHyphens/>
      <w:spacing w:line="100" w:lineRule="atLeast"/>
    </w:pPr>
    <w:rPr>
      <w:rFonts w:cs="Lucida Sans"/>
      <w:sz w:val="24"/>
      <w:szCs w:val="24"/>
      <w:lang w:eastAsia="hi-IN" w:bidi="hi-IN"/>
    </w:rPr>
  </w:style>
  <w:style w:type="paragraph" w:customStyle="1" w:styleId="aff0">
    <w:name w:val="Содержимое таблицы"/>
    <w:basedOn w:val="a"/>
    <w:pPr>
      <w:suppressLineNumbers/>
    </w:pPr>
  </w:style>
  <w:style w:type="paragraph" w:customStyle="1" w:styleId="aff1">
    <w:name w:val="Заголовок таблицы"/>
    <w:basedOn w:val="aff0"/>
    <w:pPr>
      <w:jc w:val="center"/>
    </w:pPr>
    <w:rPr>
      <w:b/>
      <w:bCs/>
    </w:rPr>
  </w:style>
  <w:style w:type="paragraph" w:customStyle="1" w:styleId="14">
    <w:name w:val="????????? 1"/>
    <w:basedOn w:val="aff2"/>
    <w:next w:val="aff2"/>
    <w:pPr>
      <w:keepNext/>
      <w:jc w:val="both"/>
    </w:pPr>
    <w:rPr>
      <w:sz w:val="28"/>
    </w:rPr>
  </w:style>
  <w:style w:type="paragraph" w:customStyle="1" w:styleId="aff2">
    <w:name w:val="???????"/>
    <w:qFormat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</w:style>
  <w:style w:type="character" w:styleId="aff3">
    <w:name w:val="annotation reference"/>
    <w:uiPriority w:val="99"/>
    <w:semiHidden/>
    <w:unhideWhenUsed/>
    <w:rsid w:val="00492482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492482"/>
    <w:rPr>
      <w:rFonts w:cs="Times New Roman"/>
      <w:sz w:val="20"/>
      <w:szCs w:val="20"/>
      <w:lang/>
    </w:rPr>
  </w:style>
  <w:style w:type="character" w:customStyle="1" w:styleId="aff5">
    <w:name w:val="Текст примечания Знак"/>
    <w:link w:val="aff4"/>
    <w:uiPriority w:val="99"/>
    <w:semiHidden/>
    <w:rsid w:val="00492482"/>
    <w:rPr>
      <w:rFonts w:ascii="Times New Roman CYR" w:hAnsi="Times New Roman CYR" w:cs="Times New Roman CYR"/>
      <w:lang w:eastAsia="ar-SA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492482"/>
    <w:rPr>
      <w:b/>
      <w:bCs/>
    </w:rPr>
  </w:style>
  <w:style w:type="character" w:customStyle="1" w:styleId="aff7">
    <w:name w:val="Тема примечания Знак"/>
    <w:link w:val="aff6"/>
    <w:uiPriority w:val="99"/>
    <w:semiHidden/>
    <w:rsid w:val="00492482"/>
    <w:rPr>
      <w:rFonts w:ascii="Times New Roman CYR" w:hAnsi="Times New Roman CYR" w:cs="Times New Roman CYR"/>
      <w:b/>
      <w:bCs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149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  <w:pixelsPerInch w:val="120"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mobileonline.garant.ru/document/redirect/71393500/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mobileonline.garant.ru/document/redirect/12112604/472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D4A7B6-BD63-4EBF-8550-94EF66393E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2788</Words>
  <Characters>15895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18646</CharactersWithSpaces>
  <SharedDoc>false</SharedDoc>
  <HLinks>
    <vt:vector size="24" baseType="variant">
      <vt:variant>
        <vt:i4>2752530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sub_3000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3932214</vt:i4>
      </vt:variant>
      <vt:variant>
        <vt:i4>3</vt:i4>
      </vt:variant>
      <vt:variant>
        <vt:i4>0</vt:i4>
      </vt:variant>
      <vt:variant>
        <vt:i4>5</vt:i4>
      </vt:variant>
      <vt:variant>
        <vt:lpwstr>http://mobileonline.garant.ru/document/redirect/71393500/0</vt:lpwstr>
      </vt:variant>
      <vt:variant>
        <vt:lpwstr/>
      </vt:variant>
      <vt:variant>
        <vt:i4>393220</vt:i4>
      </vt:variant>
      <vt:variant>
        <vt:i4>0</vt:i4>
      </vt:variant>
      <vt:variant>
        <vt:i4>0</vt:i4>
      </vt:variant>
      <vt:variant>
        <vt:i4>5</vt:i4>
      </vt:variant>
      <vt:variant>
        <vt:lpwstr>http://mobileonline.garant.ru/document/redirect/12112604/472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Надежда Симакова</cp:lastModifiedBy>
  <cp:revision>2</cp:revision>
  <cp:lastPrinted>2024-10-02T03:14:00Z</cp:lastPrinted>
  <dcterms:created xsi:type="dcterms:W3CDTF">2024-10-02T03:32:00Z</dcterms:created>
  <dcterms:modified xsi:type="dcterms:W3CDTF">2024-10-02T03:32:00Z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1049-11.2.0.11254</vt:lpwstr>
  </property>
  <property fmtid="{D5CDD505-2E9C-101B-9397-08002B2CF9AE}" pid="3" name="ICV">
    <vt:lpwstr>A8DD2018BFD644AA9C288CFE62CD939B</vt:lpwstr>
  </property>
</Properties>
</file>