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4C85" w:rsidRDefault="00164C85" w:rsidP="00164C85">
      <w:pPr>
        <w:ind w:left="5670"/>
        <w:rPr>
          <w:sz w:val="20"/>
          <w:szCs w:val="20"/>
        </w:rPr>
      </w:pPr>
      <w:r>
        <w:rPr>
          <w:sz w:val="20"/>
          <w:szCs w:val="20"/>
        </w:rPr>
        <w:t xml:space="preserve">Приложение  1 </w:t>
      </w:r>
    </w:p>
    <w:p w:rsidR="00164C85" w:rsidRDefault="00164C85" w:rsidP="00164C85">
      <w:pPr>
        <w:ind w:left="5670"/>
        <w:rPr>
          <w:sz w:val="20"/>
          <w:szCs w:val="20"/>
        </w:rPr>
      </w:pPr>
      <w:r>
        <w:rPr>
          <w:sz w:val="20"/>
          <w:szCs w:val="20"/>
        </w:rPr>
        <w:t>к постановлению администрации</w:t>
      </w:r>
    </w:p>
    <w:p w:rsidR="00164C85" w:rsidRDefault="00A75BAB" w:rsidP="00164C85">
      <w:pPr>
        <w:ind w:left="5670"/>
        <w:rPr>
          <w:sz w:val="20"/>
          <w:szCs w:val="20"/>
          <w:u w:val="single"/>
        </w:rPr>
      </w:pPr>
      <w:proofErr w:type="spellStart"/>
      <w:r>
        <w:rPr>
          <w:sz w:val="20"/>
          <w:szCs w:val="20"/>
        </w:rPr>
        <w:t>Слюдянского</w:t>
      </w:r>
      <w:proofErr w:type="spellEnd"/>
      <w:r>
        <w:rPr>
          <w:sz w:val="20"/>
          <w:szCs w:val="20"/>
        </w:rPr>
        <w:t xml:space="preserve"> района</w:t>
      </w:r>
      <w:r w:rsidR="00164C85">
        <w:rPr>
          <w:sz w:val="20"/>
          <w:szCs w:val="20"/>
        </w:rPr>
        <w:t xml:space="preserve">                                                                           от «</w:t>
      </w:r>
      <w:r>
        <w:rPr>
          <w:sz w:val="20"/>
          <w:szCs w:val="20"/>
        </w:rPr>
        <w:t xml:space="preserve">       </w:t>
      </w:r>
      <w:r w:rsidR="00164C85">
        <w:rPr>
          <w:sz w:val="20"/>
          <w:szCs w:val="20"/>
        </w:rPr>
        <w:t>»</w:t>
      </w:r>
      <w:r w:rsidR="00342BED">
        <w:rPr>
          <w:sz w:val="20"/>
          <w:szCs w:val="20"/>
        </w:rPr>
        <w:t xml:space="preserve"> </w:t>
      </w:r>
      <w:r>
        <w:rPr>
          <w:sz w:val="20"/>
          <w:szCs w:val="20"/>
        </w:rPr>
        <w:t>______________</w:t>
      </w:r>
      <w:r w:rsidR="00164C85">
        <w:rPr>
          <w:sz w:val="20"/>
          <w:szCs w:val="20"/>
        </w:rPr>
        <w:t xml:space="preserve">   №</w:t>
      </w:r>
      <w:r>
        <w:rPr>
          <w:sz w:val="20"/>
          <w:szCs w:val="20"/>
        </w:rPr>
        <w:t>_____</w:t>
      </w:r>
    </w:p>
    <w:p w:rsidR="00164C85" w:rsidRDefault="00164C85" w:rsidP="00164C85">
      <w:pPr>
        <w:ind w:left="1985"/>
        <w:rPr>
          <w:sz w:val="20"/>
          <w:szCs w:val="20"/>
          <w:u w:val="single"/>
        </w:rPr>
      </w:pPr>
    </w:p>
    <w:p w:rsidR="00164C85" w:rsidRPr="00DD378C" w:rsidRDefault="00164C85" w:rsidP="00164C85">
      <w:pPr>
        <w:pStyle w:val="a3"/>
        <w:tabs>
          <w:tab w:val="left" w:pos="765"/>
          <w:tab w:val="center" w:pos="4829"/>
        </w:tabs>
        <w:jc w:val="center"/>
        <w:rPr>
          <w:rFonts w:ascii="Times New Roman" w:hAnsi="Times New Roman"/>
          <w:b/>
          <w:sz w:val="28"/>
          <w:szCs w:val="28"/>
        </w:rPr>
      </w:pPr>
      <w:r w:rsidRPr="00DD378C">
        <w:rPr>
          <w:rFonts w:ascii="Times New Roman" w:hAnsi="Times New Roman"/>
          <w:b/>
          <w:sz w:val="28"/>
          <w:szCs w:val="28"/>
        </w:rPr>
        <w:t>С</w:t>
      </w:r>
      <w:r>
        <w:rPr>
          <w:rFonts w:ascii="Times New Roman" w:hAnsi="Times New Roman"/>
          <w:b/>
          <w:sz w:val="28"/>
          <w:szCs w:val="28"/>
        </w:rPr>
        <w:t xml:space="preserve">ХЕМА РАСПОЛОЖЕНИЯ </w:t>
      </w:r>
      <w:r w:rsidRPr="00DD378C">
        <w:rPr>
          <w:rFonts w:ascii="Times New Roman" w:hAnsi="Times New Roman"/>
          <w:b/>
          <w:sz w:val="28"/>
          <w:szCs w:val="28"/>
        </w:rPr>
        <w:t xml:space="preserve"> ГРАНИЦ</w:t>
      </w:r>
      <w:r>
        <w:rPr>
          <w:rFonts w:ascii="Times New Roman" w:hAnsi="Times New Roman"/>
          <w:b/>
          <w:sz w:val="28"/>
          <w:szCs w:val="28"/>
        </w:rPr>
        <w:t xml:space="preserve">  </w:t>
      </w:r>
      <w:r w:rsidRPr="00DD378C">
        <w:rPr>
          <w:rFonts w:ascii="Times New Roman" w:hAnsi="Times New Roman"/>
          <w:b/>
          <w:sz w:val="28"/>
          <w:szCs w:val="28"/>
        </w:rPr>
        <w:t>ПУБЛИЧНОГО СЕРВИТУТА</w:t>
      </w:r>
    </w:p>
    <w:tbl>
      <w:tblPr>
        <w:tblW w:w="9923" w:type="dxa"/>
        <w:tblInd w:w="-459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02"/>
        <w:gridCol w:w="3717"/>
        <w:gridCol w:w="3404"/>
      </w:tblGrid>
      <w:tr w:rsidR="00256B37" w:rsidRPr="00DF566B" w:rsidTr="000E6B35">
        <w:tc>
          <w:tcPr>
            <w:tcW w:w="9923" w:type="dxa"/>
            <w:gridSpan w:val="3"/>
            <w:shd w:val="clear" w:color="auto" w:fill="auto"/>
          </w:tcPr>
          <w:p w:rsidR="00256B37" w:rsidRPr="00DF566B" w:rsidRDefault="00256B37" w:rsidP="00256B37">
            <w:pPr>
              <w:rPr>
                <w:rFonts w:eastAsiaTheme="minorHAnsi"/>
                <w:color w:val="000000"/>
                <w:lang w:eastAsia="en-US"/>
              </w:rPr>
            </w:pPr>
            <w:r w:rsidRPr="00DF566B">
              <w:rPr>
                <w:rFonts w:eastAsiaTheme="minorHAnsi"/>
                <w:color w:val="000000"/>
                <w:lang w:eastAsia="en-US"/>
              </w:rPr>
              <w:t xml:space="preserve">Общая площадь испрашиваемого публичного сервитута, </w:t>
            </w:r>
            <w:r w:rsidR="00A850D0" w:rsidRPr="00DF566B">
              <w:rPr>
                <w:rFonts w:eastAsiaTheme="minorHAnsi"/>
                <w:color w:val="000000"/>
                <w:lang w:eastAsia="en-US"/>
              </w:rPr>
              <w:t xml:space="preserve">2044 </w:t>
            </w:r>
            <w:r w:rsidRPr="00DF566B">
              <w:rPr>
                <w:rFonts w:eastAsiaTheme="minorHAnsi"/>
                <w:color w:val="000000"/>
                <w:lang w:eastAsia="en-US"/>
              </w:rPr>
              <w:t>кв.</w:t>
            </w:r>
            <w:r w:rsidR="00E26223">
              <w:rPr>
                <w:rFonts w:eastAsiaTheme="minorHAnsi"/>
                <w:color w:val="000000"/>
                <w:lang w:eastAsia="en-US"/>
              </w:rPr>
              <w:t xml:space="preserve"> </w:t>
            </w:r>
            <w:r w:rsidR="00A850D0" w:rsidRPr="00DF566B">
              <w:rPr>
                <w:rFonts w:eastAsiaTheme="minorHAnsi"/>
                <w:color w:val="000000"/>
                <w:lang w:eastAsia="en-US"/>
              </w:rPr>
              <w:t>м</w:t>
            </w:r>
          </w:p>
        </w:tc>
      </w:tr>
      <w:tr w:rsidR="00256B37" w:rsidRPr="00DF566B" w:rsidTr="000E6B35">
        <w:tc>
          <w:tcPr>
            <w:tcW w:w="9923" w:type="dxa"/>
            <w:gridSpan w:val="3"/>
            <w:shd w:val="clear" w:color="auto" w:fill="auto"/>
          </w:tcPr>
          <w:p w:rsidR="00256B37" w:rsidRPr="00DF566B" w:rsidRDefault="00256B37" w:rsidP="00160DD5">
            <w:pPr>
              <w:rPr>
                <w:rFonts w:eastAsiaTheme="minorHAnsi"/>
                <w:color w:val="000000"/>
                <w:lang w:eastAsia="en-US"/>
              </w:rPr>
            </w:pPr>
            <w:r w:rsidRPr="00DF566B">
              <w:rPr>
                <w:rFonts w:eastAsiaTheme="minorHAnsi"/>
                <w:color w:val="000000"/>
                <w:lang w:eastAsia="en-US"/>
              </w:rPr>
              <w:t xml:space="preserve">Площадь испрашиваемого публичного сервитута в границах населенного пункта д. Быстрая, </w:t>
            </w:r>
            <w:proofErr w:type="spellStart"/>
            <w:r w:rsidRPr="00DF566B">
              <w:rPr>
                <w:rFonts w:eastAsiaTheme="minorHAnsi"/>
                <w:color w:val="000000"/>
                <w:lang w:eastAsia="en-US"/>
              </w:rPr>
              <w:t>Слюдянского</w:t>
            </w:r>
            <w:proofErr w:type="spellEnd"/>
            <w:r w:rsidRPr="00DF566B">
              <w:rPr>
                <w:rFonts w:eastAsiaTheme="minorHAnsi"/>
                <w:color w:val="000000"/>
                <w:lang w:eastAsia="en-US"/>
              </w:rPr>
              <w:t xml:space="preserve"> района, в отношении </w:t>
            </w:r>
            <w:r w:rsidRPr="00DF566B">
              <w:rPr>
                <w:rFonts w:eastAsiaTheme="minorHAnsi"/>
                <w:color w:val="000000"/>
                <w:lang w:eastAsia="en-US"/>
              </w:rPr>
              <w:t xml:space="preserve">неразграниченных </w:t>
            </w:r>
            <w:r w:rsidRPr="00DF566B">
              <w:rPr>
                <w:rFonts w:eastAsiaTheme="minorHAnsi"/>
                <w:color w:val="000000"/>
                <w:lang w:eastAsia="en-US"/>
              </w:rPr>
              <w:t>земель</w:t>
            </w:r>
            <w:r w:rsidRPr="00DF566B">
              <w:rPr>
                <w:rFonts w:eastAsiaTheme="minorHAnsi"/>
                <w:color w:val="000000"/>
                <w:lang w:eastAsia="en-US"/>
              </w:rPr>
              <w:t xml:space="preserve">, находящихся в кадастровом квартале </w:t>
            </w:r>
            <w:r w:rsidRPr="00DF566B">
              <w:rPr>
                <w:shd w:val="clear" w:color="auto" w:fill="F8F9FA"/>
              </w:rPr>
              <w:t>38:25:050401</w:t>
            </w:r>
            <w:r w:rsidRPr="00DF566B">
              <w:rPr>
                <w:rFonts w:eastAsiaTheme="minorHAnsi"/>
                <w:lang w:eastAsia="en-US"/>
              </w:rPr>
              <w:t>,</w:t>
            </w:r>
            <w:r w:rsidR="00DF566B" w:rsidRPr="00DF566B">
              <w:rPr>
                <w:rFonts w:eastAsiaTheme="minorHAnsi"/>
                <w:lang w:eastAsia="en-US"/>
              </w:rPr>
              <w:t xml:space="preserve"> 269</w:t>
            </w:r>
            <w:r w:rsidRPr="00DF566B">
              <w:rPr>
                <w:rFonts w:eastAsiaTheme="minorHAnsi"/>
                <w:lang w:eastAsia="en-US"/>
              </w:rPr>
              <w:t xml:space="preserve"> </w:t>
            </w:r>
            <w:r w:rsidR="00DF566B">
              <w:rPr>
                <w:rFonts w:eastAsiaTheme="minorHAnsi"/>
                <w:color w:val="000000"/>
                <w:lang w:eastAsia="en-US"/>
              </w:rPr>
              <w:t>кв. м</w:t>
            </w:r>
          </w:p>
        </w:tc>
      </w:tr>
      <w:tr w:rsidR="000E6B35" w:rsidRPr="00DF566B" w:rsidTr="000E6B35">
        <w:tc>
          <w:tcPr>
            <w:tcW w:w="9923" w:type="dxa"/>
            <w:gridSpan w:val="3"/>
            <w:shd w:val="clear" w:color="auto" w:fill="auto"/>
          </w:tcPr>
          <w:p w:rsidR="000E6B35" w:rsidRPr="00DF566B" w:rsidRDefault="00160DD5" w:rsidP="00DF566B">
            <w:r w:rsidRPr="00DF566B">
              <w:rPr>
                <w:rFonts w:eastAsiaTheme="minorHAnsi"/>
                <w:color w:val="000000"/>
                <w:lang w:eastAsia="en-US"/>
              </w:rPr>
              <w:t xml:space="preserve">Площадь испрашиваемого публичного сервитута в границах населенного пункта д. Быстрая, </w:t>
            </w:r>
            <w:proofErr w:type="spellStart"/>
            <w:r w:rsidRPr="00DF566B">
              <w:rPr>
                <w:rFonts w:eastAsiaTheme="minorHAnsi"/>
                <w:color w:val="000000"/>
                <w:lang w:eastAsia="en-US"/>
              </w:rPr>
              <w:t>Слюдянского</w:t>
            </w:r>
            <w:proofErr w:type="spellEnd"/>
            <w:r w:rsidRPr="00DF566B">
              <w:rPr>
                <w:rFonts w:eastAsiaTheme="minorHAnsi"/>
                <w:color w:val="000000"/>
                <w:lang w:eastAsia="en-US"/>
              </w:rPr>
              <w:t xml:space="preserve"> района, в от</w:t>
            </w:r>
            <w:bookmarkStart w:id="0" w:name="_GoBack"/>
            <w:bookmarkEnd w:id="0"/>
            <w:r w:rsidRPr="00DF566B">
              <w:rPr>
                <w:rFonts w:eastAsiaTheme="minorHAnsi"/>
                <w:color w:val="000000"/>
                <w:lang w:eastAsia="en-US"/>
              </w:rPr>
              <w:t xml:space="preserve">ношении неразграниченных земель, находящихся в кадастровом квартале </w:t>
            </w:r>
            <w:r w:rsidRPr="00DF566B">
              <w:rPr>
                <w:shd w:val="clear" w:color="auto" w:fill="F8F9FA"/>
              </w:rPr>
              <w:t>38:25:050</w:t>
            </w:r>
            <w:r w:rsidR="00A850D0" w:rsidRPr="00DF566B">
              <w:rPr>
                <w:shd w:val="clear" w:color="auto" w:fill="F8F9FA"/>
              </w:rPr>
              <w:t>604</w:t>
            </w:r>
            <w:r w:rsidRPr="00DF566B">
              <w:rPr>
                <w:rFonts w:eastAsiaTheme="minorHAnsi"/>
                <w:lang w:eastAsia="en-US"/>
              </w:rPr>
              <w:t>,</w:t>
            </w:r>
            <w:r w:rsidR="00DF566B" w:rsidRPr="00DF566B">
              <w:rPr>
                <w:rFonts w:eastAsiaTheme="minorHAnsi"/>
                <w:lang w:eastAsia="en-US"/>
              </w:rPr>
              <w:t xml:space="preserve"> 1775</w:t>
            </w:r>
            <w:r w:rsidRPr="00DF566B">
              <w:rPr>
                <w:rFonts w:eastAsiaTheme="minorHAnsi"/>
                <w:lang w:eastAsia="en-US"/>
              </w:rPr>
              <w:t xml:space="preserve"> </w:t>
            </w:r>
            <w:r w:rsidR="00DF566B">
              <w:rPr>
                <w:rFonts w:eastAsiaTheme="minorHAnsi"/>
                <w:color w:val="000000"/>
                <w:lang w:eastAsia="en-US"/>
              </w:rPr>
              <w:t>кв. м</w:t>
            </w:r>
          </w:p>
        </w:tc>
      </w:tr>
      <w:tr w:rsidR="000E6B35" w:rsidRPr="00DF566B" w:rsidTr="000E6B35">
        <w:tc>
          <w:tcPr>
            <w:tcW w:w="2802" w:type="dxa"/>
            <w:vMerge w:val="restart"/>
            <w:shd w:val="clear" w:color="auto" w:fill="auto"/>
            <w:vAlign w:val="center"/>
          </w:tcPr>
          <w:p w:rsidR="000E6B35" w:rsidRPr="00DF566B" w:rsidRDefault="000E6B35" w:rsidP="000E6B35">
            <w:pPr>
              <w:jc w:val="center"/>
            </w:pPr>
            <w:r w:rsidRPr="00DF566B">
              <w:t>Обозначение характерных точек границ</w:t>
            </w:r>
          </w:p>
        </w:tc>
        <w:tc>
          <w:tcPr>
            <w:tcW w:w="7121" w:type="dxa"/>
            <w:gridSpan w:val="2"/>
            <w:shd w:val="clear" w:color="auto" w:fill="auto"/>
            <w:vAlign w:val="center"/>
          </w:tcPr>
          <w:p w:rsidR="000E6B35" w:rsidRPr="00DF566B" w:rsidRDefault="000E6B35" w:rsidP="000E6B35">
            <w:pPr>
              <w:jc w:val="center"/>
              <w:rPr>
                <w:lang w:val="en-US"/>
              </w:rPr>
            </w:pPr>
            <w:r w:rsidRPr="00DF566B">
              <w:t xml:space="preserve">Координаты, </w:t>
            </w:r>
            <w:proofErr w:type="gramStart"/>
            <w:r w:rsidRPr="00DF566B">
              <w:t>м</w:t>
            </w:r>
            <w:proofErr w:type="gramEnd"/>
          </w:p>
        </w:tc>
      </w:tr>
      <w:tr w:rsidR="000E6B35" w:rsidRPr="00DF566B" w:rsidTr="000E6B35">
        <w:tc>
          <w:tcPr>
            <w:tcW w:w="2802" w:type="dxa"/>
            <w:vMerge/>
            <w:shd w:val="clear" w:color="auto" w:fill="auto"/>
            <w:vAlign w:val="center"/>
          </w:tcPr>
          <w:p w:rsidR="000E6B35" w:rsidRPr="00DF566B" w:rsidRDefault="000E6B35" w:rsidP="000E6B35">
            <w:pPr>
              <w:jc w:val="center"/>
            </w:pPr>
          </w:p>
        </w:tc>
        <w:tc>
          <w:tcPr>
            <w:tcW w:w="3717" w:type="dxa"/>
            <w:shd w:val="clear" w:color="auto" w:fill="auto"/>
            <w:vAlign w:val="center"/>
          </w:tcPr>
          <w:p w:rsidR="000E6B35" w:rsidRPr="00DF566B" w:rsidRDefault="000E6B35" w:rsidP="000E6B35">
            <w:pPr>
              <w:jc w:val="center"/>
            </w:pPr>
            <w:r w:rsidRPr="00DF566B">
              <w:rPr>
                <w:lang w:val="en-US"/>
              </w:rPr>
              <w:t>X</w:t>
            </w:r>
          </w:p>
        </w:tc>
        <w:tc>
          <w:tcPr>
            <w:tcW w:w="3404" w:type="dxa"/>
            <w:shd w:val="clear" w:color="auto" w:fill="auto"/>
            <w:vAlign w:val="center"/>
          </w:tcPr>
          <w:p w:rsidR="000E6B35" w:rsidRPr="00DF566B" w:rsidRDefault="000E6B35" w:rsidP="000E6B35">
            <w:pPr>
              <w:jc w:val="center"/>
              <w:rPr>
                <w:lang w:val="en-US"/>
              </w:rPr>
            </w:pPr>
            <w:r w:rsidRPr="00DF566B">
              <w:rPr>
                <w:lang w:val="en-US"/>
              </w:rPr>
              <w:t>Y</w:t>
            </w:r>
          </w:p>
        </w:tc>
      </w:tr>
      <w:tr w:rsidR="000E6B35" w:rsidRPr="00DF566B" w:rsidTr="000E6B35">
        <w:tc>
          <w:tcPr>
            <w:tcW w:w="2802" w:type="dxa"/>
            <w:shd w:val="clear" w:color="auto" w:fill="auto"/>
            <w:vAlign w:val="center"/>
          </w:tcPr>
          <w:p w:rsidR="000E6B35" w:rsidRPr="00DF566B" w:rsidRDefault="000E6B35" w:rsidP="000E6B35">
            <w:pPr>
              <w:jc w:val="center"/>
            </w:pPr>
            <w:r w:rsidRPr="00DF566B">
              <w:t>1</w:t>
            </w:r>
          </w:p>
        </w:tc>
        <w:tc>
          <w:tcPr>
            <w:tcW w:w="3717" w:type="dxa"/>
            <w:shd w:val="clear" w:color="auto" w:fill="auto"/>
            <w:vAlign w:val="center"/>
          </w:tcPr>
          <w:p w:rsidR="000E6B35" w:rsidRPr="00DF566B" w:rsidRDefault="000E6B35" w:rsidP="000E6B35">
            <w:pPr>
              <w:jc w:val="center"/>
            </w:pPr>
            <w:r w:rsidRPr="00DF566B">
              <w:t>2</w:t>
            </w:r>
          </w:p>
        </w:tc>
        <w:tc>
          <w:tcPr>
            <w:tcW w:w="3404" w:type="dxa"/>
            <w:shd w:val="clear" w:color="auto" w:fill="auto"/>
            <w:vAlign w:val="center"/>
          </w:tcPr>
          <w:p w:rsidR="000E6B35" w:rsidRPr="00DF566B" w:rsidRDefault="000E6B35" w:rsidP="000E6B35">
            <w:pPr>
              <w:jc w:val="center"/>
            </w:pPr>
            <w:r w:rsidRPr="00DF566B">
              <w:t>3</w:t>
            </w:r>
          </w:p>
        </w:tc>
      </w:tr>
      <w:tr w:rsidR="00DF566B" w:rsidRPr="00DF566B" w:rsidTr="00750AC9">
        <w:tc>
          <w:tcPr>
            <w:tcW w:w="2802" w:type="dxa"/>
            <w:shd w:val="clear" w:color="auto" w:fill="auto"/>
            <w:vAlign w:val="bottom"/>
          </w:tcPr>
          <w:p w:rsidR="00DF566B" w:rsidRPr="00DF566B" w:rsidRDefault="00DF566B">
            <w:pPr>
              <w:rPr>
                <w:color w:val="000000"/>
              </w:rPr>
            </w:pPr>
            <w:r>
              <w:rPr>
                <w:color w:val="000000"/>
              </w:rPr>
              <w:t>:Зона</w:t>
            </w:r>
            <w:proofErr w:type="gramStart"/>
            <w:r>
              <w:rPr>
                <w:color w:val="000000"/>
              </w:rPr>
              <w:t>1</w:t>
            </w:r>
            <w:proofErr w:type="gramEnd"/>
          </w:p>
        </w:tc>
        <w:tc>
          <w:tcPr>
            <w:tcW w:w="3717" w:type="dxa"/>
            <w:shd w:val="clear" w:color="auto" w:fill="auto"/>
            <w:vAlign w:val="bottom"/>
          </w:tcPr>
          <w:p w:rsidR="00DF566B" w:rsidRPr="00DF566B" w:rsidRDefault="00DF566B">
            <w:pPr>
              <w:rPr>
                <w:color w:val="000000"/>
              </w:rPr>
            </w:pPr>
          </w:p>
        </w:tc>
        <w:tc>
          <w:tcPr>
            <w:tcW w:w="3404" w:type="dxa"/>
            <w:shd w:val="clear" w:color="auto" w:fill="auto"/>
            <w:vAlign w:val="bottom"/>
          </w:tcPr>
          <w:p w:rsidR="00DF566B" w:rsidRPr="00DF566B" w:rsidRDefault="00DF566B">
            <w:pPr>
              <w:rPr>
                <w:color w:val="000000"/>
              </w:rPr>
            </w:pPr>
          </w:p>
        </w:tc>
      </w:tr>
      <w:tr w:rsidR="00256B37" w:rsidRPr="00DF566B" w:rsidTr="00750AC9">
        <w:tc>
          <w:tcPr>
            <w:tcW w:w="2802" w:type="dxa"/>
            <w:shd w:val="clear" w:color="auto" w:fill="auto"/>
            <w:vAlign w:val="bottom"/>
          </w:tcPr>
          <w:p w:rsidR="00256B37" w:rsidRPr="00DF566B" w:rsidRDefault="00256B37">
            <w:pPr>
              <w:rPr>
                <w:color w:val="000000"/>
              </w:rPr>
            </w:pPr>
            <w:r w:rsidRPr="00DF566B">
              <w:rPr>
                <w:color w:val="000000"/>
              </w:rPr>
              <w:t>н</w:t>
            </w:r>
            <w:proofErr w:type="gramStart"/>
            <w:r w:rsidRPr="00DF566B">
              <w:rPr>
                <w:color w:val="000000"/>
              </w:rPr>
              <w:t>1</w:t>
            </w:r>
            <w:proofErr w:type="gramEnd"/>
          </w:p>
        </w:tc>
        <w:tc>
          <w:tcPr>
            <w:tcW w:w="3717" w:type="dxa"/>
            <w:shd w:val="clear" w:color="auto" w:fill="auto"/>
            <w:vAlign w:val="bottom"/>
          </w:tcPr>
          <w:p w:rsidR="00256B37" w:rsidRPr="00DF566B" w:rsidRDefault="00256B37">
            <w:pPr>
              <w:rPr>
                <w:color w:val="000000"/>
              </w:rPr>
            </w:pPr>
            <w:r w:rsidRPr="00DF566B">
              <w:rPr>
                <w:color w:val="000000"/>
              </w:rPr>
              <w:t>324368.98</w:t>
            </w:r>
          </w:p>
        </w:tc>
        <w:tc>
          <w:tcPr>
            <w:tcW w:w="3404" w:type="dxa"/>
            <w:shd w:val="clear" w:color="auto" w:fill="auto"/>
            <w:vAlign w:val="bottom"/>
          </w:tcPr>
          <w:p w:rsidR="00256B37" w:rsidRPr="00DF566B" w:rsidRDefault="00256B37">
            <w:pPr>
              <w:rPr>
                <w:color w:val="000000"/>
              </w:rPr>
            </w:pPr>
            <w:r w:rsidRPr="00DF566B">
              <w:rPr>
                <w:color w:val="000000"/>
              </w:rPr>
              <w:t>3278822.82</w:t>
            </w:r>
          </w:p>
        </w:tc>
      </w:tr>
      <w:tr w:rsidR="00256B37" w:rsidRPr="00DF566B" w:rsidTr="00FA4369">
        <w:tc>
          <w:tcPr>
            <w:tcW w:w="2802" w:type="dxa"/>
            <w:shd w:val="clear" w:color="auto" w:fill="auto"/>
            <w:vAlign w:val="bottom"/>
          </w:tcPr>
          <w:p w:rsidR="00256B37" w:rsidRPr="00DF566B" w:rsidRDefault="00256B37">
            <w:pPr>
              <w:rPr>
                <w:color w:val="000000"/>
              </w:rPr>
            </w:pPr>
            <w:r w:rsidRPr="00DF566B">
              <w:rPr>
                <w:color w:val="000000"/>
              </w:rPr>
              <w:t>н</w:t>
            </w:r>
            <w:proofErr w:type="gramStart"/>
            <w:r w:rsidRPr="00DF566B">
              <w:rPr>
                <w:color w:val="000000"/>
              </w:rPr>
              <w:t>2</w:t>
            </w:r>
            <w:proofErr w:type="gramEnd"/>
          </w:p>
        </w:tc>
        <w:tc>
          <w:tcPr>
            <w:tcW w:w="3717" w:type="dxa"/>
            <w:shd w:val="clear" w:color="auto" w:fill="auto"/>
            <w:vAlign w:val="bottom"/>
          </w:tcPr>
          <w:p w:rsidR="00256B37" w:rsidRPr="00DF566B" w:rsidRDefault="00256B37">
            <w:pPr>
              <w:rPr>
                <w:color w:val="000000"/>
              </w:rPr>
            </w:pPr>
            <w:r w:rsidRPr="00DF566B">
              <w:rPr>
                <w:color w:val="000000"/>
              </w:rPr>
              <w:t>324367.57</w:t>
            </w:r>
          </w:p>
        </w:tc>
        <w:tc>
          <w:tcPr>
            <w:tcW w:w="3404" w:type="dxa"/>
            <w:shd w:val="clear" w:color="auto" w:fill="auto"/>
            <w:vAlign w:val="bottom"/>
          </w:tcPr>
          <w:p w:rsidR="00256B37" w:rsidRPr="00DF566B" w:rsidRDefault="00256B37">
            <w:pPr>
              <w:rPr>
                <w:color w:val="000000"/>
              </w:rPr>
            </w:pPr>
            <w:r w:rsidRPr="00DF566B">
              <w:rPr>
                <w:color w:val="000000"/>
              </w:rPr>
              <w:t>3278827.94</w:t>
            </w:r>
          </w:p>
        </w:tc>
      </w:tr>
      <w:tr w:rsidR="00256B37" w:rsidRPr="00DF566B" w:rsidTr="00FA4369">
        <w:tc>
          <w:tcPr>
            <w:tcW w:w="2802" w:type="dxa"/>
            <w:shd w:val="clear" w:color="auto" w:fill="auto"/>
            <w:vAlign w:val="bottom"/>
          </w:tcPr>
          <w:p w:rsidR="00256B37" w:rsidRPr="00DF566B" w:rsidRDefault="00256B37">
            <w:pPr>
              <w:rPr>
                <w:color w:val="000000"/>
              </w:rPr>
            </w:pPr>
            <w:r w:rsidRPr="00DF566B">
              <w:rPr>
                <w:color w:val="000000"/>
              </w:rPr>
              <w:t>н3</w:t>
            </w:r>
          </w:p>
        </w:tc>
        <w:tc>
          <w:tcPr>
            <w:tcW w:w="3717" w:type="dxa"/>
            <w:shd w:val="clear" w:color="auto" w:fill="auto"/>
            <w:vAlign w:val="bottom"/>
          </w:tcPr>
          <w:p w:rsidR="00256B37" w:rsidRPr="00DF566B" w:rsidRDefault="00256B37">
            <w:pPr>
              <w:rPr>
                <w:color w:val="000000"/>
              </w:rPr>
            </w:pPr>
            <w:r w:rsidRPr="00DF566B">
              <w:rPr>
                <w:color w:val="000000"/>
              </w:rPr>
              <w:t>324276.66</w:t>
            </w:r>
          </w:p>
        </w:tc>
        <w:tc>
          <w:tcPr>
            <w:tcW w:w="3404" w:type="dxa"/>
            <w:shd w:val="clear" w:color="auto" w:fill="auto"/>
            <w:vAlign w:val="bottom"/>
          </w:tcPr>
          <w:p w:rsidR="00256B37" w:rsidRPr="00DF566B" w:rsidRDefault="00256B37">
            <w:pPr>
              <w:rPr>
                <w:color w:val="000000"/>
              </w:rPr>
            </w:pPr>
            <w:r w:rsidRPr="00DF566B">
              <w:rPr>
                <w:color w:val="000000"/>
              </w:rPr>
              <w:t>3278947.47</w:t>
            </w:r>
          </w:p>
        </w:tc>
      </w:tr>
      <w:tr w:rsidR="00256B37" w:rsidRPr="00DF566B" w:rsidTr="00FA4369">
        <w:tc>
          <w:tcPr>
            <w:tcW w:w="2802" w:type="dxa"/>
            <w:shd w:val="clear" w:color="auto" w:fill="auto"/>
            <w:vAlign w:val="bottom"/>
          </w:tcPr>
          <w:p w:rsidR="00256B37" w:rsidRPr="00DF566B" w:rsidRDefault="00256B37">
            <w:pPr>
              <w:rPr>
                <w:color w:val="000000"/>
              </w:rPr>
            </w:pPr>
            <w:r w:rsidRPr="00DF566B">
              <w:rPr>
                <w:color w:val="000000"/>
              </w:rPr>
              <w:t>н</w:t>
            </w:r>
            <w:proofErr w:type="gramStart"/>
            <w:r w:rsidRPr="00DF566B">
              <w:rPr>
                <w:color w:val="000000"/>
              </w:rPr>
              <w:t>4</w:t>
            </w:r>
            <w:proofErr w:type="gramEnd"/>
          </w:p>
        </w:tc>
        <w:tc>
          <w:tcPr>
            <w:tcW w:w="3717" w:type="dxa"/>
            <w:shd w:val="clear" w:color="auto" w:fill="auto"/>
            <w:vAlign w:val="bottom"/>
          </w:tcPr>
          <w:p w:rsidR="00256B37" w:rsidRPr="00DF566B" w:rsidRDefault="00256B37">
            <w:pPr>
              <w:rPr>
                <w:color w:val="000000"/>
              </w:rPr>
            </w:pPr>
            <w:r w:rsidRPr="00DF566B">
              <w:rPr>
                <w:color w:val="000000"/>
              </w:rPr>
              <w:t>324279.84</w:t>
            </w:r>
          </w:p>
        </w:tc>
        <w:tc>
          <w:tcPr>
            <w:tcW w:w="3404" w:type="dxa"/>
            <w:shd w:val="clear" w:color="auto" w:fill="auto"/>
            <w:vAlign w:val="bottom"/>
          </w:tcPr>
          <w:p w:rsidR="00256B37" w:rsidRPr="00DF566B" w:rsidRDefault="00256B37">
            <w:pPr>
              <w:rPr>
                <w:color w:val="000000"/>
              </w:rPr>
            </w:pPr>
            <w:r w:rsidRPr="00DF566B">
              <w:rPr>
                <w:color w:val="000000"/>
              </w:rPr>
              <w:t>3278949.89</w:t>
            </w:r>
          </w:p>
        </w:tc>
      </w:tr>
      <w:tr w:rsidR="00256B37" w:rsidRPr="00DF566B" w:rsidTr="00FA4369">
        <w:tc>
          <w:tcPr>
            <w:tcW w:w="2802" w:type="dxa"/>
            <w:shd w:val="clear" w:color="auto" w:fill="auto"/>
            <w:vAlign w:val="bottom"/>
          </w:tcPr>
          <w:p w:rsidR="00256B37" w:rsidRPr="00DF566B" w:rsidRDefault="00256B37">
            <w:pPr>
              <w:rPr>
                <w:color w:val="000000"/>
              </w:rPr>
            </w:pPr>
            <w:r w:rsidRPr="00DF566B">
              <w:rPr>
                <w:color w:val="000000"/>
              </w:rPr>
              <w:t>н5</w:t>
            </w:r>
          </w:p>
        </w:tc>
        <w:tc>
          <w:tcPr>
            <w:tcW w:w="3717" w:type="dxa"/>
            <w:shd w:val="clear" w:color="auto" w:fill="auto"/>
            <w:vAlign w:val="bottom"/>
          </w:tcPr>
          <w:p w:rsidR="00256B37" w:rsidRPr="00DF566B" w:rsidRDefault="00256B37">
            <w:pPr>
              <w:rPr>
                <w:color w:val="000000"/>
              </w:rPr>
            </w:pPr>
            <w:r w:rsidRPr="00DF566B">
              <w:rPr>
                <w:color w:val="000000"/>
              </w:rPr>
              <w:t>324370.76</w:t>
            </w:r>
          </w:p>
        </w:tc>
        <w:tc>
          <w:tcPr>
            <w:tcW w:w="3404" w:type="dxa"/>
            <w:shd w:val="clear" w:color="auto" w:fill="auto"/>
            <w:vAlign w:val="bottom"/>
          </w:tcPr>
          <w:p w:rsidR="00256B37" w:rsidRPr="00DF566B" w:rsidRDefault="00256B37">
            <w:pPr>
              <w:rPr>
                <w:color w:val="000000"/>
              </w:rPr>
            </w:pPr>
            <w:r w:rsidRPr="00DF566B">
              <w:rPr>
                <w:color w:val="000000"/>
              </w:rPr>
              <w:t>3278830.37</w:t>
            </w:r>
          </w:p>
        </w:tc>
      </w:tr>
      <w:tr w:rsidR="00256B37" w:rsidRPr="00DF566B" w:rsidTr="00FA4369">
        <w:tc>
          <w:tcPr>
            <w:tcW w:w="2802" w:type="dxa"/>
            <w:shd w:val="clear" w:color="auto" w:fill="auto"/>
            <w:vAlign w:val="bottom"/>
          </w:tcPr>
          <w:p w:rsidR="00256B37" w:rsidRPr="00DF566B" w:rsidRDefault="00256B37">
            <w:pPr>
              <w:rPr>
                <w:color w:val="000000"/>
              </w:rPr>
            </w:pPr>
            <w:r w:rsidRPr="00DF566B">
              <w:rPr>
                <w:color w:val="000000"/>
              </w:rPr>
              <w:t>н</w:t>
            </w:r>
            <w:proofErr w:type="gramStart"/>
            <w:r w:rsidRPr="00DF566B">
              <w:rPr>
                <w:color w:val="000000"/>
              </w:rPr>
              <w:t>6</w:t>
            </w:r>
            <w:proofErr w:type="gramEnd"/>
          </w:p>
        </w:tc>
        <w:tc>
          <w:tcPr>
            <w:tcW w:w="3717" w:type="dxa"/>
            <w:shd w:val="clear" w:color="auto" w:fill="auto"/>
            <w:vAlign w:val="bottom"/>
          </w:tcPr>
          <w:p w:rsidR="00256B37" w:rsidRPr="00DF566B" w:rsidRDefault="00256B37">
            <w:pPr>
              <w:rPr>
                <w:color w:val="000000"/>
              </w:rPr>
            </w:pPr>
            <w:r w:rsidRPr="00DF566B">
              <w:rPr>
                <w:color w:val="000000"/>
              </w:rPr>
              <w:t>324394.44</w:t>
            </w:r>
          </w:p>
        </w:tc>
        <w:tc>
          <w:tcPr>
            <w:tcW w:w="3404" w:type="dxa"/>
            <w:shd w:val="clear" w:color="auto" w:fill="auto"/>
            <w:vAlign w:val="bottom"/>
          </w:tcPr>
          <w:p w:rsidR="00256B37" w:rsidRPr="00DF566B" w:rsidRDefault="00256B37">
            <w:pPr>
              <w:rPr>
                <w:color w:val="000000"/>
              </w:rPr>
            </w:pPr>
            <w:r w:rsidRPr="00DF566B">
              <w:rPr>
                <w:color w:val="000000"/>
              </w:rPr>
              <w:t>3278847.93</w:t>
            </w:r>
          </w:p>
        </w:tc>
      </w:tr>
      <w:tr w:rsidR="00256B37" w:rsidRPr="00DF566B" w:rsidTr="00FA4369">
        <w:tc>
          <w:tcPr>
            <w:tcW w:w="2802" w:type="dxa"/>
            <w:shd w:val="clear" w:color="auto" w:fill="auto"/>
            <w:vAlign w:val="bottom"/>
          </w:tcPr>
          <w:p w:rsidR="00256B37" w:rsidRPr="00DF566B" w:rsidRDefault="00256B37">
            <w:pPr>
              <w:rPr>
                <w:color w:val="000000"/>
              </w:rPr>
            </w:pPr>
            <w:r w:rsidRPr="00DF566B">
              <w:rPr>
                <w:color w:val="000000"/>
              </w:rPr>
              <w:t>н</w:t>
            </w:r>
            <w:proofErr w:type="gramStart"/>
            <w:r w:rsidRPr="00DF566B">
              <w:rPr>
                <w:color w:val="000000"/>
              </w:rPr>
              <w:t>7</w:t>
            </w:r>
            <w:proofErr w:type="gramEnd"/>
          </w:p>
        </w:tc>
        <w:tc>
          <w:tcPr>
            <w:tcW w:w="3717" w:type="dxa"/>
            <w:shd w:val="clear" w:color="auto" w:fill="auto"/>
            <w:vAlign w:val="bottom"/>
          </w:tcPr>
          <w:p w:rsidR="00256B37" w:rsidRPr="00DF566B" w:rsidRDefault="00256B37">
            <w:pPr>
              <w:rPr>
                <w:color w:val="000000"/>
              </w:rPr>
            </w:pPr>
            <w:r w:rsidRPr="00DF566B">
              <w:rPr>
                <w:color w:val="000000"/>
              </w:rPr>
              <w:t>324396.82</w:t>
            </w:r>
          </w:p>
        </w:tc>
        <w:tc>
          <w:tcPr>
            <w:tcW w:w="3404" w:type="dxa"/>
            <w:shd w:val="clear" w:color="auto" w:fill="auto"/>
            <w:vAlign w:val="bottom"/>
          </w:tcPr>
          <w:p w:rsidR="00256B37" w:rsidRPr="00DF566B" w:rsidRDefault="00256B37">
            <w:pPr>
              <w:rPr>
                <w:color w:val="000000"/>
              </w:rPr>
            </w:pPr>
            <w:r w:rsidRPr="00DF566B">
              <w:rPr>
                <w:color w:val="000000"/>
              </w:rPr>
              <w:t>3278844.72</w:t>
            </w:r>
          </w:p>
        </w:tc>
      </w:tr>
      <w:tr w:rsidR="00256B37" w:rsidRPr="00DF566B" w:rsidTr="00FA4369">
        <w:tc>
          <w:tcPr>
            <w:tcW w:w="2802" w:type="dxa"/>
            <w:shd w:val="clear" w:color="auto" w:fill="auto"/>
            <w:vAlign w:val="bottom"/>
          </w:tcPr>
          <w:p w:rsidR="00256B37" w:rsidRPr="00DF566B" w:rsidRDefault="00256B37">
            <w:pPr>
              <w:rPr>
                <w:color w:val="000000"/>
              </w:rPr>
            </w:pPr>
            <w:r w:rsidRPr="00DF566B">
              <w:rPr>
                <w:color w:val="000000"/>
              </w:rPr>
              <w:t>н8</w:t>
            </w:r>
          </w:p>
        </w:tc>
        <w:tc>
          <w:tcPr>
            <w:tcW w:w="3717" w:type="dxa"/>
            <w:shd w:val="clear" w:color="auto" w:fill="auto"/>
            <w:vAlign w:val="bottom"/>
          </w:tcPr>
          <w:p w:rsidR="00256B37" w:rsidRPr="00DF566B" w:rsidRDefault="00256B37">
            <w:pPr>
              <w:rPr>
                <w:color w:val="000000"/>
              </w:rPr>
            </w:pPr>
            <w:r w:rsidRPr="00DF566B">
              <w:rPr>
                <w:color w:val="000000"/>
              </w:rPr>
              <w:t>324371.59</w:t>
            </w:r>
          </w:p>
        </w:tc>
        <w:tc>
          <w:tcPr>
            <w:tcW w:w="3404" w:type="dxa"/>
            <w:shd w:val="clear" w:color="auto" w:fill="auto"/>
            <w:vAlign w:val="bottom"/>
          </w:tcPr>
          <w:p w:rsidR="00256B37" w:rsidRPr="00DF566B" w:rsidRDefault="00256B37">
            <w:pPr>
              <w:rPr>
                <w:color w:val="000000"/>
              </w:rPr>
            </w:pPr>
            <w:r w:rsidRPr="00DF566B">
              <w:rPr>
                <w:color w:val="000000"/>
              </w:rPr>
              <w:t>3278826.01</w:t>
            </w:r>
          </w:p>
        </w:tc>
      </w:tr>
      <w:tr w:rsidR="00256B37" w:rsidRPr="00DF566B" w:rsidTr="00FA4369">
        <w:tc>
          <w:tcPr>
            <w:tcW w:w="2802" w:type="dxa"/>
            <w:shd w:val="clear" w:color="auto" w:fill="auto"/>
            <w:vAlign w:val="bottom"/>
          </w:tcPr>
          <w:p w:rsidR="00256B37" w:rsidRPr="00DF566B" w:rsidRDefault="00256B37">
            <w:pPr>
              <w:rPr>
                <w:color w:val="000000"/>
              </w:rPr>
            </w:pPr>
            <w:r w:rsidRPr="00DF566B">
              <w:rPr>
                <w:color w:val="000000"/>
              </w:rPr>
              <w:t>н</w:t>
            </w:r>
            <w:proofErr w:type="gramStart"/>
            <w:r w:rsidRPr="00DF566B">
              <w:rPr>
                <w:color w:val="000000"/>
              </w:rPr>
              <w:t>9</w:t>
            </w:r>
            <w:proofErr w:type="gramEnd"/>
          </w:p>
        </w:tc>
        <w:tc>
          <w:tcPr>
            <w:tcW w:w="3717" w:type="dxa"/>
            <w:shd w:val="clear" w:color="auto" w:fill="auto"/>
            <w:vAlign w:val="bottom"/>
          </w:tcPr>
          <w:p w:rsidR="00256B37" w:rsidRPr="00DF566B" w:rsidRDefault="00256B37">
            <w:pPr>
              <w:rPr>
                <w:color w:val="000000"/>
              </w:rPr>
            </w:pPr>
            <w:r w:rsidRPr="00DF566B">
              <w:rPr>
                <w:color w:val="000000"/>
              </w:rPr>
              <w:t>324566.12</w:t>
            </w:r>
          </w:p>
        </w:tc>
        <w:tc>
          <w:tcPr>
            <w:tcW w:w="3404" w:type="dxa"/>
            <w:shd w:val="clear" w:color="auto" w:fill="auto"/>
            <w:vAlign w:val="bottom"/>
          </w:tcPr>
          <w:p w:rsidR="00256B37" w:rsidRPr="00DF566B" w:rsidRDefault="00256B37">
            <w:pPr>
              <w:rPr>
                <w:color w:val="000000"/>
              </w:rPr>
            </w:pPr>
            <w:r w:rsidRPr="00DF566B">
              <w:rPr>
                <w:color w:val="000000"/>
              </w:rPr>
              <w:t>3278562.96</w:t>
            </w:r>
          </w:p>
        </w:tc>
      </w:tr>
      <w:tr w:rsidR="00256B37" w:rsidRPr="00DF566B" w:rsidTr="00FA4369">
        <w:tc>
          <w:tcPr>
            <w:tcW w:w="2802" w:type="dxa"/>
            <w:shd w:val="clear" w:color="auto" w:fill="auto"/>
            <w:vAlign w:val="bottom"/>
          </w:tcPr>
          <w:p w:rsidR="00256B37" w:rsidRPr="00DF566B" w:rsidRDefault="00256B37">
            <w:pPr>
              <w:rPr>
                <w:color w:val="000000"/>
              </w:rPr>
            </w:pPr>
            <w:r w:rsidRPr="00DF566B">
              <w:rPr>
                <w:color w:val="000000"/>
              </w:rPr>
              <w:t>н10</w:t>
            </w:r>
          </w:p>
        </w:tc>
        <w:tc>
          <w:tcPr>
            <w:tcW w:w="3717" w:type="dxa"/>
            <w:shd w:val="clear" w:color="auto" w:fill="auto"/>
            <w:vAlign w:val="bottom"/>
          </w:tcPr>
          <w:p w:rsidR="00256B37" w:rsidRPr="00DF566B" w:rsidRDefault="00256B37">
            <w:pPr>
              <w:rPr>
                <w:color w:val="000000"/>
              </w:rPr>
            </w:pPr>
            <w:r w:rsidRPr="00DF566B">
              <w:rPr>
                <w:color w:val="000000"/>
              </w:rPr>
              <w:t>324562.84</w:t>
            </w:r>
          </w:p>
        </w:tc>
        <w:tc>
          <w:tcPr>
            <w:tcW w:w="3404" w:type="dxa"/>
            <w:shd w:val="clear" w:color="auto" w:fill="auto"/>
            <w:vAlign w:val="bottom"/>
          </w:tcPr>
          <w:p w:rsidR="00256B37" w:rsidRPr="00DF566B" w:rsidRDefault="00256B37">
            <w:pPr>
              <w:rPr>
                <w:color w:val="000000"/>
              </w:rPr>
            </w:pPr>
            <w:r w:rsidRPr="00DF566B">
              <w:rPr>
                <w:color w:val="000000"/>
              </w:rPr>
              <w:t>3278560.68</w:t>
            </w:r>
          </w:p>
        </w:tc>
      </w:tr>
      <w:tr w:rsidR="00256B37" w:rsidRPr="00DF566B" w:rsidTr="00FA4369">
        <w:tc>
          <w:tcPr>
            <w:tcW w:w="2802" w:type="dxa"/>
            <w:shd w:val="clear" w:color="auto" w:fill="auto"/>
            <w:vAlign w:val="bottom"/>
          </w:tcPr>
          <w:p w:rsidR="00256B37" w:rsidRPr="00DF566B" w:rsidRDefault="00256B37">
            <w:pPr>
              <w:rPr>
                <w:color w:val="000000"/>
              </w:rPr>
            </w:pPr>
            <w:r w:rsidRPr="00DF566B">
              <w:rPr>
                <w:color w:val="000000"/>
              </w:rPr>
              <w:t>н</w:t>
            </w:r>
            <w:proofErr w:type="gramStart"/>
            <w:r w:rsidRPr="00DF566B">
              <w:rPr>
                <w:color w:val="000000"/>
              </w:rPr>
              <w:t>1</w:t>
            </w:r>
            <w:proofErr w:type="gramEnd"/>
          </w:p>
        </w:tc>
        <w:tc>
          <w:tcPr>
            <w:tcW w:w="3717" w:type="dxa"/>
            <w:shd w:val="clear" w:color="auto" w:fill="auto"/>
            <w:vAlign w:val="bottom"/>
          </w:tcPr>
          <w:p w:rsidR="00256B37" w:rsidRPr="00DF566B" w:rsidRDefault="00256B37">
            <w:pPr>
              <w:rPr>
                <w:color w:val="000000"/>
              </w:rPr>
            </w:pPr>
            <w:r w:rsidRPr="00DF566B">
              <w:rPr>
                <w:color w:val="000000"/>
              </w:rPr>
              <w:t>324368.98</w:t>
            </w:r>
          </w:p>
        </w:tc>
        <w:tc>
          <w:tcPr>
            <w:tcW w:w="3404" w:type="dxa"/>
            <w:shd w:val="clear" w:color="auto" w:fill="auto"/>
            <w:vAlign w:val="bottom"/>
          </w:tcPr>
          <w:p w:rsidR="00256B37" w:rsidRPr="00DF566B" w:rsidRDefault="00256B37">
            <w:pPr>
              <w:rPr>
                <w:color w:val="000000"/>
              </w:rPr>
            </w:pPr>
            <w:r w:rsidRPr="00DF566B">
              <w:rPr>
                <w:color w:val="000000"/>
              </w:rPr>
              <w:t>3278822.82</w:t>
            </w:r>
          </w:p>
        </w:tc>
      </w:tr>
      <w:tr w:rsidR="000E6B35" w:rsidRPr="00DF566B" w:rsidTr="000E6B35">
        <w:tc>
          <w:tcPr>
            <w:tcW w:w="9923" w:type="dxa"/>
            <w:gridSpan w:val="3"/>
            <w:shd w:val="clear" w:color="auto" w:fill="auto"/>
            <w:vAlign w:val="center"/>
          </w:tcPr>
          <w:p w:rsidR="000E6B35" w:rsidRPr="00DF566B" w:rsidRDefault="000E6B35" w:rsidP="000E6B35">
            <w:r w:rsidRPr="00DF566B">
              <w:t>Система координат МСК-38, зона 3</w:t>
            </w:r>
          </w:p>
        </w:tc>
      </w:tr>
    </w:tbl>
    <w:p w:rsidR="000E6B35" w:rsidRDefault="000E6B35"/>
    <w:p w:rsidR="00941FBE" w:rsidRDefault="00941FBE" w:rsidP="0069157D">
      <w:pPr>
        <w:ind w:left="2832" w:firstLine="708"/>
        <w:rPr>
          <w:b/>
        </w:rPr>
      </w:pPr>
    </w:p>
    <w:p w:rsidR="0069157D" w:rsidRDefault="0069157D" w:rsidP="0069157D">
      <w:pPr>
        <w:autoSpaceDE w:val="0"/>
        <w:autoSpaceDN w:val="0"/>
        <w:adjustRightInd w:val="0"/>
        <w:rPr>
          <w:b/>
          <w:bCs/>
          <w:color w:val="000000"/>
          <w:sz w:val="26"/>
          <w:szCs w:val="26"/>
        </w:rPr>
      </w:pPr>
    </w:p>
    <w:p w:rsidR="00A75BAB" w:rsidRDefault="00A75BAB" w:rsidP="0069157D">
      <w:pPr>
        <w:autoSpaceDE w:val="0"/>
        <w:autoSpaceDN w:val="0"/>
        <w:adjustRightInd w:val="0"/>
        <w:rPr>
          <w:b/>
          <w:bCs/>
          <w:color w:val="000000"/>
          <w:sz w:val="26"/>
          <w:szCs w:val="26"/>
        </w:rPr>
      </w:pPr>
    </w:p>
    <w:p w:rsidR="00A75BAB" w:rsidRDefault="00A75BAB" w:rsidP="0069157D">
      <w:pPr>
        <w:autoSpaceDE w:val="0"/>
        <w:autoSpaceDN w:val="0"/>
        <w:adjustRightInd w:val="0"/>
        <w:rPr>
          <w:b/>
          <w:bCs/>
          <w:color w:val="000000"/>
          <w:sz w:val="26"/>
          <w:szCs w:val="26"/>
        </w:rPr>
      </w:pPr>
    </w:p>
    <w:p w:rsidR="00DF566B" w:rsidRDefault="00DF566B" w:rsidP="0069157D">
      <w:pPr>
        <w:autoSpaceDE w:val="0"/>
        <w:autoSpaceDN w:val="0"/>
        <w:adjustRightInd w:val="0"/>
        <w:rPr>
          <w:b/>
          <w:bCs/>
          <w:color w:val="000000"/>
          <w:sz w:val="26"/>
          <w:szCs w:val="26"/>
        </w:rPr>
      </w:pPr>
    </w:p>
    <w:p w:rsidR="00DF566B" w:rsidRDefault="00DF566B" w:rsidP="0069157D">
      <w:pPr>
        <w:autoSpaceDE w:val="0"/>
        <w:autoSpaceDN w:val="0"/>
        <w:adjustRightInd w:val="0"/>
        <w:rPr>
          <w:b/>
          <w:bCs/>
          <w:color w:val="000000"/>
          <w:sz w:val="26"/>
          <w:szCs w:val="26"/>
        </w:rPr>
      </w:pPr>
    </w:p>
    <w:p w:rsidR="00DF566B" w:rsidRDefault="00DF566B" w:rsidP="0069157D">
      <w:pPr>
        <w:autoSpaceDE w:val="0"/>
        <w:autoSpaceDN w:val="0"/>
        <w:adjustRightInd w:val="0"/>
        <w:rPr>
          <w:b/>
          <w:bCs/>
          <w:color w:val="000000"/>
          <w:sz w:val="26"/>
          <w:szCs w:val="26"/>
        </w:rPr>
      </w:pPr>
    </w:p>
    <w:p w:rsidR="00DF566B" w:rsidRDefault="00DF566B" w:rsidP="0069157D">
      <w:pPr>
        <w:autoSpaceDE w:val="0"/>
        <w:autoSpaceDN w:val="0"/>
        <w:adjustRightInd w:val="0"/>
        <w:rPr>
          <w:b/>
          <w:bCs/>
          <w:color w:val="000000"/>
          <w:sz w:val="26"/>
          <w:szCs w:val="26"/>
        </w:rPr>
      </w:pPr>
    </w:p>
    <w:p w:rsidR="00DF566B" w:rsidRDefault="00DF566B" w:rsidP="0069157D">
      <w:pPr>
        <w:autoSpaceDE w:val="0"/>
        <w:autoSpaceDN w:val="0"/>
        <w:adjustRightInd w:val="0"/>
        <w:rPr>
          <w:b/>
          <w:bCs/>
          <w:color w:val="000000"/>
          <w:sz w:val="26"/>
          <w:szCs w:val="26"/>
        </w:rPr>
      </w:pPr>
    </w:p>
    <w:p w:rsidR="00DF566B" w:rsidRDefault="00DF566B" w:rsidP="0069157D">
      <w:pPr>
        <w:autoSpaceDE w:val="0"/>
        <w:autoSpaceDN w:val="0"/>
        <w:adjustRightInd w:val="0"/>
        <w:rPr>
          <w:b/>
          <w:bCs/>
          <w:color w:val="000000"/>
          <w:sz w:val="26"/>
          <w:szCs w:val="26"/>
        </w:rPr>
      </w:pPr>
    </w:p>
    <w:p w:rsidR="00DF566B" w:rsidRDefault="00DF566B" w:rsidP="0069157D">
      <w:pPr>
        <w:autoSpaceDE w:val="0"/>
        <w:autoSpaceDN w:val="0"/>
        <w:adjustRightInd w:val="0"/>
        <w:rPr>
          <w:b/>
          <w:bCs/>
          <w:color w:val="000000"/>
          <w:sz w:val="26"/>
          <w:szCs w:val="26"/>
        </w:rPr>
      </w:pPr>
    </w:p>
    <w:p w:rsidR="00DF566B" w:rsidRDefault="00DF566B" w:rsidP="0069157D">
      <w:pPr>
        <w:autoSpaceDE w:val="0"/>
        <w:autoSpaceDN w:val="0"/>
        <w:adjustRightInd w:val="0"/>
        <w:rPr>
          <w:b/>
          <w:bCs/>
          <w:color w:val="000000"/>
          <w:sz w:val="26"/>
          <w:szCs w:val="26"/>
        </w:rPr>
      </w:pPr>
    </w:p>
    <w:p w:rsidR="00DF566B" w:rsidRDefault="00DF566B" w:rsidP="0069157D">
      <w:pPr>
        <w:autoSpaceDE w:val="0"/>
        <w:autoSpaceDN w:val="0"/>
        <w:adjustRightInd w:val="0"/>
        <w:rPr>
          <w:b/>
          <w:bCs/>
          <w:color w:val="000000"/>
          <w:sz w:val="26"/>
          <w:szCs w:val="26"/>
        </w:rPr>
      </w:pPr>
    </w:p>
    <w:p w:rsidR="00DF566B" w:rsidRDefault="00DF566B" w:rsidP="0069157D">
      <w:pPr>
        <w:autoSpaceDE w:val="0"/>
        <w:autoSpaceDN w:val="0"/>
        <w:adjustRightInd w:val="0"/>
        <w:rPr>
          <w:b/>
          <w:bCs/>
          <w:color w:val="000000"/>
          <w:sz w:val="26"/>
          <w:szCs w:val="26"/>
        </w:rPr>
      </w:pPr>
    </w:p>
    <w:p w:rsidR="00DF566B" w:rsidRDefault="00DF566B" w:rsidP="0069157D">
      <w:pPr>
        <w:autoSpaceDE w:val="0"/>
        <w:autoSpaceDN w:val="0"/>
        <w:adjustRightInd w:val="0"/>
        <w:rPr>
          <w:b/>
          <w:bCs/>
          <w:color w:val="000000"/>
          <w:sz w:val="26"/>
          <w:szCs w:val="26"/>
        </w:rPr>
      </w:pPr>
    </w:p>
    <w:p w:rsidR="00DF566B" w:rsidRDefault="00DF566B" w:rsidP="0069157D">
      <w:pPr>
        <w:autoSpaceDE w:val="0"/>
        <w:autoSpaceDN w:val="0"/>
        <w:adjustRightInd w:val="0"/>
        <w:rPr>
          <w:b/>
          <w:bCs/>
          <w:color w:val="000000"/>
          <w:sz w:val="26"/>
          <w:szCs w:val="26"/>
        </w:rPr>
      </w:pPr>
    </w:p>
    <w:p w:rsidR="00DF566B" w:rsidRDefault="00DF566B" w:rsidP="0069157D">
      <w:pPr>
        <w:autoSpaceDE w:val="0"/>
        <w:autoSpaceDN w:val="0"/>
        <w:adjustRightInd w:val="0"/>
        <w:rPr>
          <w:b/>
          <w:bCs/>
          <w:color w:val="000000"/>
          <w:sz w:val="26"/>
          <w:szCs w:val="26"/>
        </w:rPr>
      </w:pPr>
    </w:p>
    <w:p w:rsidR="00DF566B" w:rsidRDefault="00DF566B" w:rsidP="0069157D">
      <w:pPr>
        <w:autoSpaceDE w:val="0"/>
        <w:autoSpaceDN w:val="0"/>
        <w:adjustRightInd w:val="0"/>
        <w:rPr>
          <w:b/>
          <w:bCs/>
          <w:color w:val="000000"/>
          <w:sz w:val="26"/>
          <w:szCs w:val="26"/>
        </w:rPr>
      </w:pPr>
    </w:p>
    <w:p w:rsidR="00DF566B" w:rsidRDefault="00DF566B" w:rsidP="0069157D">
      <w:pPr>
        <w:autoSpaceDE w:val="0"/>
        <w:autoSpaceDN w:val="0"/>
        <w:adjustRightInd w:val="0"/>
        <w:rPr>
          <w:b/>
          <w:bCs/>
          <w:color w:val="000000"/>
          <w:sz w:val="26"/>
          <w:szCs w:val="26"/>
        </w:rPr>
      </w:pPr>
    </w:p>
    <w:p w:rsidR="00A75BAB" w:rsidRDefault="00A75BAB" w:rsidP="0069157D">
      <w:pPr>
        <w:autoSpaceDE w:val="0"/>
        <w:autoSpaceDN w:val="0"/>
        <w:adjustRightInd w:val="0"/>
        <w:rPr>
          <w:b/>
          <w:bCs/>
          <w:color w:val="000000"/>
          <w:sz w:val="26"/>
          <w:szCs w:val="26"/>
        </w:rPr>
      </w:pPr>
    </w:p>
    <w:tbl>
      <w:tblPr>
        <w:tblStyle w:val="a9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57"/>
        <w:gridCol w:w="7714"/>
      </w:tblGrid>
      <w:tr w:rsidR="00941FBE" w:rsidTr="00941FBE">
        <w:tc>
          <w:tcPr>
            <w:tcW w:w="9571" w:type="dxa"/>
            <w:gridSpan w:val="2"/>
          </w:tcPr>
          <w:p w:rsidR="00A75BAB" w:rsidRDefault="00A75BAB" w:rsidP="00941FBE">
            <w:pPr>
              <w:ind w:left="-142" w:firstLine="708"/>
              <w:rPr>
                <w:noProof/>
              </w:rPr>
            </w:pPr>
          </w:p>
          <w:p w:rsidR="00D4229E" w:rsidRDefault="00D4229E" w:rsidP="00941FBE">
            <w:pPr>
              <w:ind w:left="-142" w:firstLine="708"/>
              <w:rPr>
                <w:b/>
                <w:noProof/>
              </w:rPr>
            </w:pPr>
          </w:p>
          <w:p w:rsidR="00941FBE" w:rsidRDefault="00D4229E" w:rsidP="00D4229E">
            <w:pPr>
              <w:ind w:left="-142" w:firstLine="426"/>
              <w:rPr>
                <w:b/>
              </w:rPr>
            </w:pPr>
            <w:r>
              <w:rPr>
                <w:b/>
                <w:noProof/>
              </w:rPr>
              <w:drawing>
                <wp:inline distT="0" distB="0" distL="0" distR="0">
                  <wp:extent cx="5560828" cy="6398442"/>
                  <wp:effectExtent l="0" t="0" r="1905" b="2540"/>
                  <wp:docPr id="9" name="Рисунок 9" descr="\\thecus\ОТДЕЛЫ\Управление капитального строительства\Отдел подготовки строительства\5-Объекты по земле\03-2023г\ИЭС\д. Быстрая\ул. Заречная\1_Страница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\\thecus\ОТДЕЛЫ\Управление капитального строительства\Отдел подготовки строительства\5-Объекты по земле\03-2023г\ИЭС\д. Быстрая\ул. Заречная\1_Страница_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156" t="15171" r="7332" b="15297"/>
                          <a:stretch/>
                        </pic:blipFill>
                        <pic:spPr bwMode="auto">
                          <a:xfrm>
                            <a:off x="0" y="0"/>
                            <a:ext cx="5560974" cy="63986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0D34BB" w:rsidRPr="0069157D" w:rsidRDefault="000D34BB" w:rsidP="00941FBE">
            <w:pPr>
              <w:ind w:left="-142" w:firstLine="708"/>
              <w:rPr>
                <w:b/>
              </w:rPr>
            </w:pPr>
          </w:p>
        </w:tc>
      </w:tr>
      <w:tr w:rsidR="00941FBE" w:rsidTr="00941FBE">
        <w:tc>
          <w:tcPr>
            <w:tcW w:w="9571" w:type="dxa"/>
            <w:gridSpan w:val="2"/>
          </w:tcPr>
          <w:p w:rsidR="00941FBE" w:rsidRPr="00941FBE" w:rsidRDefault="00A75BAB" w:rsidP="000D34BB">
            <w:pPr>
              <w:ind w:left="2832" w:firstLine="708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</w:rPr>
              <w:t>Масштаб 1:</w:t>
            </w:r>
            <w:r w:rsidR="000D34BB">
              <w:rPr>
                <w:b/>
              </w:rPr>
              <w:t>10</w:t>
            </w:r>
            <w:r w:rsidR="00941FBE" w:rsidRPr="00941FBE">
              <w:rPr>
                <w:b/>
              </w:rPr>
              <w:t>00</w:t>
            </w:r>
          </w:p>
        </w:tc>
      </w:tr>
      <w:tr w:rsidR="00941FBE" w:rsidTr="00941FBE">
        <w:tc>
          <w:tcPr>
            <w:tcW w:w="9571" w:type="dxa"/>
            <w:gridSpan w:val="2"/>
          </w:tcPr>
          <w:p w:rsidR="00941FBE" w:rsidRPr="00941FBE" w:rsidRDefault="00941FBE" w:rsidP="00941FBE">
            <w:pPr>
              <w:autoSpaceDE w:val="0"/>
              <w:autoSpaceDN w:val="0"/>
              <w:adjustRightInd w:val="0"/>
              <w:rPr>
                <w:rFonts w:eastAsiaTheme="minorHAnsi"/>
                <w:b/>
                <w:color w:val="000000"/>
                <w:sz w:val="22"/>
                <w:szCs w:val="22"/>
                <w:lang w:eastAsia="en-US"/>
              </w:rPr>
            </w:pPr>
            <w:r w:rsidRPr="00941FBE">
              <w:rPr>
                <w:b/>
                <w:bCs/>
                <w:color w:val="000000"/>
                <w:sz w:val="26"/>
                <w:szCs w:val="26"/>
              </w:rPr>
              <w:t>Условные обозначения:</w:t>
            </w:r>
          </w:p>
        </w:tc>
      </w:tr>
      <w:tr w:rsidR="00367C12" w:rsidTr="000D34BB">
        <w:tc>
          <w:tcPr>
            <w:tcW w:w="1857" w:type="dxa"/>
          </w:tcPr>
          <w:p w:rsidR="00367C12" w:rsidRDefault="00367C12" w:rsidP="002D17B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6"/>
                <w:szCs w:val="26"/>
              </w:rPr>
            </w:pPr>
            <w:r w:rsidRPr="00FE51E8">
              <w:rPr>
                <w:bCs/>
                <w:iCs/>
                <w:color w:val="000000"/>
                <w:sz w:val="26"/>
                <w:szCs w:val="26"/>
              </w:rPr>
              <w:t>:З</w:t>
            </w:r>
            <w:r>
              <w:rPr>
                <w:bCs/>
                <w:iCs/>
                <w:color w:val="000000"/>
                <w:sz w:val="26"/>
                <w:szCs w:val="26"/>
              </w:rPr>
              <w:t>она</w:t>
            </w:r>
            <w:proofErr w:type="gramStart"/>
            <w:r w:rsidRPr="00FE51E8">
              <w:rPr>
                <w:bCs/>
                <w:iCs/>
                <w:color w:val="000000"/>
                <w:sz w:val="26"/>
                <w:szCs w:val="26"/>
              </w:rPr>
              <w:t>1</w:t>
            </w:r>
            <w:proofErr w:type="gramEnd"/>
          </w:p>
        </w:tc>
        <w:tc>
          <w:tcPr>
            <w:tcW w:w="7714" w:type="dxa"/>
          </w:tcPr>
          <w:p w:rsidR="00367C12" w:rsidRPr="00193140" w:rsidRDefault="00367C12" w:rsidP="002D17B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193140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- обозначение образуемого земельного участка для  публичного сервитута</w:t>
            </w:r>
          </w:p>
        </w:tc>
      </w:tr>
      <w:tr w:rsidR="00367C12" w:rsidTr="000D34BB">
        <w:tc>
          <w:tcPr>
            <w:tcW w:w="1857" w:type="dxa"/>
          </w:tcPr>
          <w:p w:rsidR="00367C12" w:rsidRPr="009C16A3" w:rsidRDefault="00367C12" w:rsidP="002D17BD">
            <w:pPr>
              <w:autoSpaceDE w:val="0"/>
              <w:autoSpaceDN w:val="0"/>
              <w:adjustRightInd w:val="0"/>
              <w:rPr>
                <w:b/>
                <w:bCs/>
                <w:sz w:val="26"/>
                <w:szCs w:val="26"/>
              </w:rPr>
            </w:pPr>
            <w:r w:rsidRPr="009C16A3">
              <w:rPr>
                <w:noProof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72576" behindDoc="1" locked="0" layoutInCell="1" allowOverlap="1" wp14:anchorId="298D3C2B" wp14:editId="2A49FCCA">
                      <wp:simplePos x="0" y="0"/>
                      <wp:positionH relativeFrom="column">
                        <wp:posOffset>2515</wp:posOffset>
                      </wp:positionH>
                      <wp:positionV relativeFrom="paragraph">
                        <wp:posOffset>109728</wp:posOffset>
                      </wp:positionV>
                      <wp:extent cx="431596" cy="0"/>
                      <wp:effectExtent l="0" t="0" r="26035" b="19050"/>
                      <wp:wrapNone/>
                      <wp:docPr id="46" name="Прямая со стрелкой 4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31596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rgbClr val="FF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Прямая со стрелкой 46" o:spid="_x0000_s1026" type="#_x0000_t32" style="position:absolute;margin-left:.2pt;margin-top:8.65pt;width:34pt;height:0;z-index:-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" strokecolor="red" strokeweight="1pt"/>
                  </w:pict>
                </mc:Fallback>
              </mc:AlternateContent>
            </w:r>
          </w:p>
        </w:tc>
        <w:tc>
          <w:tcPr>
            <w:tcW w:w="7714" w:type="dxa"/>
          </w:tcPr>
          <w:p w:rsidR="00367C12" w:rsidRPr="00193140" w:rsidRDefault="00367C12" w:rsidP="002D17B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193140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- образуемая граница публичного сервитута</w:t>
            </w:r>
          </w:p>
        </w:tc>
      </w:tr>
      <w:tr w:rsidR="00367C12" w:rsidTr="000D34BB">
        <w:tc>
          <w:tcPr>
            <w:tcW w:w="1857" w:type="dxa"/>
          </w:tcPr>
          <w:p w:rsidR="00367C12" w:rsidRDefault="00367C12" w:rsidP="002D17B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6"/>
                <w:szCs w:val="26"/>
              </w:rPr>
            </w:pPr>
            <w:r w:rsidRPr="009C16A3">
              <w:rPr>
                <w:noProof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73600" behindDoc="1" locked="0" layoutInCell="1" allowOverlap="1" wp14:anchorId="7859508A" wp14:editId="1573B473">
                      <wp:simplePos x="0" y="0"/>
                      <wp:positionH relativeFrom="column">
                        <wp:posOffset>686</wp:posOffset>
                      </wp:positionH>
                      <wp:positionV relativeFrom="paragraph">
                        <wp:posOffset>153187</wp:posOffset>
                      </wp:positionV>
                      <wp:extent cx="431596" cy="0"/>
                      <wp:effectExtent l="0" t="0" r="26035" b="19050"/>
                      <wp:wrapNone/>
                      <wp:docPr id="47" name="Прямая со стрелкой 4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31596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rgbClr val="00FF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47" o:spid="_x0000_s1026" type="#_x0000_t32" style="position:absolute;margin-left:.05pt;margin-top:12.05pt;width:34pt;height:0;z-index:-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" strokecolor="lime" strokeweight="1pt"/>
                  </w:pict>
                </mc:Fallback>
              </mc:AlternateContent>
            </w:r>
          </w:p>
        </w:tc>
        <w:tc>
          <w:tcPr>
            <w:tcW w:w="7714" w:type="dxa"/>
          </w:tcPr>
          <w:p w:rsidR="00367C12" w:rsidRPr="00193140" w:rsidRDefault="00367C12" w:rsidP="002D17BD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193140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- планируемое размещение сооружения, объект электросетевого хозяйства </w:t>
            </w:r>
          </w:p>
        </w:tc>
      </w:tr>
      <w:tr w:rsidR="00367C12" w:rsidTr="000D34BB">
        <w:tc>
          <w:tcPr>
            <w:tcW w:w="1857" w:type="dxa"/>
          </w:tcPr>
          <w:p w:rsidR="00367C12" w:rsidRDefault="00367C12" w:rsidP="002D17B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6"/>
                <w:szCs w:val="26"/>
              </w:rPr>
            </w:pPr>
            <w:r w:rsidRPr="009C16A3">
              <w:rPr>
                <w:noProof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74624" behindDoc="1" locked="0" layoutInCell="1" allowOverlap="1" wp14:anchorId="5384907A" wp14:editId="1FA78A37">
                      <wp:simplePos x="0" y="0"/>
                      <wp:positionH relativeFrom="column">
                        <wp:posOffset>-1444</wp:posOffset>
                      </wp:positionH>
                      <wp:positionV relativeFrom="paragraph">
                        <wp:posOffset>170759</wp:posOffset>
                      </wp:positionV>
                      <wp:extent cx="431596" cy="0"/>
                      <wp:effectExtent l="0" t="0" r="26035" b="19050"/>
                      <wp:wrapNone/>
                      <wp:docPr id="48" name="Прямая со стрелкой 4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31596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48" o:spid="_x0000_s1026" type="#_x0000_t32" style="position:absolute;margin-left:-.1pt;margin-top:13.45pt;width:34pt;height:0;z-index:-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" strokecolor="black [3213]" strokeweight="1pt"/>
                  </w:pict>
                </mc:Fallback>
              </mc:AlternateContent>
            </w:r>
          </w:p>
        </w:tc>
        <w:tc>
          <w:tcPr>
            <w:tcW w:w="7714" w:type="dxa"/>
          </w:tcPr>
          <w:p w:rsidR="00367C12" w:rsidRPr="00193140" w:rsidRDefault="00367C12" w:rsidP="002D17B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193140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- существующая часть границы, имеющ</w:t>
            </w:r>
            <w:r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ая</w:t>
            </w:r>
            <w:r w:rsidRPr="00193140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ся в ЕГРН</w:t>
            </w:r>
            <w:r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,</w:t>
            </w:r>
            <w:r w:rsidRPr="00193140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 сведения о которой достаточны для определения ее местоположения</w:t>
            </w:r>
          </w:p>
        </w:tc>
      </w:tr>
      <w:tr w:rsidR="00367C12" w:rsidTr="000D34BB">
        <w:tc>
          <w:tcPr>
            <w:tcW w:w="1857" w:type="dxa"/>
          </w:tcPr>
          <w:p w:rsidR="00367C12" w:rsidRPr="009C16A3" w:rsidRDefault="00367C12" w:rsidP="002D17BD">
            <w:pPr>
              <w:autoSpaceDE w:val="0"/>
              <w:autoSpaceDN w:val="0"/>
              <w:adjustRightInd w:val="0"/>
              <w:rPr>
                <w:bCs/>
                <w:color w:val="000000"/>
                <w:sz w:val="26"/>
                <w:szCs w:val="26"/>
              </w:rPr>
            </w:pPr>
            <w:r w:rsidRPr="009C16A3">
              <w:rPr>
                <w:noProof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76672" behindDoc="1" locked="0" layoutInCell="1" allowOverlap="1" wp14:anchorId="58450E9E" wp14:editId="6C4EA5ED">
                      <wp:simplePos x="0" y="0"/>
                      <wp:positionH relativeFrom="column">
                        <wp:posOffset>120015</wp:posOffset>
                      </wp:positionH>
                      <wp:positionV relativeFrom="paragraph">
                        <wp:posOffset>73660</wp:posOffset>
                      </wp:positionV>
                      <wp:extent cx="53975" cy="45720"/>
                      <wp:effectExtent l="0" t="0" r="22225" b="11430"/>
                      <wp:wrapTight wrapText="bothSides">
                        <wp:wrapPolygon edited="0">
                          <wp:start x="0" y="0"/>
                          <wp:lineTo x="0" y="18000"/>
                          <wp:lineTo x="22871" y="18000"/>
                          <wp:lineTo x="22871" y="0"/>
                          <wp:lineTo x="0" y="0"/>
                        </wp:wrapPolygon>
                      </wp:wrapTight>
                      <wp:docPr id="49" name="Овал 4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3975" cy="457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00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Овал 49" o:spid="_x0000_s1026" style="position:absolute;margin-left:9.45pt;margin-top:5.8pt;width:4.25pt;height:3.6pt;z-index:-25163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" fillcolor="black">
                      <w10:wrap type="tight"/>
                    </v:oval>
                  </w:pict>
                </mc:Fallback>
              </mc:AlternateContent>
            </w:r>
            <w:r w:rsidRPr="009C16A3">
              <w:rPr>
                <w:bCs/>
                <w:color w:val="000000"/>
                <w:sz w:val="26"/>
                <w:szCs w:val="26"/>
              </w:rPr>
              <w:t>н</w:t>
            </w:r>
            <w:proofErr w:type="gramStart"/>
            <w:r w:rsidRPr="009C16A3">
              <w:rPr>
                <w:bCs/>
                <w:color w:val="000000"/>
                <w:sz w:val="26"/>
                <w:szCs w:val="26"/>
              </w:rPr>
              <w:t>1</w:t>
            </w:r>
            <w:proofErr w:type="gramEnd"/>
          </w:p>
        </w:tc>
        <w:tc>
          <w:tcPr>
            <w:tcW w:w="7714" w:type="dxa"/>
          </w:tcPr>
          <w:p w:rsidR="00367C12" w:rsidRPr="00193140" w:rsidRDefault="00367C12" w:rsidP="002D17BD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193140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- обозначение характерной точки образуемой границы публичного сервитута</w:t>
            </w:r>
          </w:p>
        </w:tc>
      </w:tr>
    </w:tbl>
    <w:p w:rsidR="00367C12" w:rsidRDefault="00367C12" w:rsidP="00A75BAB">
      <w:pPr>
        <w:autoSpaceDE w:val="0"/>
        <w:autoSpaceDN w:val="0"/>
        <w:adjustRightInd w:val="0"/>
      </w:pPr>
    </w:p>
    <w:p w:rsidR="00D4229E" w:rsidRDefault="00D4229E" w:rsidP="00A75BAB">
      <w:pPr>
        <w:autoSpaceDE w:val="0"/>
        <w:autoSpaceDN w:val="0"/>
        <w:adjustRightInd w:val="0"/>
      </w:pPr>
    </w:p>
    <w:p w:rsidR="00D4229E" w:rsidRDefault="00D4229E" w:rsidP="00A75BAB">
      <w:pPr>
        <w:autoSpaceDE w:val="0"/>
        <w:autoSpaceDN w:val="0"/>
        <w:adjustRightInd w:val="0"/>
      </w:pPr>
    </w:p>
    <w:p w:rsidR="00D4229E" w:rsidRDefault="00D4229E" w:rsidP="00A75BAB">
      <w:pPr>
        <w:autoSpaceDE w:val="0"/>
        <w:autoSpaceDN w:val="0"/>
        <w:adjustRightInd w:val="0"/>
      </w:pPr>
    </w:p>
    <w:tbl>
      <w:tblPr>
        <w:tblStyle w:val="a9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57"/>
        <w:gridCol w:w="7714"/>
      </w:tblGrid>
      <w:tr w:rsidR="00D4229E" w:rsidTr="00B52DE5">
        <w:tc>
          <w:tcPr>
            <w:tcW w:w="9571" w:type="dxa"/>
            <w:gridSpan w:val="2"/>
          </w:tcPr>
          <w:p w:rsidR="00D4229E" w:rsidRDefault="00D4229E" w:rsidP="00B52DE5">
            <w:pPr>
              <w:ind w:left="-142" w:firstLine="708"/>
              <w:rPr>
                <w:noProof/>
              </w:rPr>
            </w:pPr>
          </w:p>
          <w:p w:rsidR="00D4229E" w:rsidRDefault="00D4229E" w:rsidP="00B52DE5">
            <w:pPr>
              <w:ind w:left="-142" w:firstLine="708"/>
              <w:rPr>
                <w:b/>
                <w:noProof/>
              </w:rPr>
            </w:pPr>
          </w:p>
          <w:p w:rsidR="00D4229E" w:rsidRDefault="00D4229E" w:rsidP="00D4229E">
            <w:pPr>
              <w:ind w:left="-142" w:firstLine="426"/>
              <w:rPr>
                <w:b/>
              </w:rPr>
            </w:pPr>
            <w:r>
              <w:rPr>
                <w:b/>
                <w:noProof/>
              </w:rPr>
              <w:drawing>
                <wp:inline distT="0" distB="0" distL="0" distR="0">
                  <wp:extent cx="5592726" cy="6411744"/>
                  <wp:effectExtent l="0" t="0" r="8255" b="8255"/>
                  <wp:docPr id="10" name="Рисунок 10" descr="\\thecus\ОТДЕЛЫ\Управление капитального строительства\Отдел подготовки строительства\5-Объекты по земле\03-2023г\ИЭС\д. Быстрая\ул. Заречная\1_Страница_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\\thecus\ОТДЕЛЫ\Управление капитального строительства\Отдел подготовки строительства\5-Объекты по земле\03-2023г\ИЭС\д. Быстрая\ул. Заречная\1_Страница_2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513" t="15297" r="6974" b="15423"/>
                          <a:stretch/>
                        </pic:blipFill>
                        <pic:spPr bwMode="auto">
                          <a:xfrm>
                            <a:off x="0" y="0"/>
                            <a:ext cx="5592873" cy="64119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D4229E" w:rsidRPr="0069157D" w:rsidRDefault="00D4229E" w:rsidP="00B52DE5">
            <w:pPr>
              <w:ind w:left="-142" w:firstLine="708"/>
              <w:rPr>
                <w:b/>
              </w:rPr>
            </w:pPr>
          </w:p>
        </w:tc>
      </w:tr>
      <w:tr w:rsidR="00D4229E" w:rsidTr="00B52DE5">
        <w:tc>
          <w:tcPr>
            <w:tcW w:w="9571" w:type="dxa"/>
            <w:gridSpan w:val="2"/>
          </w:tcPr>
          <w:p w:rsidR="00D4229E" w:rsidRPr="00941FBE" w:rsidRDefault="00D4229E" w:rsidP="00B52DE5">
            <w:pPr>
              <w:ind w:left="2832" w:firstLine="708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</w:rPr>
              <w:t>Масштаб 1:10</w:t>
            </w:r>
            <w:r w:rsidRPr="00941FBE">
              <w:rPr>
                <w:b/>
              </w:rPr>
              <w:t>00</w:t>
            </w:r>
          </w:p>
        </w:tc>
      </w:tr>
      <w:tr w:rsidR="00D4229E" w:rsidTr="00B52DE5">
        <w:tc>
          <w:tcPr>
            <w:tcW w:w="9571" w:type="dxa"/>
            <w:gridSpan w:val="2"/>
          </w:tcPr>
          <w:p w:rsidR="00D4229E" w:rsidRPr="00941FBE" w:rsidRDefault="00D4229E" w:rsidP="00B52DE5">
            <w:pPr>
              <w:autoSpaceDE w:val="0"/>
              <w:autoSpaceDN w:val="0"/>
              <w:adjustRightInd w:val="0"/>
              <w:rPr>
                <w:rFonts w:eastAsiaTheme="minorHAnsi"/>
                <w:b/>
                <w:color w:val="000000"/>
                <w:sz w:val="22"/>
                <w:szCs w:val="22"/>
                <w:lang w:eastAsia="en-US"/>
              </w:rPr>
            </w:pPr>
            <w:r w:rsidRPr="00941FBE">
              <w:rPr>
                <w:b/>
                <w:bCs/>
                <w:color w:val="000000"/>
                <w:sz w:val="26"/>
                <w:szCs w:val="26"/>
              </w:rPr>
              <w:t>Условные обозначения:</w:t>
            </w:r>
          </w:p>
        </w:tc>
      </w:tr>
      <w:tr w:rsidR="00D4229E" w:rsidTr="00B52DE5">
        <w:tc>
          <w:tcPr>
            <w:tcW w:w="1857" w:type="dxa"/>
          </w:tcPr>
          <w:p w:rsidR="00D4229E" w:rsidRDefault="00D4229E" w:rsidP="00B52DE5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6"/>
                <w:szCs w:val="26"/>
              </w:rPr>
            </w:pPr>
            <w:r w:rsidRPr="00FE51E8">
              <w:rPr>
                <w:bCs/>
                <w:iCs/>
                <w:color w:val="000000"/>
                <w:sz w:val="26"/>
                <w:szCs w:val="26"/>
              </w:rPr>
              <w:t>:З</w:t>
            </w:r>
            <w:r>
              <w:rPr>
                <w:bCs/>
                <w:iCs/>
                <w:color w:val="000000"/>
                <w:sz w:val="26"/>
                <w:szCs w:val="26"/>
              </w:rPr>
              <w:t>она</w:t>
            </w:r>
            <w:proofErr w:type="gramStart"/>
            <w:r w:rsidRPr="00FE51E8">
              <w:rPr>
                <w:bCs/>
                <w:iCs/>
                <w:color w:val="000000"/>
                <w:sz w:val="26"/>
                <w:szCs w:val="26"/>
              </w:rPr>
              <w:t>1</w:t>
            </w:r>
            <w:proofErr w:type="gramEnd"/>
          </w:p>
        </w:tc>
        <w:tc>
          <w:tcPr>
            <w:tcW w:w="7714" w:type="dxa"/>
          </w:tcPr>
          <w:p w:rsidR="00D4229E" w:rsidRPr="00193140" w:rsidRDefault="00D4229E" w:rsidP="00B52DE5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193140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- обозначение образуемого земельного участка для  публичного сервитута</w:t>
            </w:r>
          </w:p>
        </w:tc>
      </w:tr>
      <w:tr w:rsidR="00D4229E" w:rsidTr="00B52DE5">
        <w:tc>
          <w:tcPr>
            <w:tcW w:w="1857" w:type="dxa"/>
          </w:tcPr>
          <w:p w:rsidR="00D4229E" w:rsidRPr="009C16A3" w:rsidRDefault="00D4229E" w:rsidP="00B52DE5">
            <w:pPr>
              <w:autoSpaceDE w:val="0"/>
              <w:autoSpaceDN w:val="0"/>
              <w:adjustRightInd w:val="0"/>
              <w:rPr>
                <w:b/>
                <w:bCs/>
                <w:sz w:val="26"/>
                <w:szCs w:val="26"/>
              </w:rPr>
            </w:pPr>
            <w:r w:rsidRPr="009C16A3">
              <w:rPr>
                <w:noProof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78720" behindDoc="1" locked="0" layoutInCell="1" allowOverlap="1" wp14:anchorId="31A656D5" wp14:editId="555E0670">
                      <wp:simplePos x="0" y="0"/>
                      <wp:positionH relativeFrom="column">
                        <wp:posOffset>2515</wp:posOffset>
                      </wp:positionH>
                      <wp:positionV relativeFrom="paragraph">
                        <wp:posOffset>109728</wp:posOffset>
                      </wp:positionV>
                      <wp:extent cx="431596" cy="0"/>
                      <wp:effectExtent l="0" t="0" r="26035" b="19050"/>
                      <wp:wrapNone/>
                      <wp:docPr id="1" name="Прямая со стрелкой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31596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rgbClr val="FF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Прямая со стрелкой 1" o:spid="_x0000_s1026" type="#_x0000_t32" style="position:absolute;margin-left:.2pt;margin-top:8.65pt;width:34pt;height:0;z-index:-25163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" strokecolor="red" strokeweight="1pt"/>
                  </w:pict>
                </mc:Fallback>
              </mc:AlternateContent>
            </w:r>
          </w:p>
        </w:tc>
        <w:tc>
          <w:tcPr>
            <w:tcW w:w="7714" w:type="dxa"/>
          </w:tcPr>
          <w:p w:rsidR="00D4229E" w:rsidRPr="00193140" w:rsidRDefault="00D4229E" w:rsidP="00B52DE5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193140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- образуемая граница публичного сервитута</w:t>
            </w:r>
          </w:p>
        </w:tc>
      </w:tr>
      <w:tr w:rsidR="00D4229E" w:rsidTr="00B52DE5">
        <w:tc>
          <w:tcPr>
            <w:tcW w:w="1857" w:type="dxa"/>
          </w:tcPr>
          <w:p w:rsidR="00D4229E" w:rsidRDefault="00D4229E" w:rsidP="00B52DE5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6"/>
                <w:szCs w:val="26"/>
              </w:rPr>
            </w:pPr>
            <w:r w:rsidRPr="009C16A3">
              <w:rPr>
                <w:noProof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79744" behindDoc="1" locked="0" layoutInCell="1" allowOverlap="1" wp14:anchorId="1329E775" wp14:editId="49A13524">
                      <wp:simplePos x="0" y="0"/>
                      <wp:positionH relativeFrom="column">
                        <wp:posOffset>686</wp:posOffset>
                      </wp:positionH>
                      <wp:positionV relativeFrom="paragraph">
                        <wp:posOffset>153187</wp:posOffset>
                      </wp:positionV>
                      <wp:extent cx="431596" cy="0"/>
                      <wp:effectExtent l="0" t="0" r="26035" b="19050"/>
                      <wp:wrapNone/>
                      <wp:docPr id="2" name="Прямая со стрелко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31596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rgbClr val="00FF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2" o:spid="_x0000_s1026" type="#_x0000_t32" style="position:absolute;margin-left:.05pt;margin-top:12.05pt;width:34pt;height:0;z-index:-251636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" strokecolor="lime" strokeweight="1pt"/>
                  </w:pict>
                </mc:Fallback>
              </mc:AlternateContent>
            </w:r>
          </w:p>
        </w:tc>
        <w:tc>
          <w:tcPr>
            <w:tcW w:w="7714" w:type="dxa"/>
          </w:tcPr>
          <w:p w:rsidR="00D4229E" w:rsidRPr="00193140" w:rsidRDefault="00D4229E" w:rsidP="00B52DE5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193140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- планируемое размещение сооружения, объект электросетевого хозяйства </w:t>
            </w:r>
          </w:p>
        </w:tc>
      </w:tr>
      <w:tr w:rsidR="00D4229E" w:rsidTr="00B52DE5">
        <w:tc>
          <w:tcPr>
            <w:tcW w:w="1857" w:type="dxa"/>
          </w:tcPr>
          <w:p w:rsidR="00D4229E" w:rsidRDefault="00D4229E" w:rsidP="00B52DE5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6"/>
                <w:szCs w:val="26"/>
              </w:rPr>
            </w:pPr>
            <w:r w:rsidRPr="009C16A3">
              <w:rPr>
                <w:noProof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80768" behindDoc="1" locked="0" layoutInCell="1" allowOverlap="1" wp14:anchorId="4880846A" wp14:editId="0564A44A">
                      <wp:simplePos x="0" y="0"/>
                      <wp:positionH relativeFrom="column">
                        <wp:posOffset>-1444</wp:posOffset>
                      </wp:positionH>
                      <wp:positionV relativeFrom="paragraph">
                        <wp:posOffset>170759</wp:posOffset>
                      </wp:positionV>
                      <wp:extent cx="431596" cy="0"/>
                      <wp:effectExtent l="0" t="0" r="26035" b="19050"/>
                      <wp:wrapNone/>
                      <wp:docPr id="3" name="Прямая со стрелкой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31596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3" o:spid="_x0000_s1026" type="#_x0000_t32" style="position:absolute;margin-left:-.1pt;margin-top:13.45pt;width:34pt;height:0;z-index:-251635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" strokecolor="black [3213]" strokeweight="1pt"/>
                  </w:pict>
                </mc:Fallback>
              </mc:AlternateContent>
            </w:r>
          </w:p>
        </w:tc>
        <w:tc>
          <w:tcPr>
            <w:tcW w:w="7714" w:type="dxa"/>
          </w:tcPr>
          <w:p w:rsidR="00D4229E" w:rsidRPr="00193140" w:rsidRDefault="00D4229E" w:rsidP="00B52DE5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193140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- существующая часть границы, имеющ</w:t>
            </w:r>
            <w:r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ая</w:t>
            </w:r>
            <w:r w:rsidRPr="00193140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ся в ЕГРН</w:t>
            </w:r>
            <w:r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,</w:t>
            </w:r>
            <w:r w:rsidRPr="00193140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 сведения о которой достаточны для определения ее местоположения</w:t>
            </w:r>
          </w:p>
        </w:tc>
      </w:tr>
      <w:tr w:rsidR="00D4229E" w:rsidTr="00B52DE5">
        <w:tc>
          <w:tcPr>
            <w:tcW w:w="1857" w:type="dxa"/>
          </w:tcPr>
          <w:p w:rsidR="00D4229E" w:rsidRPr="009C16A3" w:rsidRDefault="00D4229E" w:rsidP="00B52DE5">
            <w:pPr>
              <w:autoSpaceDE w:val="0"/>
              <w:autoSpaceDN w:val="0"/>
              <w:adjustRightInd w:val="0"/>
              <w:rPr>
                <w:bCs/>
                <w:color w:val="000000"/>
                <w:sz w:val="26"/>
                <w:szCs w:val="26"/>
              </w:rPr>
            </w:pPr>
            <w:r w:rsidRPr="009C16A3">
              <w:rPr>
                <w:noProof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81792" behindDoc="1" locked="0" layoutInCell="1" allowOverlap="1" wp14:anchorId="00FF4CD4" wp14:editId="5D331F5B">
                      <wp:simplePos x="0" y="0"/>
                      <wp:positionH relativeFrom="column">
                        <wp:posOffset>120015</wp:posOffset>
                      </wp:positionH>
                      <wp:positionV relativeFrom="paragraph">
                        <wp:posOffset>73660</wp:posOffset>
                      </wp:positionV>
                      <wp:extent cx="53975" cy="45720"/>
                      <wp:effectExtent l="0" t="0" r="22225" b="11430"/>
                      <wp:wrapTight wrapText="bothSides">
                        <wp:wrapPolygon edited="0">
                          <wp:start x="0" y="0"/>
                          <wp:lineTo x="0" y="18000"/>
                          <wp:lineTo x="22871" y="18000"/>
                          <wp:lineTo x="22871" y="0"/>
                          <wp:lineTo x="0" y="0"/>
                        </wp:wrapPolygon>
                      </wp:wrapTight>
                      <wp:docPr id="4" name="Овал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3975" cy="457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00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Овал 4" o:spid="_x0000_s1026" style="position:absolute;margin-left:9.45pt;margin-top:5.8pt;width:4.25pt;height:3.6pt;z-index:-251634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" fillcolor="black">
                      <w10:wrap type="tight"/>
                    </v:oval>
                  </w:pict>
                </mc:Fallback>
              </mc:AlternateContent>
            </w:r>
            <w:r w:rsidRPr="009C16A3">
              <w:rPr>
                <w:bCs/>
                <w:color w:val="000000"/>
                <w:sz w:val="26"/>
                <w:szCs w:val="26"/>
              </w:rPr>
              <w:t>н</w:t>
            </w:r>
            <w:proofErr w:type="gramStart"/>
            <w:r w:rsidRPr="009C16A3">
              <w:rPr>
                <w:bCs/>
                <w:color w:val="000000"/>
                <w:sz w:val="26"/>
                <w:szCs w:val="26"/>
              </w:rPr>
              <w:t>1</w:t>
            </w:r>
            <w:proofErr w:type="gramEnd"/>
          </w:p>
        </w:tc>
        <w:tc>
          <w:tcPr>
            <w:tcW w:w="7714" w:type="dxa"/>
          </w:tcPr>
          <w:p w:rsidR="00D4229E" w:rsidRPr="00193140" w:rsidRDefault="00D4229E" w:rsidP="00B52DE5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193140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- обозначение характерной точки образуемой границы публичного сервитута</w:t>
            </w:r>
          </w:p>
        </w:tc>
      </w:tr>
    </w:tbl>
    <w:p w:rsidR="00D4229E" w:rsidRDefault="00D4229E" w:rsidP="00A75BAB">
      <w:pPr>
        <w:autoSpaceDE w:val="0"/>
        <w:autoSpaceDN w:val="0"/>
        <w:adjustRightInd w:val="0"/>
      </w:pPr>
    </w:p>
    <w:p w:rsidR="00D4229E" w:rsidRDefault="00D4229E" w:rsidP="00A75BAB">
      <w:pPr>
        <w:autoSpaceDE w:val="0"/>
        <w:autoSpaceDN w:val="0"/>
        <w:adjustRightInd w:val="0"/>
      </w:pPr>
    </w:p>
    <w:p w:rsidR="00D4229E" w:rsidRDefault="00D4229E" w:rsidP="00A75BAB">
      <w:pPr>
        <w:autoSpaceDE w:val="0"/>
        <w:autoSpaceDN w:val="0"/>
        <w:adjustRightInd w:val="0"/>
      </w:pPr>
    </w:p>
    <w:p w:rsidR="00D4229E" w:rsidRDefault="00D4229E" w:rsidP="00A75BAB">
      <w:pPr>
        <w:autoSpaceDE w:val="0"/>
        <w:autoSpaceDN w:val="0"/>
        <w:adjustRightInd w:val="0"/>
      </w:pPr>
    </w:p>
    <w:p w:rsidR="00D4229E" w:rsidRDefault="00D4229E" w:rsidP="00A75BAB">
      <w:pPr>
        <w:autoSpaceDE w:val="0"/>
        <w:autoSpaceDN w:val="0"/>
        <w:adjustRightInd w:val="0"/>
      </w:pPr>
    </w:p>
    <w:tbl>
      <w:tblPr>
        <w:tblStyle w:val="a9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57"/>
        <w:gridCol w:w="7714"/>
      </w:tblGrid>
      <w:tr w:rsidR="00D4229E" w:rsidTr="00B52DE5">
        <w:tc>
          <w:tcPr>
            <w:tcW w:w="9571" w:type="dxa"/>
            <w:gridSpan w:val="2"/>
          </w:tcPr>
          <w:p w:rsidR="00D4229E" w:rsidRDefault="00D4229E" w:rsidP="00B52DE5">
            <w:pPr>
              <w:ind w:left="-142" w:firstLine="708"/>
              <w:rPr>
                <w:noProof/>
              </w:rPr>
            </w:pPr>
          </w:p>
          <w:p w:rsidR="00D4229E" w:rsidRDefault="00D4229E" w:rsidP="00B52DE5">
            <w:pPr>
              <w:ind w:left="-142" w:firstLine="708"/>
              <w:rPr>
                <w:b/>
                <w:noProof/>
              </w:rPr>
            </w:pPr>
          </w:p>
          <w:p w:rsidR="00D4229E" w:rsidRDefault="00D4229E" w:rsidP="00D4229E">
            <w:pPr>
              <w:ind w:left="-142" w:firstLine="426"/>
              <w:rPr>
                <w:b/>
              </w:rPr>
            </w:pPr>
            <w:r>
              <w:rPr>
                <w:b/>
                <w:noProof/>
              </w:rPr>
              <w:drawing>
                <wp:inline distT="0" distB="0" distL="0" distR="0">
                  <wp:extent cx="5560828" cy="6446829"/>
                  <wp:effectExtent l="0" t="0" r="1905" b="0"/>
                  <wp:docPr id="11" name="Рисунок 11" descr="\\thecus\ОТДЕЛЫ\Управление капитального строительства\Отдел подготовки строительства\5-Объекты по земле\03-2023г\ИЭС\д. Быстрая\ул. Заречная\1_Страница_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\\thecus\ОТДЕЛЫ\Управление капитального строительства\Отдел подготовки строительства\5-Объекты по земле\03-2023г\ИЭС\д. Быстрая\ул. Заречная\1_Страница_3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514" t="15171" r="7153" b="14918"/>
                          <a:stretch/>
                        </pic:blipFill>
                        <pic:spPr bwMode="auto">
                          <a:xfrm>
                            <a:off x="0" y="0"/>
                            <a:ext cx="5560975" cy="64469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D4229E" w:rsidRPr="0069157D" w:rsidRDefault="00D4229E" w:rsidP="00B52DE5">
            <w:pPr>
              <w:ind w:left="-142" w:firstLine="708"/>
              <w:rPr>
                <w:b/>
              </w:rPr>
            </w:pPr>
          </w:p>
        </w:tc>
      </w:tr>
      <w:tr w:rsidR="00D4229E" w:rsidTr="00B52DE5">
        <w:tc>
          <w:tcPr>
            <w:tcW w:w="9571" w:type="dxa"/>
            <w:gridSpan w:val="2"/>
          </w:tcPr>
          <w:p w:rsidR="00D4229E" w:rsidRPr="00941FBE" w:rsidRDefault="00D4229E" w:rsidP="00B52DE5">
            <w:pPr>
              <w:ind w:left="2832" w:firstLine="708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</w:rPr>
              <w:t>Масштаб 1:10</w:t>
            </w:r>
            <w:r w:rsidRPr="00941FBE">
              <w:rPr>
                <w:b/>
              </w:rPr>
              <w:t>00</w:t>
            </w:r>
          </w:p>
        </w:tc>
      </w:tr>
      <w:tr w:rsidR="00D4229E" w:rsidTr="00B52DE5">
        <w:tc>
          <w:tcPr>
            <w:tcW w:w="9571" w:type="dxa"/>
            <w:gridSpan w:val="2"/>
          </w:tcPr>
          <w:p w:rsidR="00D4229E" w:rsidRPr="00941FBE" w:rsidRDefault="00D4229E" w:rsidP="00B52DE5">
            <w:pPr>
              <w:autoSpaceDE w:val="0"/>
              <w:autoSpaceDN w:val="0"/>
              <w:adjustRightInd w:val="0"/>
              <w:rPr>
                <w:rFonts w:eastAsiaTheme="minorHAnsi"/>
                <w:b/>
                <w:color w:val="000000"/>
                <w:sz w:val="22"/>
                <w:szCs w:val="22"/>
                <w:lang w:eastAsia="en-US"/>
              </w:rPr>
            </w:pPr>
            <w:r w:rsidRPr="00941FBE">
              <w:rPr>
                <w:b/>
                <w:bCs/>
                <w:color w:val="000000"/>
                <w:sz w:val="26"/>
                <w:szCs w:val="26"/>
              </w:rPr>
              <w:t>Условные обозначения:</w:t>
            </w:r>
          </w:p>
        </w:tc>
      </w:tr>
      <w:tr w:rsidR="00D4229E" w:rsidTr="00B52DE5">
        <w:tc>
          <w:tcPr>
            <w:tcW w:w="1857" w:type="dxa"/>
          </w:tcPr>
          <w:p w:rsidR="00D4229E" w:rsidRDefault="00D4229E" w:rsidP="00B52DE5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6"/>
                <w:szCs w:val="26"/>
              </w:rPr>
            </w:pPr>
            <w:r w:rsidRPr="00FE51E8">
              <w:rPr>
                <w:bCs/>
                <w:iCs/>
                <w:color w:val="000000"/>
                <w:sz w:val="26"/>
                <w:szCs w:val="26"/>
              </w:rPr>
              <w:t>:З</w:t>
            </w:r>
            <w:r>
              <w:rPr>
                <w:bCs/>
                <w:iCs/>
                <w:color w:val="000000"/>
                <w:sz w:val="26"/>
                <w:szCs w:val="26"/>
              </w:rPr>
              <w:t>она</w:t>
            </w:r>
            <w:proofErr w:type="gramStart"/>
            <w:r w:rsidRPr="00FE51E8">
              <w:rPr>
                <w:bCs/>
                <w:iCs/>
                <w:color w:val="000000"/>
                <w:sz w:val="26"/>
                <w:szCs w:val="26"/>
              </w:rPr>
              <w:t>1</w:t>
            </w:r>
            <w:proofErr w:type="gramEnd"/>
          </w:p>
        </w:tc>
        <w:tc>
          <w:tcPr>
            <w:tcW w:w="7714" w:type="dxa"/>
          </w:tcPr>
          <w:p w:rsidR="00D4229E" w:rsidRPr="00193140" w:rsidRDefault="00D4229E" w:rsidP="00B52DE5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193140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- обозначение образуемого земельного участка для  публичного сервитута</w:t>
            </w:r>
          </w:p>
        </w:tc>
      </w:tr>
      <w:tr w:rsidR="00D4229E" w:rsidTr="00B52DE5">
        <w:tc>
          <w:tcPr>
            <w:tcW w:w="1857" w:type="dxa"/>
          </w:tcPr>
          <w:p w:rsidR="00D4229E" w:rsidRPr="009C16A3" w:rsidRDefault="00D4229E" w:rsidP="00B52DE5">
            <w:pPr>
              <w:autoSpaceDE w:val="0"/>
              <w:autoSpaceDN w:val="0"/>
              <w:adjustRightInd w:val="0"/>
              <w:rPr>
                <w:b/>
                <w:bCs/>
                <w:sz w:val="26"/>
                <w:szCs w:val="26"/>
              </w:rPr>
            </w:pPr>
            <w:r w:rsidRPr="009C16A3">
              <w:rPr>
                <w:noProof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83840" behindDoc="1" locked="0" layoutInCell="1" allowOverlap="1" wp14:anchorId="31A656D5" wp14:editId="555E0670">
                      <wp:simplePos x="0" y="0"/>
                      <wp:positionH relativeFrom="column">
                        <wp:posOffset>2515</wp:posOffset>
                      </wp:positionH>
                      <wp:positionV relativeFrom="paragraph">
                        <wp:posOffset>109728</wp:posOffset>
                      </wp:positionV>
                      <wp:extent cx="431596" cy="0"/>
                      <wp:effectExtent l="0" t="0" r="26035" b="19050"/>
                      <wp:wrapNone/>
                      <wp:docPr id="5" name="Прямая со стрелкой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31596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rgbClr val="FF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5" o:spid="_x0000_s1026" type="#_x0000_t32" style="position:absolute;margin-left:.2pt;margin-top:8.65pt;width:34pt;height:0;z-index:-251632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" strokecolor="red" strokeweight="1pt"/>
                  </w:pict>
                </mc:Fallback>
              </mc:AlternateContent>
            </w:r>
          </w:p>
        </w:tc>
        <w:tc>
          <w:tcPr>
            <w:tcW w:w="7714" w:type="dxa"/>
          </w:tcPr>
          <w:p w:rsidR="00D4229E" w:rsidRPr="00193140" w:rsidRDefault="00D4229E" w:rsidP="00B52DE5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193140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- образуемая граница публичного сервитута</w:t>
            </w:r>
          </w:p>
        </w:tc>
      </w:tr>
      <w:tr w:rsidR="00D4229E" w:rsidTr="00B52DE5">
        <w:tc>
          <w:tcPr>
            <w:tcW w:w="1857" w:type="dxa"/>
          </w:tcPr>
          <w:p w:rsidR="00D4229E" w:rsidRDefault="00D4229E" w:rsidP="00B52DE5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6"/>
                <w:szCs w:val="26"/>
              </w:rPr>
            </w:pPr>
            <w:r w:rsidRPr="009C16A3">
              <w:rPr>
                <w:noProof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84864" behindDoc="1" locked="0" layoutInCell="1" allowOverlap="1" wp14:anchorId="1329E775" wp14:editId="49A13524">
                      <wp:simplePos x="0" y="0"/>
                      <wp:positionH relativeFrom="column">
                        <wp:posOffset>686</wp:posOffset>
                      </wp:positionH>
                      <wp:positionV relativeFrom="paragraph">
                        <wp:posOffset>153187</wp:posOffset>
                      </wp:positionV>
                      <wp:extent cx="431596" cy="0"/>
                      <wp:effectExtent l="0" t="0" r="26035" b="19050"/>
                      <wp:wrapNone/>
                      <wp:docPr id="6" name="Прямая со стрелкой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31596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rgbClr val="00FF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6" o:spid="_x0000_s1026" type="#_x0000_t32" style="position:absolute;margin-left:.05pt;margin-top:12.05pt;width:34pt;height:0;z-index:-251631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" strokecolor="lime" strokeweight="1pt"/>
                  </w:pict>
                </mc:Fallback>
              </mc:AlternateContent>
            </w:r>
          </w:p>
        </w:tc>
        <w:tc>
          <w:tcPr>
            <w:tcW w:w="7714" w:type="dxa"/>
          </w:tcPr>
          <w:p w:rsidR="00D4229E" w:rsidRPr="00193140" w:rsidRDefault="00D4229E" w:rsidP="00B52DE5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193140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- планируемое размещение сооружения, объект электросетевого хозяйства </w:t>
            </w:r>
          </w:p>
        </w:tc>
      </w:tr>
      <w:tr w:rsidR="00D4229E" w:rsidTr="00B52DE5">
        <w:tc>
          <w:tcPr>
            <w:tcW w:w="1857" w:type="dxa"/>
          </w:tcPr>
          <w:p w:rsidR="00D4229E" w:rsidRDefault="00D4229E" w:rsidP="00B52DE5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6"/>
                <w:szCs w:val="26"/>
              </w:rPr>
            </w:pPr>
            <w:r w:rsidRPr="009C16A3">
              <w:rPr>
                <w:noProof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85888" behindDoc="1" locked="0" layoutInCell="1" allowOverlap="1" wp14:anchorId="4880846A" wp14:editId="0564A44A">
                      <wp:simplePos x="0" y="0"/>
                      <wp:positionH relativeFrom="column">
                        <wp:posOffset>-1444</wp:posOffset>
                      </wp:positionH>
                      <wp:positionV relativeFrom="paragraph">
                        <wp:posOffset>170759</wp:posOffset>
                      </wp:positionV>
                      <wp:extent cx="431596" cy="0"/>
                      <wp:effectExtent l="0" t="0" r="26035" b="19050"/>
                      <wp:wrapNone/>
                      <wp:docPr id="7" name="Прямая со стрелкой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31596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7" o:spid="_x0000_s1026" type="#_x0000_t32" style="position:absolute;margin-left:-.1pt;margin-top:13.45pt;width:34pt;height:0;z-index:-251630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" strokecolor="black [3213]" strokeweight="1pt"/>
                  </w:pict>
                </mc:Fallback>
              </mc:AlternateContent>
            </w:r>
          </w:p>
        </w:tc>
        <w:tc>
          <w:tcPr>
            <w:tcW w:w="7714" w:type="dxa"/>
          </w:tcPr>
          <w:p w:rsidR="00D4229E" w:rsidRPr="00193140" w:rsidRDefault="00D4229E" w:rsidP="00B52DE5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193140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- существующая часть границы, имеющ</w:t>
            </w:r>
            <w:r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ая</w:t>
            </w:r>
            <w:r w:rsidRPr="00193140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ся в ЕГРН</w:t>
            </w:r>
            <w:r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,</w:t>
            </w:r>
            <w:r w:rsidRPr="00193140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 сведения о которой достаточны для определения ее местоположения</w:t>
            </w:r>
          </w:p>
        </w:tc>
      </w:tr>
      <w:tr w:rsidR="00D4229E" w:rsidTr="00B52DE5">
        <w:tc>
          <w:tcPr>
            <w:tcW w:w="1857" w:type="dxa"/>
          </w:tcPr>
          <w:p w:rsidR="00D4229E" w:rsidRPr="009C16A3" w:rsidRDefault="00D4229E" w:rsidP="00B52DE5">
            <w:pPr>
              <w:autoSpaceDE w:val="0"/>
              <w:autoSpaceDN w:val="0"/>
              <w:adjustRightInd w:val="0"/>
              <w:rPr>
                <w:bCs/>
                <w:color w:val="000000"/>
                <w:sz w:val="26"/>
                <w:szCs w:val="26"/>
              </w:rPr>
            </w:pPr>
            <w:r w:rsidRPr="009C16A3">
              <w:rPr>
                <w:noProof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86912" behindDoc="1" locked="0" layoutInCell="1" allowOverlap="1" wp14:anchorId="00FF4CD4" wp14:editId="5D331F5B">
                      <wp:simplePos x="0" y="0"/>
                      <wp:positionH relativeFrom="column">
                        <wp:posOffset>120015</wp:posOffset>
                      </wp:positionH>
                      <wp:positionV relativeFrom="paragraph">
                        <wp:posOffset>73660</wp:posOffset>
                      </wp:positionV>
                      <wp:extent cx="53975" cy="45720"/>
                      <wp:effectExtent l="0" t="0" r="22225" b="11430"/>
                      <wp:wrapTight wrapText="bothSides">
                        <wp:wrapPolygon edited="0">
                          <wp:start x="0" y="0"/>
                          <wp:lineTo x="0" y="18000"/>
                          <wp:lineTo x="22871" y="18000"/>
                          <wp:lineTo x="22871" y="0"/>
                          <wp:lineTo x="0" y="0"/>
                        </wp:wrapPolygon>
                      </wp:wrapTight>
                      <wp:docPr id="8" name="Овал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3975" cy="457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00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Овал 8" o:spid="_x0000_s1026" style="position:absolute;margin-left:9.45pt;margin-top:5.8pt;width:4.25pt;height:3.6pt;z-index:-251629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" fillcolor="black">
                      <w10:wrap type="tight"/>
                    </v:oval>
                  </w:pict>
                </mc:Fallback>
              </mc:AlternateContent>
            </w:r>
            <w:r w:rsidRPr="009C16A3">
              <w:rPr>
                <w:bCs/>
                <w:color w:val="000000"/>
                <w:sz w:val="26"/>
                <w:szCs w:val="26"/>
              </w:rPr>
              <w:t>н</w:t>
            </w:r>
            <w:proofErr w:type="gramStart"/>
            <w:r w:rsidRPr="009C16A3">
              <w:rPr>
                <w:bCs/>
                <w:color w:val="000000"/>
                <w:sz w:val="26"/>
                <w:szCs w:val="26"/>
              </w:rPr>
              <w:t>1</w:t>
            </w:r>
            <w:proofErr w:type="gramEnd"/>
          </w:p>
        </w:tc>
        <w:tc>
          <w:tcPr>
            <w:tcW w:w="7714" w:type="dxa"/>
          </w:tcPr>
          <w:p w:rsidR="00D4229E" w:rsidRPr="00193140" w:rsidRDefault="00D4229E" w:rsidP="00B52DE5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 w:rsidRPr="00193140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- обозначение характерной точки образуемой границы публичного сервитута</w:t>
            </w:r>
          </w:p>
        </w:tc>
      </w:tr>
    </w:tbl>
    <w:p w:rsidR="00D4229E" w:rsidRDefault="00D4229E" w:rsidP="00A75BAB">
      <w:pPr>
        <w:autoSpaceDE w:val="0"/>
        <w:autoSpaceDN w:val="0"/>
        <w:adjustRightInd w:val="0"/>
      </w:pPr>
    </w:p>
    <w:sectPr w:rsidR="00D422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43359D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">
    <w:nsid w:val="0BAE452B"/>
    <w:multiLevelType w:val="multilevel"/>
    <w:tmpl w:val="9E06D2F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">
    <w:nsid w:val="0DE9611B"/>
    <w:multiLevelType w:val="multilevel"/>
    <w:tmpl w:val="1B7CBB92"/>
    <w:lvl w:ilvl="0">
      <w:start w:val="1"/>
      <w:numFmt w:val="decimal"/>
      <w:lvlText w:val="%1."/>
      <w:lvlJc w:val="left"/>
      <w:pPr>
        <w:tabs>
          <w:tab w:val="num" w:pos="360"/>
        </w:tabs>
        <w:ind w:left="360" w:firstLine="32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">
    <w:nsid w:val="0E3835F5"/>
    <w:multiLevelType w:val="multilevel"/>
    <w:tmpl w:val="7C80A24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4">
    <w:nsid w:val="1A845F94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5">
    <w:nsid w:val="1E0C65EA"/>
    <w:multiLevelType w:val="multilevel"/>
    <w:tmpl w:val="FA540A6E"/>
    <w:lvl w:ilvl="0">
      <w:start w:val="1"/>
      <w:numFmt w:val="decimal"/>
      <w:lvlText w:val="%1."/>
      <w:lvlJc w:val="left"/>
      <w:pPr>
        <w:tabs>
          <w:tab w:val="num" w:pos="360"/>
        </w:tabs>
        <w:ind w:left="360" w:firstLine="320"/>
      </w:pPr>
      <w:rPr>
        <w:rFonts w:hint="default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6">
    <w:nsid w:val="24AB68B7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7">
    <w:nsid w:val="2532160D"/>
    <w:multiLevelType w:val="hybridMultilevel"/>
    <w:tmpl w:val="C62AB6A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9724349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9">
    <w:nsid w:val="2E8D175C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0">
    <w:nsid w:val="39471B1B"/>
    <w:multiLevelType w:val="hybridMultilevel"/>
    <w:tmpl w:val="06FEBE1E"/>
    <w:lvl w:ilvl="0" w:tplc="7722F1D4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1">
    <w:nsid w:val="3B7F426F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2">
    <w:nsid w:val="3EEE7A7A"/>
    <w:multiLevelType w:val="hybridMultilevel"/>
    <w:tmpl w:val="FD5EAB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40C213DE"/>
    <w:multiLevelType w:val="multilevel"/>
    <w:tmpl w:val="2DEAB24E"/>
    <w:lvl w:ilvl="0">
      <w:start w:val="1"/>
      <w:numFmt w:val="decimal"/>
      <w:lvlText w:val="%1."/>
      <w:lvlJc w:val="left"/>
      <w:pPr>
        <w:tabs>
          <w:tab w:val="num" w:pos="2004"/>
        </w:tabs>
        <w:ind w:left="2004" w:hanging="1296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4">
    <w:nsid w:val="44FA5C4B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5">
    <w:nsid w:val="45F1684A"/>
    <w:multiLevelType w:val="hybridMultilevel"/>
    <w:tmpl w:val="E9FC3134"/>
    <w:lvl w:ilvl="0" w:tplc="CBE6E0A6">
      <w:start w:val="1"/>
      <w:numFmt w:val="decimal"/>
      <w:lvlText w:val="%1"/>
      <w:lvlJc w:val="left"/>
      <w:pPr>
        <w:tabs>
          <w:tab w:val="num" w:pos="1428"/>
        </w:tabs>
        <w:ind w:left="1428" w:hanging="1140"/>
      </w:pPr>
      <w:rPr>
        <w:rFonts w:hint="default"/>
        <w:sz w:val="1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32"/>
        </w:tabs>
        <w:ind w:left="133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52"/>
        </w:tabs>
        <w:ind w:left="205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72"/>
        </w:tabs>
        <w:ind w:left="277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92"/>
        </w:tabs>
        <w:ind w:left="349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12"/>
        </w:tabs>
        <w:ind w:left="421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32"/>
        </w:tabs>
        <w:ind w:left="493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52"/>
        </w:tabs>
        <w:ind w:left="565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72"/>
        </w:tabs>
        <w:ind w:left="6372" w:hanging="180"/>
      </w:pPr>
    </w:lvl>
  </w:abstractNum>
  <w:abstractNum w:abstractNumId="16">
    <w:nsid w:val="48860885"/>
    <w:multiLevelType w:val="multilevel"/>
    <w:tmpl w:val="CE94A728"/>
    <w:lvl w:ilvl="0">
      <w:start w:val="1"/>
      <w:numFmt w:val="decimal"/>
      <w:lvlText w:val="%1."/>
      <w:lvlJc w:val="left"/>
      <w:pPr>
        <w:tabs>
          <w:tab w:val="num" w:pos="360"/>
        </w:tabs>
        <w:ind w:left="360" w:firstLine="3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7">
    <w:nsid w:val="48866ED7"/>
    <w:multiLevelType w:val="hybridMultilevel"/>
    <w:tmpl w:val="4EAA5792"/>
    <w:lvl w:ilvl="0" w:tplc="E5582150">
      <w:start w:val="1"/>
      <w:numFmt w:val="decimal"/>
      <w:lvlText w:val="%1)"/>
      <w:lvlJc w:val="left"/>
      <w:pPr>
        <w:tabs>
          <w:tab w:val="num" w:pos="1365"/>
        </w:tabs>
        <w:ind w:left="1365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8">
    <w:nsid w:val="56FE232E"/>
    <w:multiLevelType w:val="multilevel"/>
    <w:tmpl w:val="700E351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9">
    <w:nsid w:val="57E64988"/>
    <w:multiLevelType w:val="hybridMultilevel"/>
    <w:tmpl w:val="35A8DA46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>
    <w:nsid w:val="5A8A383F"/>
    <w:multiLevelType w:val="multilevel"/>
    <w:tmpl w:val="A7E0ABDE"/>
    <w:lvl w:ilvl="0">
      <w:start w:val="1"/>
      <w:numFmt w:val="decimal"/>
      <w:lvlText w:val="%1."/>
      <w:lvlJc w:val="left"/>
      <w:pPr>
        <w:tabs>
          <w:tab w:val="num" w:pos="2004"/>
        </w:tabs>
        <w:ind w:left="2004" w:hanging="1296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1788"/>
        </w:tabs>
        <w:ind w:left="1788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1">
    <w:nsid w:val="5B1D27E4"/>
    <w:multiLevelType w:val="multilevel"/>
    <w:tmpl w:val="FA540A6E"/>
    <w:lvl w:ilvl="0">
      <w:start w:val="1"/>
      <w:numFmt w:val="decimal"/>
      <w:lvlText w:val="%1."/>
      <w:lvlJc w:val="left"/>
      <w:pPr>
        <w:tabs>
          <w:tab w:val="num" w:pos="360"/>
        </w:tabs>
        <w:ind w:left="360" w:firstLine="320"/>
      </w:pPr>
      <w:rPr>
        <w:rFonts w:hint="default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2">
    <w:nsid w:val="64B5427B"/>
    <w:multiLevelType w:val="hybridMultilevel"/>
    <w:tmpl w:val="3932B9FA"/>
    <w:lvl w:ilvl="0" w:tplc="04190001">
      <w:start w:val="1"/>
      <w:numFmt w:val="bullet"/>
      <w:lvlText w:val=""/>
      <w:lvlJc w:val="left"/>
      <w:pPr>
        <w:tabs>
          <w:tab w:val="num" w:pos="1400"/>
        </w:tabs>
        <w:ind w:left="14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20"/>
        </w:tabs>
        <w:ind w:left="21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40"/>
        </w:tabs>
        <w:ind w:left="28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60"/>
        </w:tabs>
        <w:ind w:left="35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80"/>
        </w:tabs>
        <w:ind w:left="42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00"/>
        </w:tabs>
        <w:ind w:left="50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20"/>
        </w:tabs>
        <w:ind w:left="57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40"/>
        </w:tabs>
        <w:ind w:left="64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60"/>
        </w:tabs>
        <w:ind w:left="7160" w:hanging="360"/>
      </w:pPr>
      <w:rPr>
        <w:rFonts w:ascii="Wingdings" w:hAnsi="Wingdings" w:hint="default"/>
      </w:rPr>
    </w:lvl>
  </w:abstractNum>
  <w:abstractNum w:abstractNumId="23">
    <w:nsid w:val="65F12CB6"/>
    <w:multiLevelType w:val="multilevel"/>
    <w:tmpl w:val="EA881A5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4">
    <w:nsid w:val="668370EA"/>
    <w:multiLevelType w:val="multilevel"/>
    <w:tmpl w:val="141CBEC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5">
    <w:nsid w:val="697203A5"/>
    <w:multiLevelType w:val="hybridMultilevel"/>
    <w:tmpl w:val="32D804CE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6F486F52"/>
    <w:multiLevelType w:val="hybridMultilevel"/>
    <w:tmpl w:val="B68A7388"/>
    <w:lvl w:ilvl="0" w:tplc="E402AFA4">
      <w:start w:val="1"/>
      <w:numFmt w:val="decimal"/>
      <w:lvlText w:val="%1."/>
      <w:lvlJc w:val="left"/>
      <w:pPr>
        <w:tabs>
          <w:tab w:val="num" w:pos="1080"/>
        </w:tabs>
        <w:ind w:left="108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7">
    <w:nsid w:val="73CD55C4"/>
    <w:multiLevelType w:val="multilevel"/>
    <w:tmpl w:val="190A009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8">
    <w:nsid w:val="76957476"/>
    <w:multiLevelType w:val="hybridMultilevel"/>
    <w:tmpl w:val="25CC4A7A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9">
    <w:nsid w:val="77944D05"/>
    <w:multiLevelType w:val="multilevel"/>
    <w:tmpl w:val="9C68C394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0">
    <w:nsid w:val="77B93752"/>
    <w:multiLevelType w:val="hybridMultilevel"/>
    <w:tmpl w:val="D96CBE1E"/>
    <w:lvl w:ilvl="0" w:tplc="67583C8A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0F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1">
    <w:nsid w:val="786178EE"/>
    <w:multiLevelType w:val="multilevel"/>
    <w:tmpl w:val="3676BB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2">
    <w:nsid w:val="7BC20404"/>
    <w:multiLevelType w:val="multilevel"/>
    <w:tmpl w:val="700E351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3">
    <w:nsid w:val="7F0004DF"/>
    <w:multiLevelType w:val="hybridMultilevel"/>
    <w:tmpl w:val="6B2E3678"/>
    <w:lvl w:ilvl="0" w:tplc="9F68EAC6">
      <w:start w:val="1"/>
      <w:numFmt w:val="decimal"/>
      <w:lvlText w:val="%1)"/>
      <w:lvlJc w:val="left"/>
      <w:pPr>
        <w:tabs>
          <w:tab w:val="num" w:pos="1455"/>
        </w:tabs>
        <w:ind w:left="1455" w:hanging="9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25"/>
  </w:num>
  <w:num w:numId="2">
    <w:abstractNumId w:val="21"/>
  </w:num>
  <w:num w:numId="3">
    <w:abstractNumId w:val="30"/>
  </w:num>
  <w:num w:numId="4">
    <w:abstractNumId w:val="13"/>
  </w:num>
  <w:num w:numId="5">
    <w:abstractNumId w:val="10"/>
  </w:num>
  <w:num w:numId="6">
    <w:abstractNumId w:val="20"/>
  </w:num>
  <w:num w:numId="7">
    <w:abstractNumId w:val="14"/>
  </w:num>
  <w:num w:numId="8">
    <w:abstractNumId w:val="32"/>
  </w:num>
  <w:num w:numId="9">
    <w:abstractNumId w:val="6"/>
  </w:num>
  <w:num w:numId="10">
    <w:abstractNumId w:val="1"/>
  </w:num>
  <w:num w:numId="11">
    <w:abstractNumId w:val="11"/>
  </w:num>
  <w:num w:numId="12">
    <w:abstractNumId w:val="23"/>
  </w:num>
  <w:num w:numId="13">
    <w:abstractNumId w:val="18"/>
  </w:num>
  <w:num w:numId="14">
    <w:abstractNumId w:val="24"/>
  </w:num>
  <w:num w:numId="15">
    <w:abstractNumId w:val="4"/>
  </w:num>
  <w:num w:numId="16">
    <w:abstractNumId w:val="27"/>
  </w:num>
  <w:num w:numId="17">
    <w:abstractNumId w:val="0"/>
  </w:num>
  <w:num w:numId="18">
    <w:abstractNumId w:val="31"/>
  </w:num>
  <w:num w:numId="19">
    <w:abstractNumId w:val="8"/>
  </w:num>
  <w:num w:numId="20">
    <w:abstractNumId w:val="3"/>
  </w:num>
  <w:num w:numId="21">
    <w:abstractNumId w:val="29"/>
  </w:num>
  <w:num w:numId="22">
    <w:abstractNumId w:val="9"/>
  </w:num>
  <w:num w:numId="23">
    <w:abstractNumId w:val="26"/>
  </w:num>
  <w:num w:numId="24">
    <w:abstractNumId w:val="16"/>
  </w:num>
  <w:num w:numId="25">
    <w:abstractNumId w:val="2"/>
  </w:num>
  <w:num w:numId="26">
    <w:abstractNumId w:val="17"/>
  </w:num>
  <w:num w:numId="27">
    <w:abstractNumId w:val="33"/>
  </w:num>
  <w:num w:numId="28">
    <w:abstractNumId w:val="22"/>
  </w:num>
  <w:num w:numId="29">
    <w:abstractNumId w:val="28"/>
  </w:num>
  <w:num w:numId="30">
    <w:abstractNumId w:val="12"/>
  </w:num>
  <w:num w:numId="31">
    <w:abstractNumId w:val="5"/>
  </w:num>
  <w:num w:numId="32">
    <w:abstractNumId w:val="7"/>
  </w:num>
  <w:num w:numId="33">
    <w:abstractNumId w:val="19"/>
  </w:num>
  <w:num w:numId="3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1DAF"/>
    <w:rsid w:val="00030976"/>
    <w:rsid w:val="000B1644"/>
    <w:rsid w:val="000D34BB"/>
    <w:rsid w:val="000E6B35"/>
    <w:rsid w:val="00160DD5"/>
    <w:rsid w:val="00164C85"/>
    <w:rsid w:val="00193140"/>
    <w:rsid w:val="00241DAF"/>
    <w:rsid w:val="00256B37"/>
    <w:rsid w:val="002D3B04"/>
    <w:rsid w:val="00342BED"/>
    <w:rsid w:val="00367C12"/>
    <w:rsid w:val="004C4A90"/>
    <w:rsid w:val="00571FBD"/>
    <w:rsid w:val="0069157D"/>
    <w:rsid w:val="00941FBE"/>
    <w:rsid w:val="009C16A3"/>
    <w:rsid w:val="00A75BAB"/>
    <w:rsid w:val="00A850D0"/>
    <w:rsid w:val="00D4229E"/>
    <w:rsid w:val="00DF566B"/>
    <w:rsid w:val="00E262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4C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64C8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header"/>
    <w:basedOn w:val="a"/>
    <w:link w:val="a5"/>
    <w:rsid w:val="000E6B3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0E6B3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rsid w:val="000E6B3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0E6B3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page number"/>
    <w:basedOn w:val="a0"/>
    <w:rsid w:val="000E6B35"/>
  </w:style>
  <w:style w:type="table" w:styleId="a9">
    <w:name w:val="Table Grid"/>
    <w:basedOn w:val="a1"/>
    <w:rsid w:val="000E6B3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alloon Text"/>
    <w:basedOn w:val="a"/>
    <w:link w:val="ab"/>
    <w:rsid w:val="000E6B35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0E6B35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4C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64C8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header"/>
    <w:basedOn w:val="a"/>
    <w:link w:val="a5"/>
    <w:rsid w:val="000E6B3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0E6B3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rsid w:val="000E6B3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0E6B3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page number"/>
    <w:basedOn w:val="a0"/>
    <w:rsid w:val="000E6B35"/>
  </w:style>
  <w:style w:type="table" w:styleId="a9">
    <w:name w:val="Table Grid"/>
    <w:basedOn w:val="a1"/>
    <w:rsid w:val="000E6B3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alloon Text"/>
    <w:basedOn w:val="a"/>
    <w:link w:val="ab"/>
    <w:rsid w:val="000E6B35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0E6B3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4</Pages>
  <Words>360</Words>
  <Characters>2056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Налетов Иван Петрович</dc:creator>
  <cp:keywords/>
  <dc:description/>
  <cp:lastModifiedBy>Налетов Иван Петрович</cp:lastModifiedBy>
  <cp:revision>19</cp:revision>
  <cp:lastPrinted>2021-03-12T07:12:00Z</cp:lastPrinted>
  <dcterms:created xsi:type="dcterms:W3CDTF">2020-06-10T01:13:00Z</dcterms:created>
  <dcterms:modified xsi:type="dcterms:W3CDTF">2023-04-27T03:02:00Z</dcterms:modified>
</cp:coreProperties>
</file>