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CDA" w:rsidRDefault="00683CDA" w:rsidP="00683CDA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СОФИУМ - 2026</w:t>
      </w:r>
      <w:bookmarkStart w:id="0" w:name="_GoBack"/>
      <w:bookmarkEnd w:id="0"/>
    </w:p>
    <w:p w:rsidR="00683CDA" w:rsidRPr="0045691B" w:rsidRDefault="00683CDA" w:rsidP="00683CDA">
      <w:pPr>
        <w:jc w:val="both"/>
        <w:rPr>
          <w:rFonts w:ascii="Times New Roman" w:hAnsi="Times New Roman" w:cs="Times New Roman"/>
          <w:sz w:val="24"/>
          <w:szCs w:val="24"/>
        </w:rPr>
      </w:pPr>
      <w:r w:rsidRPr="004569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Приглашаем к участию</w:t>
      </w:r>
      <w:r w:rsidRPr="0045691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569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самых активных и любознательных старшеклассников!</w:t>
      </w:r>
      <w:r w:rsidRPr="0045691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569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 2 ноября 2026 года по 29 января 2027 года пройдет региональный этап Всероссийской олимпиады школьников по вопросам избирательного права и избирательного процесса («</w:t>
      </w:r>
      <w:proofErr w:type="spellStart"/>
      <w:r w:rsidRPr="004569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Софиум</w:t>
      </w:r>
      <w:proofErr w:type="spellEnd"/>
      <w:r w:rsidRPr="004569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»).</w:t>
      </w:r>
      <w:r w:rsidRPr="0045691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569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Региональный этап состоит из двух туров. Первый тур включает решение пяти ситуационных задач и написание эссе по актуальным вопросам избирательного права и процесса. Второй тур проводится в форме электронного тестирования на базе официального сайта РЦОИТ </w:t>
      </w:r>
      <w:proofErr w:type="gramStart"/>
      <w:r w:rsidRPr="004569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</w:t>
      </w:r>
      <w:proofErr w:type="gramEnd"/>
      <w:r w:rsidRPr="004569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4569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ЦИК</w:t>
      </w:r>
      <w:proofErr w:type="gramEnd"/>
      <w:r w:rsidRPr="004569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России.</w:t>
      </w:r>
      <w:r w:rsidRPr="0045691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569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Заявки на участие в олимпиаде от учеников 10–11-х классов принимает </w:t>
      </w:r>
      <w:proofErr w:type="spellStart"/>
      <w:r w:rsidRPr="004569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Слюдянская</w:t>
      </w:r>
      <w:proofErr w:type="spellEnd"/>
      <w:r w:rsidRPr="004569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территориальная избирательная комиссия до 16 октября.</w:t>
      </w:r>
      <w:r w:rsidRPr="0045691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569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Познакомиться с положением об олимпиаде, с архивами заданий можно, пройдя по ссылке </w:t>
      </w:r>
      <w:hyperlink r:id="rId5" w:tgtFrame="_blank" w:history="1">
        <w:r w:rsidRPr="0045691B">
          <w:rPr>
            <w:rStyle w:val="a3"/>
            <w:rFonts w:ascii="Times New Roman" w:hAnsi="Times New Roman" w:cs="Times New Roman"/>
            <w:color w:val="2A5885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www.rcoit.ru/competitio</w:t>
        </w:r>
      </w:hyperlink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723CBE" w:rsidRDefault="00723CBE"/>
    <w:sectPr w:rsidR="00723C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CD7"/>
    <w:rsid w:val="005F6CD7"/>
    <w:rsid w:val="00683CDA"/>
    <w:rsid w:val="00723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C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83CD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C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83C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ru/away.php?to=http%3A%2F%2Fwww.rcoit.ru%2Fcompetitio&amp;utf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745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Лазарева Наталья Леонардовна</dc:creator>
  <cp:keywords/>
  <dc:description/>
  <cp:lastModifiedBy>Лазарева Наталья Леонардовна</cp:lastModifiedBy>
  <cp:revision>2</cp:revision>
  <dcterms:created xsi:type="dcterms:W3CDTF">2026-10-02T03:14:00Z</dcterms:created>
  <dcterms:modified xsi:type="dcterms:W3CDTF">2026-10-02T03:14:00Z</dcterms:modified>
</cp:coreProperties>
</file>