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28.05.2026г</w:t>
      </w:r>
      <w:r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11-Д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СЛЮДЯНСКИЙ МУНИЦИПАЛЬНЫЙ РАЙОН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ПОРТБАЙКАЛЬСКОЕ СЕЛЬСКОЕ ПОСЕЛЕНИЕ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pStyle w:val="Normal"/>
        <w:spacing w:lineRule="auto" w:line="226" w:before="300" w:after="0"/>
        <w:ind w:hanging="0" w:start="0" w:end="623"/>
        <w:jc w:val="center"/>
        <w:rPr>
          <w:sz w:val="18"/>
        </w:rPr>
      </w:pPr>
      <w:r>
        <w:rPr>
          <w:b/>
          <w:spacing w:val="-9"/>
          <w:position w:val="0"/>
          <w:sz w:val="28"/>
          <w:vertAlign w:val="baseline"/>
        </w:rPr>
        <w:t>ОБ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ПОЛОЖЕНИЯ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СТАРОСТЕ СЕЛЬСКОГО НАСЕЛЕННОГО ПУНКТА</w:t>
      </w:r>
    </w:p>
    <w:p>
      <w:pPr>
        <w:pStyle w:val="BodyText"/>
        <w:spacing w:lineRule="auto" w:line="226" w:before="261" w:after="0"/>
        <w:ind w:firstLine="709" w:start="1" w:end="139"/>
        <w:rPr/>
      </w:pPr>
      <w:r>
        <w:rPr/>
        <w:t>В</w:t>
      </w:r>
      <w:r>
        <w:rPr>
          <w:spacing w:val="80"/>
        </w:rPr>
        <w:t xml:space="preserve"> </w:t>
      </w:r>
      <w:r>
        <w:rPr/>
        <w:t>соответствии</w:t>
      </w:r>
      <w:r>
        <w:rPr>
          <w:spacing w:val="80"/>
        </w:rPr>
        <w:t xml:space="preserve"> </w:t>
      </w:r>
      <w:r>
        <w:rPr/>
        <w:t>с Федеральным</w:t>
      </w:r>
      <w:r>
        <w:rPr>
          <w:spacing w:val="80"/>
        </w:rPr>
        <w:t xml:space="preserve"> </w:t>
      </w:r>
      <w:r>
        <w:rPr/>
        <w:t>законом</w:t>
      </w:r>
      <w:r>
        <w:rPr>
          <w:spacing w:val="80"/>
        </w:rPr>
        <w:t xml:space="preserve"> </w:t>
      </w:r>
      <w:r>
        <w:rPr/>
        <w:t>от</w:t>
      </w:r>
      <w:r>
        <w:rPr>
          <w:spacing w:val="80"/>
        </w:rPr>
        <w:t xml:space="preserve"> </w:t>
      </w:r>
      <w:r>
        <w:rPr/>
        <w:t>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</w:t>
      </w:r>
      <w:r>
        <w:rPr>
          <w:spacing w:val="-3"/>
        </w:rPr>
        <w:t xml:space="preserve"> </w:t>
      </w:r>
      <w:r>
        <w:rPr/>
        <w:t>5-ОЗ «Об отдельных вопросах статуса старосты</w:t>
      </w:r>
      <w:r>
        <w:rPr>
          <w:spacing w:val="54"/>
          <w:w w:val="150"/>
        </w:rPr>
        <w:t xml:space="preserve"> </w:t>
      </w:r>
      <w:r>
        <w:rPr/>
        <w:t>сельского</w:t>
      </w:r>
      <w:r>
        <w:rPr>
          <w:spacing w:val="55"/>
          <w:w w:val="150"/>
        </w:rPr>
        <w:t xml:space="preserve"> </w:t>
      </w:r>
      <w:r>
        <w:rPr/>
        <w:t>населенного</w:t>
      </w:r>
      <w:r>
        <w:rPr>
          <w:spacing w:val="57"/>
          <w:w w:val="150"/>
        </w:rPr>
        <w:t xml:space="preserve"> </w:t>
      </w:r>
      <w:r>
        <w:rPr/>
        <w:t>пункта</w:t>
      </w:r>
      <w:r>
        <w:rPr>
          <w:spacing w:val="56"/>
          <w:w w:val="150"/>
        </w:rPr>
        <w:t xml:space="preserve"> </w:t>
      </w:r>
      <w:r>
        <w:rPr/>
        <w:t>в</w:t>
      </w:r>
      <w:r>
        <w:rPr>
          <w:spacing w:val="57"/>
          <w:w w:val="150"/>
        </w:rPr>
        <w:t xml:space="preserve"> </w:t>
      </w:r>
      <w:r>
        <w:rPr/>
        <w:t>Иркутской</w:t>
      </w:r>
      <w:r>
        <w:rPr>
          <w:spacing w:val="56"/>
          <w:w w:val="150"/>
        </w:rPr>
        <w:t xml:space="preserve"> </w:t>
      </w:r>
      <w:r>
        <w:rPr/>
        <w:t>области»,</w:t>
      </w:r>
      <w:r>
        <w:rPr>
          <w:spacing w:val="57"/>
          <w:w w:val="150"/>
        </w:rPr>
        <w:t xml:space="preserve"> </w:t>
      </w:r>
      <w:r>
        <w:rPr>
          <w:spacing w:val="-2"/>
        </w:rPr>
        <w:t>статьями 16.1, 24 и 44 Устава Портбайкальского муниципального образования, Дума Портбайкальского муниципального образования: решила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95" w:leader="none"/>
        </w:tabs>
        <w:spacing w:lineRule="auto" w:line="226" w:before="2" w:after="0"/>
        <w:ind w:firstLine="709" w:start="1" w:end="139"/>
        <w:rPr>
          <w:sz w:val="28"/>
        </w:rPr>
      </w:pPr>
      <w:r>
        <w:rPr>
          <w:sz w:val="28"/>
        </w:rPr>
        <w:t xml:space="preserve">Утвердить положение о старосте сельского населенного пункта </w:t>
      </w:r>
      <w:r>
        <w:rPr>
          <w:spacing w:val="-2"/>
          <w:sz w:val="28"/>
        </w:rPr>
        <w:t>(прилагается).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52" w:leader="none"/>
        </w:tabs>
        <w:spacing w:lineRule="auto" w:line="226" w:before="1" w:after="0"/>
        <w:ind w:firstLine="709" w:start="1" w:end="139"/>
        <w:rPr>
          <w:sz w:val="28"/>
        </w:rPr>
      </w:pPr>
      <w:r>
        <w:rPr>
          <w:sz w:val="28"/>
        </w:rPr>
        <w:t xml:space="preserve">Настоящее решение вступает в силу после дня его официального </w:t>
      </w:r>
      <w:r>
        <w:rPr>
          <w:spacing w:val="-2"/>
          <w:sz w:val="28"/>
        </w:rPr>
        <w:t>опубликования.</w:t>
      </w:r>
    </w:p>
    <w:p>
      <w:pPr>
        <w:pStyle w:val="Normal"/>
        <w:tabs>
          <w:tab w:val="clear" w:pos="720"/>
          <w:tab w:val="left" w:pos="1052" w:leader="none"/>
        </w:tabs>
        <w:spacing w:lineRule="auto" w:line="226" w:before="1" w:after="0"/>
        <w:ind w:start="1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7164" w:leader="none"/>
          <w:tab w:val="left" w:pos="7423" w:leader="none"/>
          <w:tab w:val="left" w:pos="8401" w:leader="none"/>
        </w:tabs>
        <w:jc w:val="both"/>
        <w:rPr>
          <w:spacing w:val="-2"/>
          <w:sz w:val="28"/>
        </w:rPr>
      </w:pPr>
      <w:r>
        <w:rPr>
          <w:spacing w:val="-2"/>
          <w:sz w:val="28"/>
        </w:rPr>
        <w:t>Председатель</w:t>
      </w:r>
      <w:r>
        <w:rPr>
          <w:sz w:val="28"/>
        </w:rPr>
        <w:t xml:space="preserve"> </w:t>
      </w:r>
      <w:r>
        <w:rPr>
          <w:spacing w:val="-2"/>
          <w:sz w:val="28"/>
        </w:rPr>
        <w:t>Думы,</w:t>
      </w:r>
    </w:p>
    <w:p>
      <w:pPr>
        <w:pStyle w:val="Normal"/>
        <w:tabs>
          <w:tab w:val="clear" w:pos="720"/>
          <w:tab w:val="left" w:pos="7164" w:leader="none"/>
          <w:tab w:val="left" w:pos="7423" w:leader="none"/>
          <w:tab w:val="left" w:pos="8401" w:leader="none"/>
        </w:tabs>
        <w:jc w:val="both"/>
        <w:rPr>
          <w:spacing w:val="-2"/>
          <w:sz w:val="28"/>
        </w:rPr>
      </w:pPr>
      <w:r>
        <w:rPr>
          <w:spacing w:val="-2"/>
          <w:sz w:val="28"/>
        </w:rPr>
        <w:t>г</w:t>
      </w:r>
      <w:r>
        <w:rPr>
          <w:spacing w:val="-2"/>
          <w:sz w:val="28"/>
        </w:rPr>
        <w:t xml:space="preserve">лава Портбайкальского </w:t>
      </w:r>
    </w:p>
    <w:p>
      <w:pPr>
        <w:pStyle w:val="Normal"/>
        <w:tabs>
          <w:tab w:val="clear" w:pos="720"/>
          <w:tab w:val="left" w:pos="7164" w:leader="none"/>
          <w:tab w:val="left" w:pos="7423" w:leader="none"/>
          <w:tab w:val="left" w:pos="8401" w:leader="none"/>
        </w:tabs>
        <w:jc w:val="both"/>
        <w:rPr>
          <w:sz w:val="28"/>
        </w:r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8"/>
        </w:rPr>
        <w:t>муниципального образования                                  Симакова Н.И.</w:t>
      </w:r>
    </w:p>
    <w:p>
      <w:pPr>
        <w:pStyle w:val="BodyText"/>
        <w:spacing w:before="76" w:after="0"/>
        <w:ind w:start="4537"/>
        <w:jc w:val="start"/>
        <w:rPr/>
      </w:pPr>
      <w:r>
        <w:rPr>
          <w:spacing w:val="-2"/>
        </w:rPr>
        <w:t>УТВЕРЖДЕНО</w:t>
      </w:r>
    </w:p>
    <w:p>
      <w:pPr>
        <w:pStyle w:val="Normal"/>
        <w:ind w:start="4537" w:end="1393"/>
        <w:rPr>
          <w:sz w:val="28"/>
        </w:rPr>
      </w:pPr>
      <w:r>
        <w:rPr>
          <w:sz w:val="28"/>
        </w:rPr>
        <w:t xml:space="preserve">решением  Думы Портбайкальского муниципального образования </w:t>
      </w:r>
    </w:p>
    <w:p>
      <w:pPr>
        <w:pStyle w:val="BodyText"/>
        <w:tabs>
          <w:tab w:val="clear" w:pos="720"/>
          <w:tab w:val="left" w:pos="5429" w:leader="none"/>
          <w:tab w:val="left" w:pos="7244" w:leader="none"/>
          <w:tab w:val="left" w:pos="8014" w:leader="none"/>
          <w:tab w:val="left" w:pos="9236" w:leader="none"/>
        </w:tabs>
        <w:ind w:start="4537"/>
        <w:jc w:val="start"/>
        <w:rPr/>
      </w:pPr>
      <w:r>
        <w:rPr/>
        <w:t xml:space="preserve">от </w:t>
      </w:r>
      <w:r>
        <w:rPr>
          <w:spacing w:val="-10"/>
        </w:rPr>
        <w:t>«</w:t>
      </w:r>
      <w:r>
        <w:rPr>
          <w:spacing w:val="-10"/>
        </w:rPr>
        <w:t>28</w:t>
      </w:r>
      <w:r>
        <w:rPr/>
        <w:t xml:space="preserve">» </w:t>
      </w:r>
      <w:r>
        <w:rPr/>
        <w:t xml:space="preserve">мая </w:t>
      </w:r>
      <w:r>
        <w:rPr>
          <w:spacing w:val="-5"/>
        </w:rPr>
        <w:t>20</w:t>
      </w:r>
      <w:r>
        <w:rPr>
          <w:spacing w:val="-5"/>
        </w:rPr>
        <w:t>26г</w:t>
      </w:r>
      <w:r>
        <w:rPr/>
        <w:t xml:space="preserve">. № </w:t>
      </w:r>
      <w:r>
        <w:rPr/>
        <w:t>11-Д</w:t>
      </w:r>
      <w:r>
        <w:rPr/>
        <w:tab/>
      </w:r>
    </w:p>
    <w:p>
      <w:pPr>
        <w:pStyle w:val="BodyText"/>
        <w:spacing w:before="230" w:after="0"/>
        <w:ind w:start="0"/>
        <w:jc w:val="start"/>
        <w:rPr/>
      </w:pPr>
      <w:r>
        <w:rPr/>
      </w:r>
    </w:p>
    <w:p>
      <w:pPr>
        <w:pStyle w:val="Heading1"/>
        <w:ind w:firstLine="783" w:start="1964" w:end="1393"/>
        <w:rPr/>
      </w:pPr>
      <w:r>
        <w:rPr/>
        <w:t>ПОЛОЖЕНИЕ О СТАРОСТЕ СЕЛЬСКОГО</w:t>
      </w:r>
      <w:r>
        <w:rPr>
          <w:spacing w:val="-17"/>
        </w:rPr>
        <w:t xml:space="preserve"> </w:t>
      </w:r>
      <w:r>
        <w:rPr/>
        <w:t>НАСЕЛЕННОГО</w:t>
      </w:r>
      <w:r>
        <w:rPr>
          <w:spacing w:val="-18"/>
        </w:rPr>
        <w:t xml:space="preserve"> </w:t>
      </w:r>
      <w:r>
        <w:rPr/>
        <w:t>ПУНКТА</w:t>
      </w:r>
    </w:p>
    <w:p>
      <w:pPr>
        <w:pStyle w:val="BodyText"/>
        <w:ind w:start="0"/>
        <w:jc w:val="star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80" w:leader="none"/>
        </w:tabs>
        <w:ind w:firstLine="709" w:start="1" w:end="139"/>
        <w:rPr>
          <w:sz w:val="28"/>
        </w:rPr>
      </w:pPr>
      <w:r>
        <w:rPr>
          <w:sz w:val="28"/>
        </w:rPr>
        <w:t>Настоящим Положением определяются права и полномочия старосты сельского населенного пункта, расположенного в Портбайкальском муниципальном образовании</w:t>
      </w:r>
      <w:r>
        <w:rPr>
          <w:i/>
          <w:sz w:val="28"/>
        </w:rPr>
        <w:t xml:space="preserve"> </w:t>
      </w:r>
      <w:r>
        <w:rPr>
          <w:sz w:val="28"/>
        </w:rPr>
        <w:t>(далее соответственно – староста, сельский 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2" w:leader="none"/>
        </w:tabs>
        <w:ind w:firstLine="709" w:start="1" w:end="139"/>
        <w:rPr>
          <w:sz w:val="28"/>
        </w:rPr>
      </w:pPr>
      <w:r>
        <w:rPr>
          <w:sz w:val="28"/>
        </w:rPr>
        <w:t>Староста для решения возложенных на него задач осуществляет следующие полномочия и права: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65" w:leader="none"/>
        </w:tabs>
        <w:ind w:firstLine="709" w:start="1" w:end="139"/>
        <w:rPr>
          <w:sz w:val="28"/>
        </w:rPr>
      </w:pPr>
      <w:r>
        <mc:AlternateContent>
          <mc:Choice Requires="wps">
            <w:drawing>
              <wp:anchor distT="4445" distB="3175" distL="5080" distR="3810" simplePos="0" relativeHeight="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1210945</wp:posOffset>
                </wp:positionV>
                <wp:extent cx="742315" cy="1270"/>
                <wp:effectExtent l="5080" t="4445" r="3810" b="3175"/>
                <wp:wrapNone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20" cy="1440"/>
                        </a:xfrm>
                        <a:custGeom>
                          <a:avLst/>
                          <a:gdLst>
                            <a:gd name="textAreaLeft" fmla="*/ 0 w 420840"/>
                            <a:gd name="textAreaRight" fmla="*/ 421560 w 4208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42315" h="0">
                              <a:moveTo>
                                <a:pt x="0" y="0"/>
                              </a:moveTo>
                              <a:lnTo>
                                <a:pt x="741870" y="0"/>
                              </a:lnTo>
                            </a:path>
                          </a:pathLst>
                        </a:custGeom>
                        <a:noFill/>
                        <a:ln w="831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</w:rPr>
        <w:t>взаимодействует с органами местного самоуправления Портбайкальского муниципального образования (далее – муниципальное образование), муниципальными предприятиями и учреждениями и иными организациями по решению вопросов местного значения</w:t>
      </w:r>
      <w:r>
        <w:rPr>
          <w:spacing w:val="40"/>
          <w:position w:val="8"/>
          <w:sz w:val="18"/>
        </w:rPr>
        <w:t xml:space="preserve"> </w:t>
      </w:r>
      <w:r>
        <w:rPr>
          <w:sz w:val="28"/>
        </w:rPr>
        <w:t>в сельском населенном пункте;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52" w:leader="none"/>
        </w:tabs>
        <w:ind w:firstLine="709" w:start="1" w:end="139"/>
        <w:rPr>
          <w:sz w:val="28"/>
        </w:rPr>
      </w:pPr>
      <w:bookmarkStart w:id="0" w:name="_GoBack"/>
      <w:bookmarkEnd w:id="0"/>
      <w:r>
        <w:rPr>
          <w:sz w:val="28"/>
        </w:rPr>
        <w:t>взаимодействует с населением, в том числе посредством участия в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 муниципального образования;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71" w:leader="none"/>
        </w:tabs>
        <w:ind w:firstLine="709" w:start="1" w:end="139"/>
        <w:rPr>
          <w:sz w:val="28"/>
        </w:rPr>
      </w:pPr>
      <w:r>
        <w:rPr>
          <w:sz w:val="28"/>
        </w:rPr>
        <w:t>информирует жителей сельского 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34" w:leader="none"/>
        </w:tabs>
        <w:ind w:firstLine="709" w:start="0" w:end="0"/>
        <w:rPr>
          <w:sz w:val="28"/>
        </w:rPr>
      </w:pPr>
      <w:r>
        <w:rPr>
          <w:sz w:val="28"/>
        </w:rPr>
        <w:t>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25" w:leader="none"/>
        </w:tabs>
        <w:ind w:firstLine="709" w:start="0" w:end="0"/>
        <w:rPr>
          <w:sz w:val="28"/>
        </w:rPr>
      </w:pPr>
      <w:r>
        <w:rPr>
          <w:sz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69" w:leader="none"/>
        </w:tabs>
        <w:ind w:firstLine="709" w:start="0" w:end="0"/>
        <w:rPr>
          <w:sz w:val="28"/>
        </w:rPr>
      </w:pPr>
      <w:r>
        <w:rPr>
          <w:sz w:val="28"/>
        </w:rPr>
        <w:t>В муниципальном образовании старосте предоставляются следующие гарантии его деятельности: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94" w:leader="none"/>
        </w:tabs>
        <w:ind w:firstLine="709" w:start="0" w:end="0"/>
        <w:rPr>
          <w:sz w:val="28"/>
        </w:rPr>
      </w:pPr>
      <w:r>
        <w:rPr>
          <w:sz w:val="28"/>
        </w:rPr>
        <w:t>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законами;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41" w:leader="none"/>
        </w:tabs>
        <w:ind w:firstLine="709" w:start="1" w:end="139"/>
        <w:rPr>
          <w:sz w:val="28"/>
        </w:rPr>
      </w:pPr>
      <w:r>
        <w:rPr>
          <w:sz w:val="28"/>
        </w:rPr>
        <w:t xml:space="preserve">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</w:t>
      </w:r>
      <w:r>
        <w:rPr>
          <w:spacing w:val="-2"/>
          <w:sz w:val="28"/>
        </w:rPr>
        <w:t>старосты;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14" w:leader="none"/>
        </w:tabs>
        <w:ind w:firstLine="709" w:start="1" w:end="138"/>
        <w:rPr>
          <w:sz w:val="28"/>
        </w:rPr>
      </w:pPr>
      <w:r>
        <w:rPr>
          <w:sz w:val="28"/>
        </w:rPr>
        <w:t>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информирования старосты по вопросам обеспечения безопасности жителей сельского населенного пункта;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013" w:leader="none"/>
        </w:tabs>
        <w:ind w:hanging="303" w:start="1013" w:end="0"/>
        <w:rPr>
          <w:sz w:val="28"/>
        </w:rPr>
      </w:pPr>
      <w:r>
        <w:rPr>
          <w:sz w:val="28"/>
        </w:rPr>
        <w:t>прием 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первоочередном </w:t>
      </w:r>
      <w:r>
        <w:rPr>
          <w:spacing w:val="-2"/>
          <w:sz w:val="28"/>
        </w:rPr>
        <w:t>порядке:</w:t>
      </w:r>
    </w:p>
    <w:p>
      <w:pPr>
        <w:pStyle w:val="BodyText"/>
        <w:ind w:firstLine="709" w:start="1" w:end="141"/>
        <w:rPr/>
      </w:pPr>
      <w:r>
        <w:rPr/>
        <w:t>а) должностными лицами органов местного самоуправления муниципального образования;</w:t>
      </w:r>
    </w:p>
    <w:p>
      <w:pPr>
        <w:pStyle w:val="BodyText"/>
        <w:ind w:firstLine="709" w:start="1" w:end="139"/>
        <w:rPr/>
      </w:pPr>
      <w:r>
        <w:rPr/>
        <w:t xml:space="preserve">б) руководителями муниципальных унитарных предприятий и муниципальных учреждений, учредителем которых является муниципальное </w:t>
      </w:r>
      <w:r>
        <w:rPr>
          <w:spacing w:val="-2"/>
        </w:rPr>
        <w:t>образование;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84" w:leader="none"/>
        </w:tabs>
        <w:ind w:firstLine="709" w:start="1" w:end="139"/>
        <w:rPr>
          <w:sz w:val="28"/>
        </w:rPr>
      </w:pPr>
      <w:r>
        <w:rPr>
          <w:sz w:val="28"/>
        </w:rPr>
        <w:t>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вопросам, отнесенным к полномочиям старосты, от органов местного самоуправления муниципального образования;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13" w:leader="none"/>
        </w:tabs>
        <w:spacing w:lineRule="auto" w:line="233" w:before="1" w:after="0"/>
        <w:ind w:firstLine="709" w:start="1" w:end="138"/>
        <w:rPr>
          <w:sz w:val="28"/>
        </w:rPr>
      </w:pPr>
      <w:r>
        <w:rPr>
          <w:sz w:val="28"/>
        </w:rPr>
        <w:t xml:space="preserve">Староста имеет удостоверение, которое выдается ему администрацией не позднее чем через </w:t>
      </w:r>
      <w:r>
        <w:rPr>
          <w:spacing w:val="40"/>
          <w:sz w:val="28"/>
        </w:rPr>
        <w:t>15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рабочих дней со дня назначения старосты или со дня поступления в администрацию заявления старосты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>
      <w:pPr>
        <w:pStyle w:val="BodyText"/>
        <w:spacing w:lineRule="auto" w:line="233" w:before="2" w:after="0"/>
        <w:ind w:firstLine="709" w:start="1" w:end="139"/>
        <w:rPr/>
        <w:sectPr>
          <w:type w:val="nextPage"/>
          <w:pgSz w:w="11906" w:h="16838"/>
          <w:pgMar w:left="1700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Удостоверение изготавливается согласно его форме и описанию, определенным приложением к настоящему Положению.</w:t>
      </w:r>
    </w:p>
    <w:p>
      <w:pPr>
        <w:pStyle w:val="BodyText"/>
        <w:spacing w:before="76" w:after="0"/>
        <w:ind w:start="5103"/>
        <w:jc w:val="start"/>
        <w:rPr/>
      </w:pPr>
      <w:r>
        <w:rPr>
          <w:spacing w:val="-2"/>
        </w:rPr>
        <w:t>Приложение</w:t>
      </w:r>
    </w:p>
    <w:p>
      <w:pPr>
        <w:pStyle w:val="BodyText"/>
        <w:ind w:start="5103" w:end="1393"/>
        <w:jc w:val="start"/>
        <w:rPr/>
      </w:pPr>
      <w:r>
        <w:rPr/>
        <w:t>к</w:t>
      </w:r>
      <w:r>
        <w:rPr>
          <w:spacing w:val="-11"/>
        </w:rPr>
        <w:t xml:space="preserve"> </w:t>
      </w:r>
      <w:r>
        <w:rPr/>
        <w:t>Положению</w:t>
      </w:r>
      <w:r>
        <w:rPr>
          <w:spacing w:val="-12"/>
        </w:rPr>
        <w:t xml:space="preserve"> </w:t>
      </w:r>
      <w:r>
        <w:rPr/>
        <w:t>о</w:t>
      </w:r>
      <w:r>
        <w:rPr>
          <w:spacing w:val="-11"/>
        </w:rPr>
        <w:t xml:space="preserve"> </w:t>
      </w:r>
      <w:r>
        <w:rPr/>
        <w:t>старосте населенного пункта</w:t>
      </w:r>
    </w:p>
    <w:p>
      <w:pPr>
        <w:pStyle w:val="BodyText"/>
        <w:spacing w:before="230" w:after="0"/>
        <w:ind w:start="0"/>
        <w:jc w:val="start"/>
        <w:rPr/>
      </w:pPr>
      <w:r>
        <w:rPr/>
      </w:r>
    </w:p>
    <w:p>
      <w:pPr>
        <w:pStyle w:val="Heading1"/>
        <w:ind w:firstLine="673" w:start="1107" w:end="302"/>
        <w:rPr/>
      </w:pPr>
      <w:r>
        <w:rPr/>
        <w:t>ФОРМА И ОПИСАНИЕ УДОСТОВЕРЕНИЯ СТАРОСТЫ</w:t>
      </w:r>
      <w:r>
        <w:rPr>
          <w:spacing w:val="-12"/>
        </w:rPr>
        <w:t xml:space="preserve"> </w:t>
      </w:r>
      <w:r>
        <w:rPr/>
        <w:t>СЕЛЬСКОГО</w:t>
      </w:r>
      <w:r>
        <w:rPr>
          <w:spacing w:val="-12"/>
        </w:rPr>
        <w:t xml:space="preserve"> </w:t>
      </w:r>
      <w:r>
        <w:rPr/>
        <w:t>НАСЕЛЕННОГО</w:t>
      </w:r>
      <w:r>
        <w:rPr>
          <w:spacing w:val="-12"/>
        </w:rPr>
        <w:t xml:space="preserve"> </w:t>
      </w:r>
      <w:r>
        <w:rPr/>
        <w:t>ПУНКТА</w:t>
      </w:r>
    </w:p>
    <w:p>
      <w:pPr>
        <w:pStyle w:val="BodyText"/>
        <w:ind w:start="0"/>
        <w:jc w:val="start"/>
        <w:rPr>
          <w:b/>
        </w:rPr>
      </w:pPr>
      <w:r>
        <w:rPr>
          <w:b/>
        </w:rPr>
      </w:r>
    </w:p>
    <w:p>
      <w:pPr>
        <w:pStyle w:val="BodyText"/>
        <w:ind w:firstLine="709" w:start="1" w:end="138"/>
        <w:rPr/>
      </w:pPr>
      <w:r>
        <w:rPr/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</w:t>
      </w:r>
      <w:r>
        <w:rPr>
          <w:spacing w:val="40"/>
        </w:rPr>
        <w:t xml:space="preserve"> </w:t>
      </w:r>
      <w:r>
        <w:rPr/>
        <w:t>200 мм x 65 мм в развернутом виде).</w:t>
      </w:r>
    </w:p>
    <w:p>
      <w:pPr>
        <w:pStyle w:val="BodyText"/>
        <w:ind w:firstLine="709" w:start="1" w:end="139"/>
        <w:rPr/>
      </w:pPr>
      <w:r>
        <w:rPr/>
        <w:t>На лицевой стороне обложки удостоверения старосты выполняется тисненая надпись золотого цвета «УДОСТОВЕРЕНИЕ».</w:t>
      </w:r>
    </w:p>
    <w:p>
      <w:pPr>
        <w:pStyle w:val="BodyText"/>
        <w:ind w:start="710"/>
        <w:rPr/>
      </w:pPr>
      <w:r>
        <w:rPr/>
        <w:t>Вкладыши</w:t>
      </w:r>
      <w:r>
        <w:rPr>
          <w:spacing w:val="31"/>
        </w:rPr>
        <w:t xml:space="preserve">  </w:t>
      </w:r>
      <w:r>
        <w:rPr/>
        <w:t>внутренней</w:t>
      </w:r>
      <w:r>
        <w:rPr>
          <w:spacing w:val="32"/>
        </w:rPr>
        <w:t xml:space="preserve">  </w:t>
      </w:r>
      <w:r>
        <w:rPr/>
        <w:t>стороны</w:t>
      </w:r>
      <w:r>
        <w:rPr>
          <w:spacing w:val="32"/>
        </w:rPr>
        <w:t xml:space="preserve">  </w:t>
      </w:r>
      <w:r>
        <w:rPr/>
        <w:t>удостоверения</w:t>
      </w:r>
      <w:r>
        <w:rPr>
          <w:spacing w:val="31"/>
        </w:rPr>
        <w:t xml:space="preserve">  </w:t>
      </w:r>
      <w:r>
        <w:rPr/>
        <w:t>старосты</w:t>
      </w:r>
      <w:r>
        <w:rPr>
          <w:spacing w:val="32"/>
        </w:rPr>
        <w:t xml:space="preserve">  </w:t>
      </w:r>
      <w:r>
        <w:rPr/>
        <w:t>(далее</w:t>
      </w:r>
      <w:r>
        <w:rPr>
          <w:spacing w:val="32"/>
        </w:rPr>
        <w:t xml:space="preserve">  </w:t>
      </w:r>
      <w:r>
        <w:rPr>
          <w:spacing w:val="-10"/>
        </w:rPr>
        <w:t>–</w:t>
      </w:r>
    </w:p>
    <w:p>
      <w:pPr>
        <w:pStyle w:val="BodyText"/>
        <w:rPr/>
      </w:pPr>
      <w:r>
        <w:rPr/>
        <w:t>вкладыш</w:t>
      </w:r>
      <w:r>
        <w:rPr>
          <w:spacing w:val="-4"/>
        </w:rPr>
        <w:t xml:space="preserve"> </w:t>
      </w:r>
      <w:r>
        <w:rPr/>
        <w:t>удостоверения)</w:t>
      </w:r>
      <w:r>
        <w:rPr>
          <w:spacing w:val="-2"/>
        </w:rPr>
        <w:t xml:space="preserve"> </w:t>
      </w:r>
      <w:r>
        <w:rPr/>
        <w:t>имеют</w:t>
      </w:r>
      <w:r>
        <w:rPr>
          <w:spacing w:val="-1"/>
        </w:rPr>
        <w:t xml:space="preserve"> </w:t>
      </w:r>
      <w:r>
        <w:rPr/>
        <w:t>белый</w:t>
      </w:r>
      <w:r>
        <w:rPr>
          <w:spacing w:val="-2"/>
        </w:rPr>
        <w:t xml:space="preserve"> </w:t>
      </w:r>
      <w:r>
        <w:rPr>
          <w:spacing w:val="-4"/>
        </w:rPr>
        <w:t>фон.</w:t>
      </w:r>
    </w:p>
    <w:p>
      <w:pPr>
        <w:pStyle w:val="BodyText"/>
        <w:ind w:start="710"/>
        <w:rPr/>
      </w:pPr>
      <w:r>
        <w:rPr/>
        <w:t>На</w:t>
      </w:r>
      <w:r>
        <w:rPr>
          <w:spacing w:val="-1"/>
        </w:rPr>
        <w:t xml:space="preserve"> </w:t>
      </w:r>
      <w:r>
        <w:rPr/>
        <w:t xml:space="preserve">левом вкладыше </w:t>
      </w:r>
      <w:r>
        <w:rPr>
          <w:spacing w:val="-2"/>
        </w:rPr>
        <w:t>удостоверения:</w:t>
      </w:r>
    </w:p>
    <w:p>
      <w:pPr>
        <w:pStyle w:val="Normal"/>
        <w:ind w:firstLine="709" w:start="1" w:end="139"/>
        <w:jc w:val="both"/>
        <w:rPr>
          <w:sz w:val="28"/>
        </w:rPr>
      </w:pPr>
      <w:r>
        <w:rPr>
          <w:sz w:val="28"/>
        </w:rPr>
        <w:t>в</w:t>
      </w:r>
      <w:r>
        <w:rPr>
          <w:spacing w:val="79"/>
          <w:sz w:val="28"/>
        </w:rPr>
        <w:t xml:space="preserve"> </w:t>
      </w:r>
      <w:r>
        <w:rPr>
          <w:sz w:val="28"/>
        </w:rPr>
        <w:t>левой</w:t>
      </w:r>
      <w:r>
        <w:rPr>
          <w:spacing w:val="79"/>
          <w:sz w:val="28"/>
        </w:rPr>
        <w:t xml:space="preserve"> </w:t>
      </w:r>
      <w:r>
        <w:rPr>
          <w:sz w:val="28"/>
        </w:rPr>
        <w:t>части</w:t>
      </w:r>
      <w:r>
        <w:rPr>
          <w:spacing w:val="79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79"/>
          <w:sz w:val="28"/>
        </w:rPr>
        <w:t xml:space="preserve"> </w:t>
      </w:r>
      <w:r>
        <w:rPr>
          <w:sz w:val="28"/>
        </w:rPr>
        <w:t>цветная</w:t>
      </w:r>
      <w:r>
        <w:rPr>
          <w:spacing w:val="79"/>
          <w:sz w:val="28"/>
        </w:rPr>
        <w:t xml:space="preserve"> </w:t>
      </w:r>
      <w:r>
        <w:rPr>
          <w:sz w:val="28"/>
        </w:rPr>
        <w:t>фотография</w:t>
      </w:r>
      <w:r>
        <w:rPr>
          <w:spacing w:val="79"/>
          <w:sz w:val="28"/>
        </w:rPr>
        <w:t xml:space="preserve"> </w:t>
      </w:r>
      <w:r>
        <w:rPr>
          <w:sz w:val="28"/>
        </w:rPr>
        <w:t>старосты</w:t>
      </w:r>
      <w:r>
        <w:rPr>
          <w:spacing w:val="79"/>
          <w:sz w:val="28"/>
        </w:rPr>
        <w:t xml:space="preserve"> </w:t>
      </w:r>
      <w:r>
        <w:rPr>
          <w:sz w:val="28"/>
        </w:rPr>
        <w:t>размером 3</w:t>
      </w:r>
      <w:r>
        <w:rPr>
          <w:spacing w:val="-1"/>
          <w:sz w:val="28"/>
        </w:rPr>
        <w:t xml:space="preserve"> </w:t>
      </w:r>
      <w:r>
        <w:rPr>
          <w:sz w:val="28"/>
        </w:rPr>
        <w:t>x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см,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40"/>
          <w:sz w:val="28"/>
        </w:rPr>
        <w:t xml:space="preserve"> </w:t>
      </w:r>
      <w:r>
        <w:rPr>
          <w:sz w:val="28"/>
        </w:rPr>
        <w:t>скрепляется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печатью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администрации Портбайкальского муниципального образования.</w:t>
      </w:r>
    </w:p>
    <w:p>
      <w:pPr>
        <w:pStyle w:val="BodyText"/>
        <w:ind w:firstLine="709" w:start="1" w:end="139"/>
        <w:rPr/>
      </w:pPr>
      <w:r>
        <w:rPr/>
        <w:t>под фотографией напечатаны слова «Дата выдачи:», дата</w:t>
      </w:r>
      <w:r>
        <w:rPr>
          <w:spacing w:val="40"/>
        </w:rPr>
        <w:t xml:space="preserve"> </w:t>
      </w:r>
      <w:r>
        <w:rPr/>
        <w:t>впечатывается в формате «дд месяц гггг г.»;</w:t>
      </w:r>
    </w:p>
    <w:p>
      <w:pPr>
        <w:pStyle w:val="BodyText"/>
        <w:ind w:firstLine="709" w:start="1" w:end="138"/>
        <w:rPr/>
      </w:pPr>
      <w:r>
        <w:rPr/>
        <w:t xml:space="preserve">в верхней части расположены надпись «ИРКУТСКАЯ ОБЛАСТЬ», а также наименование муниципального образования с выравниванием по </w:t>
      </w:r>
      <w:r>
        <w:rPr>
          <w:spacing w:val="-2"/>
        </w:rPr>
        <w:t>центру;</w:t>
      </w:r>
    </w:p>
    <w:p>
      <w:pPr>
        <w:pStyle w:val="BodyText"/>
        <w:ind w:start="710"/>
        <w:rPr/>
      </w:pPr>
      <w:r>
        <w:rPr/>
        <w:t>на правом вкладыше</w:t>
      </w:r>
      <w:r>
        <w:rPr>
          <w:spacing w:val="-1"/>
        </w:rPr>
        <w:t xml:space="preserve"> </w:t>
      </w:r>
      <w:r>
        <w:rPr>
          <w:spacing w:val="-2"/>
        </w:rPr>
        <w:t>удостоверения:</w:t>
      </w:r>
    </w:p>
    <w:p>
      <w:pPr>
        <w:pStyle w:val="BodyText"/>
        <w:ind w:start="710"/>
        <w:rPr/>
      </w:pPr>
      <w:r>
        <w:rPr/>
        <w:t>в</w:t>
      </w:r>
      <w:r>
        <w:rPr>
          <w:spacing w:val="-2"/>
        </w:rPr>
        <w:t xml:space="preserve"> </w:t>
      </w:r>
      <w:r>
        <w:rPr/>
        <w:t>верхней</w:t>
      </w:r>
      <w:r>
        <w:rPr>
          <w:spacing w:val="-2"/>
        </w:rPr>
        <w:t xml:space="preserve"> </w:t>
      </w:r>
      <w:r>
        <w:rPr/>
        <w:t>части</w:t>
      </w:r>
      <w:r>
        <w:rPr>
          <w:spacing w:val="-2"/>
        </w:rPr>
        <w:t xml:space="preserve"> </w:t>
      </w:r>
      <w:r>
        <w:rPr/>
        <w:t>напечатаны</w:t>
      </w:r>
      <w:r>
        <w:rPr>
          <w:spacing w:val="-1"/>
        </w:rPr>
        <w:t xml:space="preserve"> </w:t>
      </w:r>
      <w:r>
        <w:rPr/>
        <w:t>слова «УДОСТОВЕРЕНИЕ</w:t>
      </w:r>
      <w:r>
        <w:rPr>
          <w:spacing w:val="-1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>
          <w:spacing w:val="68"/>
        </w:rPr>
        <w:t xml:space="preserve">   </w:t>
      </w:r>
      <w:r>
        <w:rPr>
          <w:spacing w:val="-5"/>
        </w:rPr>
        <w:t>»;</w:t>
      </w:r>
    </w:p>
    <w:p>
      <w:pPr>
        <w:pStyle w:val="BodyText"/>
        <w:ind w:start="710"/>
        <w:rPr/>
      </w:pPr>
      <w:r>
        <w:rPr/>
        <w:t>ниже</w:t>
      </w:r>
      <w:r>
        <w:rPr>
          <w:spacing w:val="5"/>
        </w:rPr>
        <w:t xml:space="preserve"> </w:t>
      </w:r>
      <w:r>
        <w:rPr/>
        <w:t>в</w:t>
      </w:r>
      <w:r>
        <w:rPr>
          <w:spacing w:val="6"/>
        </w:rPr>
        <w:t xml:space="preserve"> </w:t>
      </w:r>
      <w:r>
        <w:rPr/>
        <w:t>две</w:t>
      </w:r>
      <w:r>
        <w:rPr>
          <w:spacing w:val="5"/>
        </w:rPr>
        <w:t xml:space="preserve"> </w:t>
      </w:r>
      <w:r>
        <w:rPr/>
        <w:t>строки</w:t>
      </w:r>
      <w:r>
        <w:rPr>
          <w:spacing w:val="5"/>
        </w:rPr>
        <w:t xml:space="preserve"> </w:t>
      </w:r>
      <w:r>
        <w:rPr/>
        <w:t>печатается:</w:t>
      </w:r>
      <w:r>
        <w:rPr>
          <w:spacing w:val="6"/>
        </w:rPr>
        <w:t xml:space="preserve"> </w:t>
      </w:r>
      <w:r>
        <w:rPr/>
        <w:t>на</w:t>
      </w:r>
      <w:r>
        <w:rPr>
          <w:spacing w:val="6"/>
        </w:rPr>
        <w:t xml:space="preserve"> </w:t>
      </w:r>
      <w:r>
        <w:rPr/>
        <w:t>первой</w:t>
      </w:r>
      <w:r>
        <w:rPr>
          <w:spacing w:val="4"/>
        </w:rPr>
        <w:t xml:space="preserve"> </w:t>
      </w:r>
      <w:r>
        <w:rPr/>
        <w:t>строке</w:t>
      </w:r>
      <w:r>
        <w:rPr>
          <w:spacing w:val="6"/>
        </w:rPr>
        <w:t xml:space="preserve"> </w:t>
      </w:r>
      <w:r>
        <w:rPr/>
        <w:t>–</w:t>
      </w:r>
      <w:r>
        <w:rPr>
          <w:spacing w:val="6"/>
        </w:rPr>
        <w:t xml:space="preserve"> </w:t>
      </w:r>
      <w:r>
        <w:rPr/>
        <w:t>фамилия,</w:t>
      </w:r>
      <w:r>
        <w:rPr>
          <w:spacing w:val="5"/>
        </w:rPr>
        <w:t xml:space="preserve"> </w:t>
      </w:r>
      <w:r>
        <w:rPr/>
        <w:t>на</w:t>
      </w:r>
      <w:r>
        <w:rPr>
          <w:spacing w:val="6"/>
        </w:rPr>
        <w:t xml:space="preserve"> </w:t>
      </w:r>
      <w:r>
        <w:rPr/>
        <w:t>второй</w:t>
      </w:r>
      <w:r>
        <w:rPr>
          <w:spacing w:val="5"/>
        </w:rPr>
        <w:t xml:space="preserve"> </w:t>
      </w:r>
      <w:r>
        <w:rPr>
          <w:spacing w:val="-10"/>
        </w:rPr>
        <w:t>–</w:t>
      </w:r>
    </w:p>
    <w:p>
      <w:pPr>
        <w:pStyle w:val="BodyText"/>
        <w:rPr/>
      </w:pPr>
      <w:r>
        <w:rPr/>
        <w:t>имя,</w:t>
      </w:r>
      <w:r>
        <w:rPr>
          <w:spacing w:val="-3"/>
        </w:rPr>
        <w:t xml:space="preserve"> </w:t>
      </w:r>
      <w:r>
        <w:rPr/>
        <w:t>отчество</w:t>
      </w:r>
      <w:r>
        <w:rPr>
          <w:spacing w:val="-1"/>
        </w:rPr>
        <w:t xml:space="preserve"> </w:t>
      </w:r>
      <w:r>
        <w:rPr/>
        <w:t>(последнее –</w:t>
      </w:r>
      <w:r>
        <w:rPr>
          <w:spacing w:val="-1"/>
        </w:rPr>
        <w:t xml:space="preserve"> </w:t>
      </w:r>
      <w:r>
        <w:rPr/>
        <w:t>при</w:t>
      </w:r>
      <w:r>
        <w:rPr>
          <w:spacing w:val="-2"/>
        </w:rPr>
        <w:t xml:space="preserve"> </w:t>
      </w:r>
      <w:r>
        <w:rPr/>
        <w:t xml:space="preserve">наличии) </w:t>
      </w:r>
      <w:r>
        <w:rPr>
          <w:spacing w:val="-2"/>
        </w:rPr>
        <w:t>старосты;</w:t>
      </w:r>
    </w:p>
    <w:p>
      <w:pPr>
        <w:pStyle w:val="BodyText"/>
        <w:ind w:firstLine="709" w:start="1" w:end="139"/>
        <w:rPr/>
      </w:pPr>
      <w:r>
        <w:rPr/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>
      <w:pPr>
        <w:pStyle w:val="Normal"/>
        <w:ind w:firstLine="709" w:start="1" w:end="139"/>
        <w:jc w:val="both"/>
        <w:rPr>
          <w:sz w:val="28"/>
        </w:rPr>
      </w:pPr>
      <w:r>
        <w:rPr>
          <w:sz w:val="28"/>
        </w:rPr>
        <w:t>в левом нижнем углу печатается наименование должности главы Портбайкальского муниципального образования</w:t>
      </w:r>
      <w:r>
        <w:rPr>
          <w:i/>
          <w:sz w:val="28"/>
        </w:rPr>
        <w:t xml:space="preserve"> </w:t>
      </w:r>
      <w:r>
        <w:rPr>
          <w:sz w:val="28"/>
        </w:rPr>
        <w:t xml:space="preserve">(уполномоченного им лица), имеется место для подписи, далее печатаются фамилия и инициалы главы Портбайкальского муниципального образования </w:t>
      </w:r>
    </w:p>
    <w:p>
      <w:pPr>
        <w:pStyle w:val="BodyText"/>
        <w:spacing w:before="0" w:after="0"/>
        <w:ind w:start="710"/>
        <w:rPr/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Надписи</w:t>
      </w:r>
      <w:r>
        <w:rPr>
          <w:spacing w:val="-6"/>
        </w:rPr>
        <w:t xml:space="preserve"> </w:t>
      </w:r>
      <w:r>
        <w:rPr/>
        <w:t>выполняются</w:t>
      </w:r>
      <w:r>
        <w:rPr>
          <w:spacing w:val="-4"/>
        </w:rPr>
        <w:t xml:space="preserve"> </w:t>
      </w:r>
      <w:r>
        <w:rPr/>
        <w:t>черным</w:t>
      </w:r>
      <w:r>
        <w:rPr>
          <w:spacing w:val="-4"/>
        </w:rPr>
        <w:t xml:space="preserve"> </w:t>
      </w:r>
      <w:r>
        <w:rPr>
          <w:spacing w:val="-2"/>
        </w:rPr>
        <w:t>цветом.</w:t>
      </w:r>
    </w:p>
    <w:p>
      <w:pPr>
        <w:pStyle w:val="Normal"/>
        <w:spacing w:before="30" w:after="0"/>
        <w:ind w:start="168" w:end="307"/>
        <w:jc w:val="center"/>
        <w:rPr>
          <w:rFonts w:ascii="Calibri" w:hAnsi="Calibri"/>
        </w:rPr>
      </w:pPr>
      <w:r>
        <w:rPr>
          <w:rFonts w:ascii="Calibri" w:hAnsi="Calibri"/>
          <w:spacing w:val="-10"/>
        </w:rPr>
        <w:t>2</w:t>
      </w:r>
    </w:p>
    <w:p>
      <w:pPr>
        <w:pStyle w:val="BodyText"/>
        <w:ind w:start="0"/>
        <w:jc w:val="start"/>
        <w:rPr>
          <w:rFonts w:ascii="Calibri" w:hAnsi="Calibri"/>
          <w:sz w:val="22"/>
        </w:rPr>
      </w:pPr>
      <w:r>
        <w:rPr>
          <w:rFonts w:ascii="Calibri" w:hAnsi="Calibri"/>
          <w:sz w:val="22"/>
        </w:rPr>
      </w:r>
    </w:p>
    <w:p>
      <w:pPr>
        <w:pStyle w:val="BodyText"/>
        <w:ind w:start="710"/>
        <w:jc w:val="start"/>
        <w:rPr/>
      </w:pPr>
      <w:r>
        <w:rPr/>
        <w:t>Обложка</w:t>
      </w:r>
      <w:r>
        <w:rPr>
          <w:spacing w:val="-1"/>
        </w:rPr>
        <w:t xml:space="preserve"> </w:t>
      </w:r>
      <w:r>
        <w:rPr/>
        <w:t xml:space="preserve">удостоверения </w:t>
      </w:r>
      <w:r>
        <w:rPr>
          <w:spacing w:val="-2"/>
        </w:rPr>
        <w:t>старосты:</w:t>
      </w:r>
    </w:p>
    <w:p>
      <w:pPr>
        <w:pStyle w:val="BodyText"/>
        <w:spacing w:before="68" w:after="0"/>
        <w:ind w:start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page">
                  <wp:posOffset>1257300</wp:posOffset>
                </wp:positionH>
                <wp:positionV relativeFrom="paragraph">
                  <wp:posOffset>207645</wp:posOffset>
                </wp:positionV>
                <wp:extent cx="2616835" cy="1437640"/>
                <wp:effectExtent l="0" t="3175" r="0" b="3175"/>
                <wp:wrapTopAndBottom/>
                <wp:docPr id="2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840" cy="1437480"/>
                        </a:xfrm>
                        <a:custGeom>
                          <a:avLst/>
                          <a:gdLst>
                            <a:gd name="textAreaLeft" fmla="*/ 0 w 1483560"/>
                            <a:gd name="textAreaRight" fmla="*/ 1484280 w 1483560"/>
                            <a:gd name="textAreaTop" fmla="*/ 0 h 815040"/>
                            <a:gd name="textAreaBottom" fmla="*/ 815760 h 81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16835" h="1437640">
                              <a:moveTo>
                                <a:pt x="3175" y="3175"/>
                              </a:moveTo>
                              <a:lnTo>
                                <a:pt x="3175" y="1434376"/>
                              </a:lnTo>
                            </a:path>
                            <a:path w="2616835" h="1437640">
                              <a:moveTo>
                                <a:pt x="2613660" y="3175"/>
                              </a:moveTo>
                              <a:lnTo>
                                <a:pt x="2613660" y="1434376"/>
                              </a:lnTo>
                            </a:path>
                            <a:path w="2616835" h="1437640">
                              <a:moveTo>
                                <a:pt x="0" y="0"/>
                              </a:moveTo>
                              <a:lnTo>
                                <a:pt x="2616835" y="0"/>
                              </a:lnTo>
                            </a:path>
                            <a:path w="2616835" h="1437640">
                              <a:moveTo>
                                <a:pt x="0" y="1437551"/>
                              </a:moveTo>
                              <a:lnTo>
                                <a:pt x="2616835" y="143755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page">
                  <wp:posOffset>4231005</wp:posOffset>
                </wp:positionH>
                <wp:positionV relativeFrom="paragraph">
                  <wp:posOffset>207645</wp:posOffset>
                </wp:positionV>
                <wp:extent cx="2700020" cy="1437640"/>
                <wp:effectExtent l="0" t="3175" r="0" b="3175"/>
                <wp:wrapTopAndBottom/>
                <wp:docPr id="3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437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ind w:start="0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ind w:start="0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ind w:start="0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ind w:start="915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УДОСТОВЕРЕНИЕ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333.15pt;margin-top:16.35pt;width:212.55pt;height:113.1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BodyText"/>
                        <w:ind w:start="0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ind w:start="0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ind w:start="0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ind w:start="915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УДОСТОВЕРЕНИЕ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ind w:start="0"/>
        <w:jc w:val="start"/>
        <w:rPr/>
      </w:pPr>
      <w:r>
        <w:rPr/>
      </w:r>
    </w:p>
    <w:p>
      <w:pPr>
        <w:pStyle w:val="BodyText"/>
        <w:ind w:start="710"/>
        <w:jc w:val="start"/>
        <w:rPr/>
      </w:pPr>
      <w:r>
        <w:rPr/>
        <w:t xml:space="preserve">Внутренняя сторона удостоверения </w:t>
      </w:r>
      <w:r>
        <w:rPr>
          <w:spacing w:val="-2"/>
        </w:rPr>
        <w:t>старосты:</w:t>
      </w:r>
    </w:p>
    <w:p>
      <w:pPr>
        <w:pStyle w:val="BodyText"/>
        <w:spacing w:before="68" w:after="0"/>
        <w:ind w:start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page">
                  <wp:posOffset>4231005</wp:posOffset>
                </wp:positionH>
                <wp:positionV relativeFrom="paragraph">
                  <wp:posOffset>207645</wp:posOffset>
                </wp:positionV>
                <wp:extent cx="2700020" cy="1612900"/>
                <wp:effectExtent l="0" t="3175" r="0" b="3175"/>
                <wp:wrapTopAndBottom/>
                <wp:docPr id="4" name="Textbox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612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83" w:after="0"/>
                              <w:ind w:start="0"/>
                              <w:jc w:val="star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</w:r>
                          </w:p>
                          <w:p>
                            <w:pPr>
                              <w:pStyle w:val="user2"/>
                              <w:spacing w:before="1" w:after="0"/>
                              <w:ind w:start="3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УДОСТОВЕРЕНИЕ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№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80"/>
                                <w:sz w:val="16"/>
                                <w:u w:val="single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user2"/>
                              <w:spacing w:before="184" w:after="0"/>
                              <w:ind w:start="35" w:end="3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(ФАМИЛИЯ</w:t>
                            </w:r>
                          </w:p>
                          <w:p>
                            <w:pPr>
                              <w:pStyle w:val="user2"/>
                              <w:ind w:start="35" w:end="3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 xml:space="preserve">имя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отчество)</w:t>
                            </w:r>
                          </w:p>
                          <w:p>
                            <w:pPr>
                              <w:pStyle w:val="user2"/>
                              <w:spacing w:before="184" w:after="0"/>
                              <w:ind w:start="35" w:end="3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ЯВЛЯЕТСЯ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СТАРОСТОЙ</w:t>
                            </w:r>
                          </w:p>
                          <w:p>
                            <w:pPr>
                              <w:pStyle w:val="user2"/>
                              <w:ind w:start="35" w:end="3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(категория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наименование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сельского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>населенного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пункта)</w:t>
                            </w:r>
                          </w:p>
                          <w:p>
                            <w:pPr>
                              <w:pStyle w:val="user2"/>
                              <w:spacing w:before="184" w:after="0"/>
                              <w:ind w:start="1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Глава</w:t>
                            </w:r>
                          </w:p>
                          <w:p>
                            <w:pPr>
                              <w:pStyle w:val="user2"/>
                              <w:tabs>
                                <w:tab w:val="clear" w:pos="720"/>
                                <w:tab w:val="left" w:pos="3089" w:leader="none"/>
                              </w:tabs>
                              <w:ind w:start="10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муниципального образования</w:t>
                            </w:r>
                            <w:r>
                              <w:rPr>
                                <w:color w:val="000000"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И.О. Фамилия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333.15pt;margin-top:16.35pt;width:212.55pt;height:126.9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BodyText"/>
                        <w:spacing w:before="183" w:after="0"/>
                        <w:ind w:start="0"/>
                        <w:jc w:val="start"/>
                        <w:rPr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</w:r>
                    </w:p>
                    <w:p>
                      <w:pPr>
                        <w:pStyle w:val="user2"/>
                        <w:spacing w:before="1" w:after="0"/>
                        <w:ind w:start="35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УДОСТОВЕРЕНИЕ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№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80"/>
                          <w:sz w:val="16"/>
                          <w:u w:val="single"/>
                        </w:rPr>
                        <w:t xml:space="preserve"> </w:t>
                      </w:r>
                    </w:p>
                    <w:p>
                      <w:pPr>
                        <w:pStyle w:val="user2"/>
                        <w:spacing w:before="184" w:after="0"/>
                        <w:ind w:start="35" w:end="35"/>
                        <w:jc w:val="center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>(ФАМИЛИЯ</w:t>
                      </w:r>
                    </w:p>
                    <w:p>
                      <w:pPr>
                        <w:pStyle w:val="user2"/>
                        <w:ind w:start="35" w:end="35"/>
                        <w:jc w:val="center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000000"/>
                          <w:sz w:val="16"/>
                        </w:rPr>
                        <w:t xml:space="preserve">имя 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>отчество)</w:t>
                      </w:r>
                    </w:p>
                    <w:p>
                      <w:pPr>
                        <w:pStyle w:val="user2"/>
                        <w:spacing w:before="184" w:after="0"/>
                        <w:ind w:start="35" w:end="35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 xml:space="preserve">ЯВЛЯЕТСЯ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СТАРОСТОЙ</w:t>
                      </w:r>
                    </w:p>
                    <w:p>
                      <w:pPr>
                        <w:pStyle w:val="user2"/>
                        <w:ind w:start="35" w:end="35"/>
                        <w:jc w:val="center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000000"/>
                          <w:sz w:val="16"/>
                        </w:rPr>
                        <w:t>(категория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</w:rPr>
                        <w:t>и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</w:rPr>
                        <w:t>наименование</w:t>
                      </w:r>
                      <w:r>
                        <w:rPr>
                          <w:i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</w:rPr>
                        <w:t>сельского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</w:rPr>
                        <w:t>населенного</w:t>
                      </w:r>
                      <w:r>
                        <w:rPr>
                          <w:i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</w:rPr>
                        <w:t>пункта)</w:t>
                      </w:r>
                    </w:p>
                    <w:p>
                      <w:pPr>
                        <w:pStyle w:val="user2"/>
                        <w:spacing w:before="184" w:after="0"/>
                        <w:ind w:start="102"/>
                        <w:rPr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Глава</w:t>
                      </w:r>
                    </w:p>
                    <w:p>
                      <w:pPr>
                        <w:pStyle w:val="user2"/>
                        <w:tabs>
                          <w:tab w:val="clear" w:pos="720"/>
                          <w:tab w:val="left" w:pos="3089" w:leader="none"/>
                        </w:tabs>
                        <w:ind w:start="102"/>
                        <w:rPr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муниципального образования</w:t>
                      </w:r>
                      <w:r>
                        <w:rPr>
                          <w:color w:val="000000"/>
                          <w:spacing w:val="8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16"/>
                        </w:rPr>
                        <w:t xml:space="preserve"> И.О. Фамилия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g">
            <w:drawing>
              <wp:anchor distT="0" distB="0" distL="0" distR="0" simplePos="0" relativeHeight="8" behindDoc="0" locked="0" layoutInCell="0" allowOverlap="1">
                <wp:simplePos x="0" y="0"/>
                <wp:positionH relativeFrom="page">
                  <wp:posOffset>1260475</wp:posOffset>
                </wp:positionH>
                <wp:positionV relativeFrom="paragraph">
                  <wp:posOffset>207645</wp:posOffset>
                </wp:positionV>
                <wp:extent cx="2616835" cy="1619250"/>
                <wp:effectExtent l="3175" t="3175" r="0" b="3175"/>
                <wp:wrapTopAndBottom/>
                <wp:docPr id="5" name="Group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6840" cy="1619280"/>
                          <a:chOff x="0" y="0"/>
                          <a:chExt cx="2616840" cy="1619280"/>
                        </a:xfrm>
                      </wpg:grpSpPr>
                      <wps:wsp>
                        <wps:cNvPr id="6" name="Graphic 10"/>
                        <wps:cNvSpPr/>
                        <wps:spPr>
                          <a:xfrm>
                            <a:off x="68760" y="188640"/>
                            <a:ext cx="835560" cy="1032480"/>
                          </a:xfrm>
                          <a:custGeom>
                            <a:avLst/>
                            <a:gdLst>
                              <a:gd name="textAreaLeft" fmla="*/ 0 w 473760"/>
                              <a:gd name="textAreaRight" fmla="*/ 474480 w 473760"/>
                              <a:gd name="textAreaTop" fmla="*/ 0 h 585360"/>
                              <a:gd name="textAreaBottom" fmla="*/ 586080 h 585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34390" h="1028700">
                                <a:moveTo>
                                  <a:pt x="3175" y="3175"/>
                                </a:moveTo>
                                <a:lnTo>
                                  <a:pt x="3175" y="1025461"/>
                                </a:lnTo>
                              </a:path>
                              <a:path w="834390" h="1028700">
                                <a:moveTo>
                                  <a:pt x="831214" y="3175"/>
                                </a:moveTo>
                                <a:lnTo>
                                  <a:pt x="831214" y="1025461"/>
                                </a:lnTo>
                              </a:path>
                              <a:path w="834390" h="1028700">
                                <a:moveTo>
                                  <a:pt x="0" y="0"/>
                                </a:moveTo>
                                <a:lnTo>
                                  <a:pt x="834389" y="0"/>
                                </a:lnTo>
                              </a:path>
                              <a:path w="834390" h="1028700">
                                <a:moveTo>
                                  <a:pt x="0" y="1028636"/>
                                </a:moveTo>
                                <a:lnTo>
                                  <a:pt x="834389" y="10286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Textbox 11"/>
                        <wps:cNvSpPr/>
                        <wps:spPr>
                          <a:xfrm>
                            <a:off x="0" y="0"/>
                            <a:ext cx="2616840" cy="16192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ind w:start="155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ИРКУТСКАЯ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ОБЛАСТЬ</w:t>
                              </w:r>
                            </w:p>
                            <w:p>
                              <w:pPr>
                                <w:pStyle w:val="Normal"/>
                                <w:spacing w:before="184" w:after="0"/>
                                <w:ind w:start="1811" w:end="250"/>
                                <w:jc w:val="center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>(наименование</w:t>
                              </w:r>
                              <w:r>
                                <w:rPr>
                                  <w:i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муниципального</w:t>
                              </w:r>
                              <w:r>
                                <w:rPr>
                                  <w:i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образования)</w:t>
                              </w:r>
                            </w:p>
                            <w:p>
                              <w:pPr>
                                <w:pStyle w:val="Normal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91" w:after="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1" w:after="0"/>
                                <w:ind w:end="26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М.П.</w:t>
                              </w:r>
                            </w:p>
                            <w:p>
                              <w:pPr>
                                <w:pStyle w:val="Normal"/>
                                <w:spacing w:before="30" w:after="0"/>
                                <w:ind w:start="10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Дата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выдачи: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" style="position:absolute;margin-left:99.25pt;margin-top:16.35pt;width:206.05pt;height:127.5pt" coordorigin="1985,327" coordsize="4121,2550">
                <v:rect id="shape_0" stroked="t" o:allowincell="f" style="position:absolute;left:1985;top:327;width:4120;height:2549;mso-wrap-style:square;v-text-anchor:top;mso-position-horizontal-relative:page">
                  <v:fill o:detectmouseclick="t" on="false"/>
                  <v:stroke color="black" weight="6480" joinstyle="round" endcap="flat"/>
                  <v:textbox>
                    <w:txbxContent>
                      <w:p>
                        <w:pPr>
                          <w:pStyle w:val="Normal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ind w:start="155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ИРКУТСКАЯ </w:t>
                        </w:r>
                        <w:r>
                          <w:rPr>
                            <w:spacing w:val="-2"/>
                            <w:sz w:val="16"/>
                          </w:rPr>
                          <w:t>ОБЛАСТЬ</w:t>
                        </w:r>
                      </w:p>
                      <w:p>
                        <w:pPr>
                          <w:pStyle w:val="Normal"/>
                          <w:spacing w:before="184" w:after="0"/>
                          <w:ind w:start="1811" w:end="250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2"/>
                            <w:sz w:val="16"/>
                          </w:rPr>
                          <w:t>(наименование</w:t>
                        </w:r>
                        <w:r>
                          <w:rPr>
                            <w:i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муниципального</w:t>
                        </w:r>
                        <w:r>
                          <w:rPr>
                            <w:i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образования)</w:t>
                        </w:r>
                      </w:p>
                      <w:p>
                        <w:pPr>
                          <w:pStyle w:val="Normal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spacing w:before="91" w:after="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</w:r>
                      </w:p>
                      <w:p>
                        <w:pPr>
                          <w:pStyle w:val="Normal"/>
                          <w:spacing w:before="1" w:after="0"/>
                          <w:ind w:end="2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М.П.</w:t>
                        </w:r>
                      </w:p>
                      <w:p>
                        <w:pPr>
                          <w:pStyle w:val="Normal"/>
                          <w:spacing w:before="30" w:after="0"/>
                          <w:ind w:start="10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Дата </w:t>
                        </w:r>
                        <w:r>
                          <w:rPr>
                            <w:spacing w:val="-2"/>
                            <w:sz w:val="16"/>
                          </w:rPr>
                          <w:t>выдачи: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sectPr>
      <w:type w:val="nextPage"/>
      <w:pgSz w:w="11906" w:h="16838"/>
      <w:pgMar w:left="1700" w:right="708" w:gutter="0" w:header="0" w:top="6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" w:hanging="47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1" w:hanging="657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040" w:hanging="65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097" w:hanging="65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154" w:hanging="65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11" w:hanging="65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269" w:hanging="65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326" w:hanging="65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383" w:hanging="65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" w:hanging="38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949" w:hanging="38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99" w:hanging="38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49" w:hanging="38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799" w:hanging="38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49" w:hanging="38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98" w:hanging="38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48" w:hanging="38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98" w:hanging="386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start="168" w:end="302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firstLine="709" w:start="1" w:end="139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user2">
    <w:name w:val="Содержимое врезки (user)"/>
    <w:basedOn w:val="Normal"/>
    <w:qFormat/>
    <w:pPr/>
    <w:rPr/>
  </w:style>
  <w:style w:type="paragraph" w:styleId="Style15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LibreOffice/26.2.1.2$Windows_X86_64 LibreOffice_project/620$Build-2</Application>
  <AppVersion>15.0000</AppVersion>
  <Pages>5</Pages>
  <Words>769</Words>
  <Characters>5872</Characters>
  <CharactersWithSpaces>6617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2026-05-17T03:05:00Z</dcterms:created>
  <dc:creator>User &amp;</dc:creator>
  <dc:description/>
  <dc:language>ru-RU</dc:language>
  <cp:lastModifiedBy/>
  <cp:lastPrinted>2026-05-26T15:46:23Z</cp:lastPrinted>
  <dcterms:modified xsi:type="dcterms:W3CDTF">2026-05-26T15:46:28Z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2026-05-17T00:00:00Z</vt:filetime>
  </property>
  <property fmtid="{D5CDD505-2E9C-101B-9397-08002B2CF9AE}" pid="5" name="Producer">
    <vt:lpwstr>Aspose.Words for .NET 24.2.0</vt:lpwstr>
  </property>
</Properties>
</file>