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932BF" w:rsidRPr="00F932BF" w:rsidRDefault="00F932BF" w:rsidP="00F932BF">
      <w:pPr>
        <w:jc w:val="center"/>
        <w:rPr>
          <w:b/>
          <w:sz w:val="28"/>
          <w:szCs w:val="28"/>
          <w:lang w:eastAsia="ru-RU"/>
        </w:rPr>
      </w:pPr>
      <w:r>
        <w:rPr>
          <w:noProof/>
          <w:lang w:eastAsia="ru-RU"/>
        </w:rPr>
        <w:drawing>
          <wp:anchor distT="0" distB="0" distL="114300" distR="114300" simplePos="0" relativeHeight="251659264" behindDoc="0" locked="0" layoutInCell="1" allowOverlap="1" wp14:anchorId="60BC01F4" wp14:editId="27A3CC80">
            <wp:simplePos x="0" y="0"/>
            <wp:positionH relativeFrom="column">
              <wp:posOffset>2695575</wp:posOffset>
            </wp:positionH>
            <wp:positionV relativeFrom="paragraph">
              <wp:posOffset>-274320</wp:posOffset>
            </wp:positionV>
            <wp:extent cx="590550" cy="742315"/>
            <wp:effectExtent l="0" t="0" r="0" b="635"/>
            <wp:wrapTopAndBottom/>
            <wp:docPr id="1" name="Рисунок 1" descr="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Слюдянский р-н (герб вч)"/>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90550" cy="742315"/>
                    </a:xfrm>
                    <a:prstGeom prst="rect">
                      <a:avLst/>
                    </a:prstGeom>
                    <a:noFill/>
                  </pic:spPr>
                </pic:pic>
              </a:graphicData>
            </a:graphic>
            <wp14:sizeRelH relativeFrom="page">
              <wp14:pctWidth>0</wp14:pctWidth>
            </wp14:sizeRelH>
            <wp14:sizeRelV relativeFrom="page">
              <wp14:pctHeight>0</wp14:pctHeight>
            </wp14:sizeRelV>
          </wp:anchor>
        </w:drawing>
      </w:r>
      <w:r w:rsidRPr="00F932BF">
        <w:rPr>
          <w:b/>
          <w:sz w:val="28"/>
          <w:szCs w:val="28"/>
          <w:lang w:eastAsia="ru-RU"/>
        </w:rPr>
        <w:t xml:space="preserve">АДМИНИСТРАЦИЯ   </w:t>
      </w:r>
    </w:p>
    <w:p w:rsidR="00F932BF" w:rsidRPr="00F932BF" w:rsidRDefault="00F932BF" w:rsidP="00F932BF">
      <w:pPr>
        <w:jc w:val="center"/>
        <w:rPr>
          <w:b/>
          <w:sz w:val="28"/>
          <w:szCs w:val="28"/>
          <w:lang w:eastAsia="ru-RU"/>
        </w:rPr>
      </w:pPr>
      <w:r w:rsidRPr="00F932BF">
        <w:rPr>
          <w:b/>
          <w:sz w:val="28"/>
          <w:szCs w:val="28"/>
          <w:lang w:eastAsia="ru-RU"/>
        </w:rPr>
        <w:t>СЛЮДЯНСКОГО МУНИЦИПАЛЬНОГО РАЙОНА</w:t>
      </w:r>
    </w:p>
    <w:p w:rsidR="00F932BF" w:rsidRPr="00F932BF" w:rsidRDefault="00F932BF" w:rsidP="00F932BF">
      <w:pPr>
        <w:tabs>
          <w:tab w:val="left" w:pos="3686"/>
        </w:tabs>
        <w:spacing w:after="120"/>
        <w:ind w:left="142"/>
        <w:rPr>
          <w:sz w:val="28"/>
          <w:szCs w:val="28"/>
          <w:lang w:eastAsia="ru-RU"/>
        </w:rPr>
      </w:pPr>
      <w:r w:rsidRPr="00F932BF">
        <w:rPr>
          <w:sz w:val="28"/>
          <w:szCs w:val="28"/>
          <w:lang w:eastAsia="ru-RU"/>
        </w:rPr>
        <w:t xml:space="preserve">                                                       </w:t>
      </w:r>
    </w:p>
    <w:p w:rsidR="00F932BF" w:rsidRPr="00F932BF" w:rsidRDefault="00F932BF" w:rsidP="00F932BF">
      <w:pPr>
        <w:tabs>
          <w:tab w:val="left" w:pos="3686"/>
        </w:tabs>
        <w:spacing w:after="120"/>
        <w:ind w:left="142"/>
        <w:jc w:val="center"/>
        <w:rPr>
          <w:b/>
          <w:sz w:val="28"/>
          <w:szCs w:val="28"/>
          <w:lang w:eastAsia="ru-RU"/>
        </w:rPr>
      </w:pPr>
      <w:proofErr w:type="gramStart"/>
      <w:r w:rsidRPr="00F932BF">
        <w:rPr>
          <w:b/>
          <w:sz w:val="28"/>
          <w:szCs w:val="28"/>
          <w:lang w:eastAsia="ru-RU"/>
        </w:rPr>
        <w:t>П</w:t>
      </w:r>
      <w:proofErr w:type="gramEnd"/>
      <w:r w:rsidRPr="00F932BF">
        <w:rPr>
          <w:b/>
          <w:sz w:val="28"/>
          <w:szCs w:val="28"/>
          <w:lang w:eastAsia="ru-RU"/>
        </w:rPr>
        <w:t xml:space="preserve"> О С Т А Н О В Л Е Н И Е</w:t>
      </w:r>
    </w:p>
    <w:p w:rsidR="00F932BF" w:rsidRPr="00F932BF" w:rsidRDefault="00F932BF" w:rsidP="00F932BF">
      <w:pPr>
        <w:tabs>
          <w:tab w:val="left" w:pos="3686"/>
        </w:tabs>
        <w:spacing w:after="120"/>
        <w:ind w:left="142"/>
        <w:jc w:val="center"/>
        <w:rPr>
          <w:sz w:val="28"/>
          <w:szCs w:val="28"/>
          <w:lang w:eastAsia="ru-RU"/>
        </w:rPr>
      </w:pPr>
      <w:r w:rsidRPr="00F932BF">
        <w:rPr>
          <w:sz w:val="28"/>
          <w:szCs w:val="28"/>
          <w:lang w:eastAsia="ru-RU"/>
        </w:rPr>
        <w:t xml:space="preserve">г. </w:t>
      </w:r>
      <w:proofErr w:type="spellStart"/>
      <w:r w:rsidRPr="00F932BF">
        <w:rPr>
          <w:sz w:val="28"/>
          <w:szCs w:val="28"/>
          <w:lang w:eastAsia="ru-RU"/>
        </w:rPr>
        <w:t>Слюдянка</w:t>
      </w:r>
      <w:proofErr w:type="spellEnd"/>
    </w:p>
    <w:tbl>
      <w:tblPr>
        <w:tblStyle w:val="12"/>
        <w:tblW w:w="0" w:type="auto"/>
        <w:tblBorders>
          <w:top w:val="none" w:sz="0" w:space="0" w:color="auto"/>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10"/>
      </w:tblGrid>
      <w:tr w:rsidR="00F932BF" w:rsidRPr="004169CC" w:rsidTr="00A31BDA">
        <w:tc>
          <w:tcPr>
            <w:tcW w:w="3510" w:type="dxa"/>
          </w:tcPr>
          <w:p w:rsidR="00F932BF" w:rsidRPr="004169CC" w:rsidRDefault="00F932BF" w:rsidP="004169CC">
            <w:pPr>
              <w:rPr>
                <w:rFonts w:ascii="Times New Roman" w:hAnsi="Times New Roman"/>
                <w:lang w:eastAsia="ru-RU"/>
              </w:rPr>
            </w:pPr>
            <w:r w:rsidRPr="004169CC">
              <w:rPr>
                <w:rFonts w:ascii="Times New Roman" w:hAnsi="Times New Roman"/>
                <w:lang w:eastAsia="ru-RU"/>
              </w:rPr>
              <w:t xml:space="preserve">от  </w:t>
            </w:r>
            <w:r w:rsidR="004169CC" w:rsidRPr="004169CC">
              <w:rPr>
                <w:rFonts w:ascii="Times New Roman" w:hAnsi="Times New Roman"/>
                <w:lang w:eastAsia="ru-RU"/>
              </w:rPr>
              <w:t>15.03.2023г.</w:t>
            </w:r>
            <w:r w:rsidRPr="004169CC">
              <w:rPr>
                <w:rFonts w:ascii="Times New Roman" w:hAnsi="Times New Roman"/>
                <w:lang w:eastAsia="ru-RU"/>
              </w:rPr>
              <w:t xml:space="preserve">  №  </w:t>
            </w:r>
            <w:r w:rsidR="004169CC" w:rsidRPr="004169CC">
              <w:rPr>
                <w:rFonts w:ascii="Times New Roman" w:hAnsi="Times New Roman"/>
                <w:lang w:eastAsia="ru-RU"/>
              </w:rPr>
              <w:t>134</w:t>
            </w:r>
          </w:p>
        </w:tc>
      </w:tr>
    </w:tbl>
    <w:p w:rsidR="00F932BF" w:rsidRPr="00F932BF" w:rsidRDefault="00F932BF" w:rsidP="00F932BF">
      <w:pPr>
        <w:rPr>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211"/>
      </w:tblGrid>
      <w:tr w:rsidR="00F932BF" w:rsidRPr="00F932BF" w:rsidTr="00A31BDA">
        <w:tc>
          <w:tcPr>
            <w:tcW w:w="5211" w:type="dxa"/>
            <w:tcBorders>
              <w:top w:val="nil"/>
              <w:left w:val="nil"/>
              <w:bottom w:val="nil"/>
              <w:right w:val="nil"/>
            </w:tcBorders>
          </w:tcPr>
          <w:p w:rsidR="00F932BF" w:rsidRPr="00F932BF" w:rsidRDefault="00F932BF" w:rsidP="00F932BF">
            <w:pPr>
              <w:jc w:val="both"/>
              <w:rPr>
                <w:b/>
                <w:lang w:eastAsia="ru-RU"/>
              </w:rPr>
            </w:pPr>
            <w:proofErr w:type="gramStart"/>
            <w:r w:rsidRPr="00F932BF">
              <w:rPr>
                <w:b/>
                <w:lang w:eastAsia="ru-RU"/>
              </w:rPr>
              <w:t xml:space="preserve">Об утверждении административного регламента предоставления муниципальной услуги «Направление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w:t>
            </w:r>
            <w:r>
              <w:rPr>
                <w:b/>
                <w:lang w:eastAsia="ru-RU"/>
              </w:rPr>
              <w:t xml:space="preserve">на территории сельских поселений, входящих в состав </w:t>
            </w:r>
            <w:proofErr w:type="spellStart"/>
            <w:r>
              <w:rPr>
                <w:b/>
                <w:lang w:eastAsia="ru-RU"/>
              </w:rPr>
              <w:t>Слюдянского</w:t>
            </w:r>
            <w:proofErr w:type="spellEnd"/>
            <w:r>
              <w:rPr>
                <w:b/>
                <w:lang w:eastAsia="ru-RU"/>
              </w:rPr>
              <w:t xml:space="preserve"> муниципального района</w:t>
            </w:r>
            <w:proofErr w:type="gramEnd"/>
          </w:p>
        </w:tc>
      </w:tr>
    </w:tbl>
    <w:p w:rsidR="00F932BF" w:rsidRPr="00F932BF" w:rsidRDefault="00F932BF" w:rsidP="00F932BF">
      <w:pPr>
        <w:rPr>
          <w:b/>
          <w:lang w:eastAsia="ru-RU"/>
        </w:rPr>
      </w:pPr>
    </w:p>
    <w:p w:rsidR="00F932BF" w:rsidRPr="00F932BF" w:rsidRDefault="00F932BF" w:rsidP="00F932BF">
      <w:pPr>
        <w:ind w:firstLine="540"/>
        <w:jc w:val="both"/>
        <w:rPr>
          <w:lang w:eastAsia="ru-RU"/>
        </w:rPr>
      </w:pPr>
      <w:r w:rsidRPr="00F932BF">
        <w:rPr>
          <w:lang w:eastAsia="ru-RU"/>
        </w:rPr>
        <w:t xml:space="preserve">В соответствии со статьей 51.1 Градостроительного кодекса Российской Федерации, Федеральным законом от 27.07.2010 года № 10-ФЗ «Об организации предоставления государственных и муниципальных услуг», Федеральным законом от 06.10.2013 года       № 131-ФЗ «Об общих принципах местного самоуправления в Российской Федерации» руководствуясь статьями 17, 38, 47  Устава </w:t>
      </w:r>
      <w:proofErr w:type="spellStart"/>
      <w:r w:rsidRPr="00F932BF">
        <w:rPr>
          <w:lang w:eastAsia="ru-RU"/>
        </w:rPr>
        <w:t>Слюдянского</w:t>
      </w:r>
      <w:proofErr w:type="spellEnd"/>
      <w:r w:rsidRPr="00F932BF">
        <w:rPr>
          <w:lang w:eastAsia="ru-RU"/>
        </w:rPr>
        <w:t xml:space="preserve"> муниципального района,  администрация </w:t>
      </w:r>
      <w:proofErr w:type="spellStart"/>
      <w:r w:rsidRPr="00F932BF">
        <w:rPr>
          <w:lang w:eastAsia="ru-RU"/>
        </w:rPr>
        <w:t>Слюдянского</w:t>
      </w:r>
      <w:proofErr w:type="spellEnd"/>
      <w:r w:rsidRPr="00F932BF">
        <w:rPr>
          <w:lang w:eastAsia="ru-RU"/>
        </w:rPr>
        <w:t xml:space="preserve"> муниципального района</w:t>
      </w:r>
    </w:p>
    <w:p w:rsidR="00F932BF" w:rsidRPr="00F932BF" w:rsidRDefault="00F932BF" w:rsidP="00F932BF">
      <w:pPr>
        <w:ind w:firstLine="540"/>
        <w:jc w:val="both"/>
        <w:rPr>
          <w:lang w:eastAsia="ru-RU"/>
        </w:rPr>
      </w:pPr>
    </w:p>
    <w:p w:rsidR="00F932BF" w:rsidRPr="00F932BF" w:rsidRDefault="00F932BF" w:rsidP="00F932BF">
      <w:pPr>
        <w:jc w:val="center"/>
        <w:rPr>
          <w:b/>
          <w:lang w:eastAsia="ru-RU"/>
        </w:rPr>
      </w:pPr>
      <w:r w:rsidRPr="00F932BF">
        <w:rPr>
          <w:b/>
          <w:bCs/>
          <w:lang w:eastAsia="ru-RU"/>
        </w:rPr>
        <w:t>ПОСТАНОВЛЯЕТ</w:t>
      </w:r>
      <w:r w:rsidRPr="00F932BF">
        <w:rPr>
          <w:b/>
          <w:lang w:eastAsia="ru-RU"/>
        </w:rPr>
        <w:t>:</w:t>
      </w:r>
    </w:p>
    <w:p w:rsidR="00F932BF" w:rsidRPr="00F932BF" w:rsidRDefault="00F932BF" w:rsidP="00F932BF">
      <w:pPr>
        <w:rPr>
          <w:lang w:eastAsia="ru-RU"/>
        </w:rPr>
      </w:pPr>
    </w:p>
    <w:p w:rsidR="00F932BF" w:rsidRPr="00F932BF" w:rsidRDefault="00F932BF" w:rsidP="00F932BF">
      <w:pPr>
        <w:numPr>
          <w:ilvl w:val="0"/>
          <w:numId w:val="23"/>
        </w:numPr>
        <w:ind w:left="0" w:firstLine="568"/>
        <w:contextualSpacing/>
        <w:jc w:val="both"/>
        <w:rPr>
          <w:lang w:eastAsia="ru-RU"/>
        </w:rPr>
      </w:pPr>
      <w:r w:rsidRPr="00F932BF">
        <w:rPr>
          <w:lang w:eastAsia="ru-RU"/>
        </w:rPr>
        <w:t>Утвердить административный регламент предоставления муниципальной услуги «Направление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w:t>
      </w:r>
      <w:r>
        <w:rPr>
          <w:lang w:eastAsia="ru-RU"/>
        </w:rPr>
        <w:t xml:space="preserve">вого дома </w:t>
      </w:r>
      <w:proofErr w:type="gramStart"/>
      <w:r>
        <w:rPr>
          <w:lang w:eastAsia="ru-RU"/>
        </w:rPr>
        <w:t>на</w:t>
      </w:r>
      <w:proofErr w:type="gramEnd"/>
      <w:r>
        <w:rPr>
          <w:lang w:eastAsia="ru-RU"/>
        </w:rPr>
        <w:t xml:space="preserve"> земельном </w:t>
      </w:r>
      <w:proofErr w:type="gramStart"/>
      <w:r>
        <w:rPr>
          <w:lang w:eastAsia="ru-RU"/>
        </w:rPr>
        <w:t>участке</w:t>
      </w:r>
      <w:proofErr w:type="gramEnd"/>
      <w:r>
        <w:rPr>
          <w:lang w:eastAsia="ru-RU"/>
        </w:rPr>
        <w:t xml:space="preserve">» </w:t>
      </w:r>
      <w:r w:rsidRPr="00F932BF">
        <w:rPr>
          <w:lang w:eastAsia="ru-RU"/>
        </w:rPr>
        <w:t xml:space="preserve">на территории сельских поселений, входящих в состав </w:t>
      </w:r>
      <w:proofErr w:type="spellStart"/>
      <w:r w:rsidRPr="00F932BF">
        <w:rPr>
          <w:lang w:eastAsia="ru-RU"/>
        </w:rPr>
        <w:t>Слюдянского</w:t>
      </w:r>
      <w:proofErr w:type="spellEnd"/>
      <w:r w:rsidRPr="00F932BF">
        <w:rPr>
          <w:lang w:eastAsia="ru-RU"/>
        </w:rPr>
        <w:t xml:space="preserve"> муниципального района</w:t>
      </w:r>
    </w:p>
    <w:p w:rsidR="00F932BF" w:rsidRPr="00F932BF" w:rsidRDefault="00F932BF" w:rsidP="00F932BF">
      <w:pPr>
        <w:numPr>
          <w:ilvl w:val="0"/>
          <w:numId w:val="23"/>
        </w:numPr>
        <w:ind w:left="0" w:firstLine="568"/>
        <w:contextualSpacing/>
        <w:jc w:val="both"/>
        <w:rPr>
          <w:lang w:eastAsia="ru-RU"/>
        </w:rPr>
      </w:pPr>
      <w:r w:rsidRPr="00F932BF">
        <w:rPr>
          <w:lang w:eastAsia="ru-RU"/>
        </w:rPr>
        <w:t>Опубликовать настоящее постановление в специальном выпуске газеты «Славное море», а также разместить на официальном сайте администрации муниципального района http://www.sludyanka.ru в разделе «Администрация муниципального района», вкладка «Муниципальные услуги».</w:t>
      </w:r>
    </w:p>
    <w:p w:rsidR="00F932BF" w:rsidRPr="00F932BF" w:rsidRDefault="00F932BF" w:rsidP="00F932BF">
      <w:pPr>
        <w:numPr>
          <w:ilvl w:val="0"/>
          <w:numId w:val="23"/>
        </w:numPr>
        <w:ind w:left="0" w:firstLine="568"/>
        <w:contextualSpacing/>
        <w:jc w:val="both"/>
        <w:rPr>
          <w:lang w:eastAsia="ru-RU"/>
        </w:rPr>
      </w:pPr>
      <w:proofErr w:type="gramStart"/>
      <w:r w:rsidRPr="00F932BF">
        <w:rPr>
          <w:lang w:eastAsia="ru-RU"/>
        </w:rPr>
        <w:t>Контроль за</w:t>
      </w:r>
      <w:proofErr w:type="gramEnd"/>
      <w:r w:rsidRPr="00F932BF">
        <w:rPr>
          <w:lang w:eastAsia="ru-RU"/>
        </w:rPr>
        <w:t xml:space="preserve"> исполнением постановления возложить на вице - мэра, первого заместителя мэра </w:t>
      </w:r>
      <w:proofErr w:type="spellStart"/>
      <w:r w:rsidRPr="00F932BF">
        <w:rPr>
          <w:lang w:eastAsia="ru-RU"/>
        </w:rPr>
        <w:t>Слюдянского</w:t>
      </w:r>
      <w:proofErr w:type="spellEnd"/>
      <w:r w:rsidRPr="00F932BF">
        <w:rPr>
          <w:lang w:eastAsia="ru-RU"/>
        </w:rPr>
        <w:t xml:space="preserve"> муниципального района.</w:t>
      </w:r>
    </w:p>
    <w:p w:rsidR="00F932BF" w:rsidRPr="00F932BF" w:rsidRDefault="00F932BF" w:rsidP="00F932BF">
      <w:pPr>
        <w:ind w:firstLine="568"/>
        <w:contextualSpacing/>
        <w:jc w:val="both"/>
        <w:rPr>
          <w:lang w:eastAsia="ru-RU"/>
        </w:rPr>
      </w:pPr>
    </w:p>
    <w:p w:rsidR="00F932BF" w:rsidRPr="00F932BF" w:rsidRDefault="00F932BF" w:rsidP="00F932BF">
      <w:pPr>
        <w:jc w:val="both"/>
        <w:rPr>
          <w:b/>
          <w:lang w:eastAsia="ru-RU"/>
        </w:rPr>
      </w:pPr>
    </w:p>
    <w:p w:rsidR="00F932BF" w:rsidRDefault="00F932BF" w:rsidP="00F932BF">
      <w:pPr>
        <w:jc w:val="both"/>
        <w:rPr>
          <w:b/>
          <w:lang w:eastAsia="ru-RU"/>
        </w:rPr>
      </w:pPr>
      <w:r w:rsidRPr="00F932BF">
        <w:rPr>
          <w:b/>
          <w:lang w:eastAsia="ru-RU"/>
        </w:rPr>
        <w:t xml:space="preserve">Мэр </w:t>
      </w:r>
      <w:proofErr w:type="spellStart"/>
      <w:r w:rsidRPr="00F932BF">
        <w:rPr>
          <w:b/>
          <w:lang w:eastAsia="ru-RU"/>
        </w:rPr>
        <w:t>Слюдянского</w:t>
      </w:r>
      <w:proofErr w:type="spellEnd"/>
      <w:r w:rsidRPr="00F932BF">
        <w:rPr>
          <w:b/>
          <w:lang w:eastAsia="ru-RU"/>
        </w:rPr>
        <w:t xml:space="preserve"> муниципального района                                                     А.Г. Шульц</w:t>
      </w:r>
    </w:p>
    <w:p w:rsidR="00F932BF" w:rsidRPr="00F932BF" w:rsidRDefault="00F932BF" w:rsidP="00F932BF">
      <w:pPr>
        <w:jc w:val="both"/>
        <w:rPr>
          <w:lang w:eastAsia="ru-RU"/>
        </w:rPr>
      </w:pPr>
    </w:p>
    <w:p w:rsidR="00F932BF" w:rsidRPr="00F932BF" w:rsidRDefault="00F932BF" w:rsidP="00F932BF">
      <w:pPr>
        <w:jc w:val="right"/>
        <w:rPr>
          <w:bCs/>
          <w:szCs w:val="20"/>
        </w:rPr>
      </w:pPr>
      <w:r w:rsidRPr="00F932BF">
        <w:rPr>
          <w:bCs/>
          <w:szCs w:val="20"/>
        </w:rPr>
        <w:lastRenderedPageBreak/>
        <w:t>Утвержден</w:t>
      </w:r>
    </w:p>
    <w:p w:rsidR="00F932BF" w:rsidRPr="00F932BF" w:rsidRDefault="00F932BF" w:rsidP="00F932BF">
      <w:pPr>
        <w:jc w:val="right"/>
        <w:rPr>
          <w:bCs/>
          <w:szCs w:val="20"/>
        </w:rPr>
      </w:pPr>
      <w:r w:rsidRPr="00F932BF">
        <w:rPr>
          <w:bCs/>
          <w:szCs w:val="20"/>
        </w:rPr>
        <w:t xml:space="preserve">постановлением администрации </w:t>
      </w:r>
    </w:p>
    <w:p w:rsidR="00F932BF" w:rsidRPr="00F932BF" w:rsidRDefault="00F932BF" w:rsidP="00F932BF">
      <w:pPr>
        <w:jc w:val="right"/>
        <w:rPr>
          <w:bCs/>
          <w:szCs w:val="20"/>
        </w:rPr>
      </w:pPr>
      <w:proofErr w:type="spellStart"/>
      <w:r w:rsidRPr="00F932BF">
        <w:rPr>
          <w:bCs/>
          <w:szCs w:val="20"/>
        </w:rPr>
        <w:t>Слюдянского</w:t>
      </w:r>
      <w:proofErr w:type="spellEnd"/>
      <w:r w:rsidRPr="00F932BF">
        <w:rPr>
          <w:bCs/>
          <w:szCs w:val="20"/>
        </w:rPr>
        <w:t xml:space="preserve"> муниципального района </w:t>
      </w:r>
    </w:p>
    <w:p w:rsidR="00F932BF" w:rsidRPr="00F932BF" w:rsidRDefault="004169CC" w:rsidP="00F932BF">
      <w:pPr>
        <w:jc w:val="right"/>
        <w:rPr>
          <w:bCs/>
          <w:szCs w:val="20"/>
        </w:rPr>
      </w:pPr>
      <w:r>
        <w:rPr>
          <w:bCs/>
          <w:szCs w:val="20"/>
        </w:rPr>
        <w:t>от 15.03.2023г</w:t>
      </w:r>
      <w:r w:rsidR="00F932BF" w:rsidRPr="00F932BF">
        <w:rPr>
          <w:bCs/>
          <w:szCs w:val="20"/>
        </w:rPr>
        <w:t xml:space="preserve"> № </w:t>
      </w:r>
      <w:r>
        <w:rPr>
          <w:bCs/>
          <w:szCs w:val="20"/>
        </w:rPr>
        <w:t>134</w:t>
      </w:r>
      <w:bookmarkStart w:id="0" w:name="_GoBack"/>
      <w:bookmarkEnd w:id="0"/>
    </w:p>
    <w:p w:rsidR="002A7132" w:rsidRDefault="002A7132" w:rsidP="002A7132">
      <w:pPr>
        <w:keepNext/>
        <w:ind w:right="-1"/>
        <w:jc w:val="center"/>
        <w:outlineLvl w:val="0"/>
        <w:rPr>
          <w:b/>
          <w:bCs/>
          <w:sz w:val="28"/>
          <w:szCs w:val="20"/>
        </w:rPr>
      </w:pPr>
    </w:p>
    <w:p w:rsidR="00F932BF" w:rsidRDefault="00F932BF" w:rsidP="002A7132">
      <w:pPr>
        <w:keepNext/>
        <w:ind w:right="-1"/>
        <w:jc w:val="center"/>
        <w:outlineLvl w:val="0"/>
        <w:rPr>
          <w:b/>
          <w:bCs/>
          <w:sz w:val="28"/>
          <w:szCs w:val="20"/>
        </w:rPr>
      </w:pPr>
    </w:p>
    <w:p w:rsidR="006321AE" w:rsidRPr="000301BB" w:rsidRDefault="006321AE" w:rsidP="006321AE">
      <w:pPr>
        <w:keepNext/>
        <w:ind w:right="-1"/>
        <w:jc w:val="center"/>
        <w:outlineLvl w:val="0"/>
        <w:rPr>
          <w:bCs/>
        </w:rPr>
      </w:pPr>
      <w:r w:rsidRPr="000301BB">
        <w:rPr>
          <w:bCs/>
        </w:rPr>
        <w:t xml:space="preserve">АДМИНИСТРАТИВНЫЙ РЕГЛАМЕНТ </w:t>
      </w:r>
    </w:p>
    <w:p w:rsidR="002A7132" w:rsidRPr="000301BB" w:rsidRDefault="006321AE" w:rsidP="006321AE">
      <w:pPr>
        <w:keepNext/>
        <w:ind w:right="-1"/>
        <w:jc w:val="center"/>
        <w:outlineLvl w:val="0"/>
        <w:rPr>
          <w:bCs/>
        </w:rPr>
      </w:pPr>
      <w:r w:rsidRPr="000301BB">
        <w:rPr>
          <w:bCs/>
        </w:rPr>
        <w:t>ПРЕДОСТАВЛЕНИЯ МУНИЦИПАЛЬНОЙ УСЛУГИ</w:t>
      </w:r>
    </w:p>
    <w:p w:rsidR="002A7132" w:rsidRPr="000301BB" w:rsidRDefault="006321AE" w:rsidP="002A7132">
      <w:pPr>
        <w:keepNext/>
        <w:ind w:right="-1"/>
        <w:jc w:val="center"/>
        <w:outlineLvl w:val="0"/>
        <w:rPr>
          <w:bCs/>
        </w:rPr>
      </w:pPr>
      <w:r w:rsidRPr="000301BB">
        <w:rPr>
          <w:bCs/>
        </w:rPr>
        <w:t>«</w:t>
      </w:r>
      <w:r w:rsidRPr="000301BB">
        <w:rPr>
          <w:color w:val="000000"/>
        </w:rPr>
        <w:t>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w:t>
      </w:r>
      <w:r w:rsidRPr="000301BB">
        <w:rPr>
          <w:bCs/>
        </w:rPr>
        <w:t>»</w:t>
      </w:r>
    </w:p>
    <w:p w:rsidR="002A7132" w:rsidRPr="000301BB" w:rsidRDefault="002A7132">
      <w:pPr>
        <w:widowControl w:val="0"/>
        <w:tabs>
          <w:tab w:val="left" w:pos="567"/>
        </w:tabs>
        <w:contextualSpacing/>
        <w:jc w:val="center"/>
        <w:rPr>
          <w:color w:val="000000"/>
        </w:rPr>
      </w:pPr>
    </w:p>
    <w:p w:rsidR="002A7132" w:rsidRPr="000301BB" w:rsidRDefault="002A7132" w:rsidP="002A7132">
      <w:pPr>
        <w:keepNext/>
        <w:ind w:right="-1"/>
        <w:jc w:val="center"/>
        <w:outlineLvl w:val="0"/>
        <w:rPr>
          <w:b/>
          <w:bCs/>
        </w:rPr>
      </w:pPr>
      <w:r w:rsidRPr="000301BB">
        <w:rPr>
          <w:b/>
          <w:bCs/>
        </w:rPr>
        <w:t xml:space="preserve">РАЗДЕЛ </w:t>
      </w:r>
      <w:r w:rsidRPr="000301BB">
        <w:rPr>
          <w:b/>
          <w:bCs/>
          <w:lang w:val="en-US"/>
        </w:rPr>
        <w:t>I</w:t>
      </w:r>
      <w:r w:rsidRPr="000301BB">
        <w:rPr>
          <w:b/>
          <w:bCs/>
        </w:rPr>
        <w:t>. ОБЩИЕ ПОЛОЖЕНИЯ</w:t>
      </w:r>
    </w:p>
    <w:p w:rsidR="002A7132" w:rsidRPr="000301BB" w:rsidRDefault="002A7132" w:rsidP="002A7132">
      <w:pPr>
        <w:keepNext/>
        <w:ind w:right="-1"/>
        <w:jc w:val="center"/>
        <w:outlineLvl w:val="0"/>
        <w:rPr>
          <w:bCs/>
        </w:rPr>
      </w:pPr>
    </w:p>
    <w:p w:rsidR="00FA53AA" w:rsidRPr="000301BB" w:rsidRDefault="002A7132" w:rsidP="003C2960">
      <w:pPr>
        <w:pStyle w:val="afb"/>
        <w:keepNext/>
        <w:numPr>
          <w:ilvl w:val="0"/>
          <w:numId w:val="15"/>
        </w:numPr>
        <w:ind w:right="-1"/>
        <w:jc w:val="center"/>
        <w:outlineLvl w:val="0"/>
        <w:rPr>
          <w:b/>
          <w:bCs/>
        </w:rPr>
      </w:pPr>
      <w:r w:rsidRPr="000301BB">
        <w:rPr>
          <w:b/>
          <w:bCs/>
        </w:rPr>
        <w:t>Предмет регулирования административного регламента</w:t>
      </w:r>
    </w:p>
    <w:p w:rsidR="00FA53AA" w:rsidRPr="000301BB" w:rsidRDefault="007745D5" w:rsidP="00D64C10">
      <w:pPr>
        <w:pStyle w:val="afb"/>
        <w:numPr>
          <w:ilvl w:val="1"/>
          <w:numId w:val="15"/>
        </w:numPr>
        <w:autoSpaceDE w:val="0"/>
        <w:ind w:left="0" w:firstLine="567"/>
        <w:jc w:val="both"/>
        <w:rPr>
          <w:color w:val="000000"/>
        </w:rPr>
      </w:pPr>
      <w:proofErr w:type="gramStart"/>
      <w:r w:rsidRPr="000301BB">
        <w:rPr>
          <w:color w:val="000000"/>
        </w:rPr>
        <w:t>Административный регламент предоставления муниципальной услуги «Направление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w:t>
      </w:r>
      <w:r w:rsidRPr="000301BB">
        <w:rPr>
          <w:bCs/>
          <w:color w:val="000000"/>
        </w:rPr>
        <w:t>Направление уведомления о соответствии указанных в уведомлении о планируемом строительстве или реконструкции объекта индивидуального жилищного строительства или садового дома параметров объекта индивидуального</w:t>
      </w:r>
      <w:proofErr w:type="gramEnd"/>
      <w:r w:rsidRPr="000301BB">
        <w:rPr>
          <w:bCs/>
          <w:color w:val="000000"/>
        </w:rPr>
        <w:t xml:space="preserve"> </w:t>
      </w:r>
      <w:proofErr w:type="gramStart"/>
      <w:r w:rsidRPr="000301BB">
        <w:rPr>
          <w:bCs/>
          <w:color w:val="000000"/>
        </w:rPr>
        <w:t xml:space="preserve">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w:t>
      </w:r>
      <w:r w:rsidR="002A7132" w:rsidRPr="000301BB">
        <w:rPr>
          <w:bCs/>
          <w:color w:val="000000"/>
        </w:rPr>
        <w:t xml:space="preserve">о </w:t>
      </w:r>
      <w:r w:rsidRPr="000301BB">
        <w:rPr>
          <w:bCs/>
          <w:color w:val="000000"/>
        </w:rPr>
        <w:t>несоответствии</w:t>
      </w:r>
      <w:r w:rsidR="00F932BF">
        <w:rPr>
          <w:bCs/>
          <w:color w:val="000000"/>
        </w:rPr>
        <w:t xml:space="preserve"> </w:t>
      </w:r>
      <w:r w:rsidRPr="000301BB">
        <w:rPr>
          <w:bCs/>
          <w:color w:val="000000"/>
        </w:rPr>
        <w:t>указанных в уведомлении о планируемом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w:t>
      </w:r>
      <w:proofErr w:type="gramEnd"/>
      <w:r w:rsidRPr="000301BB">
        <w:rPr>
          <w:bCs/>
          <w:color w:val="000000"/>
        </w:rPr>
        <w:t xml:space="preserve"> земельном </w:t>
      </w:r>
      <w:proofErr w:type="gramStart"/>
      <w:r w:rsidRPr="000301BB">
        <w:rPr>
          <w:bCs/>
          <w:color w:val="000000"/>
        </w:rPr>
        <w:t>участке</w:t>
      </w:r>
      <w:proofErr w:type="gramEnd"/>
      <w:r w:rsidRPr="000301BB">
        <w:rPr>
          <w:color w:val="000000"/>
        </w:rPr>
        <w:t>)</w:t>
      </w:r>
      <w:r w:rsidRPr="000301BB">
        <w:rPr>
          <w:i/>
          <w:color w:val="000000"/>
        </w:rPr>
        <w:t xml:space="preserve"> </w:t>
      </w:r>
      <w:r w:rsidRPr="000301BB">
        <w:rPr>
          <w:color w:val="000000"/>
        </w:rPr>
        <w:t xml:space="preserve">разработан в целях повышения качества и  доступности предоставления муниципальной услуги, определяет стандарт, сроки и последовательность действий (административных процедур) </w:t>
      </w:r>
      <w:r w:rsidR="00893B94" w:rsidRPr="000301BB">
        <w:rPr>
          <w:color w:val="000000"/>
        </w:rPr>
        <w:t>на территори</w:t>
      </w:r>
      <w:r w:rsidR="00004F3E" w:rsidRPr="000301BB">
        <w:rPr>
          <w:color w:val="000000"/>
        </w:rPr>
        <w:t>ях сельских поселений</w:t>
      </w:r>
      <w:r w:rsidR="00E253A1" w:rsidRPr="000301BB">
        <w:rPr>
          <w:color w:val="000000"/>
        </w:rPr>
        <w:t>,</w:t>
      </w:r>
      <w:r w:rsidR="00004F3E" w:rsidRPr="000301BB">
        <w:rPr>
          <w:color w:val="000000"/>
        </w:rPr>
        <w:t xml:space="preserve">  входящих в состав </w:t>
      </w:r>
      <w:proofErr w:type="spellStart"/>
      <w:r w:rsidR="00004F3E" w:rsidRPr="000301BB">
        <w:rPr>
          <w:color w:val="000000"/>
        </w:rPr>
        <w:t>Слюдянского</w:t>
      </w:r>
      <w:proofErr w:type="spellEnd"/>
      <w:r w:rsidR="00004F3E" w:rsidRPr="000301BB">
        <w:rPr>
          <w:color w:val="000000"/>
        </w:rPr>
        <w:t xml:space="preserve"> муниципального района.</w:t>
      </w:r>
    </w:p>
    <w:p w:rsidR="00FA53AA" w:rsidRPr="000301BB" w:rsidRDefault="00FA53AA">
      <w:pPr>
        <w:autoSpaceDE w:val="0"/>
        <w:jc w:val="both"/>
        <w:rPr>
          <w:color w:val="000000"/>
        </w:rPr>
      </w:pPr>
    </w:p>
    <w:p w:rsidR="00FA53AA" w:rsidRPr="000301BB" w:rsidRDefault="002A7132" w:rsidP="003C2960">
      <w:pPr>
        <w:pStyle w:val="afb"/>
        <w:keepNext/>
        <w:numPr>
          <w:ilvl w:val="0"/>
          <w:numId w:val="22"/>
        </w:numPr>
        <w:ind w:right="-1"/>
        <w:jc w:val="center"/>
        <w:outlineLvl w:val="0"/>
        <w:rPr>
          <w:b/>
          <w:bCs/>
        </w:rPr>
      </w:pPr>
      <w:r w:rsidRPr="000301BB">
        <w:rPr>
          <w:b/>
          <w:bCs/>
        </w:rPr>
        <w:t>Круг заявителей</w:t>
      </w:r>
    </w:p>
    <w:p w:rsidR="00E253A1" w:rsidRPr="000301BB" w:rsidRDefault="00D64C10" w:rsidP="00002273">
      <w:pPr>
        <w:pStyle w:val="afb"/>
        <w:numPr>
          <w:ilvl w:val="1"/>
          <w:numId w:val="22"/>
        </w:numPr>
        <w:autoSpaceDE w:val="0"/>
        <w:ind w:left="0" w:firstLine="567"/>
        <w:jc w:val="both"/>
      </w:pPr>
      <w:r w:rsidRPr="000301BB">
        <w:rPr>
          <w:color w:val="000000"/>
        </w:rPr>
        <w:t xml:space="preserve"> </w:t>
      </w:r>
      <w:r w:rsidR="007745D5" w:rsidRPr="000301BB">
        <w:rPr>
          <w:color w:val="000000"/>
        </w:rPr>
        <w:t xml:space="preserve">Заявителями на получение </w:t>
      </w:r>
      <w:r w:rsidR="00D62F57" w:rsidRPr="000301BB">
        <w:rPr>
          <w:color w:val="000000"/>
        </w:rPr>
        <w:t xml:space="preserve">муниципальной </w:t>
      </w:r>
      <w:r w:rsidR="007745D5" w:rsidRPr="000301BB">
        <w:rPr>
          <w:color w:val="000000"/>
        </w:rPr>
        <w:t xml:space="preserve">услуги </w:t>
      </w:r>
      <w:r w:rsidR="000F5670" w:rsidRPr="000301BB">
        <w:rPr>
          <w:kern w:val="2"/>
          <w:lang w:eastAsia="ru-RU"/>
        </w:rPr>
        <w:t xml:space="preserve">являются </w:t>
      </w:r>
      <w:r w:rsidR="00E253A1" w:rsidRPr="000301BB">
        <w:rPr>
          <w:kern w:val="2"/>
          <w:lang w:eastAsia="ru-RU"/>
        </w:rPr>
        <w:t>застройщики</w:t>
      </w:r>
      <w:r w:rsidRPr="000301BB">
        <w:rPr>
          <w:kern w:val="2"/>
          <w:lang w:eastAsia="ru-RU"/>
        </w:rPr>
        <w:t xml:space="preserve"> (далее-Заявитель).</w:t>
      </w:r>
    </w:p>
    <w:p w:rsidR="00D64C10" w:rsidRPr="000301BB" w:rsidRDefault="00D64C10" w:rsidP="00002273">
      <w:pPr>
        <w:pStyle w:val="afb"/>
        <w:numPr>
          <w:ilvl w:val="1"/>
          <w:numId w:val="22"/>
        </w:numPr>
        <w:ind w:left="0" w:firstLine="567"/>
        <w:jc w:val="both"/>
      </w:pPr>
      <w:r w:rsidRPr="000301BB">
        <w:t xml:space="preserve">Интересы заявителей, указанных в пункте </w:t>
      </w:r>
      <w:r w:rsidR="00441903" w:rsidRPr="000301BB">
        <w:t>2.1.</w:t>
      </w:r>
      <w:r w:rsidRPr="000301BB">
        <w:t xml:space="preserve"> настоящего Административного регламента, могут представлять лица, обладающие соответствующими полномочиями (далее – представитель).</w:t>
      </w:r>
    </w:p>
    <w:p w:rsidR="00FA53AA" w:rsidRPr="000301BB" w:rsidRDefault="00FA53AA">
      <w:pPr>
        <w:autoSpaceDE w:val="0"/>
        <w:jc w:val="both"/>
        <w:rPr>
          <w:color w:val="000000"/>
        </w:rPr>
      </w:pPr>
    </w:p>
    <w:p w:rsidR="003C6E9F" w:rsidRPr="000301BB" w:rsidRDefault="002A7132" w:rsidP="003C2960">
      <w:pPr>
        <w:pStyle w:val="afb"/>
        <w:keepNext/>
        <w:numPr>
          <w:ilvl w:val="0"/>
          <w:numId w:val="22"/>
        </w:numPr>
        <w:ind w:right="-1"/>
        <w:jc w:val="center"/>
        <w:outlineLvl w:val="0"/>
        <w:rPr>
          <w:b/>
          <w:bCs/>
        </w:rPr>
      </w:pPr>
      <w:r w:rsidRPr="000301BB">
        <w:rPr>
          <w:b/>
          <w:bCs/>
        </w:rPr>
        <w:t xml:space="preserve">Требования к порядку информирования о предоставлении </w:t>
      </w:r>
    </w:p>
    <w:p w:rsidR="00FA53AA" w:rsidRPr="000301BB" w:rsidRDefault="002A7132" w:rsidP="003C6E9F">
      <w:pPr>
        <w:pStyle w:val="afb"/>
        <w:keepNext/>
        <w:ind w:left="360" w:right="-1"/>
        <w:jc w:val="center"/>
        <w:outlineLvl w:val="0"/>
        <w:rPr>
          <w:b/>
          <w:bCs/>
        </w:rPr>
      </w:pPr>
      <w:r w:rsidRPr="000301BB">
        <w:rPr>
          <w:b/>
          <w:bCs/>
        </w:rPr>
        <w:t>муниципальной услуги</w:t>
      </w:r>
    </w:p>
    <w:p w:rsidR="00D64C10" w:rsidRPr="000301BB" w:rsidRDefault="00C74097" w:rsidP="00D64C10">
      <w:pPr>
        <w:pStyle w:val="afb"/>
        <w:autoSpaceDE w:val="0"/>
        <w:autoSpaceDN w:val="0"/>
        <w:adjustRightInd w:val="0"/>
        <w:ind w:left="0" w:right="-1" w:firstLine="709"/>
        <w:jc w:val="both"/>
        <w:rPr>
          <w:spacing w:val="1"/>
        </w:rPr>
      </w:pPr>
      <w:r w:rsidRPr="000301BB">
        <w:rPr>
          <w:spacing w:val="1"/>
        </w:rPr>
        <w:t>3.1</w:t>
      </w:r>
      <w:r w:rsidR="002B2318" w:rsidRPr="000301BB">
        <w:rPr>
          <w:spacing w:val="1"/>
        </w:rPr>
        <w:t>. Информирование о порядке предоставления муниципальной услуги:</w:t>
      </w:r>
    </w:p>
    <w:p w:rsidR="002B2318" w:rsidRPr="000301BB" w:rsidRDefault="002B2318" w:rsidP="00D64C10">
      <w:pPr>
        <w:pStyle w:val="afb"/>
        <w:autoSpaceDE w:val="0"/>
        <w:autoSpaceDN w:val="0"/>
        <w:adjustRightInd w:val="0"/>
        <w:ind w:left="0" w:right="-1" w:firstLine="709"/>
        <w:jc w:val="both"/>
      </w:pPr>
      <w:r w:rsidRPr="000301BB">
        <w:rPr>
          <w:spacing w:val="1"/>
        </w:rPr>
        <w:t xml:space="preserve">1) </w:t>
      </w:r>
      <w:r w:rsidR="00D64C10" w:rsidRPr="000301BB">
        <w:rPr>
          <w:spacing w:val="1"/>
        </w:rPr>
        <w:t xml:space="preserve">непосредственно </w:t>
      </w:r>
      <w:r w:rsidRPr="000301BB">
        <w:rPr>
          <w:spacing w:val="1"/>
        </w:rPr>
        <w:t xml:space="preserve">при личном </w:t>
      </w:r>
      <w:r w:rsidR="00D64C10" w:rsidRPr="000301BB">
        <w:rPr>
          <w:spacing w:val="1"/>
        </w:rPr>
        <w:t xml:space="preserve">приеме </w:t>
      </w:r>
      <w:r w:rsidRPr="000301BB">
        <w:rPr>
          <w:spacing w:val="1"/>
        </w:rPr>
        <w:t xml:space="preserve">заявителя </w:t>
      </w:r>
      <w:r w:rsidRPr="000301BB">
        <w:t>в отдел</w:t>
      </w:r>
      <w:r w:rsidR="00F932BF">
        <w:t>е</w:t>
      </w:r>
      <w:r w:rsidRPr="000301BB">
        <w:t xml:space="preserve"> стратегического развития управления стратегического и инфраструктурного развития администрации </w:t>
      </w:r>
      <w:proofErr w:type="spellStart"/>
      <w:r w:rsidR="00D64C10" w:rsidRPr="000301BB">
        <w:t>Слюдянского</w:t>
      </w:r>
      <w:proofErr w:type="spellEnd"/>
      <w:r w:rsidR="00D64C10" w:rsidRPr="000301BB">
        <w:t xml:space="preserve"> </w:t>
      </w:r>
      <w:r w:rsidRPr="000301BB">
        <w:t>муниципального района (далее – уполномоченный орган)</w:t>
      </w:r>
      <w:r w:rsidR="00D64C10" w:rsidRPr="000301BB">
        <w:t xml:space="preserve"> или </w:t>
      </w:r>
      <w:r w:rsidR="00D64C10" w:rsidRPr="000301BB">
        <w:lastRenderedPageBreak/>
        <w:t>многофункциональном центре предоставления государственных и муниципальных услуг (далее-многофункциональный центр)</w:t>
      </w:r>
      <w:r w:rsidRPr="000301BB">
        <w:rPr>
          <w:spacing w:val="1"/>
        </w:rPr>
        <w:t>;</w:t>
      </w:r>
    </w:p>
    <w:p w:rsidR="00D64C10" w:rsidRPr="000301BB" w:rsidRDefault="00D64C10" w:rsidP="00237B0B">
      <w:pPr>
        <w:autoSpaceDE w:val="0"/>
        <w:autoSpaceDN w:val="0"/>
        <w:adjustRightInd w:val="0"/>
        <w:ind w:right="-1" w:firstLine="709"/>
        <w:jc w:val="both"/>
        <w:rPr>
          <w:spacing w:val="1"/>
        </w:rPr>
      </w:pPr>
      <w:r w:rsidRPr="000301BB">
        <w:rPr>
          <w:spacing w:val="1"/>
        </w:rPr>
        <w:t>2) по телефону уполномоченного органа и многофункционального центра;</w:t>
      </w:r>
    </w:p>
    <w:p w:rsidR="00D64C10" w:rsidRPr="000301BB" w:rsidRDefault="00D64C10" w:rsidP="00237B0B">
      <w:pPr>
        <w:autoSpaceDE w:val="0"/>
        <w:autoSpaceDN w:val="0"/>
        <w:adjustRightInd w:val="0"/>
        <w:ind w:right="-1" w:firstLine="709"/>
        <w:jc w:val="both"/>
        <w:rPr>
          <w:spacing w:val="1"/>
        </w:rPr>
      </w:pPr>
      <w:r w:rsidRPr="000301BB">
        <w:rPr>
          <w:spacing w:val="1"/>
        </w:rPr>
        <w:t>3) письменно, в том числе посредством электронной почты, факсимильной связи;</w:t>
      </w:r>
    </w:p>
    <w:p w:rsidR="00D64C10" w:rsidRPr="000301BB" w:rsidRDefault="00D64C10" w:rsidP="00237B0B">
      <w:pPr>
        <w:autoSpaceDE w:val="0"/>
        <w:autoSpaceDN w:val="0"/>
        <w:adjustRightInd w:val="0"/>
        <w:ind w:right="-1" w:firstLine="709"/>
        <w:jc w:val="both"/>
        <w:rPr>
          <w:spacing w:val="1"/>
        </w:rPr>
      </w:pPr>
      <w:r w:rsidRPr="000301BB">
        <w:rPr>
          <w:spacing w:val="1"/>
        </w:rPr>
        <w:t>4) посредством размещения в открытой и доступной форме информации:</w:t>
      </w:r>
    </w:p>
    <w:p w:rsidR="00D64C10" w:rsidRPr="000301BB" w:rsidRDefault="00D64C10" w:rsidP="00237B0B">
      <w:pPr>
        <w:autoSpaceDE w:val="0"/>
        <w:autoSpaceDN w:val="0"/>
        <w:adjustRightInd w:val="0"/>
        <w:ind w:right="-1" w:firstLine="709"/>
        <w:jc w:val="both"/>
        <w:rPr>
          <w:spacing w:val="1"/>
        </w:rPr>
      </w:pPr>
      <w:r w:rsidRPr="000301BB">
        <w:rPr>
          <w:spacing w:val="1"/>
        </w:rPr>
        <w:t>в федеральной государственной информационной системе "Единый портал государственных и муниципальных услуг (функций)" (https://gosuslugi.ru/ (далее - Единый портал);</w:t>
      </w:r>
    </w:p>
    <w:p w:rsidR="00D64C10" w:rsidRPr="000301BB" w:rsidRDefault="00D64C10" w:rsidP="00237B0B">
      <w:pPr>
        <w:autoSpaceDE w:val="0"/>
        <w:autoSpaceDN w:val="0"/>
        <w:adjustRightInd w:val="0"/>
        <w:ind w:right="-1" w:firstLine="709"/>
        <w:jc w:val="both"/>
        <w:rPr>
          <w:spacing w:val="1"/>
        </w:rPr>
      </w:pPr>
      <w:r w:rsidRPr="000301BB">
        <w:rPr>
          <w:spacing w:val="1"/>
        </w:rPr>
        <w:t>на региональном портале государственных и муниципальных услуг (функций), являющемся государственной информационной системой Иркутской области (https://rrgu1.gosuslugi.ru/) (далее - региональный портал);</w:t>
      </w:r>
    </w:p>
    <w:p w:rsidR="00D64C10" w:rsidRPr="000301BB" w:rsidRDefault="00D64C10" w:rsidP="00237B0B">
      <w:pPr>
        <w:autoSpaceDE w:val="0"/>
        <w:autoSpaceDN w:val="0"/>
        <w:adjustRightInd w:val="0"/>
        <w:ind w:right="-1" w:firstLine="709"/>
        <w:jc w:val="both"/>
        <w:rPr>
          <w:spacing w:val="1"/>
        </w:rPr>
      </w:pPr>
      <w:r w:rsidRPr="000301BB">
        <w:rPr>
          <w:spacing w:val="1"/>
        </w:rPr>
        <w:t xml:space="preserve">на официальном сайте уполномоченного органа </w:t>
      </w:r>
      <w:r w:rsidR="00237B0B" w:rsidRPr="000301BB">
        <w:rPr>
          <w:spacing w:val="1"/>
        </w:rPr>
        <w:t>https://www.sludyanka.ru/</w:t>
      </w:r>
      <w:r w:rsidRPr="000301BB">
        <w:rPr>
          <w:spacing w:val="1"/>
        </w:rPr>
        <w:t>;</w:t>
      </w:r>
    </w:p>
    <w:p w:rsidR="00D64C10" w:rsidRPr="000301BB" w:rsidRDefault="00D64C10" w:rsidP="00237B0B">
      <w:pPr>
        <w:autoSpaceDE w:val="0"/>
        <w:autoSpaceDN w:val="0"/>
        <w:adjustRightInd w:val="0"/>
        <w:ind w:right="-1" w:firstLine="709"/>
        <w:jc w:val="both"/>
        <w:rPr>
          <w:spacing w:val="1"/>
        </w:rPr>
      </w:pPr>
      <w:r w:rsidRPr="000301BB">
        <w:rPr>
          <w:spacing w:val="1"/>
        </w:rPr>
        <w:t>5) посредством размещения информации на информационных стендах уполномоченного органа или многофункционального центра.</w:t>
      </w:r>
    </w:p>
    <w:p w:rsidR="00237B0B" w:rsidRPr="000301BB" w:rsidRDefault="00C74097" w:rsidP="00237B0B">
      <w:pPr>
        <w:ind w:right="-1" w:firstLine="708"/>
        <w:jc w:val="both"/>
        <w:rPr>
          <w:spacing w:val="1"/>
        </w:rPr>
      </w:pPr>
      <w:r w:rsidRPr="000301BB">
        <w:rPr>
          <w:spacing w:val="1"/>
        </w:rPr>
        <w:t>3.2</w:t>
      </w:r>
      <w:r w:rsidR="00237B0B" w:rsidRPr="000301BB">
        <w:rPr>
          <w:spacing w:val="1"/>
        </w:rPr>
        <w:t>. Информирование осуществляется по вопросам, касающимся:</w:t>
      </w:r>
    </w:p>
    <w:p w:rsidR="00237B0B" w:rsidRPr="000301BB" w:rsidRDefault="00237B0B" w:rsidP="00237B0B">
      <w:pPr>
        <w:ind w:right="-1"/>
        <w:jc w:val="both"/>
        <w:rPr>
          <w:spacing w:val="1"/>
        </w:rPr>
      </w:pPr>
      <w:r w:rsidRPr="000301BB">
        <w:rPr>
          <w:spacing w:val="1"/>
        </w:rPr>
        <w:t>способов подачи уведомления о планируемом строительстве или реконструкции объекта индивидуального жилищного строительства или садового дома (далее - уведомление о планируемом строительстве), уведомления об изменении параметров планируемого строительства или реконструкции объекта индивидуального жилищного строительства или садового дома (далее - уведомление об изменении параметров);</w:t>
      </w:r>
    </w:p>
    <w:p w:rsidR="00237B0B" w:rsidRPr="000301BB" w:rsidRDefault="00237B0B" w:rsidP="00237B0B">
      <w:pPr>
        <w:ind w:right="-1"/>
        <w:jc w:val="both"/>
        <w:rPr>
          <w:spacing w:val="1"/>
        </w:rPr>
      </w:pPr>
      <w:r w:rsidRPr="000301BB">
        <w:rPr>
          <w:spacing w:val="1"/>
        </w:rPr>
        <w:t>адресов уполномоченного органа и многофункциональных центров, обращение в которые необходимо для предоставления муниципальной услуги;</w:t>
      </w:r>
    </w:p>
    <w:p w:rsidR="00237B0B" w:rsidRPr="000301BB" w:rsidRDefault="00237B0B" w:rsidP="00237B0B">
      <w:pPr>
        <w:ind w:right="-1"/>
        <w:jc w:val="both"/>
        <w:rPr>
          <w:spacing w:val="1"/>
        </w:rPr>
      </w:pPr>
      <w:r w:rsidRPr="000301BB">
        <w:rPr>
          <w:spacing w:val="1"/>
        </w:rPr>
        <w:t>справочной информации о работе уполномоченного органа (структурных подразделений уполномоченного органа);</w:t>
      </w:r>
    </w:p>
    <w:p w:rsidR="00237B0B" w:rsidRPr="000301BB" w:rsidRDefault="00237B0B" w:rsidP="00237B0B">
      <w:pPr>
        <w:ind w:right="-1"/>
        <w:jc w:val="both"/>
        <w:rPr>
          <w:spacing w:val="1"/>
        </w:rPr>
      </w:pPr>
      <w:r w:rsidRPr="000301BB">
        <w:rPr>
          <w:spacing w:val="1"/>
        </w:rPr>
        <w:t>документов, необходимых для предоставления муниципальной услуги;</w:t>
      </w:r>
    </w:p>
    <w:p w:rsidR="00237B0B" w:rsidRPr="000301BB" w:rsidRDefault="00237B0B" w:rsidP="00237B0B">
      <w:pPr>
        <w:ind w:right="-1"/>
        <w:jc w:val="both"/>
        <w:rPr>
          <w:spacing w:val="1"/>
        </w:rPr>
      </w:pPr>
      <w:r w:rsidRPr="000301BB">
        <w:rPr>
          <w:spacing w:val="1"/>
        </w:rPr>
        <w:t>порядка и сроков предоставления муниципальной услуги;</w:t>
      </w:r>
    </w:p>
    <w:p w:rsidR="00237B0B" w:rsidRPr="000301BB" w:rsidRDefault="00237B0B" w:rsidP="00237B0B">
      <w:pPr>
        <w:ind w:right="-1"/>
        <w:jc w:val="both"/>
        <w:rPr>
          <w:spacing w:val="1"/>
        </w:rPr>
      </w:pPr>
      <w:r w:rsidRPr="000301BB">
        <w:rPr>
          <w:spacing w:val="1"/>
        </w:rPr>
        <w:t>порядка получения сведений о ходе рассмотрения уведомления о планируемом строительстве, уведомления об изменении параметров;</w:t>
      </w:r>
    </w:p>
    <w:p w:rsidR="00237B0B" w:rsidRPr="000301BB" w:rsidRDefault="00237B0B" w:rsidP="00237B0B">
      <w:pPr>
        <w:ind w:right="-1"/>
        <w:jc w:val="both"/>
        <w:rPr>
          <w:spacing w:val="1"/>
        </w:rPr>
      </w:pPr>
      <w:r w:rsidRPr="000301BB">
        <w:rPr>
          <w:spacing w:val="1"/>
        </w:rPr>
        <w:t>порядка досудебного (внесудебного) обжалования действий (бездействия) должностных лиц и принимаемых ими решений при предоставлении муниципальной услуги.</w:t>
      </w:r>
    </w:p>
    <w:p w:rsidR="00237B0B" w:rsidRPr="000301BB" w:rsidRDefault="00237B0B" w:rsidP="00237B0B">
      <w:pPr>
        <w:ind w:right="-1" w:firstLine="708"/>
        <w:jc w:val="both"/>
        <w:rPr>
          <w:spacing w:val="1"/>
        </w:rPr>
      </w:pPr>
      <w:r w:rsidRPr="000301BB">
        <w:rPr>
          <w:spacing w:val="1"/>
        </w:rPr>
        <w:t>Получение информации по вопросам предоставления муниципальной услуги осуществляется бесплатно.</w:t>
      </w:r>
    </w:p>
    <w:p w:rsidR="00237B0B" w:rsidRPr="000301BB" w:rsidRDefault="00C74097" w:rsidP="00237B0B">
      <w:pPr>
        <w:ind w:right="-1" w:firstLine="708"/>
        <w:jc w:val="both"/>
        <w:rPr>
          <w:spacing w:val="1"/>
        </w:rPr>
      </w:pPr>
      <w:r w:rsidRPr="000301BB">
        <w:rPr>
          <w:spacing w:val="1"/>
        </w:rPr>
        <w:t>3.3.</w:t>
      </w:r>
      <w:r w:rsidR="00237B0B" w:rsidRPr="000301BB">
        <w:rPr>
          <w:spacing w:val="1"/>
        </w:rPr>
        <w:t xml:space="preserve"> При устном обращении Заявителя (лично или по телефону) должностное лицо уполномоченного органа, работник многофункционального центра, осуществляющий консультирование, подробно и в вежливой (корректной) форме информирует </w:t>
      </w:r>
      <w:proofErr w:type="gramStart"/>
      <w:r w:rsidR="00237B0B" w:rsidRPr="000301BB">
        <w:rPr>
          <w:spacing w:val="1"/>
        </w:rPr>
        <w:t>обратившихся</w:t>
      </w:r>
      <w:proofErr w:type="gramEnd"/>
      <w:r w:rsidR="00237B0B" w:rsidRPr="000301BB">
        <w:rPr>
          <w:spacing w:val="1"/>
        </w:rPr>
        <w:t xml:space="preserve"> по интересующим вопросам.</w:t>
      </w:r>
    </w:p>
    <w:p w:rsidR="00237B0B" w:rsidRPr="000301BB" w:rsidRDefault="00237B0B" w:rsidP="00237B0B">
      <w:pPr>
        <w:ind w:right="-1" w:firstLine="708"/>
        <w:jc w:val="both"/>
        <w:rPr>
          <w:spacing w:val="1"/>
        </w:rPr>
      </w:pPr>
      <w:r w:rsidRPr="000301BB">
        <w:rPr>
          <w:spacing w:val="1"/>
        </w:rPr>
        <w:t>Ответ на телефонный звонок должен начинаться с информации о наименовании органа, в который позвонил Заявитель, фамилии, имени, отчества (последнее - при наличии) и должности специалиста, принявшего телефонный звонок.</w:t>
      </w:r>
    </w:p>
    <w:p w:rsidR="00237B0B" w:rsidRPr="000301BB" w:rsidRDefault="00237B0B" w:rsidP="00237B0B">
      <w:pPr>
        <w:ind w:right="-1" w:firstLine="708"/>
        <w:jc w:val="both"/>
        <w:rPr>
          <w:spacing w:val="1"/>
        </w:rPr>
      </w:pPr>
      <w:r w:rsidRPr="000301BB">
        <w:rPr>
          <w:spacing w:val="1"/>
        </w:rPr>
        <w:t>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p>
    <w:p w:rsidR="00237B0B" w:rsidRPr="000301BB" w:rsidRDefault="00237B0B" w:rsidP="00237B0B">
      <w:pPr>
        <w:ind w:right="-1" w:firstLine="708"/>
        <w:jc w:val="both"/>
        <w:rPr>
          <w:spacing w:val="1"/>
        </w:rPr>
      </w:pPr>
      <w:r w:rsidRPr="000301BB">
        <w:rPr>
          <w:spacing w:val="1"/>
        </w:rPr>
        <w:t xml:space="preserve">Если подготовка ответа требует продолжительного времени, он предлагает Заявителю один из следующих вариантов дальнейших действий: </w:t>
      </w:r>
    </w:p>
    <w:p w:rsidR="00237B0B" w:rsidRPr="000301BB" w:rsidRDefault="00237B0B" w:rsidP="00237B0B">
      <w:pPr>
        <w:ind w:right="-1" w:firstLine="708"/>
        <w:jc w:val="both"/>
        <w:rPr>
          <w:spacing w:val="1"/>
        </w:rPr>
      </w:pPr>
      <w:r w:rsidRPr="000301BB">
        <w:rPr>
          <w:spacing w:val="1"/>
        </w:rPr>
        <w:t>- изложить обращение в письменной форме;</w:t>
      </w:r>
    </w:p>
    <w:p w:rsidR="00237B0B" w:rsidRPr="000301BB" w:rsidRDefault="00237B0B" w:rsidP="00237B0B">
      <w:pPr>
        <w:ind w:right="-1" w:firstLine="708"/>
        <w:jc w:val="both"/>
        <w:rPr>
          <w:spacing w:val="1"/>
        </w:rPr>
      </w:pPr>
      <w:r w:rsidRPr="000301BB">
        <w:rPr>
          <w:spacing w:val="1"/>
        </w:rPr>
        <w:t>- назначить другое время для консультаций.</w:t>
      </w:r>
    </w:p>
    <w:p w:rsidR="00237B0B" w:rsidRPr="000301BB" w:rsidRDefault="00237B0B" w:rsidP="00237B0B">
      <w:pPr>
        <w:ind w:right="-1" w:firstLine="708"/>
        <w:jc w:val="both"/>
        <w:rPr>
          <w:spacing w:val="1"/>
        </w:rPr>
      </w:pPr>
      <w:r w:rsidRPr="000301BB">
        <w:rPr>
          <w:spacing w:val="1"/>
        </w:rPr>
        <w:t>Должностное лицо уполномоченного органа не 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w:t>
      </w:r>
    </w:p>
    <w:p w:rsidR="00237B0B" w:rsidRPr="000301BB" w:rsidRDefault="00237B0B" w:rsidP="00237B0B">
      <w:pPr>
        <w:ind w:right="-1" w:firstLine="708"/>
        <w:jc w:val="both"/>
        <w:rPr>
          <w:spacing w:val="1"/>
        </w:rPr>
      </w:pPr>
      <w:r w:rsidRPr="000301BB">
        <w:rPr>
          <w:spacing w:val="1"/>
        </w:rPr>
        <w:t>Продолжительность информирования по телефону не должна превышать 10 минут.</w:t>
      </w:r>
    </w:p>
    <w:p w:rsidR="00237B0B" w:rsidRPr="000301BB" w:rsidRDefault="00237B0B" w:rsidP="00237B0B">
      <w:pPr>
        <w:ind w:right="-1" w:firstLine="708"/>
        <w:jc w:val="both"/>
        <w:rPr>
          <w:spacing w:val="1"/>
        </w:rPr>
      </w:pPr>
      <w:r w:rsidRPr="000301BB">
        <w:rPr>
          <w:spacing w:val="1"/>
        </w:rPr>
        <w:lastRenderedPageBreak/>
        <w:t>Информирование осуществляется в соответствии с графиком приема граждан.</w:t>
      </w:r>
    </w:p>
    <w:p w:rsidR="00237B0B" w:rsidRPr="000301BB" w:rsidRDefault="00C74097" w:rsidP="00237B0B">
      <w:pPr>
        <w:ind w:right="-1" w:firstLine="708"/>
        <w:jc w:val="both"/>
        <w:rPr>
          <w:spacing w:val="1"/>
        </w:rPr>
      </w:pPr>
      <w:r w:rsidRPr="000301BB">
        <w:rPr>
          <w:spacing w:val="1"/>
        </w:rPr>
        <w:t>3.4.</w:t>
      </w:r>
      <w:r w:rsidR="00237B0B" w:rsidRPr="000301BB">
        <w:rPr>
          <w:spacing w:val="1"/>
        </w:rPr>
        <w:t xml:space="preserve"> </w:t>
      </w:r>
      <w:proofErr w:type="gramStart"/>
      <w:r w:rsidR="00237B0B" w:rsidRPr="000301BB">
        <w:rPr>
          <w:spacing w:val="1"/>
        </w:rPr>
        <w:t>По письменному обращению должностное лицо уполномоченного органа, ответственное за предоставление муниципальной услуги, подробно в письменной форме разъясняет гражданину сведения по вопросам, указанным в пункте 1.5 настоящего Административного регламента, в порядке, установленном Федеральным законом от 2 мая 2006 г. N 59-ФЗ "О порядке рассмотрения обращений граждан Российской Федерации" (далее - Федеральный закон N 59-ФЗ).</w:t>
      </w:r>
      <w:proofErr w:type="gramEnd"/>
    </w:p>
    <w:p w:rsidR="00237B0B" w:rsidRPr="000301BB" w:rsidRDefault="00C74097" w:rsidP="00237B0B">
      <w:pPr>
        <w:ind w:right="-1" w:firstLine="708"/>
        <w:jc w:val="both"/>
        <w:rPr>
          <w:spacing w:val="1"/>
        </w:rPr>
      </w:pPr>
      <w:r w:rsidRPr="000301BB">
        <w:rPr>
          <w:spacing w:val="1"/>
        </w:rPr>
        <w:t>3.5</w:t>
      </w:r>
      <w:r w:rsidR="00237B0B" w:rsidRPr="000301BB">
        <w:rPr>
          <w:spacing w:val="1"/>
        </w:rPr>
        <w:t>. На Едином портале размещаются сведения, предусмотренные Положением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 октября 2011 года N 861.</w:t>
      </w:r>
    </w:p>
    <w:p w:rsidR="00237B0B" w:rsidRPr="000301BB" w:rsidRDefault="00237B0B" w:rsidP="00237B0B">
      <w:pPr>
        <w:ind w:right="-1"/>
        <w:jc w:val="both"/>
        <w:rPr>
          <w:spacing w:val="1"/>
        </w:rPr>
      </w:pPr>
      <w:proofErr w:type="gramStart"/>
      <w:r w:rsidRPr="000301BB">
        <w:rPr>
          <w:spacing w:val="1"/>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roofErr w:type="gramEnd"/>
    </w:p>
    <w:p w:rsidR="00237B0B" w:rsidRPr="000301BB" w:rsidRDefault="00C74097" w:rsidP="00237B0B">
      <w:pPr>
        <w:ind w:right="-1" w:firstLine="708"/>
        <w:jc w:val="both"/>
        <w:rPr>
          <w:spacing w:val="1"/>
        </w:rPr>
      </w:pPr>
      <w:r w:rsidRPr="000301BB">
        <w:rPr>
          <w:spacing w:val="1"/>
        </w:rPr>
        <w:t>3.6.</w:t>
      </w:r>
      <w:r w:rsidR="00237B0B" w:rsidRPr="000301BB">
        <w:rPr>
          <w:spacing w:val="1"/>
        </w:rPr>
        <w:t xml:space="preserve"> На официальном сайте уполномоченного органа, на стендах в местах предоставления муниципальной услуги и в многофункциональном центре размещается следующая справочная информация:</w:t>
      </w:r>
    </w:p>
    <w:p w:rsidR="00237B0B" w:rsidRPr="000301BB" w:rsidRDefault="00237B0B" w:rsidP="00237B0B">
      <w:pPr>
        <w:ind w:right="-1"/>
        <w:jc w:val="both"/>
        <w:rPr>
          <w:spacing w:val="1"/>
        </w:rPr>
      </w:pPr>
      <w:r w:rsidRPr="000301BB">
        <w:rPr>
          <w:spacing w:val="1"/>
        </w:rPr>
        <w:t>о месте нахождения и графике работы уполномоченного органа и его структурных подразделений, ответственных за предоставление муниципальной услуги, а также многофункциональных центров;</w:t>
      </w:r>
    </w:p>
    <w:p w:rsidR="00237B0B" w:rsidRPr="000301BB" w:rsidRDefault="00237B0B" w:rsidP="00237B0B">
      <w:pPr>
        <w:ind w:right="-1"/>
        <w:jc w:val="both"/>
        <w:rPr>
          <w:spacing w:val="1"/>
        </w:rPr>
      </w:pPr>
      <w:r w:rsidRPr="000301BB">
        <w:rPr>
          <w:spacing w:val="1"/>
        </w:rPr>
        <w:t>справочные телефоны структурных подразделений уполномоченного органа, ответственных за предоставление муниципальной услуги, в том числе номер телефона-автоинформатора (при наличии);</w:t>
      </w:r>
    </w:p>
    <w:p w:rsidR="00237B0B" w:rsidRPr="000301BB" w:rsidRDefault="00237B0B" w:rsidP="00237B0B">
      <w:pPr>
        <w:ind w:right="-1"/>
        <w:jc w:val="both"/>
        <w:rPr>
          <w:spacing w:val="1"/>
        </w:rPr>
      </w:pPr>
      <w:r w:rsidRPr="000301BB">
        <w:rPr>
          <w:spacing w:val="1"/>
        </w:rPr>
        <w:t>адрес официального сайта, а также электронной почты и (или) формы обратной связи уполномоченного органа в сети "Интернет".</w:t>
      </w:r>
    </w:p>
    <w:p w:rsidR="00237B0B" w:rsidRPr="000301BB" w:rsidRDefault="00C74097" w:rsidP="00237B0B">
      <w:pPr>
        <w:ind w:right="-1" w:firstLine="708"/>
        <w:jc w:val="both"/>
        <w:rPr>
          <w:spacing w:val="1"/>
        </w:rPr>
      </w:pPr>
      <w:r w:rsidRPr="000301BB">
        <w:rPr>
          <w:spacing w:val="1"/>
        </w:rPr>
        <w:t>3.7</w:t>
      </w:r>
      <w:r w:rsidR="00237B0B" w:rsidRPr="000301BB">
        <w:rPr>
          <w:spacing w:val="1"/>
        </w:rPr>
        <w:t>. В залах ожидания уполномоченного органа размещаются нормативные правовые акты, регулирующие порядок предоставления государственной (муниципальной) услуги, в том числе Административный регламент, которые по требованию Заявителя предоставляются ему для ознакомления.</w:t>
      </w:r>
    </w:p>
    <w:p w:rsidR="00237B0B" w:rsidRPr="000301BB" w:rsidRDefault="00C74097" w:rsidP="00237B0B">
      <w:pPr>
        <w:ind w:right="-1" w:firstLine="708"/>
        <w:jc w:val="both"/>
        <w:rPr>
          <w:spacing w:val="1"/>
        </w:rPr>
      </w:pPr>
      <w:r w:rsidRPr="000301BB">
        <w:rPr>
          <w:spacing w:val="1"/>
        </w:rPr>
        <w:t>3.8</w:t>
      </w:r>
      <w:r w:rsidR="00237B0B" w:rsidRPr="000301BB">
        <w:rPr>
          <w:spacing w:val="1"/>
        </w:rPr>
        <w:t>. Размещение информации о порядке предоставления муниципальной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с учетом требований к информированию, установленных Административным регламентом.</w:t>
      </w:r>
    </w:p>
    <w:p w:rsidR="00237B0B" w:rsidRPr="000301BB" w:rsidRDefault="00C74097" w:rsidP="00237B0B">
      <w:pPr>
        <w:ind w:right="-1" w:firstLine="708"/>
        <w:jc w:val="both"/>
        <w:rPr>
          <w:spacing w:val="1"/>
        </w:rPr>
      </w:pPr>
      <w:r w:rsidRPr="000301BB">
        <w:rPr>
          <w:spacing w:val="1"/>
        </w:rPr>
        <w:t>3.9</w:t>
      </w:r>
      <w:r w:rsidR="00237B0B" w:rsidRPr="000301BB">
        <w:rPr>
          <w:spacing w:val="1"/>
        </w:rPr>
        <w:t>. Информация о ходе рассмотрения уведомления о планируемом строительстве, уведомления об изменении параметров и о результатах предоставления муниципальной услуги может быть получена Заявителем (его представителем) в личном кабинете на Едином портале, региональном портале, а также в соответствующем структурном подразделении уполномоченного органа при обращении Заявителя лично, по телефону, посредством электронной почты.</w:t>
      </w:r>
    </w:p>
    <w:p w:rsidR="001012E3" w:rsidRPr="000301BB" w:rsidRDefault="001012E3" w:rsidP="001012E3">
      <w:pPr>
        <w:ind w:right="-1" w:firstLine="708"/>
        <w:jc w:val="both"/>
        <w:rPr>
          <w:spacing w:val="1"/>
        </w:rPr>
      </w:pPr>
      <w:r w:rsidRPr="000301BB">
        <w:rPr>
          <w:spacing w:val="1"/>
        </w:rPr>
        <w:t>4. Информация об уполномоченном органе:</w:t>
      </w:r>
    </w:p>
    <w:p w:rsidR="001012E3" w:rsidRPr="000301BB" w:rsidRDefault="001012E3" w:rsidP="001012E3">
      <w:pPr>
        <w:ind w:right="-1" w:firstLine="708"/>
        <w:jc w:val="both"/>
        <w:rPr>
          <w:spacing w:val="1"/>
        </w:rPr>
      </w:pPr>
      <w:r w:rsidRPr="000301BB">
        <w:rPr>
          <w:spacing w:val="1"/>
        </w:rPr>
        <w:t xml:space="preserve">а) место нахождения: 665904, Иркутская область, </w:t>
      </w:r>
      <w:proofErr w:type="spellStart"/>
      <w:r w:rsidRPr="000301BB">
        <w:rPr>
          <w:spacing w:val="1"/>
        </w:rPr>
        <w:t>Слюдянский</w:t>
      </w:r>
      <w:proofErr w:type="spellEnd"/>
      <w:r w:rsidRPr="000301BB">
        <w:rPr>
          <w:spacing w:val="1"/>
        </w:rPr>
        <w:t xml:space="preserve"> район, г. </w:t>
      </w:r>
      <w:proofErr w:type="spellStart"/>
      <w:r w:rsidRPr="000301BB">
        <w:rPr>
          <w:spacing w:val="1"/>
        </w:rPr>
        <w:t>Слюдянка</w:t>
      </w:r>
      <w:proofErr w:type="spellEnd"/>
      <w:r w:rsidRPr="000301BB">
        <w:rPr>
          <w:spacing w:val="1"/>
        </w:rPr>
        <w:t xml:space="preserve">, ул. </w:t>
      </w:r>
      <w:proofErr w:type="spellStart"/>
      <w:r w:rsidRPr="000301BB">
        <w:rPr>
          <w:spacing w:val="1"/>
        </w:rPr>
        <w:t>Ржанова</w:t>
      </w:r>
      <w:proofErr w:type="spellEnd"/>
      <w:r w:rsidRPr="000301BB">
        <w:rPr>
          <w:spacing w:val="1"/>
        </w:rPr>
        <w:t>, 2;</w:t>
      </w:r>
    </w:p>
    <w:p w:rsidR="001012E3" w:rsidRPr="000301BB" w:rsidRDefault="001012E3" w:rsidP="001012E3">
      <w:pPr>
        <w:ind w:right="-1" w:firstLine="708"/>
        <w:jc w:val="both"/>
        <w:rPr>
          <w:spacing w:val="1"/>
        </w:rPr>
      </w:pPr>
      <w:r w:rsidRPr="000301BB">
        <w:rPr>
          <w:spacing w:val="1"/>
        </w:rPr>
        <w:t>б) телефон: 8(39544) 51-2-05, 8(39544) 51-2-00;</w:t>
      </w:r>
    </w:p>
    <w:p w:rsidR="001012E3" w:rsidRPr="000301BB" w:rsidRDefault="001012E3" w:rsidP="001012E3">
      <w:pPr>
        <w:ind w:right="-1" w:firstLine="708"/>
        <w:jc w:val="both"/>
        <w:rPr>
          <w:spacing w:val="1"/>
        </w:rPr>
      </w:pPr>
      <w:r w:rsidRPr="000301BB">
        <w:rPr>
          <w:spacing w:val="1"/>
        </w:rPr>
        <w:t xml:space="preserve">в) почтовый адрес для направления документов и обращений: 665904, Иркутская область, </w:t>
      </w:r>
      <w:proofErr w:type="spellStart"/>
      <w:r w:rsidRPr="000301BB">
        <w:rPr>
          <w:spacing w:val="1"/>
        </w:rPr>
        <w:t>Слюдянский</w:t>
      </w:r>
      <w:proofErr w:type="spellEnd"/>
      <w:r w:rsidRPr="000301BB">
        <w:rPr>
          <w:spacing w:val="1"/>
        </w:rPr>
        <w:t xml:space="preserve"> район, г. </w:t>
      </w:r>
      <w:proofErr w:type="spellStart"/>
      <w:r w:rsidRPr="000301BB">
        <w:rPr>
          <w:spacing w:val="1"/>
        </w:rPr>
        <w:t>Слюдянка</w:t>
      </w:r>
      <w:proofErr w:type="spellEnd"/>
      <w:r w:rsidRPr="000301BB">
        <w:rPr>
          <w:spacing w:val="1"/>
        </w:rPr>
        <w:t xml:space="preserve">, ул. </w:t>
      </w:r>
      <w:proofErr w:type="spellStart"/>
      <w:r w:rsidRPr="000301BB">
        <w:rPr>
          <w:spacing w:val="1"/>
        </w:rPr>
        <w:t>Ржанова</w:t>
      </w:r>
      <w:proofErr w:type="spellEnd"/>
      <w:r w:rsidRPr="000301BB">
        <w:rPr>
          <w:spacing w:val="1"/>
        </w:rPr>
        <w:t>, 2;</w:t>
      </w:r>
    </w:p>
    <w:p w:rsidR="001012E3" w:rsidRPr="000301BB" w:rsidRDefault="001012E3" w:rsidP="001012E3">
      <w:pPr>
        <w:ind w:right="-1" w:firstLine="708"/>
        <w:jc w:val="both"/>
        <w:rPr>
          <w:spacing w:val="1"/>
        </w:rPr>
      </w:pPr>
      <w:r w:rsidRPr="000301BB">
        <w:rPr>
          <w:spacing w:val="1"/>
        </w:rPr>
        <w:t>г) официальный сайт в информационно-телекоммуникационной сети «Интернет» – http:// www.sludyanka.ru;</w:t>
      </w:r>
    </w:p>
    <w:p w:rsidR="001012E3" w:rsidRPr="000301BB" w:rsidRDefault="001012E3" w:rsidP="001012E3">
      <w:pPr>
        <w:ind w:right="-1" w:firstLine="708"/>
        <w:jc w:val="both"/>
        <w:rPr>
          <w:spacing w:val="1"/>
        </w:rPr>
      </w:pPr>
      <w:r w:rsidRPr="000301BB">
        <w:rPr>
          <w:spacing w:val="1"/>
        </w:rPr>
        <w:t>д) адрес электронной почты: referent@sludyanka.ru</w:t>
      </w:r>
    </w:p>
    <w:p w:rsidR="001012E3" w:rsidRPr="000301BB" w:rsidRDefault="001012E3" w:rsidP="001012E3">
      <w:pPr>
        <w:ind w:right="-1" w:firstLine="708"/>
        <w:jc w:val="both"/>
        <w:rPr>
          <w:spacing w:val="1"/>
        </w:rPr>
      </w:pPr>
      <w:r w:rsidRPr="000301BB">
        <w:rPr>
          <w:spacing w:val="1"/>
        </w:rPr>
        <w:lastRenderedPageBreak/>
        <w:t>4.1. График приема заявителей в уполномоченном органе:</w:t>
      </w:r>
    </w:p>
    <w:p w:rsidR="001012E3" w:rsidRPr="000301BB" w:rsidRDefault="001012E3" w:rsidP="001012E3">
      <w:pPr>
        <w:ind w:right="-1" w:firstLine="708"/>
        <w:jc w:val="both"/>
        <w:rPr>
          <w:spacing w:val="1"/>
        </w:rPr>
      </w:pPr>
      <w:r w:rsidRPr="000301BB">
        <w:rPr>
          <w:spacing w:val="1"/>
        </w:rPr>
        <w:t>Понедельник</w:t>
      </w:r>
      <w:r w:rsidRPr="000301BB">
        <w:rPr>
          <w:spacing w:val="1"/>
        </w:rPr>
        <w:tab/>
        <w:t>8.00 – 17.00</w:t>
      </w:r>
      <w:r w:rsidRPr="000301BB">
        <w:rPr>
          <w:spacing w:val="1"/>
        </w:rPr>
        <w:tab/>
        <w:t>(перерыв 12.00 – 13.00)</w:t>
      </w:r>
    </w:p>
    <w:p w:rsidR="001012E3" w:rsidRPr="000301BB" w:rsidRDefault="001012E3" w:rsidP="001012E3">
      <w:pPr>
        <w:ind w:right="-1" w:firstLine="708"/>
        <w:jc w:val="both"/>
        <w:rPr>
          <w:spacing w:val="1"/>
        </w:rPr>
      </w:pPr>
      <w:r w:rsidRPr="000301BB">
        <w:rPr>
          <w:spacing w:val="1"/>
        </w:rPr>
        <w:t>Вторник</w:t>
      </w:r>
      <w:r w:rsidRPr="000301BB">
        <w:rPr>
          <w:spacing w:val="1"/>
        </w:rPr>
        <w:tab/>
        <w:t>8.00 – 17.00</w:t>
      </w:r>
      <w:r w:rsidRPr="000301BB">
        <w:rPr>
          <w:spacing w:val="1"/>
        </w:rPr>
        <w:tab/>
        <w:t>(перерыв 12.00 – 13.00)</w:t>
      </w:r>
    </w:p>
    <w:p w:rsidR="001012E3" w:rsidRPr="000301BB" w:rsidRDefault="001012E3" w:rsidP="001012E3">
      <w:pPr>
        <w:ind w:right="-1" w:firstLine="708"/>
        <w:jc w:val="both"/>
        <w:rPr>
          <w:spacing w:val="1"/>
        </w:rPr>
      </w:pPr>
      <w:r w:rsidRPr="000301BB">
        <w:rPr>
          <w:spacing w:val="1"/>
        </w:rPr>
        <w:t>Среда</w:t>
      </w:r>
      <w:r w:rsidRPr="000301BB">
        <w:rPr>
          <w:spacing w:val="1"/>
        </w:rPr>
        <w:tab/>
        <w:t xml:space="preserve">            8.00 – 17.00</w:t>
      </w:r>
      <w:r w:rsidRPr="000301BB">
        <w:rPr>
          <w:spacing w:val="1"/>
        </w:rPr>
        <w:tab/>
        <w:t>(перерыв 12.00 – 13.00)</w:t>
      </w:r>
    </w:p>
    <w:p w:rsidR="001012E3" w:rsidRPr="000301BB" w:rsidRDefault="001012E3" w:rsidP="001012E3">
      <w:pPr>
        <w:ind w:right="-1" w:firstLine="708"/>
        <w:jc w:val="both"/>
        <w:rPr>
          <w:spacing w:val="1"/>
        </w:rPr>
      </w:pPr>
      <w:r w:rsidRPr="000301BB">
        <w:rPr>
          <w:spacing w:val="1"/>
        </w:rPr>
        <w:t>Четверг</w:t>
      </w:r>
      <w:r w:rsidRPr="000301BB">
        <w:rPr>
          <w:spacing w:val="1"/>
        </w:rPr>
        <w:tab/>
        <w:t>8.00 – 17.00</w:t>
      </w:r>
      <w:r w:rsidRPr="000301BB">
        <w:rPr>
          <w:spacing w:val="1"/>
        </w:rPr>
        <w:tab/>
        <w:t>(перерыв 12.00 – 13.00)</w:t>
      </w:r>
    </w:p>
    <w:p w:rsidR="001012E3" w:rsidRPr="000301BB" w:rsidRDefault="001012E3" w:rsidP="001012E3">
      <w:pPr>
        <w:ind w:right="-1" w:firstLine="708"/>
        <w:jc w:val="both"/>
        <w:rPr>
          <w:spacing w:val="1"/>
        </w:rPr>
      </w:pPr>
      <w:r w:rsidRPr="000301BB">
        <w:rPr>
          <w:spacing w:val="1"/>
        </w:rPr>
        <w:t>Пятница</w:t>
      </w:r>
      <w:r w:rsidRPr="000301BB">
        <w:rPr>
          <w:spacing w:val="1"/>
        </w:rPr>
        <w:tab/>
        <w:t>8.00 – 17.00</w:t>
      </w:r>
      <w:r w:rsidRPr="000301BB">
        <w:rPr>
          <w:spacing w:val="1"/>
        </w:rPr>
        <w:tab/>
        <w:t>(перерыв 12.00 – 13.00)</w:t>
      </w:r>
    </w:p>
    <w:p w:rsidR="001012E3" w:rsidRPr="000301BB" w:rsidRDefault="001012E3" w:rsidP="001012E3">
      <w:pPr>
        <w:ind w:right="-1" w:firstLine="708"/>
        <w:jc w:val="both"/>
        <w:rPr>
          <w:spacing w:val="1"/>
        </w:rPr>
      </w:pPr>
      <w:r w:rsidRPr="000301BB">
        <w:rPr>
          <w:spacing w:val="1"/>
        </w:rPr>
        <w:t xml:space="preserve">Суббота, воскресенье – выходные дни </w:t>
      </w:r>
    </w:p>
    <w:p w:rsidR="001012E3" w:rsidRPr="000301BB" w:rsidRDefault="001012E3" w:rsidP="001012E3">
      <w:pPr>
        <w:ind w:right="-1" w:firstLine="708"/>
        <w:jc w:val="both"/>
        <w:rPr>
          <w:spacing w:val="1"/>
        </w:rPr>
      </w:pPr>
      <w:r w:rsidRPr="000301BB">
        <w:rPr>
          <w:spacing w:val="1"/>
        </w:rPr>
        <w:t xml:space="preserve">4.2. </w:t>
      </w:r>
      <w:proofErr w:type="gramStart"/>
      <w:r w:rsidRPr="000301BB">
        <w:rPr>
          <w:spacing w:val="1"/>
        </w:rPr>
        <w:t>Информирование граждан о порядке предоставления муниципальной услуги в МФЦ, о ходе выполнения запросов о предоставлении муниципальной услуги, а также по иным вопросам, связанным с предоставлением муниципальной услуги, а также консультирование граждан о порядке предоставления муниципальной услуги в МФЦ осуществляются в порядке, установленном настоящей главой, МФЦ, с которым уполномоченный орган заключил в соответствии с законодательством соглашения о взаимодействии.</w:t>
      </w:r>
      <w:proofErr w:type="gramEnd"/>
    </w:p>
    <w:p w:rsidR="001012E3" w:rsidRPr="000301BB" w:rsidRDefault="001012E3" w:rsidP="001012E3">
      <w:pPr>
        <w:ind w:right="-1" w:firstLine="708"/>
        <w:jc w:val="both"/>
        <w:rPr>
          <w:spacing w:val="1"/>
        </w:rPr>
      </w:pPr>
      <w:r w:rsidRPr="000301BB">
        <w:rPr>
          <w:spacing w:val="1"/>
        </w:rPr>
        <w:t>Информация об адресах и режиме работы МФЦ содержится на официальном сайте в информационно-телекоммуникационной сети «Интернет» http://www.mfc38.ru</w:t>
      </w:r>
    </w:p>
    <w:p w:rsidR="001012E3" w:rsidRPr="000301BB" w:rsidRDefault="001012E3" w:rsidP="00237B0B">
      <w:pPr>
        <w:ind w:right="-1" w:firstLine="708"/>
        <w:jc w:val="both"/>
        <w:rPr>
          <w:spacing w:val="1"/>
        </w:rPr>
      </w:pPr>
    </w:p>
    <w:p w:rsidR="00FA53AA" w:rsidRPr="000301BB" w:rsidRDefault="00FA53AA">
      <w:pPr>
        <w:autoSpaceDE w:val="0"/>
        <w:ind w:firstLine="709"/>
        <w:jc w:val="both"/>
        <w:rPr>
          <w:bCs/>
          <w:color w:val="000000"/>
        </w:rPr>
      </w:pPr>
    </w:p>
    <w:p w:rsidR="002B2318" w:rsidRPr="000301BB" w:rsidRDefault="002B2318" w:rsidP="002B2318">
      <w:pPr>
        <w:ind w:right="-1"/>
        <w:jc w:val="center"/>
        <w:rPr>
          <w:b/>
        </w:rPr>
      </w:pPr>
      <w:r w:rsidRPr="000301BB">
        <w:rPr>
          <w:b/>
          <w:bCs/>
        </w:rPr>
        <w:t>РАЗДЕЛ I</w:t>
      </w:r>
      <w:r w:rsidRPr="000301BB">
        <w:rPr>
          <w:b/>
          <w:bCs/>
          <w:lang w:val="en-US"/>
        </w:rPr>
        <w:t>I</w:t>
      </w:r>
      <w:r w:rsidRPr="000301BB">
        <w:rPr>
          <w:b/>
          <w:bCs/>
        </w:rPr>
        <w:t>.  СТАНДАРТ ПРЕДОСТАВЛЕНИЯ МУНИЦИПАЛЬНОЙ УСЛУГИ</w:t>
      </w:r>
    </w:p>
    <w:p w:rsidR="002B2318" w:rsidRPr="000301BB" w:rsidRDefault="002B2318" w:rsidP="002B2318">
      <w:pPr>
        <w:autoSpaceDE w:val="0"/>
        <w:autoSpaceDN w:val="0"/>
        <w:adjustRightInd w:val="0"/>
        <w:ind w:right="-1"/>
        <w:jc w:val="center"/>
      </w:pPr>
    </w:p>
    <w:p w:rsidR="002B2318" w:rsidRPr="000301BB" w:rsidRDefault="002B2318" w:rsidP="009D559B">
      <w:pPr>
        <w:pStyle w:val="afb"/>
        <w:numPr>
          <w:ilvl w:val="0"/>
          <w:numId w:val="16"/>
        </w:numPr>
        <w:autoSpaceDE w:val="0"/>
        <w:autoSpaceDN w:val="0"/>
        <w:adjustRightInd w:val="0"/>
        <w:ind w:right="-1"/>
        <w:jc w:val="center"/>
        <w:rPr>
          <w:b/>
        </w:rPr>
      </w:pPr>
      <w:r w:rsidRPr="000301BB">
        <w:rPr>
          <w:b/>
        </w:rPr>
        <w:t>Наименование муниципальной услуги</w:t>
      </w:r>
    </w:p>
    <w:p w:rsidR="00FA53AA" w:rsidRPr="000301BB" w:rsidRDefault="00F13BE7" w:rsidP="000301BB">
      <w:pPr>
        <w:autoSpaceDE w:val="0"/>
        <w:ind w:firstLine="851"/>
        <w:jc w:val="both"/>
        <w:rPr>
          <w:bCs/>
          <w:color w:val="000000"/>
        </w:rPr>
      </w:pPr>
      <w:proofErr w:type="gramStart"/>
      <w:r w:rsidRPr="000301BB">
        <w:rPr>
          <w:bCs/>
          <w:color w:val="000000"/>
        </w:rPr>
        <w:t>Наименование муниципальной услуги - "Направление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(Направление уведомления о соответствии указанных в уведомлении о планируемом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w:t>
      </w:r>
      <w:proofErr w:type="gramEnd"/>
      <w:r w:rsidRPr="000301BB">
        <w:rPr>
          <w:bCs/>
          <w:color w:val="000000"/>
        </w:rPr>
        <w:t xml:space="preserve"> </w:t>
      </w:r>
      <w:proofErr w:type="gramStart"/>
      <w:r w:rsidRPr="000301BB">
        <w:rPr>
          <w:bCs/>
          <w:color w:val="000000"/>
        </w:rPr>
        <w:t>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несоответствии указанных в уведомлении о планируемом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(далее</w:t>
      </w:r>
      <w:proofErr w:type="gramEnd"/>
      <w:r w:rsidRPr="000301BB">
        <w:rPr>
          <w:bCs/>
          <w:color w:val="000000"/>
        </w:rPr>
        <w:t xml:space="preserve"> - услуга).</w:t>
      </w:r>
    </w:p>
    <w:p w:rsidR="00F13BE7" w:rsidRPr="000301BB" w:rsidRDefault="00F13BE7">
      <w:pPr>
        <w:autoSpaceDE w:val="0"/>
        <w:ind w:firstLine="709"/>
        <w:jc w:val="both"/>
        <w:rPr>
          <w:bCs/>
          <w:color w:val="000000"/>
        </w:rPr>
      </w:pPr>
    </w:p>
    <w:p w:rsidR="00FA53AA" w:rsidRPr="000301BB" w:rsidRDefault="002B2318" w:rsidP="003C2960">
      <w:pPr>
        <w:pStyle w:val="afb"/>
        <w:numPr>
          <w:ilvl w:val="0"/>
          <w:numId w:val="16"/>
        </w:numPr>
        <w:autoSpaceDE w:val="0"/>
        <w:autoSpaceDN w:val="0"/>
        <w:adjustRightInd w:val="0"/>
        <w:ind w:right="-1"/>
        <w:jc w:val="center"/>
        <w:rPr>
          <w:b/>
          <w:bCs/>
        </w:rPr>
      </w:pPr>
      <w:r w:rsidRPr="000301BB">
        <w:rPr>
          <w:b/>
          <w:bCs/>
        </w:rPr>
        <w:t>Наименование органа местного самоуправления, предоставляющего муниципальную услугу</w:t>
      </w:r>
    </w:p>
    <w:p w:rsidR="002B2318" w:rsidRPr="000301BB" w:rsidRDefault="002B2318" w:rsidP="002B2318">
      <w:pPr>
        <w:autoSpaceDE w:val="0"/>
        <w:autoSpaceDN w:val="0"/>
        <w:adjustRightInd w:val="0"/>
        <w:ind w:right="-1" w:firstLine="708"/>
        <w:jc w:val="both"/>
      </w:pPr>
      <w:r w:rsidRPr="000301BB">
        <w:t xml:space="preserve">Муниципальная услуга предоставляется администрацией </w:t>
      </w:r>
      <w:proofErr w:type="spellStart"/>
      <w:r w:rsidRPr="000301BB">
        <w:t>Слюдянского</w:t>
      </w:r>
      <w:proofErr w:type="spellEnd"/>
      <w:r w:rsidRPr="000301BB">
        <w:t xml:space="preserve"> муниципального  района, в лице отдела стратегического развития управления стратегического и инфраструктурного развития администрации </w:t>
      </w:r>
      <w:proofErr w:type="spellStart"/>
      <w:r w:rsidRPr="000301BB">
        <w:t>Слюдянского</w:t>
      </w:r>
      <w:proofErr w:type="spellEnd"/>
      <w:r w:rsidRPr="000301BB">
        <w:t xml:space="preserve"> муниципального  района.</w:t>
      </w:r>
    </w:p>
    <w:p w:rsidR="00F13BE7" w:rsidRPr="000301BB" w:rsidRDefault="00F13BE7" w:rsidP="002B2318">
      <w:pPr>
        <w:autoSpaceDE w:val="0"/>
        <w:autoSpaceDN w:val="0"/>
        <w:adjustRightInd w:val="0"/>
        <w:ind w:right="-1" w:firstLine="708"/>
        <w:jc w:val="both"/>
      </w:pPr>
    </w:p>
    <w:p w:rsidR="00483A0E" w:rsidRPr="000301BB" w:rsidRDefault="00483A0E" w:rsidP="003C2960">
      <w:pPr>
        <w:pStyle w:val="afb"/>
        <w:numPr>
          <w:ilvl w:val="0"/>
          <w:numId w:val="16"/>
        </w:numPr>
        <w:autoSpaceDE w:val="0"/>
        <w:autoSpaceDN w:val="0"/>
        <w:adjustRightInd w:val="0"/>
        <w:ind w:right="-1"/>
        <w:jc w:val="center"/>
        <w:rPr>
          <w:b/>
        </w:rPr>
      </w:pPr>
      <w:r w:rsidRPr="000301BB">
        <w:rPr>
          <w:b/>
        </w:rPr>
        <w:t>Описание результата предоставления муниципальной услуги</w:t>
      </w:r>
    </w:p>
    <w:p w:rsidR="00483A0E" w:rsidRPr="000301BB" w:rsidRDefault="00483A0E" w:rsidP="00483A0E">
      <w:pPr>
        <w:autoSpaceDE w:val="0"/>
        <w:autoSpaceDN w:val="0"/>
        <w:adjustRightInd w:val="0"/>
        <w:ind w:right="-1" w:firstLine="708"/>
        <w:jc w:val="both"/>
      </w:pPr>
      <w:r w:rsidRPr="000301BB">
        <w:t>3.1. Результатом предоставления услуги является:</w:t>
      </w:r>
    </w:p>
    <w:p w:rsidR="00483A0E" w:rsidRPr="000301BB" w:rsidRDefault="00483A0E" w:rsidP="00483A0E">
      <w:pPr>
        <w:autoSpaceDE w:val="0"/>
        <w:autoSpaceDN w:val="0"/>
        <w:adjustRightInd w:val="0"/>
        <w:ind w:right="-1" w:firstLine="708"/>
        <w:jc w:val="both"/>
      </w:pPr>
      <w:r w:rsidRPr="000301BB">
        <w:t>а)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(далее - уведомление о соответствии);</w:t>
      </w:r>
    </w:p>
    <w:p w:rsidR="00483A0E" w:rsidRPr="000301BB" w:rsidRDefault="00483A0E" w:rsidP="00483A0E">
      <w:pPr>
        <w:autoSpaceDE w:val="0"/>
        <w:autoSpaceDN w:val="0"/>
        <w:adjustRightInd w:val="0"/>
        <w:ind w:right="-1" w:firstLine="708"/>
        <w:jc w:val="both"/>
      </w:pPr>
      <w:r w:rsidRPr="000301BB">
        <w:lastRenderedPageBreak/>
        <w:t>б) уведомление о несоответствии в случае наличия оснований, указанных в пункте 2.20 настоящего Административного регламента.</w:t>
      </w:r>
    </w:p>
    <w:p w:rsidR="00483A0E" w:rsidRPr="000301BB" w:rsidRDefault="00483A0E" w:rsidP="00483A0E">
      <w:pPr>
        <w:autoSpaceDE w:val="0"/>
        <w:autoSpaceDN w:val="0"/>
        <w:adjustRightInd w:val="0"/>
        <w:ind w:right="-1" w:firstLine="708"/>
        <w:jc w:val="both"/>
      </w:pPr>
      <w:r w:rsidRPr="000301BB">
        <w:t>3.2. Формы уведомления о соответствии, уведомления о несоответствии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483A0E" w:rsidRPr="000301BB" w:rsidRDefault="00483A0E" w:rsidP="00483A0E">
      <w:pPr>
        <w:autoSpaceDE w:val="0"/>
        <w:autoSpaceDN w:val="0"/>
        <w:adjustRightInd w:val="0"/>
        <w:ind w:right="-1" w:firstLine="708"/>
        <w:jc w:val="both"/>
        <w:rPr>
          <w:b/>
        </w:rPr>
      </w:pPr>
      <w:r w:rsidRPr="000301BB">
        <w:t xml:space="preserve">3.3. </w:t>
      </w:r>
      <w:r w:rsidRPr="00DC54BE">
        <w:t>Исчерпывающий перечень оснований для направления Заявителю уведомления о несоответствии:</w:t>
      </w:r>
    </w:p>
    <w:p w:rsidR="00483A0E" w:rsidRPr="000301BB" w:rsidRDefault="00483A0E" w:rsidP="00483A0E">
      <w:pPr>
        <w:autoSpaceDE w:val="0"/>
        <w:autoSpaceDN w:val="0"/>
        <w:adjustRightInd w:val="0"/>
        <w:ind w:right="-1" w:firstLine="708"/>
        <w:jc w:val="both"/>
      </w:pPr>
      <w:proofErr w:type="gramStart"/>
      <w:r w:rsidRPr="000301BB">
        <w:t>а) указанные в уведомлении о планируемом строительстве, уведомлении об изменении параметров параметры объекта индивидуального жилищного строительства или садового дома не соответствуют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или обязательным требованиям к параметрам объектов капитального строительства, установленным Градостроительным кодексом Российской Федерации, другими федеральными законами и действующим на дату поступления уведомления</w:t>
      </w:r>
      <w:proofErr w:type="gramEnd"/>
      <w:r w:rsidRPr="000301BB">
        <w:t xml:space="preserve"> о планируемом строительстве, уведомления об изменении параметров;</w:t>
      </w:r>
    </w:p>
    <w:p w:rsidR="00483A0E" w:rsidRPr="000301BB" w:rsidRDefault="00483A0E" w:rsidP="00483A0E">
      <w:pPr>
        <w:autoSpaceDE w:val="0"/>
        <w:autoSpaceDN w:val="0"/>
        <w:adjustRightInd w:val="0"/>
        <w:ind w:right="-1" w:firstLine="708"/>
        <w:jc w:val="both"/>
      </w:pPr>
      <w:proofErr w:type="gramStart"/>
      <w:r w:rsidRPr="000301BB">
        <w:t>б) размещение указанных в уведомлении о планируемом строительстве, уведомлении об изменении параметров объекта индивидуального жилищного строительства или садового дома не допускается в соответствии с видами разрешенного использования земельного участка и (или) ограничениями, установленными в соответствии с земельным и иным законодательством Российской Федерации и действующими на дату поступления уведомления о планируемом строительстве;</w:t>
      </w:r>
      <w:proofErr w:type="gramEnd"/>
    </w:p>
    <w:p w:rsidR="00483A0E" w:rsidRPr="000301BB" w:rsidRDefault="00483A0E" w:rsidP="00483A0E">
      <w:pPr>
        <w:autoSpaceDE w:val="0"/>
        <w:autoSpaceDN w:val="0"/>
        <w:adjustRightInd w:val="0"/>
        <w:ind w:right="-1" w:firstLine="708"/>
        <w:jc w:val="both"/>
      </w:pPr>
      <w:r w:rsidRPr="000301BB">
        <w:t>в) уведомление о планируемом строительстве, уведомление об изменении параметров подано или направлено лицом, не являющимся застройщиком в связи с отсутствием у него прав на земельный участок;</w:t>
      </w:r>
    </w:p>
    <w:p w:rsidR="00483A0E" w:rsidRPr="000301BB" w:rsidRDefault="00483A0E" w:rsidP="00483A0E">
      <w:pPr>
        <w:autoSpaceDE w:val="0"/>
        <w:autoSpaceDN w:val="0"/>
        <w:adjustRightInd w:val="0"/>
        <w:ind w:right="-1" w:firstLine="708"/>
        <w:jc w:val="both"/>
      </w:pPr>
      <w:proofErr w:type="gramStart"/>
      <w:r w:rsidRPr="000301BB">
        <w:t>г) в срок, указанный в части 9 статьи 51.1 Градостроительного кодекса Российской Федерации, от органа исполнительной власти субъекта Российской Федерации, уполномоченного в области охраны объектов культурного наследия, поступило уведомление о несоответствии описания внешнего облика объекта индивидуального жилищного строительства или садового дома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w:t>
      </w:r>
      <w:proofErr w:type="gramEnd"/>
      <w:r w:rsidRPr="000301BB">
        <w:t>, расположенной в границах территории исторического поселения федерального или регионального значения.</w:t>
      </w:r>
    </w:p>
    <w:p w:rsidR="00483A0E" w:rsidRPr="000301BB" w:rsidRDefault="00483A0E" w:rsidP="00483A0E">
      <w:pPr>
        <w:autoSpaceDE w:val="0"/>
        <w:autoSpaceDN w:val="0"/>
        <w:adjustRightInd w:val="0"/>
        <w:ind w:right="-1" w:firstLine="708"/>
        <w:jc w:val="both"/>
      </w:pPr>
      <w:r w:rsidRPr="000301BB">
        <w:t>3.4. Результат предоставления услуги, указанный в пункте 3.1 настоящего Административного регламента:</w:t>
      </w:r>
    </w:p>
    <w:p w:rsidR="00483A0E" w:rsidRPr="000301BB" w:rsidRDefault="00483A0E" w:rsidP="00483A0E">
      <w:pPr>
        <w:autoSpaceDE w:val="0"/>
        <w:autoSpaceDN w:val="0"/>
        <w:adjustRightInd w:val="0"/>
        <w:ind w:right="-1" w:firstLine="708"/>
        <w:jc w:val="both"/>
      </w:pPr>
      <w:r w:rsidRPr="000301BB">
        <w:t>- направляется Заявителю в форме электронного документа, подписанного усиленной квалифицированной электронной подписью уполномоченного должностного лица, в личный кабинет на Едином портале, региональном портале в случае, если такой способ указан в уведомлении о планируемом строительстве, уведомлении об изменении параметров;</w:t>
      </w:r>
    </w:p>
    <w:p w:rsidR="00483A0E" w:rsidRDefault="00483A0E" w:rsidP="00483A0E">
      <w:pPr>
        <w:autoSpaceDE w:val="0"/>
        <w:autoSpaceDN w:val="0"/>
        <w:adjustRightInd w:val="0"/>
        <w:ind w:right="-1" w:firstLine="708"/>
        <w:jc w:val="both"/>
      </w:pPr>
      <w:r w:rsidRPr="000301BB">
        <w:t>- выдается Заявителю на бумажном носителе при личном обращении в уполномоченный орган, многофункциональный центр либо направляется Заявителю посредством почтового отправления в соответствии с выбранным Заявителем способом получения результата предоставления услуги.</w:t>
      </w:r>
    </w:p>
    <w:p w:rsidR="006723C4" w:rsidRDefault="006723C4" w:rsidP="006723C4">
      <w:pPr>
        <w:autoSpaceDE w:val="0"/>
        <w:autoSpaceDN w:val="0"/>
        <w:adjustRightInd w:val="0"/>
        <w:ind w:right="-1" w:firstLine="708"/>
        <w:jc w:val="both"/>
      </w:pPr>
      <w:r>
        <w:t>3.5. Сведения о ходе рассмотрения уведомления о планируемом строительстве, уведомления об изменении параметров, направленных посредством Единого портала, регионального портала, доводятся до Заявителя путем уведомления об изменении статуса уведомления в личном кабинете Заявителя на Едином портале, региональном портале.</w:t>
      </w:r>
    </w:p>
    <w:p w:rsidR="006723C4" w:rsidRDefault="006723C4" w:rsidP="006723C4">
      <w:pPr>
        <w:autoSpaceDE w:val="0"/>
        <w:autoSpaceDN w:val="0"/>
        <w:adjustRightInd w:val="0"/>
        <w:ind w:right="-1" w:firstLine="708"/>
        <w:jc w:val="both"/>
      </w:pPr>
      <w:proofErr w:type="gramStart"/>
      <w:r>
        <w:t xml:space="preserve">Сведения о ходе рассмотрения уведомления о планируемом строительстве, уведомления об изменении параметров, направленных способом, указанным в подпункте </w:t>
      </w:r>
      <w:r>
        <w:lastRenderedPageBreak/>
        <w:t xml:space="preserve">"б" пункта 2.4 </w:t>
      </w:r>
      <w:proofErr w:type="spellStart"/>
      <w:r>
        <w:t>РазделаII</w:t>
      </w:r>
      <w:proofErr w:type="spellEnd"/>
      <w:r>
        <w:t xml:space="preserve"> подраздела 6 настоящего Административного регламента, предоставляются Заявителю на основании его устного (при личном обращении либо по телефону в уполномоченный орган, многофункциональный центр) либо письменного запроса, составляемого в произвольной форме, без взимания платы.</w:t>
      </w:r>
      <w:proofErr w:type="gramEnd"/>
      <w:r>
        <w:t xml:space="preserve"> Письменный запрос может быть подан:</w:t>
      </w:r>
    </w:p>
    <w:p w:rsidR="006723C4" w:rsidRDefault="006723C4" w:rsidP="006723C4">
      <w:pPr>
        <w:autoSpaceDE w:val="0"/>
        <w:autoSpaceDN w:val="0"/>
        <w:adjustRightInd w:val="0"/>
        <w:ind w:right="-1" w:firstLine="708"/>
        <w:jc w:val="both"/>
      </w:pPr>
      <w:r>
        <w:t>а) на бумажном носителе посредством личного обращения в уполномоченный орган, в том числе через многофункциональный центр либо посредством почтового отправления с объявленной ценностью при его пересылке, описью вложения и уведомлением о вручении;</w:t>
      </w:r>
    </w:p>
    <w:p w:rsidR="006723C4" w:rsidRDefault="006723C4" w:rsidP="006723C4">
      <w:pPr>
        <w:autoSpaceDE w:val="0"/>
        <w:autoSpaceDN w:val="0"/>
        <w:adjustRightInd w:val="0"/>
        <w:ind w:right="-1" w:firstLine="708"/>
        <w:jc w:val="both"/>
      </w:pPr>
      <w:r>
        <w:t>б) в электронной форме посредством электронной почты.</w:t>
      </w:r>
    </w:p>
    <w:p w:rsidR="006723C4" w:rsidRDefault="006723C4" w:rsidP="006723C4">
      <w:pPr>
        <w:autoSpaceDE w:val="0"/>
        <w:autoSpaceDN w:val="0"/>
        <w:adjustRightInd w:val="0"/>
        <w:ind w:right="-1" w:firstLine="708"/>
        <w:jc w:val="both"/>
      </w:pPr>
      <w:proofErr w:type="gramStart"/>
      <w:r>
        <w:t>На основании запроса сведения о ходе рассмотрения уведомления о планируемом строительстве, уведомления об изменении параметров доводятся до Заявителя в устной форме (при личном обращении либо по телефону в уполномоченный орган, многофункциональный центр) в день обращения Заявителя либо в письменной форме, в том числе в электронном виде, если это предусмотрено указанным запросом, в течение двух рабочих дней со дня поступления соответствующего</w:t>
      </w:r>
      <w:proofErr w:type="gramEnd"/>
      <w:r>
        <w:t xml:space="preserve"> запроса.</w:t>
      </w:r>
    </w:p>
    <w:p w:rsidR="006723C4" w:rsidRDefault="006723C4" w:rsidP="006723C4">
      <w:pPr>
        <w:autoSpaceDE w:val="0"/>
        <w:autoSpaceDN w:val="0"/>
        <w:adjustRightInd w:val="0"/>
        <w:ind w:right="-1" w:firstLine="708"/>
        <w:jc w:val="both"/>
      </w:pPr>
      <w:r>
        <w:t>3.6. Результат предоставления услуги (его копия или сведения, содержащиеся в нем):</w:t>
      </w:r>
    </w:p>
    <w:p w:rsidR="006723C4" w:rsidRDefault="006723C4" w:rsidP="006723C4">
      <w:pPr>
        <w:autoSpaceDE w:val="0"/>
        <w:autoSpaceDN w:val="0"/>
        <w:adjustRightInd w:val="0"/>
        <w:ind w:right="-1" w:firstLine="708"/>
        <w:jc w:val="both"/>
      </w:pPr>
      <w:proofErr w:type="gramStart"/>
      <w:r>
        <w:t>а) в течение пяти рабочих дней со дня его направления Заявителю подлежит направлению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в уполномоченные на ведение государственных информационных систем обеспечения градостроительной деятельности органы исполнительной власти субъектов Российской Федерации, органы местного самоуправления городских округов, органы местного самоуправления муниципальных районов;</w:t>
      </w:r>
      <w:proofErr w:type="gramEnd"/>
    </w:p>
    <w:p w:rsidR="006723C4" w:rsidRDefault="006723C4" w:rsidP="006723C4">
      <w:pPr>
        <w:autoSpaceDE w:val="0"/>
        <w:autoSpaceDN w:val="0"/>
        <w:adjustRightInd w:val="0"/>
        <w:ind w:right="-1" w:firstLine="708"/>
        <w:jc w:val="both"/>
      </w:pPr>
      <w:r>
        <w:t xml:space="preserve">б) </w:t>
      </w:r>
      <w:proofErr w:type="gramStart"/>
      <w:r>
        <w:t>предусмотренный</w:t>
      </w:r>
      <w:proofErr w:type="gramEnd"/>
      <w:r>
        <w:t xml:space="preserve"> подпунктом "б" пункта 17.4 Раздела II подраздела 6 настоящего Административного регламента, подлежит направлению в сроки, установленные пунктом 2.11 Раздела II настоящего Административного регламента для предоставления услуги:</w:t>
      </w:r>
    </w:p>
    <w:p w:rsidR="006723C4" w:rsidRDefault="006723C4" w:rsidP="006723C4">
      <w:pPr>
        <w:autoSpaceDE w:val="0"/>
        <w:autoSpaceDN w:val="0"/>
        <w:adjustRightInd w:val="0"/>
        <w:ind w:right="-1" w:firstLine="708"/>
        <w:jc w:val="both"/>
      </w:pPr>
      <w:r>
        <w:t>в орган исполнительной власти субъекта Российской Федерации, уполномоченный на осуществление государственного строительного надзора, в случае направления уведомления о несоответствии по основанию, предусмотренному подпунктом "а" пункта 2.20 Раздела II настоящего Административного регламента;</w:t>
      </w:r>
    </w:p>
    <w:p w:rsidR="006723C4" w:rsidRDefault="006723C4" w:rsidP="006723C4">
      <w:pPr>
        <w:autoSpaceDE w:val="0"/>
        <w:autoSpaceDN w:val="0"/>
        <w:adjustRightInd w:val="0"/>
        <w:ind w:right="-1" w:firstLine="708"/>
        <w:jc w:val="both"/>
      </w:pPr>
      <w:r>
        <w:t>в федеральный орган исполнительной власти, уполномоченный на осуществление государственного земельного надзора, орган местного самоуправления, осуществляющий муниципальный земельный контроль, в случае направления уведомления о несоответствии по основаниям, предусмотренным подпунктами "б" и "в" пункта 2.20 Раздела II подраздела 6 настоящего Административного регламента;</w:t>
      </w:r>
    </w:p>
    <w:p w:rsidR="006723C4" w:rsidRPr="000301BB" w:rsidRDefault="006723C4" w:rsidP="006723C4">
      <w:pPr>
        <w:autoSpaceDE w:val="0"/>
        <w:autoSpaceDN w:val="0"/>
        <w:adjustRightInd w:val="0"/>
        <w:ind w:right="-1" w:firstLine="708"/>
        <w:jc w:val="both"/>
      </w:pPr>
      <w:r>
        <w:t>в орган исполнительной власти субъекта Российской Федерации, уполномоченный в области охраны объектов культурного наследия, в случае направления уведомления о несоответствии по основанию, предусмотренному подпунктом "г" пункта 2.20 Раздела II подраздела 6 настоящего Административного регламента.</w:t>
      </w:r>
    </w:p>
    <w:p w:rsidR="00483A0E" w:rsidRPr="000301BB" w:rsidRDefault="00483A0E" w:rsidP="002B2318">
      <w:pPr>
        <w:autoSpaceDE w:val="0"/>
        <w:autoSpaceDN w:val="0"/>
        <w:adjustRightInd w:val="0"/>
        <w:ind w:right="-1" w:firstLine="708"/>
        <w:jc w:val="both"/>
      </w:pPr>
    </w:p>
    <w:p w:rsidR="00483A0E" w:rsidRPr="000301BB" w:rsidRDefault="00483A0E" w:rsidP="003C2960">
      <w:pPr>
        <w:pStyle w:val="afb"/>
        <w:numPr>
          <w:ilvl w:val="0"/>
          <w:numId w:val="16"/>
        </w:numPr>
        <w:autoSpaceDE w:val="0"/>
        <w:autoSpaceDN w:val="0"/>
        <w:adjustRightInd w:val="0"/>
        <w:ind w:right="-1"/>
        <w:jc w:val="center"/>
        <w:rPr>
          <w:b/>
        </w:rPr>
      </w:pPr>
      <w:r w:rsidRPr="000301BB">
        <w:rPr>
          <w:b/>
        </w:rPr>
        <w:t>Срок предоставления муниципальной услуги, в том числе</w:t>
      </w:r>
      <w:r w:rsidR="00EC1094" w:rsidRPr="000301BB">
        <w:rPr>
          <w:b/>
        </w:rPr>
        <w:t xml:space="preserve"> </w:t>
      </w:r>
      <w:r w:rsidRPr="000301BB">
        <w:rPr>
          <w:b/>
        </w:rPr>
        <w:t>с учетом необходимости обращения в организации, участвующие</w:t>
      </w:r>
      <w:r w:rsidR="00EC1094" w:rsidRPr="000301BB">
        <w:rPr>
          <w:b/>
        </w:rPr>
        <w:t xml:space="preserve"> </w:t>
      </w:r>
      <w:r w:rsidRPr="000301BB">
        <w:rPr>
          <w:b/>
        </w:rPr>
        <w:t>в предоставлении муниципальной услуги, срок приостановления</w:t>
      </w:r>
      <w:r w:rsidR="00EC1094" w:rsidRPr="000301BB">
        <w:rPr>
          <w:b/>
        </w:rPr>
        <w:t xml:space="preserve"> предоставления </w:t>
      </w:r>
      <w:r w:rsidRPr="000301BB">
        <w:rPr>
          <w:b/>
        </w:rPr>
        <w:t>муниципальной услуги в случае, если возможность приостановления предусмотрена законодательством Российской Федерации, Иркутской области,  срок выдачи (направления) документов, являющихся результатом предоставления муниципальной услуги</w:t>
      </w:r>
    </w:p>
    <w:p w:rsidR="00483A0E" w:rsidRPr="000301BB" w:rsidRDefault="00483A0E" w:rsidP="00483A0E">
      <w:pPr>
        <w:autoSpaceDE w:val="0"/>
        <w:autoSpaceDN w:val="0"/>
        <w:adjustRightInd w:val="0"/>
        <w:ind w:right="-1" w:firstLine="708"/>
        <w:jc w:val="both"/>
      </w:pPr>
      <w:r w:rsidRPr="000301BB">
        <w:t>Срок предоставления услуги составляет:</w:t>
      </w:r>
    </w:p>
    <w:p w:rsidR="00483A0E" w:rsidRPr="000301BB" w:rsidRDefault="00483A0E" w:rsidP="00483A0E">
      <w:pPr>
        <w:autoSpaceDE w:val="0"/>
        <w:autoSpaceDN w:val="0"/>
        <w:adjustRightInd w:val="0"/>
        <w:ind w:right="-1" w:firstLine="708"/>
        <w:jc w:val="both"/>
      </w:pPr>
      <w:r w:rsidRPr="000301BB">
        <w:lastRenderedPageBreak/>
        <w:t>- не более 7 (Семи) рабочих дней со дня поступления уведомления о планируемом строительстве, уведомления об изменении параметров в уполномоченный орган, за исключением случая, предусмотренного частью 8 статьи 51.1 Градостроительного кодекса Российской Федерации;</w:t>
      </w:r>
    </w:p>
    <w:p w:rsidR="00483A0E" w:rsidRPr="000301BB" w:rsidRDefault="001012E3" w:rsidP="00483A0E">
      <w:pPr>
        <w:autoSpaceDE w:val="0"/>
        <w:autoSpaceDN w:val="0"/>
        <w:adjustRightInd w:val="0"/>
        <w:ind w:right="-1" w:firstLine="708"/>
        <w:jc w:val="both"/>
      </w:pPr>
      <w:r w:rsidRPr="000301BB">
        <w:t>- не более 20 (Д</w:t>
      </w:r>
      <w:r w:rsidR="00483A0E" w:rsidRPr="000301BB">
        <w:t>вадцати) рабочих дней со дня поступления уведомления о планируемом строительстве, уведомления об изменении параметров в уполномоченный орган, в случае, предусмотренном частью 8 статьи 51.1 Градостроительного кодекса Российской Федерации.</w:t>
      </w:r>
    </w:p>
    <w:p w:rsidR="00483A0E" w:rsidRPr="000301BB" w:rsidRDefault="00483A0E" w:rsidP="002B2318">
      <w:pPr>
        <w:autoSpaceDE w:val="0"/>
        <w:autoSpaceDN w:val="0"/>
        <w:adjustRightInd w:val="0"/>
        <w:ind w:right="-1" w:firstLine="708"/>
        <w:jc w:val="both"/>
      </w:pPr>
    </w:p>
    <w:p w:rsidR="00483A0E" w:rsidRPr="000301BB" w:rsidRDefault="00483A0E" w:rsidP="00483A0E">
      <w:pPr>
        <w:pStyle w:val="afb"/>
        <w:numPr>
          <w:ilvl w:val="0"/>
          <w:numId w:val="16"/>
        </w:numPr>
        <w:autoSpaceDE w:val="0"/>
        <w:autoSpaceDN w:val="0"/>
        <w:adjustRightInd w:val="0"/>
        <w:ind w:right="-1"/>
        <w:jc w:val="center"/>
        <w:rPr>
          <w:b/>
        </w:rPr>
      </w:pPr>
      <w:r w:rsidRPr="000301BB">
        <w:rPr>
          <w:b/>
        </w:rPr>
        <w:t>Нормативные правовые акты, регулирующие предоставление</w:t>
      </w:r>
    </w:p>
    <w:p w:rsidR="00483A0E" w:rsidRPr="000301BB" w:rsidRDefault="003C2960" w:rsidP="003C2960">
      <w:pPr>
        <w:autoSpaceDE w:val="0"/>
        <w:autoSpaceDN w:val="0"/>
        <w:adjustRightInd w:val="0"/>
        <w:ind w:right="-1" w:firstLine="708"/>
        <w:jc w:val="center"/>
        <w:rPr>
          <w:b/>
        </w:rPr>
      </w:pPr>
      <w:r w:rsidRPr="000301BB">
        <w:rPr>
          <w:b/>
        </w:rPr>
        <w:t>муниципальной услуги</w:t>
      </w:r>
    </w:p>
    <w:p w:rsidR="00483A0E" w:rsidRPr="000301BB" w:rsidRDefault="00483A0E" w:rsidP="00483A0E">
      <w:pPr>
        <w:autoSpaceDE w:val="0"/>
        <w:autoSpaceDN w:val="0"/>
        <w:adjustRightInd w:val="0"/>
        <w:ind w:right="-1" w:firstLine="708"/>
        <w:jc w:val="both"/>
      </w:pPr>
      <w:r w:rsidRPr="000301BB">
        <w:t>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подлежит обязательному размещению на официальном сайте</w:t>
      </w:r>
      <w:r w:rsidR="00F932BF">
        <w:t xml:space="preserve"> уполномоченного органа</w:t>
      </w:r>
      <w:r w:rsidRPr="000301BB">
        <w:t>, в федеральном реестре и на платформе региональной государственной информационной системы « Портал государственных услуг Иркутской области» в сети Интернет (далее-Портал).</w:t>
      </w:r>
    </w:p>
    <w:p w:rsidR="00F13BE7" w:rsidRPr="000301BB" w:rsidRDefault="00F13BE7" w:rsidP="002B2318">
      <w:pPr>
        <w:autoSpaceDE w:val="0"/>
        <w:ind w:firstLine="720"/>
        <w:jc w:val="center"/>
      </w:pPr>
    </w:p>
    <w:p w:rsidR="00F13BE7" w:rsidRPr="000301BB" w:rsidRDefault="00F13BE7" w:rsidP="008946EF">
      <w:pPr>
        <w:pStyle w:val="afb"/>
        <w:numPr>
          <w:ilvl w:val="0"/>
          <w:numId w:val="16"/>
        </w:numPr>
        <w:autoSpaceDE w:val="0"/>
        <w:jc w:val="center"/>
        <w:rPr>
          <w:b/>
        </w:rPr>
      </w:pPr>
      <w:r w:rsidRPr="000301BB">
        <w:rPr>
          <w:b/>
        </w:rPr>
        <w:t>Исчерпывающий перечень документов, необходимых</w:t>
      </w:r>
      <w:r w:rsidR="008946EF" w:rsidRPr="000301BB">
        <w:rPr>
          <w:b/>
        </w:rPr>
        <w:t xml:space="preserve"> </w:t>
      </w:r>
      <w:r w:rsidRPr="000301BB">
        <w:rPr>
          <w:b/>
        </w:rPr>
        <w:t>в соответствии с нормативными правовыми актами</w:t>
      </w:r>
      <w:r w:rsidR="008946EF" w:rsidRPr="000301BB">
        <w:rPr>
          <w:b/>
        </w:rPr>
        <w:t xml:space="preserve"> </w:t>
      </w:r>
      <w:r w:rsidRPr="000301BB">
        <w:rPr>
          <w:b/>
        </w:rPr>
        <w:t>для предоставления муниципальной услуги и услуг, которые</w:t>
      </w:r>
      <w:r w:rsidR="008946EF" w:rsidRPr="000301BB">
        <w:rPr>
          <w:b/>
        </w:rPr>
        <w:t xml:space="preserve"> </w:t>
      </w:r>
      <w:r w:rsidRPr="000301BB">
        <w:rPr>
          <w:b/>
        </w:rPr>
        <w:t>являются необходимыми и обязательными для предоставления</w:t>
      </w:r>
      <w:r w:rsidR="008946EF" w:rsidRPr="000301BB">
        <w:rPr>
          <w:b/>
        </w:rPr>
        <w:t xml:space="preserve"> </w:t>
      </w:r>
      <w:r w:rsidRPr="000301BB">
        <w:rPr>
          <w:b/>
        </w:rPr>
        <w:t>муниципальной услуги, подлежащих представлению Заявителем,</w:t>
      </w:r>
      <w:r w:rsidR="008946EF" w:rsidRPr="000301BB">
        <w:rPr>
          <w:b/>
        </w:rPr>
        <w:t xml:space="preserve"> </w:t>
      </w:r>
      <w:r w:rsidRPr="000301BB">
        <w:rPr>
          <w:b/>
        </w:rPr>
        <w:t xml:space="preserve">способы их получения Заявителем, в том числе </w:t>
      </w:r>
      <w:proofErr w:type="gramStart"/>
      <w:r w:rsidRPr="000301BB">
        <w:rPr>
          <w:b/>
        </w:rPr>
        <w:t>в</w:t>
      </w:r>
      <w:proofErr w:type="gramEnd"/>
      <w:r w:rsidRPr="000301BB">
        <w:rPr>
          <w:b/>
        </w:rPr>
        <w:t xml:space="preserve"> электронной</w:t>
      </w:r>
    </w:p>
    <w:p w:rsidR="00F13BE7" w:rsidRPr="000301BB" w:rsidRDefault="00F13BE7" w:rsidP="003C2960">
      <w:pPr>
        <w:autoSpaceDE w:val="0"/>
        <w:ind w:firstLine="720"/>
        <w:jc w:val="center"/>
        <w:rPr>
          <w:b/>
        </w:rPr>
      </w:pPr>
      <w:r w:rsidRPr="000301BB">
        <w:rPr>
          <w:b/>
        </w:rPr>
        <w:t>форме, порядок их представления</w:t>
      </w:r>
    </w:p>
    <w:p w:rsidR="00F13BE7" w:rsidRPr="000301BB" w:rsidRDefault="00F13BE7" w:rsidP="00F13BE7">
      <w:pPr>
        <w:autoSpaceDE w:val="0"/>
        <w:ind w:firstLine="720"/>
        <w:jc w:val="both"/>
      </w:pPr>
      <w:proofErr w:type="gramStart"/>
      <w:r w:rsidRPr="000301BB">
        <w:t xml:space="preserve">Заявитель или его представитель представляет в уполномоченные на выдачу разрешений на строительство органы местного самоуправления уведомление о планируемом строительстве, уведомление об изменении параметров по формам, утвержденным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а также прилагаемые к ним документы, указанные в подпунктах </w:t>
      </w:r>
      <w:r w:rsidR="002105BE" w:rsidRPr="000301BB">
        <w:t>"б" - "е" пункта 17.4 Раздела</w:t>
      </w:r>
      <w:proofErr w:type="gramEnd"/>
      <w:r w:rsidR="002105BE" w:rsidRPr="000301BB">
        <w:t xml:space="preserve"> |</w:t>
      </w:r>
      <w:r w:rsidR="002105BE" w:rsidRPr="000301BB">
        <w:rPr>
          <w:lang w:val="en-US"/>
        </w:rPr>
        <w:t>II</w:t>
      </w:r>
      <w:r w:rsidR="002105BE" w:rsidRPr="000301BB">
        <w:t xml:space="preserve"> подраздела 6</w:t>
      </w:r>
      <w:r w:rsidRPr="000301BB">
        <w:t xml:space="preserve"> настоящего Административного регламента, одним из следующих способов:</w:t>
      </w:r>
    </w:p>
    <w:p w:rsidR="00F13BE7" w:rsidRPr="000301BB" w:rsidRDefault="00F13BE7" w:rsidP="00F13BE7">
      <w:pPr>
        <w:autoSpaceDE w:val="0"/>
        <w:ind w:firstLine="720"/>
        <w:jc w:val="both"/>
      </w:pPr>
      <w:r w:rsidRPr="000301BB">
        <w:t>а) в электронной форме посредством федеральной государственной информационной системы "Единый портал государственных и муниципальных услуг (функций)", регионального портала государственных и муниципальных услуг (функций), являющегося государственной информационной системой субъекта Российской Федерации.</w:t>
      </w:r>
    </w:p>
    <w:p w:rsidR="00F13BE7" w:rsidRPr="000301BB" w:rsidRDefault="00F13BE7" w:rsidP="00F13BE7">
      <w:pPr>
        <w:autoSpaceDE w:val="0"/>
        <w:ind w:firstLine="720"/>
        <w:jc w:val="both"/>
      </w:pPr>
      <w:proofErr w:type="gramStart"/>
      <w:r w:rsidRPr="000301BB">
        <w:t>В случае направления уведомления о планируемом строительстве, уведомления об изменении параметров и прилагаемых к ним документов указанным способом Заявитель или его представитель, прошедшие процедуры регистрации, идентификации и аутентификации с использованием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ЕСИА) или иных</w:t>
      </w:r>
      <w:proofErr w:type="gramEnd"/>
      <w:r w:rsidRPr="000301BB">
        <w:t xml:space="preserve"> </w:t>
      </w:r>
      <w:proofErr w:type="gramStart"/>
      <w:r w:rsidRPr="000301BB">
        <w:t>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ЕСИА, при условии совпадения сведений о физическом лице в указанных информационных системах, заполняют формы указанных уведомлений с использованием интерактивной формы в электронном виде.</w:t>
      </w:r>
      <w:proofErr w:type="gramEnd"/>
    </w:p>
    <w:p w:rsidR="00F13BE7" w:rsidRPr="000301BB" w:rsidRDefault="00F13BE7" w:rsidP="00F13BE7">
      <w:pPr>
        <w:autoSpaceDE w:val="0"/>
        <w:ind w:firstLine="720"/>
        <w:jc w:val="both"/>
      </w:pPr>
      <w:r w:rsidRPr="000301BB">
        <w:t xml:space="preserve">Уведомление о планируемом строительстве, уведомление об изменении параметров направляется Заявителем или его представителем вместе с прикрепленными </w:t>
      </w:r>
      <w:r w:rsidRPr="000301BB">
        <w:lastRenderedPageBreak/>
        <w:t xml:space="preserve">электронными документами, указанными в подпунктах </w:t>
      </w:r>
      <w:r w:rsidR="00F932BF">
        <w:t xml:space="preserve">"б" - "е" пункта 17.4 Раздела </w:t>
      </w:r>
      <w:r w:rsidR="002105BE" w:rsidRPr="000301BB">
        <w:t xml:space="preserve">II подраздела 6 </w:t>
      </w:r>
      <w:r w:rsidRPr="000301BB">
        <w:t xml:space="preserve"> настоящего Административного регламента. </w:t>
      </w:r>
      <w:proofErr w:type="gramStart"/>
      <w:r w:rsidRPr="000301BB">
        <w:t>Уведомление о планируемом строительстве, уведомление об изменении параметров подписывается Заявителем или его представителем, уполномоченным на подписание таких уведомлений, простой электронной подписью, либо усиленной квалифицированной электронной подписью, либо усиленной неквалифицированной подписью, сертификат ключа проверки которой создан и используется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которая создается и проверяется с использованием</w:t>
      </w:r>
      <w:proofErr w:type="gramEnd"/>
      <w:r w:rsidRPr="000301BB">
        <w:t xml:space="preserve"> </w:t>
      </w:r>
      <w:proofErr w:type="gramStart"/>
      <w:r w:rsidRPr="000301BB">
        <w:t>средств электронной подписи и средств удостоверяющего центра, имеющих подтверждение соответствия требованиям, установленным федеральным органом исполнительной власти в области обеспечения безопасности в соответствии с частью 5 статьи 8 Федерального закона "Об электронной подписи", а также при наличии у владельца сертификата ключа проверки ключа простой электронной подписи, выданного ему при личном приеме в соответствии с Правилами использования простой электронной подписи при обращении</w:t>
      </w:r>
      <w:proofErr w:type="gramEnd"/>
      <w:r w:rsidRPr="000301BB">
        <w:t xml:space="preserve"> </w:t>
      </w:r>
      <w:proofErr w:type="gramStart"/>
      <w:r w:rsidRPr="000301BB">
        <w:t>за получением государственных и муниципальных услуг, утвержденными постановлением Правительства Российской Федерации от 25 января 2013 г. N 33 "Об использовании простой электронной подписи при оказании государственных и муниципальных услуг", в соответствии с Правилами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утвержденными постановлением Правительства Российской Федерации от 25 июня 2012 г. N 634</w:t>
      </w:r>
      <w:proofErr w:type="gramEnd"/>
      <w:r w:rsidRPr="000301BB">
        <w:t xml:space="preserve"> "О видах электронной подписи, использование которых допускается при обращении за получением государственных и муниципальных услуг" (далее - усиленная неквалифицированная электронная подпись).</w:t>
      </w:r>
    </w:p>
    <w:p w:rsidR="00F13BE7" w:rsidRPr="000301BB" w:rsidRDefault="00F13BE7" w:rsidP="00F13BE7">
      <w:pPr>
        <w:autoSpaceDE w:val="0"/>
        <w:ind w:firstLine="720"/>
        <w:jc w:val="both"/>
      </w:pPr>
      <w:r w:rsidRPr="000301BB">
        <w:t xml:space="preserve">В целях предоставления услуги Заявителю или его представителю обеспечивается в многофункциональных центрах доступ к Единому порталу, региональному порталу в соответствии с постановлением Правительства Российской Федерации от 22 декабря 2012 г. N 1376 "Об утверждении </w:t>
      </w:r>
      <w:proofErr w:type="gramStart"/>
      <w:r w:rsidRPr="000301BB">
        <w:t>Правил организации деятельности многофункциональных центров предоставления государственных</w:t>
      </w:r>
      <w:proofErr w:type="gramEnd"/>
      <w:r w:rsidRPr="000301BB">
        <w:t xml:space="preserve"> и муниципальных услуг";</w:t>
      </w:r>
    </w:p>
    <w:p w:rsidR="00F13BE7" w:rsidRPr="000301BB" w:rsidRDefault="00F13BE7" w:rsidP="00F13BE7">
      <w:pPr>
        <w:autoSpaceDE w:val="0"/>
        <w:ind w:firstLine="720"/>
        <w:jc w:val="both"/>
      </w:pPr>
      <w:proofErr w:type="gramStart"/>
      <w:r w:rsidRPr="000301BB">
        <w:t>б) на бумажном носителе посредством личного обращения в уполномоченный орган, в том числе через многофункциональный центр в соответствии с соглашением о взаимодействии между многофункциональным центром и уполномоченным органом государственной власти, органом местного самоуправления, заключенным в соответствии с постановлением Правительства Российской Федерации от 27 сентября 2011 г. N 797 "О взаимодействии между многофункциональными центрами предоставления государственных и муниципальных услуг и федеральными</w:t>
      </w:r>
      <w:proofErr w:type="gramEnd"/>
      <w:r w:rsidRPr="000301BB">
        <w:t xml:space="preserve">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либо посредством почтового отправления с уведомлением о вручении.</w:t>
      </w:r>
    </w:p>
    <w:p w:rsidR="00F13BE7" w:rsidRPr="000301BB" w:rsidRDefault="00F13BE7" w:rsidP="002B2318">
      <w:pPr>
        <w:autoSpaceDE w:val="0"/>
        <w:ind w:firstLine="720"/>
        <w:jc w:val="center"/>
        <w:rPr>
          <w:b/>
        </w:rPr>
      </w:pPr>
    </w:p>
    <w:p w:rsidR="008946EF" w:rsidRPr="000301BB" w:rsidRDefault="008946EF" w:rsidP="008946EF">
      <w:pPr>
        <w:pStyle w:val="afb"/>
        <w:numPr>
          <w:ilvl w:val="0"/>
          <w:numId w:val="17"/>
        </w:numPr>
        <w:autoSpaceDE w:val="0"/>
        <w:jc w:val="center"/>
        <w:rPr>
          <w:b/>
        </w:rPr>
      </w:pPr>
      <w:r w:rsidRPr="000301BB">
        <w:rPr>
          <w:b/>
        </w:rPr>
        <w:t>Исчерпывающий перечень документов и сведений,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муниципальных образований Иркутской области и иных органов, участвующих в предоставлении</w:t>
      </w:r>
    </w:p>
    <w:p w:rsidR="008946EF" w:rsidRPr="000301BB" w:rsidRDefault="008946EF" w:rsidP="003C2960">
      <w:pPr>
        <w:autoSpaceDE w:val="0"/>
        <w:ind w:firstLine="720"/>
        <w:jc w:val="center"/>
        <w:rPr>
          <w:b/>
        </w:rPr>
      </w:pPr>
      <w:r w:rsidRPr="000301BB">
        <w:rPr>
          <w:b/>
        </w:rPr>
        <w:t xml:space="preserve">государственных или муниципальных </w:t>
      </w:r>
      <w:proofErr w:type="gramStart"/>
      <w:r w:rsidRPr="000301BB">
        <w:rPr>
          <w:b/>
        </w:rPr>
        <w:t>услуг</w:t>
      </w:r>
      <w:proofErr w:type="gramEnd"/>
      <w:r w:rsidRPr="000301BB">
        <w:rPr>
          <w:b/>
        </w:rPr>
        <w:t xml:space="preserve"> и </w:t>
      </w:r>
      <w:proofErr w:type="gramStart"/>
      <w:r w:rsidRPr="000301BB">
        <w:rPr>
          <w:b/>
        </w:rPr>
        <w:t>которые</w:t>
      </w:r>
      <w:proofErr w:type="gramEnd"/>
      <w:r w:rsidRPr="000301BB">
        <w:rPr>
          <w:b/>
        </w:rPr>
        <w:t xml:space="preserve"> заявитель вправе предоставить, а также способы их получения заявителем, в том числе в электронной фо</w:t>
      </w:r>
      <w:r w:rsidR="003C2960" w:rsidRPr="000301BB">
        <w:rPr>
          <w:b/>
        </w:rPr>
        <w:t>рме, порядок их предоставления.</w:t>
      </w:r>
    </w:p>
    <w:p w:rsidR="008946EF" w:rsidRPr="000301BB" w:rsidRDefault="008946EF" w:rsidP="008946EF">
      <w:pPr>
        <w:autoSpaceDE w:val="0"/>
        <w:ind w:firstLine="720"/>
        <w:jc w:val="both"/>
      </w:pPr>
      <w:proofErr w:type="gramStart"/>
      <w:r w:rsidRPr="000301BB">
        <w:t xml:space="preserve">Исчерпывающий перечень необходимых для предоставления услуги документов (их копий или сведений, содержащихся в них), которые запрашиваются уполномоченным органом в порядке межведомственного информационного взаимодействия (в том числе с </w:t>
      </w:r>
      <w:r w:rsidRPr="000301BB">
        <w:lastRenderedPageBreak/>
        <w:t>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в государственных органах, органах местного самоуправления и подведомственных государственным органам и органам местного самоуправления организациях, в распоряжении которых</w:t>
      </w:r>
      <w:proofErr w:type="gramEnd"/>
      <w:r w:rsidRPr="000301BB">
        <w:t xml:space="preserve"> находятся указанные документы, и которые Заявитель вправе представить по собственной инициативе:</w:t>
      </w:r>
    </w:p>
    <w:p w:rsidR="008946EF" w:rsidRPr="000301BB" w:rsidRDefault="008946EF" w:rsidP="008946EF">
      <w:pPr>
        <w:autoSpaceDE w:val="0"/>
        <w:ind w:firstLine="720"/>
        <w:jc w:val="both"/>
      </w:pPr>
      <w:r w:rsidRPr="000301BB">
        <w:t>а) сведения из Единого государственного реестра недвижимости об основных характеристиках и зарегистрированных правах на земельный участок;</w:t>
      </w:r>
    </w:p>
    <w:p w:rsidR="008946EF" w:rsidRDefault="008946EF" w:rsidP="008946EF">
      <w:pPr>
        <w:autoSpaceDE w:val="0"/>
        <w:ind w:firstLine="720"/>
        <w:jc w:val="both"/>
      </w:pPr>
      <w:r w:rsidRPr="000301BB">
        <w:t>б) сведения из Единого государственного реестра юридических лиц (при обращении застройщика, являющегося юридическим лицом) или из Единого государственного реестра индивидуальных предпринимателей (при обращении</w:t>
      </w:r>
      <w:r>
        <w:t xml:space="preserve"> застройщика, являющегося индивидуальным предпринимателем);</w:t>
      </w:r>
    </w:p>
    <w:p w:rsidR="008946EF" w:rsidRPr="00903BD5" w:rsidRDefault="008946EF" w:rsidP="008946EF">
      <w:pPr>
        <w:autoSpaceDE w:val="0"/>
        <w:ind w:firstLine="720"/>
        <w:jc w:val="both"/>
      </w:pPr>
      <w:proofErr w:type="gramStart"/>
      <w:r>
        <w:t>в) уведомление органа исполнительной власти субъекта Российской Федерации, уполномоченного в области охраны объектов культурного наследия, о соответствии или несоответствии указанного описания внешнего облика объекта индивидуального жилищного строительства или садового дома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w:t>
      </w:r>
      <w:proofErr w:type="gramEnd"/>
    </w:p>
    <w:p w:rsidR="008946EF" w:rsidRDefault="008946EF" w:rsidP="00903BD5">
      <w:pPr>
        <w:autoSpaceDE w:val="0"/>
        <w:ind w:firstLine="720"/>
        <w:jc w:val="center"/>
        <w:rPr>
          <w:b/>
        </w:rPr>
      </w:pPr>
    </w:p>
    <w:p w:rsidR="008946EF" w:rsidRDefault="00BA2A8F" w:rsidP="00BA2A8F">
      <w:pPr>
        <w:pStyle w:val="afb"/>
        <w:numPr>
          <w:ilvl w:val="0"/>
          <w:numId w:val="17"/>
        </w:numPr>
        <w:autoSpaceDE w:val="0"/>
        <w:jc w:val="center"/>
        <w:rPr>
          <w:b/>
        </w:rPr>
      </w:pPr>
      <w:r>
        <w:rPr>
          <w:b/>
        </w:rPr>
        <w:t>Указание на запрет требовать от заявителя</w:t>
      </w:r>
    </w:p>
    <w:p w:rsidR="009D328B" w:rsidRDefault="009D328B" w:rsidP="009D328B">
      <w:pPr>
        <w:autoSpaceDE w:val="0"/>
        <w:ind w:firstLine="720"/>
        <w:jc w:val="both"/>
      </w:pPr>
      <w:r>
        <w:t>При предоставлении муниципальной услуги запрещается требовать от Заявителя:</w:t>
      </w:r>
    </w:p>
    <w:p w:rsidR="009D328B" w:rsidRDefault="009D328B" w:rsidP="009D328B">
      <w:pPr>
        <w:autoSpaceDE w:val="0"/>
        <w:ind w:firstLine="720"/>
        <w:jc w:val="both"/>
      </w:pPr>
      <w:r w:rsidRPr="009D328B">
        <w:t xml:space="preserve">- </w:t>
      </w:r>
      <w: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9D328B" w:rsidRDefault="009D328B" w:rsidP="009D328B">
      <w:pPr>
        <w:autoSpaceDE w:val="0"/>
        <w:ind w:firstLine="720"/>
        <w:jc w:val="both"/>
      </w:pPr>
      <w:proofErr w:type="gramStart"/>
      <w:r w:rsidRPr="009D328B">
        <w:t xml:space="preserve">- </w:t>
      </w:r>
      <w:r>
        <w:t xml:space="preserve">представления документов и информации, которые в соответствии с нормативными правовыми актами Российской Федерации и Иркутской области, муниципальными правовыми актами администрации </w:t>
      </w:r>
      <w:proofErr w:type="spellStart"/>
      <w:r>
        <w:t>Слюдянского</w:t>
      </w:r>
      <w:proofErr w:type="spellEnd"/>
      <w:r>
        <w:t xml:space="preserve"> муниципального района находятся в распоряжении органов, предоставляющих муниципальную услугу,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части 6 статьи 7 Федерального</w:t>
      </w:r>
      <w:proofErr w:type="gramEnd"/>
      <w:r>
        <w:t xml:space="preserve"> закона от 27 июля 2010 года N 210-ФЗ "Об организации предоставления государственных и муниципальных услуг".</w:t>
      </w:r>
    </w:p>
    <w:p w:rsidR="009D328B" w:rsidRPr="00356AFF" w:rsidRDefault="009D328B" w:rsidP="009D328B">
      <w:pPr>
        <w:autoSpaceDE w:val="0"/>
        <w:ind w:firstLine="720"/>
        <w:jc w:val="center"/>
        <w:rPr>
          <w:b/>
        </w:rPr>
      </w:pPr>
    </w:p>
    <w:p w:rsidR="00BA2A8F" w:rsidRPr="00BA2A8F" w:rsidRDefault="00BA2A8F" w:rsidP="00BA2A8F">
      <w:pPr>
        <w:pStyle w:val="afb"/>
        <w:numPr>
          <w:ilvl w:val="0"/>
          <w:numId w:val="17"/>
        </w:numPr>
        <w:autoSpaceDE w:val="0"/>
        <w:jc w:val="center"/>
        <w:rPr>
          <w:b/>
        </w:rPr>
      </w:pPr>
      <w:r w:rsidRPr="00BA2A8F">
        <w:rPr>
          <w:b/>
        </w:rPr>
        <w:t>Исчерпывающий перечень оснований для отказа в приеме</w:t>
      </w:r>
    </w:p>
    <w:p w:rsidR="00BA2A8F" w:rsidRPr="00F473C7" w:rsidRDefault="00BA2A8F" w:rsidP="003C2960">
      <w:pPr>
        <w:autoSpaceDE w:val="0"/>
        <w:ind w:firstLine="720"/>
        <w:jc w:val="center"/>
        <w:rPr>
          <w:b/>
        </w:rPr>
      </w:pPr>
      <w:r w:rsidRPr="00F473C7">
        <w:rPr>
          <w:b/>
        </w:rPr>
        <w:t>документов, необходимых д</w:t>
      </w:r>
      <w:r w:rsidR="003C2960">
        <w:rPr>
          <w:b/>
        </w:rPr>
        <w:t xml:space="preserve">ля предоставления муниципальной </w:t>
      </w:r>
      <w:r w:rsidRPr="00F473C7">
        <w:rPr>
          <w:b/>
        </w:rPr>
        <w:t>услуги</w:t>
      </w:r>
    </w:p>
    <w:p w:rsidR="00BA2A8F" w:rsidRDefault="009E2AE6" w:rsidP="00BA2A8F">
      <w:pPr>
        <w:autoSpaceDE w:val="0"/>
        <w:ind w:firstLine="720"/>
        <w:jc w:val="both"/>
      </w:pPr>
      <w:r w:rsidRPr="001B5BE2">
        <w:t>9.</w:t>
      </w:r>
      <w:r w:rsidR="006A3D55" w:rsidRPr="001B5BE2">
        <w:t>1</w:t>
      </w:r>
      <w:r w:rsidR="00BA2A8F">
        <w:t xml:space="preserve">. Исчерпывающий перечень оснований для отказа в приеме документов, указанных в пункте </w:t>
      </w:r>
      <w:r w:rsidR="002105BE" w:rsidRPr="002105BE">
        <w:t xml:space="preserve">17.4 Раздела |II подраздела 6 </w:t>
      </w:r>
      <w:r w:rsidR="00BA2A8F">
        <w:t>настоящего Административного регламента, в том числе представленных в электронной форме:</w:t>
      </w:r>
    </w:p>
    <w:p w:rsidR="00BA2A8F" w:rsidRDefault="00BA2A8F" w:rsidP="00BA2A8F">
      <w:pPr>
        <w:autoSpaceDE w:val="0"/>
        <w:ind w:firstLine="720"/>
        <w:jc w:val="both"/>
      </w:pPr>
      <w:r>
        <w:t>а) уведомление о планируемом строительстве, уведомление об изменении параметров представлены в орган местного самоуправления, в полномочия которых не входит предоставление услуги;</w:t>
      </w:r>
    </w:p>
    <w:p w:rsidR="00BA2A8F" w:rsidRDefault="00BA2A8F" w:rsidP="00BA2A8F">
      <w:pPr>
        <w:autoSpaceDE w:val="0"/>
        <w:ind w:firstLine="720"/>
        <w:jc w:val="both"/>
      </w:pPr>
      <w:r>
        <w:t>б) представленные документы утратили силу на день обращения за получением услуги (документ, удостоверяющий личность; документ, удостоверяющий полномочия представителя заявителя, в случае обращения за получением услуги указанным лицом);</w:t>
      </w:r>
    </w:p>
    <w:p w:rsidR="00BA2A8F" w:rsidRDefault="00BA2A8F" w:rsidP="00BA2A8F">
      <w:pPr>
        <w:autoSpaceDE w:val="0"/>
        <w:ind w:firstLine="720"/>
        <w:jc w:val="both"/>
      </w:pPr>
      <w:r>
        <w:t>в) представленные документы содержат подчистки и исправления текста;</w:t>
      </w:r>
    </w:p>
    <w:p w:rsidR="00BA2A8F" w:rsidRDefault="00BA2A8F" w:rsidP="00BA2A8F">
      <w:pPr>
        <w:autoSpaceDE w:val="0"/>
        <w:ind w:firstLine="720"/>
        <w:jc w:val="both"/>
      </w:pPr>
      <w:r>
        <w:t>г) представленные в электронной форме документы содержат повреждения, наличие которых не позволяет в полном объеме получить информацию и сведения, содержащиеся в документах;</w:t>
      </w:r>
    </w:p>
    <w:p w:rsidR="00BA2A8F" w:rsidRDefault="00BA2A8F" w:rsidP="00BA2A8F">
      <w:pPr>
        <w:autoSpaceDE w:val="0"/>
        <w:ind w:firstLine="720"/>
        <w:jc w:val="both"/>
      </w:pPr>
      <w:r>
        <w:lastRenderedPageBreak/>
        <w:t>д) уведомление о планируемом строительстве, уведомление об изменении параметров и документы, указанные в подпунктах "</w:t>
      </w:r>
      <w:r w:rsidR="002105BE" w:rsidRPr="002105BE">
        <w:t xml:space="preserve">"б" - "е" пункта 17.4 Раздела |II подраздела 6 </w:t>
      </w:r>
      <w:r>
        <w:t xml:space="preserve">настоящего Административного регламента, представлены в электронной форме с нарушением требований, установленных пунктами </w:t>
      </w:r>
      <w:r w:rsidR="002105BE" w:rsidRPr="002105BE">
        <w:t>17.</w:t>
      </w:r>
      <w:r w:rsidR="002105BE">
        <w:t>1-17.3</w:t>
      </w:r>
      <w:r w:rsidR="002105BE" w:rsidRPr="002105BE">
        <w:t xml:space="preserve"> Раздела |II подраздела 6 </w:t>
      </w:r>
      <w:r>
        <w:t>настоящего Административного регламента;</w:t>
      </w:r>
    </w:p>
    <w:p w:rsidR="00BA2A8F" w:rsidRDefault="00BA2A8F" w:rsidP="00BA2A8F">
      <w:pPr>
        <w:autoSpaceDE w:val="0"/>
        <w:ind w:firstLine="720"/>
        <w:jc w:val="both"/>
      </w:pPr>
      <w:r>
        <w:t>е) выявлено несоблюдение установленных статьей 11 Федерального закона "Об электронной подписи" условий признания квалифицированной электронной подписи действительной в документах, представленных в электронной форме.</w:t>
      </w:r>
    </w:p>
    <w:p w:rsidR="00BA2A8F" w:rsidRDefault="006A3D55" w:rsidP="00BA2A8F">
      <w:pPr>
        <w:autoSpaceDE w:val="0"/>
        <w:ind w:firstLine="720"/>
        <w:jc w:val="both"/>
      </w:pPr>
      <w:r>
        <w:t>9.2.</w:t>
      </w:r>
      <w:r w:rsidR="00BA2A8F">
        <w:t xml:space="preserve"> Решение об отказе в приеме документов, указанных в пункте </w:t>
      </w:r>
      <w:r w:rsidR="002105BE" w:rsidRPr="002105BE">
        <w:t xml:space="preserve">17.4 Раздела |II подраздела 6 </w:t>
      </w:r>
      <w:r w:rsidR="00BA2A8F">
        <w:t>настоящего Административного регламента, оформляется по форме согласно Приложению N 1 к настоящему Административному регламенту.</w:t>
      </w:r>
    </w:p>
    <w:p w:rsidR="00BA2A8F" w:rsidRDefault="006A3D55" w:rsidP="00BA2A8F">
      <w:pPr>
        <w:autoSpaceDE w:val="0"/>
        <w:ind w:firstLine="720"/>
        <w:jc w:val="both"/>
      </w:pPr>
      <w:r>
        <w:t>9.3</w:t>
      </w:r>
      <w:r w:rsidR="00BA2A8F">
        <w:t xml:space="preserve">. </w:t>
      </w:r>
      <w:proofErr w:type="gramStart"/>
      <w:r w:rsidR="00BA2A8F">
        <w:t xml:space="preserve">Решение об отказе в приеме документов, указанных в </w:t>
      </w:r>
      <w:r w:rsidR="009A2E41">
        <w:t xml:space="preserve">пункте 17.4 Раздела </w:t>
      </w:r>
      <w:r w:rsidR="009A2E41" w:rsidRPr="002105BE">
        <w:t>|</w:t>
      </w:r>
      <w:r w:rsidR="009A2E41">
        <w:rPr>
          <w:lang w:val="en-US"/>
        </w:rPr>
        <w:t>II</w:t>
      </w:r>
      <w:r w:rsidR="009A2E41">
        <w:t xml:space="preserve"> подраздела 6 </w:t>
      </w:r>
      <w:r w:rsidR="00BA2A8F">
        <w:t>настоящего Административного регламента, направляется Заявителю способом, определенным Заявителем в уведомлении о планируемом строительстве, уведомлении об изменении параметров, не позднее рабочего дня, следующего за днем получения таких уведомлений, либо выдается в день личного обращения за получением указанного решения в многофункциональный центр или уполномоченный орган.</w:t>
      </w:r>
      <w:proofErr w:type="gramEnd"/>
    </w:p>
    <w:p w:rsidR="00BA2A8F" w:rsidRDefault="006A3D55" w:rsidP="00BA2A8F">
      <w:pPr>
        <w:autoSpaceDE w:val="0"/>
        <w:ind w:firstLine="720"/>
        <w:jc w:val="both"/>
      </w:pPr>
      <w:r>
        <w:t>9.4.</w:t>
      </w:r>
      <w:r w:rsidR="00BA2A8F">
        <w:t xml:space="preserve"> Отказ в приеме документов, указанных в пункте </w:t>
      </w:r>
      <w:r w:rsidR="009A2E41" w:rsidRPr="009A2E41">
        <w:t xml:space="preserve">17.4 Раздела |II подраздела 6 </w:t>
      </w:r>
      <w:r w:rsidR="00BA2A8F">
        <w:t>настоящего Административного регламента, не препятствует повторному обращению Заявителя в уполномоченный орган.</w:t>
      </w:r>
    </w:p>
    <w:p w:rsidR="00BA2A8F" w:rsidRDefault="006A3D55" w:rsidP="006A3D55">
      <w:pPr>
        <w:autoSpaceDE w:val="0"/>
        <w:ind w:firstLine="720"/>
        <w:jc w:val="both"/>
      </w:pPr>
      <w:r>
        <w:t>9.5</w:t>
      </w:r>
      <w:r w:rsidR="00BA2A8F">
        <w:t xml:space="preserve">. </w:t>
      </w:r>
      <w:proofErr w:type="gramStart"/>
      <w:r w:rsidR="00BA2A8F">
        <w:t xml:space="preserve">В случае отсутствия в уведомлении о планируемом строительстве, уведомлении об изменении параметров сведений, предусмотренных частью 1 статьи 51.1 Градостроительного кодекса Российской Федерации, или документов, предусмотренных подпунктами </w:t>
      </w:r>
      <w:r w:rsidR="00BA2A8F" w:rsidRPr="009A2E41">
        <w:t xml:space="preserve">"в", "д" и "е" пункта </w:t>
      </w:r>
      <w:r w:rsidR="00EC1094">
        <w:t>17.4</w:t>
      </w:r>
      <w:r w:rsidR="009A2E41" w:rsidRPr="009A2E41">
        <w:t xml:space="preserve"> </w:t>
      </w:r>
      <w:r w:rsidR="009A2E41">
        <w:t xml:space="preserve">Раздела </w:t>
      </w:r>
      <w:r w:rsidR="009A2E41" w:rsidRPr="002105BE">
        <w:t>|</w:t>
      </w:r>
      <w:r w:rsidR="009A2E41">
        <w:rPr>
          <w:lang w:val="en-US"/>
        </w:rPr>
        <w:t>II</w:t>
      </w:r>
      <w:r w:rsidR="009D328B" w:rsidRPr="009D328B">
        <w:t xml:space="preserve"> подраздела 6 </w:t>
      </w:r>
      <w:r w:rsidR="00BA2A8F">
        <w:t>настоящего Административного регламента, уполномоченный орган в течение трех рабочих дней со дня поступления уведомления о планируемом строительстве, уведомления об изменении параметров возвращает Заявителю такое</w:t>
      </w:r>
      <w:proofErr w:type="gramEnd"/>
      <w:r w:rsidR="00BA2A8F">
        <w:t xml:space="preserve"> уведомление и прилагаемые к нему документы без рассмотрения с указанием причин возврата. В этом случае уведомление о планируемом строительстве, уведомление об изменении параметров считаются ненаправленными</w:t>
      </w:r>
      <w:r>
        <w:t>.</w:t>
      </w:r>
    </w:p>
    <w:p w:rsidR="006A3D55" w:rsidRPr="00FE4385" w:rsidRDefault="006A3D55" w:rsidP="006A3D55">
      <w:pPr>
        <w:autoSpaceDE w:val="0"/>
        <w:ind w:firstLine="720"/>
        <w:jc w:val="both"/>
        <w:rPr>
          <w:b/>
        </w:rPr>
      </w:pPr>
    </w:p>
    <w:p w:rsidR="00E16C4B" w:rsidRPr="00E16C4B" w:rsidRDefault="00745052" w:rsidP="00E16C4B">
      <w:pPr>
        <w:autoSpaceDE w:val="0"/>
        <w:ind w:firstLine="720"/>
        <w:jc w:val="center"/>
        <w:rPr>
          <w:b/>
        </w:rPr>
      </w:pPr>
      <w:r w:rsidRPr="00E16C4B">
        <w:rPr>
          <w:b/>
        </w:rPr>
        <w:t>10</w:t>
      </w:r>
      <w:r>
        <w:rPr>
          <w:b/>
        </w:rPr>
        <w:t xml:space="preserve">. </w:t>
      </w:r>
      <w:r w:rsidR="00E16C4B">
        <w:rPr>
          <w:b/>
        </w:rPr>
        <w:t xml:space="preserve"> </w:t>
      </w:r>
      <w:r w:rsidR="00E16C4B" w:rsidRPr="00E16C4B">
        <w:rPr>
          <w:b/>
        </w:rPr>
        <w:t xml:space="preserve">Исчерпывающий перечень оснований для </w:t>
      </w:r>
      <w:r w:rsidR="00E16C4B">
        <w:rPr>
          <w:b/>
        </w:rPr>
        <w:t xml:space="preserve">приостановления и (или) отказа </w:t>
      </w:r>
    </w:p>
    <w:p w:rsidR="00745052" w:rsidRDefault="00E16C4B" w:rsidP="00E16C4B">
      <w:pPr>
        <w:autoSpaceDE w:val="0"/>
        <w:ind w:firstLine="720"/>
        <w:jc w:val="center"/>
        <w:rPr>
          <w:b/>
        </w:rPr>
      </w:pPr>
      <w:r>
        <w:rPr>
          <w:b/>
        </w:rPr>
        <w:t xml:space="preserve">в </w:t>
      </w:r>
      <w:r w:rsidRPr="00E16C4B">
        <w:rPr>
          <w:b/>
        </w:rPr>
        <w:t>предоставлени</w:t>
      </w:r>
      <w:r>
        <w:rPr>
          <w:b/>
        </w:rPr>
        <w:t>и</w:t>
      </w:r>
      <w:r w:rsidRPr="00E16C4B">
        <w:rPr>
          <w:b/>
        </w:rPr>
        <w:t xml:space="preserve"> муниципальной</w:t>
      </w:r>
      <w:r>
        <w:rPr>
          <w:b/>
        </w:rPr>
        <w:t xml:space="preserve"> </w:t>
      </w:r>
      <w:r w:rsidRPr="00E16C4B">
        <w:rPr>
          <w:b/>
        </w:rPr>
        <w:t>услуги</w:t>
      </w:r>
      <w:r>
        <w:rPr>
          <w:b/>
        </w:rPr>
        <w:t>.</w:t>
      </w:r>
    </w:p>
    <w:p w:rsidR="00E16C4B" w:rsidRPr="00E16C4B" w:rsidRDefault="00E16C4B" w:rsidP="00E16C4B">
      <w:pPr>
        <w:autoSpaceDE w:val="0"/>
        <w:ind w:firstLine="720"/>
      </w:pPr>
      <w:r>
        <w:t xml:space="preserve">Основания для приостановления и (или) отказа в предоставлении муниципальной услуги </w:t>
      </w:r>
      <w:r w:rsidR="003C2960">
        <w:t>отсутствуют</w:t>
      </w:r>
      <w:r>
        <w:t>.</w:t>
      </w:r>
    </w:p>
    <w:p w:rsidR="00E16C4B" w:rsidRPr="00745052" w:rsidRDefault="00E16C4B" w:rsidP="00E16C4B">
      <w:pPr>
        <w:autoSpaceDE w:val="0"/>
        <w:ind w:firstLine="720"/>
        <w:jc w:val="center"/>
        <w:rPr>
          <w:b/>
        </w:rPr>
      </w:pPr>
    </w:p>
    <w:p w:rsidR="006A3D55" w:rsidRPr="00167301" w:rsidRDefault="00E16C4B" w:rsidP="006A3D55">
      <w:pPr>
        <w:autoSpaceDE w:val="0"/>
        <w:ind w:firstLine="720"/>
        <w:jc w:val="center"/>
        <w:rPr>
          <w:b/>
        </w:rPr>
      </w:pPr>
      <w:r>
        <w:rPr>
          <w:b/>
        </w:rPr>
        <w:t>11</w:t>
      </w:r>
      <w:r w:rsidR="006A3D55">
        <w:rPr>
          <w:b/>
        </w:rPr>
        <w:t xml:space="preserve">. </w:t>
      </w:r>
      <w:r w:rsidR="006A3D55" w:rsidRPr="00167301">
        <w:rPr>
          <w:b/>
        </w:rPr>
        <w:t>Перечень услуг</w:t>
      </w:r>
      <w:r w:rsidR="006A3D55">
        <w:rPr>
          <w:b/>
        </w:rPr>
        <w:t xml:space="preserve">, которые являются необходимыми </w:t>
      </w:r>
      <w:r w:rsidR="006A3D55" w:rsidRPr="00167301">
        <w:rPr>
          <w:b/>
        </w:rPr>
        <w:t>и обязательными для предо</w:t>
      </w:r>
      <w:r w:rsidR="006A3D55">
        <w:rPr>
          <w:b/>
        </w:rPr>
        <w:t xml:space="preserve">ставления муниципальной услуги, </w:t>
      </w:r>
      <w:r w:rsidR="006A3D55" w:rsidRPr="00167301">
        <w:rPr>
          <w:b/>
        </w:rPr>
        <w:t>в том числе сведения о док</w:t>
      </w:r>
      <w:r w:rsidR="006A3D55">
        <w:rPr>
          <w:b/>
        </w:rPr>
        <w:t xml:space="preserve">ументе (документах), выдаваемом </w:t>
      </w:r>
      <w:r w:rsidR="006A3D55" w:rsidRPr="00167301">
        <w:rPr>
          <w:b/>
        </w:rPr>
        <w:t>(выдаваемых) организациями</w:t>
      </w:r>
      <w:r w:rsidR="006A3D55">
        <w:rPr>
          <w:b/>
        </w:rPr>
        <w:t xml:space="preserve">, участвующими в предоставлении </w:t>
      </w:r>
      <w:r w:rsidR="006A3D55" w:rsidRPr="00167301">
        <w:rPr>
          <w:b/>
        </w:rPr>
        <w:t>муниципальной услуги</w:t>
      </w:r>
    </w:p>
    <w:p w:rsidR="006A3D55" w:rsidRDefault="006A3D55" w:rsidP="006A3D55">
      <w:pPr>
        <w:autoSpaceDE w:val="0"/>
        <w:ind w:firstLine="720"/>
        <w:jc w:val="both"/>
      </w:pPr>
      <w:r>
        <w:t>Услуги, необходимые и обязательные для предоставления муниципальной услуги, отсутствуют.</w:t>
      </w:r>
    </w:p>
    <w:p w:rsidR="008946EF" w:rsidRDefault="008946EF" w:rsidP="00903BD5">
      <w:pPr>
        <w:autoSpaceDE w:val="0"/>
        <w:ind w:firstLine="720"/>
        <w:jc w:val="center"/>
        <w:rPr>
          <w:b/>
        </w:rPr>
      </w:pPr>
    </w:p>
    <w:p w:rsidR="006A3D55" w:rsidRPr="00167301" w:rsidRDefault="006A3D55" w:rsidP="006A3D55">
      <w:pPr>
        <w:autoSpaceDE w:val="0"/>
        <w:ind w:firstLine="720"/>
        <w:jc w:val="center"/>
        <w:rPr>
          <w:b/>
        </w:rPr>
      </w:pPr>
      <w:r>
        <w:rPr>
          <w:b/>
        </w:rPr>
        <w:t xml:space="preserve">12. </w:t>
      </w:r>
      <w:r w:rsidRPr="00167301">
        <w:rPr>
          <w:b/>
        </w:rPr>
        <w:t>Порядок, размер и основания взимания государственной пош</w:t>
      </w:r>
      <w:r>
        <w:rPr>
          <w:b/>
        </w:rPr>
        <w:t>лины</w:t>
      </w:r>
      <w:r w:rsidRPr="00167301">
        <w:rPr>
          <w:b/>
        </w:rPr>
        <w:t xml:space="preserve">, взимаемой </w:t>
      </w:r>
      <w:r>
        <w:rPr>
          <w:b/>
        </w:rPr>
        <w:t xml:space="preserve">за предоставление муниципальной </w:t>
      </w:r>
      <w:r w:rsidRPr="00167301">
        <w:rPr>
          <w:b/>
        </w:rPr>
        <w:t>услуги</w:t>
      </w:r>
      <w:r>
        <w:rPr>
          <w:b/>
        </w:rPr>
        <w:t>, в том числе в электронной форме</w:t>
      </w:r>
    </w:p>
    <w:p w:rsidR="006A3D55" w:rsidRDefault="006A3D55" w:rsidP="006A3D55">
      <w:pPr>
        <w:autoSpaceDE w:val="0"/>
        <w:ind w:firstLine="720"/>
        <w:jc w:val="both"/>
      </w:pPr>
      <w:r>
        <w:t>12.1. Предоставление услуги осуществляется без взимания платы.</w:t>
      </w:r>
    </w:p>
    <w:p w:rsidR="006A3D55" w:rsidRDefault="006A3D55" w:rsidP="00903BD5">
      <w:pPr>
        <w:autoSpaceDE w:val="0"/>
        <w:ind w:firstLine="720"/>
        <w:jc w:val="center"/>
        <w:rPr>
          <w:b/>
        </w:rPr>
      </w:pPr>
    </w:p>
    <w:p w:rsidR="006A3D55" w:rsidRPr="00167301" w:rsidRDefault="006A3D55" w:rsidP="006A3D55">
      <w:pPr>
        <w:autoSpaceDE w:val="0"/>
        <w:ind w:firstLine="720"/>
        <w:jc w:val="center"/>
        <w:rPr>
          <w:b/>
        </w:rPr>
      </w:pPr>
      <w:r>
        <w:rPr>
          <w:b/>
        </w:rPr>
        <w:t xml:space="preserve">13. </w:t>
      </w:r>
      <w:r w:rsidRPr="00167301">
        <w:rPr>
          <w:b/>
        </w:rPr>
        <w:t>Максимальный срок ожидан</w:t>
      </w:r>
      <w:r>
        <w:rPr>
          <w:b/>
        </w:rPr>
        <w:t xml:space="preserve">ия в очереди при подаче заявления </w:t>
      </w:r>
      <w:r w:rsidRPr="00167301">
        <w:rPr>
          <w:b/>
        </w:rPr>
        <w:t>о предоставлении муниц</w:t>
      </w:r>
      <w:r>
        <w:rPr>
          <w:b/>
        </w:rPr>
        <w:t>ипальной услуги, предоставляемой организацией, участвующей в предоставлении</w:t>
      </w:r>
      <w:r w:rsidR="00327954">
        <w:rPr>
          <w:b/>
        </w:rPr>
        <w:t xml:space="preserve"> муниципальной услуги,</w:t>
      </w:r>
      <w:r>
        <w:rPr>
          <w:b/>
        </w:rPr>
        <w:t xml:space="preserve"> и при получении </w:t>
      </w:r>
      <w:r w:rsidRPr="00167301">
        <w:rPr>
          <w:b/>
        </w:rPr>
        <w:t>результата предоставления муниципальной услуги</w:t>
      </w:r>
    </w:p>
    <w:p w:rsidR="006A3D55" w:rsidRDefault="006A3D55" w:rsidP="00327954">
      <w:pPr>
        <w:autoSpaceDE w:val="0"/>
        <w:ind w:firstLine="720"/>
        <w:jc w:val="both"/>
      </w:pPr>
      <w:r>
        <w:lastRenderedPageBreak/>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уполномоченном органе или многофункциональном центре составляет не более 15 минут</w:t>
      </w:r>
      <w:r w:rsidR="00327954">
        <w:t>.</w:t>
      </w:r>
    </w:p>
    <w:p w:rsidR="00327954" w:rsidRDefault="00327954" w:rsidP="00327954">
      <w:pPr>
        <w:autoSpaceDE w:val="0"/>
        <w:ind w:firstLine="720"/>
        <w:jc w:val="both"/>
      </w:pPr>
    </w:p>
    <w:p w:rsidR="00327954" w:rsidRPr="00903BD5" w:rsidRDefault="00327954" w:rsidP="00327954">
      <w:pPr>
        <w:autoSpaceDE w:val="0"/>
        <w:ind w:firstLine="720"/>
        <w:jc w:val="center"/>
        <w:rPr>
          <w:b/>
        </w:rPr>
      </w:pPr>
      <w:r>
        <w:rPr>
          <w:b/>
        </w:rPr>
        <w:t xml:space="preserve">14. </w:t>
      </w:r>
      <w:r w:rsidRPr="00903BD5">
        <w:rPr>
          <w:b/>
        </w:rPr>
        <w:t>Срок и порядо</w:t>
      </w:r>
      <w:r>
        <w:rPr>
          <w:b/>
        </w:rPr>
        <w:t xml:space="preserve">к регистрации заявления Заявителя </w:t>
      </w:r>
      <w:r w:rsidRPr="00903BD5">
        <w:rPr>
          <w:b/>
        </w:rPr>
        <w:t>о предоставлении му</w:t>
      </w:r>
      <w:r>
        <w:rPr>
          <w:b/>
        </w:rPr>
        <w:t xml:space="preserve">ниципальной услуги, услуги, предоставляемой организацией, участвующей в предоставлении муниципальной услуги, в том числе </w:t>
      </w:r>
      <w:r w:rsidRPr="00903BD5">
        <w:rPr>
          <w:b/>
        </w:rPr>
        <w:t>в электронной форме</w:t>
      </w:r>
    </w:p>
    <w:p w:rsidR="00327954" w:rsidRDefault="00327954" w:rsidP="00327954">
      <w:pPr>
        <w:autoSpaceDE w:val="0"/>
        <w:ind w:firstLine="720"/>
        <w:jc w:val="both"/>
      </w:pPr>
      <w:r>
        <w:t xml:space="preserve">Регистрация уведомления о планируемом строительстве, уведомления об изменении параметров, представленных </w:t>
      </w:r>
      <w:proofErr w:type="gramStart"/>
      <w:r>
        <w:t>заявителем</w:t>
      </w:r>
      <w:proofErr w:type="gramEnd"/>
      <w:r>
        <w:t xml:space="preserve"> указанными в </w:t>
      </w:r>
      <w:r w:rsidRPr="009D328B">
        <w:t xml:space="preserve">пункте 2.4 </w:t>
      </w:r>
      <w:r w:rsidR="009D328B" w:rsidRPr="009D328B">
        <w:t>Раздела</w:t>
      </w:r>
      <w:r w:rsidR="009D328B">
        <w:t xml:space="preserve"> </w:t>
      </w:r>
      <w:r w:rsidR="009D328B" w:rsidRPr="009D328B">
        <w:rPr>
          <w:lang w:val="en-US"/>
        </w:rPr>
        <w:t>II</w:t>
      </w:r>
      <w:r w:rsidR="009D328B" w:rsidRPr="009D328B">
        <w:t xml:space="preserve"> </w:t>
      </w:r>
      <w:r w:rsidR="009D328B">
        <w:t xml:space="preserve">подраздела 6 </w:t>
      </w:r>
      <w:r>
        <w:t>настоящего Административного регламента способами в уполномоченный орган государственной власти, орган местного самоуправления, осуществляется не позднее одного рабочего дня, следующего за днем его поступления.</w:t>
      </w:r>
    </w:p>
    <w:p w:rsidR="00327954" w:rsidRDefault="00327954" w:rsidP="00327954">
      <w:pPr>
        <w:autoSpaceDE w:val="0"/>
        <w:ind w:firstLine="720"/>
        <w:jc w:val="both"/>
      </w:pPr>
      <w:proofErr w:type="gramStart"/>
      <w:r>
        <w:t>В случае представления уведомления о планируемом строительстве, уведомления об изменении параметров в электронной форме посредством Единого портала, регионального портала вне рабочего времени уполномоченного органа местного самоуправления либо в выходной, нерабочий праздничный день днем поступления уведомления о планируемом строительстве, уведомления об изменении параметров считается первый рабочий день, следующий за днем представления Заявителем указанного уведомления.</w:t>
      </w:r>
      <w:proofErr w:type="gramEnd"/>
    </w:p>
    <w:p w:rsidR="00327954" w:rsidRDefault="00327954" w:rsidP="00327954">
      <w:pPr>
        <w:autoSpaceDE w:val="0"/>
        <w:ind w:firstLine="720"/>
        <w:jc w:val="both"/>
      </w:pPr>
      <w:r>
        <w:t>Уведомление о планируемом строительстве, уведомление об изменении параметров считается поступившим в уполномоченный орган местного самоуправления со дня его регистрации.</w:t>
      </w:r>
    </w:p>
    <w:p w:rsidR="00327954" w:rsidRDefault="00327954" w:rsidP="00327954">
      <w:pPr>
        <w:autoSpaceDE w:val="0"/>
        <w:ind w:firstLine="720"/>
        <w:jc w:val="center"/>
        <w:rPr>
          <w:b/>
        </w:rPr>
      </w:pPr>
    </w:p>
    <w:p w:rsidR="00327954" w:rsidRPr="00167301" w:rsidRDefault="00327954" w:rsidP="00327954">
      <w:pPr>
        <w:autoSpaceDE w:val="0"/>
        <w:ind w:firstLine="720"/>
        <w:jc w:val="center"/>
        <w:rPr>
          <w:b/>
        </w:rPr>
      </w:pPr>
      <w:r>
        <w:rPr>
          <w:b/>
        </w:rPr>
        <w:t xml:space="preserve">15. </w:t>
      </w:r>
      <w:r w:rsidRPr="00167301">
        <w:rPr>
          <w:b/>
        </w:rPr>
        <w:t>Требования к помещениям, в которых предоставляется</w:t>
      </w:r>
    </w:p>
    <w:p w:rsidR="00327954" w:rsidRPr="00167301" w:rsidRDefault="00327954" w:rsidP="00327954">
      <w:pPr>
        <w:autoSpaceDE w:val="0"/>
        <w:ind w:firstLine="720"/>
        <w:jc w:val="center"/>
        <w:rPr>
          <w:b/>
        </w:rPr>
      </w:pPr>
      <w:r w:rsidRPr="00167301">
        <w:rPr>
          <w:b/>
        </w:rPr>
        <w:t>муниципальная услуга</w:t>
      </w:r>
    </w:p>
    <w:p w:rsidR="00327954" w:rsidRDefault="00327954" w:rsidP="00327954">
      <w:pPr>
        <w:autoSpaceDE w:val="0"/>
        <w:ind w:firstLine="720"/>
        <w:jc w:val="both"/>
      </w:pPr>
      <w:r>
        <w:t>Местоположение административных зданий, в которых осуществляется прием уведомлений о планируемом строительстве, уведомлений об изменении параметров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rsidR="00327954" w:rsidRDefault="00327954" w:rsidP="00327954">
      <w:pPr>
        <w:autoSpaceDE w:val="0"/>
        <w:ind w:firstLine="720"/>
        <w:jc w:val="both"/>
      </w:pPr>
      <w:r>
        <w:t>В случае</w:t>
      </w:r>
      <w:proofErr w:type="gramStart"/>
      <w:r>
        <w:t>,</w:t>
      </w:r>
      <w:proofErr w:type="gramEnd"/>
      <w:r>
        <w:t xml:space="preserve">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327954" w:rsidRDefault="00327954" w:rsidP="00327954">
      <w:pPr>
        <w:autoSpaceDE w:val="0"/>
        <w:ind w:firstLine="720"/>
        <w:jc w:val="both"/>
      </w:pPr>
      <w:r>
        <w:t>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rsidR="00327954" w:rsidRDefault="00327954" w:rsidP="00327954">
      <w:pPr>
        <w:autoSpaceDE w:val="0"/>
        <w:ind w:firstLine="720"/>
        <w:jc w:val="both"/>
      </w:pPr>
      <w:r>
        <w:t>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327954" w:rsidRDefault="00327954" w:rsidP="00327954">
      <w:pPr>
        <w:autoSpaceDE w:val="0"/>
        <w:ind w:firstLine="720"/>
        <w:jc w:val="both"/>
      </w:pPr>
      <w:r>
        <w:t>Центральный вход в здание уполномоченного органа должен быть оборудован информационной табличкой (вывеской), содержащей информацию:</w:t>
      </w:r>
    </w:p>
    <w:p w:rsidR="00327954" w:rsidRDefault="00327954" w:rsidP="00327954">
      <w:pPr>
        <w:autoSpaceDE w:val="0"/>
        <w:ind w:firstLine="720"/>
        <w:jc w:val="both"/>
      </w:pPr>
      <w:r>
        <w:t>наименование;</w:t>
      </w:r>
    </w:p>
    <w:p w:rsidR="00327954" w:rsidRDefault="00327954" w:rsidP="00327954">
      <w:pPr>
        <w:autoSpaceDE w:val="0"/>
        <w:ind w:firstLine="720"/>
        <w:jc w:val="both"/>
      </w:pPr>
      <w:r>
        <w:t>местонахождение и юридический адрес;</w:t>
      </w:r>
    </w:p>
    <w:p w:rsidR="00327954" w:rsidRDefault="00327954" w:rsidP="00327954">
      <w:pPr>
        <w:autoSpaceDE w:val="0"/>
        <w:ind w:firstLine="720"/>
        <w:jc w:val="both"/>
      </w:pPr>
      <w:r>
        <w:lastRenderedPageBreak/>
        <w:t>режим работы;</w:t>
      </w:r>
    </w:p>
    <w:p w:rsidR="00327954" w:rsidRDefault="00327954" w:rsidP="00327954">
      <w:pPr>
        <w:autoSpaceDE w:val="0"/>
        <w:ind w:firstLine="720"/>
        <w:jc w:val="both"/>
      </w:pPr>
      <w:r>
        <w:t>график приема;</w:t>
      </w:r>
    </w:p>
    <w:p w:rsidR="00327954" w:rsidRDefault="00327954" w:rsidP="00327954">
      <w:pPr>
        <w:autoSpaceDE w:val="0"/>
        <w:ind w:firstLine="720"/>
        <w:jc w:val="both"/>
      </w:pPr>
      <w:r>
        <w:t>номера телефонов для справок.</w:t>
      </w:r>
    </w:p>
    <w:p w:rsidR="00327954" w:rsidRDefault="00327954" w:rsidP="00327954">
      <w:pPr>
        <w:autoSpaceDE w:val="0"/>
        <w:ind w:firstLine="720"/>
        <w:jc w:val="both"/>
      </w:pPr>
      <w:r>
        <w:t>Помещения, в которых предоставляется муниципальная услуга, должны соответствовать санитарно-эпидемиологическим правилам и нормативам.</w:t>
      </w:r>
    </w:p>
    <w:p w:rsidR="00327954" w:rsidRDefault="00327954" w:rsidP="00327954">
      <w:pPr>
        <w:autoSpaceDE w:val="0"/>
        <w:ind w:firstLine="720"/>
        <w:jc w:val="both"/>
      </w:pPr>
      <w:r>
        <w:t>Помещения, в которых предоставляется муниципальная услуга, оснащаются:</w:t>
      </w:r>
    </w:p>
    <w:p w:rsidR="00327954" w:rsidRDefault="00327954" w:rsidP="00327954">
      <w:pPr>
        <w:autoSpaceDE w:val="0"/>
        <w:ind w:firstLine="720"/>
        <w:jc w:val="both"/>
      </w:pPr>
      <w:r>
        <w:t>противопожарной системой и средствами пожаротушения; системой оповещения о возникновении чрезвычайной ситуации; средствами оказания первой медицинской помощи; туалетными комнатами для посетителей.</w:t>
      </w:r>
    </w:p>
    <w:p w:rsidR="00327954" w:rsidRDefault="00327954" w:rsidP="00327954">
      <w:pPr>
        <w:autoSpaceDE w:val="0"/>
        <w:ind w:firstLine="720"/>
        <w:jc w:val="both"/>
      </w:pPr>
      <w: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327954" w:rsidRDefault="00327954" w:rsidP="00327954">
      <w:pPr>
        <w:autoSpaceDE w:val="0"/>
        <w:ind w:firstLine="720"/>
        <w:jc w:val="both"/>
      </w:pPr>
      <w: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327954" w:rsidRDefault="00327954" w:rsidP="00327954">
      <w:pPr>
        <w:autoSpaceDE w:val="0"/>
        <w:ind w:firstLine="720"/>
        <w:jc w:val="both"/>
      </w:pPr>
      <w:r>
        <w:t>Места для заполнения заявлений оборудуются стульями, столами (стойками), бланками заявлений, письменными принадлежностями.</w:t>
      </w:r>
    </w:p>
    <w:p w:rsidR="00327954" w:rsidRDefault="00327954" w:rsidP="00327954">
      <w:pPr>
        <w:autoSpaceDE w:val="0"/>
        <w:ind w:firstLine="720"/>
        <w:jc w:val="both"/>
      </w:pPr>
      <w:r>
        <w:t>Места приема Заявителей оборудуются информационными табличками (вывесками) с указанием:</w:t>
      </w:r>
    </w:p>
    <w:p w:rsidR="00327954" w:rsidRDefault="00327954" w:rsidP="00327954">
      <w:pPr>
        <w:autoSpaceDE w:val="0"/>
        <w:ind w:firstLine="720"/>
        <w:jc w:val="both"/>
      </w:pPr>
      <w:r>
        <w:t>номера кабинета и наименования отдела;</w:t>
      </w:r>
    </w:p>
    <w:p w:rsidR="00327954" w:rsidRDefault="00327954" w:rsidP="00327954">
      <w:pPr>
        <w:autoSpaceDE w:val="0"/>
        <w:ind w:firstLine="720"/>
        <w:jc w:val="both"/>
      </w:pPr>
      <w:r>
        <w:t>фамилии, имени и отчества (последнее - при наличии), должности ответственного лица за прием документов; графика приема Заявителей.</w:t>
      </w:r>
    </w:p>
    <w:p w:rsidR="00327954" w:rsidRDefault="00327954" w:rsidP="00327954">
      <w:pPr>
        <w:autoSpaceDE w:val="0"/>
        <w:ind w:firstLine="720"/>
        <w:jc w:val="both"/>
      </w:pPr>
      <w: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327954" w:rsidRDefault="00327954" w:rsidP="00327954">
      <w:pPr>
        <w:autoSpaceDE w:val="0"/>
        <w:ind w:firstLine="720"/>
        <w:jc w:val="both"/>
      </w:pPr>
      <w: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327954" w:rsidRDefault="00327954" w:rsidP="00327954">
      <w:pPr>
        <w:autoSpaceDE w:val="0"/>
        <w:ind w:firstLine="720"/>
        <w:jc w:val="both"/>
      </w:pPr>
      <w:r>
        <w:t>При предоставлении государственной (муниципальной) услуги инвалидам обеспечиваются:</w:t>
      </w:r>
    </w:p>
    <w:p w:rsidR="00327954" w:rsidRDefault="00327954" w:rsidP="00327954">
      <w:pPr>
        <w:autoSpaceDE w:val="0"/>
        <w:ind w:firstLine="720"/>
        <w:jc w:val="both"/>
      </w:pPr>
      <w:r>
        <w:t>возможность беспрепятственного доступа к объекту (зданию, помещению), в котором предоставляется муниципальная услуга;</w:t>
      </w:r>
    </w:p>
    <w:p w:rsidR="00327954" w:rsidRDefault="00327954" w:rsidP="00327954">
      <w:pPr>
        <w:autoSpaceDE w:val="0"/>
        <w:ind w:firstLine="720"/>
        <w:jc w:val="both"/>
      </w:pPr>
      <w:r>
        <w:t>возможность самостоятельного передвижения по территории, на которой расположены здания и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использованием кресла-коляски;</w:t>
      </w:r>
    </w:p>
    <w:p w:rsidR="00327954" w:rsidRDefault="00327954" w:rsidP="00327954">
      <w:pPr>
        <w:autoSpaceDE w:val="0"/>
        <w:ind w:firstLine="720"/>
        <w:jc w:val="both"/>
      </w:pPr>
      <w:r>
        <w:t>сопровождение инвалидов, имеющих стойкие расстройства функции зрения и самостоятельного передвижения;</w:t>
      </w:r>
    </w:p>
    <w:p w:rsidR="00327954" w:rsidRDefault="00327954" w:rsidP="00327954">
      <w:pPr>
        <w:autoSpaceDE w:val="0"/>
        <w:ind w:firstLine="720"/>
        <w:jc w:val="both"/>
      </w:pPr>
      <w:r>
        <w:t>надлежащее размещение оборудования и носителей информации, необходимых для обеспечения беспрепятственного доступа инвалидов к зданиям и помещениям, в которых предоставляется муниципальная услуга, и к государственной муниципальной услуге с учетом ограничений их жизнедеятельности;</w:t>
      </w:r>
    </w:p>
    <w:p w:rsidR="00327954" w:rsidRDefault="00327954" w:rsidP="00327954">
      <w:pPr>
        <w:autoSpaceDE w:val="0"/>
        <w:ind w:firstLine="720"/>
        <w:jc w:val="both"/>
      </w:pPr>
      <w: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327954" w:rsidRDefault="00327954" w:rsidP="00327954">
      <w:pPr>
        <w:autoSpaceDE w:val="0"/>
        <w:ind w:firstLine="720"/>
        <w:jc w:val="both"/>
      </w:pPr>
      <w:r>
        <w:t xml:space="preserve">допуск </w:t>
      </w:r>
      <w:proofErr w:type="spellStart"/>
      <w:r>
        <w:t>сурдопереводчика</w:t>
      </w:r>
      <w:proofErr w:type="spellEnd"/>
      <w:r>
        <w:t xml:space="preserve"> и </w:t>
      </w:r>
      <w:proofErr w:type="spellStart"/>
      <w:r>
        <w:t>тифлосурдопереводчика</w:t>
      </w:r>
      <w:proofErr w:type="spellEnd"/>
      <w:r>
        <w:t>;</w:t>
      </w:r>
    </w:p>
    <w:p w:rsidR="00327954" w:rsidRDefault="00327954" w:rsidP="00327954">
      <w:pPr>
        <w:autoSpaceDE w:val="0"/>
        <w:ind w:firstLine="720"/>
        <w:jc w:val="both"/>
      </w:pPr>
      <w:r>
        <w:t>допуск собаки-проводника при наличии документа, подтверждающего ее специальное обучение, на объекты (здания, помещения), в которых предоставляется муниципальная услуга;</w:t>
      </w:r>
    </w:p>
    <w:p w:rsidR="00327954" w:rsidRDefault="00327954" w:rsidP="00327954">
      <w:pPr>
        <w:autoSpaceDE w:val="0"/>
        <w:ind w:firstLine="720"/>
        <w:jc w:val="both"/>
      </w:pPr>
      <w:r>
        <w:t>оказание инвалидам помощи в преодолении барьеров, мешающих получению ими государственных и муниципальных услуг наравне с другими лицами.</w:t>
      </w:r>
    </w:p>
    <w:p w:rsidR="00327954" w:rsidRDefault="00327954" w:rsidP="00327954">
      <w:pPr>
        <w:autoSpaceDE w:val="0"/>
        <w:ind w:firstLine="720"/>
        <w:jc w:val="both"/>
        <w:rPr>
          <w:b/>
        </w:rPr>
      </w:pPr>
    </w:p>
    <w:p w:rsidR="006A3D55" w:rsidRDefault="00EB1102" w:rsidP="00903BD5">
      <w:pPr>
        <w:autoSpaceDE w:val="0"/>
        <w:ind w:firstLine="720"/>
        <w:jc w:val="center"/>
        <w:rPr>
          <w:b/>
        </w:rPr>
      </w:pPr>
      <w:r w:rsidRPr="005A7390">
        <w:rPr>
          <w:b/>
        </w:rPr>
        <w:lastRenderedPageBreak/>
        <w:t>16. Показатели доступности и качества муниципальных услуг</w:t>
      </w:r>
    </w:p>
    <w:p w:rsidR="009D328B" w:rsidRPr="009D328B" w:rsidRDefault="009D328B" w:rsidP="009D328B">
      <w:pPr>
        <w:autoSpaceDE w:val="0"/>
        <w:autoSpaceDN w:val="0"/>
        <w:adjustRightInd w:val="0"/>
        <w:ind w:firstLine="709"/>
        <w:jc w:val="both"/>
        <w:rPr>
          <w:bCs/>
          <w:color w:val="000000"/>
          <w:szCs w:val="28"/>
        </w:rPr>
      </w:pPr>
      <w:r w:rsidRPr="009D328B">
        <w:rPr>
          <w:bCs/>
          <w:color w:val="000000"/>
          <w:szCs w:val="28"/>
        </w:rPr>
        <w:t xml:space="preserve">Основными показателями </w:t>
      </w:r>
      <w:r w:rsidRPr="003C6E9F">
        <w:rPr>
          <w:bCs/>
          <w:color w:val="000000"/>
          <w:szCs w:val="28"/>
        </w:rPr>
        <w:t>доступности</w:t>
      </w:r>
      <w:r w:rsidRPr="009D328B">
        <w:rPr>
          <w:bCs/>
          <w:color w:val="000000"/>
          <w:szCs w:val="28"/>
        </w:rPr>
        <w:t xml:space="preserve"> предоставления муниципальной услуги являются:</w:t>
      </w:r>
    </w:p>
    <w:p w:rsidR="009D328B" w:rsidRPr="009D328B" w:rsidRDefault="00E05873" w:rsidP="009D328B">
      <w:pPr>
        <w:autoSpaceDE w:val="0"/>
        <w:autoSpaceDN w:val="0"/>
        <w:adjustRightInd w:val="0"/>
        <w:ind w:firstLine="709"/>
        <w:jc w:val="both"/>
        <w:rPr>
          <w:bCs/>
          <w:color w:val="000000"/>
          <w:szCs w:val="28"/>
        </w:rPr>
      </w:pPr>
      <w:r>
        <w:rPr>
          <w:bCs/>
          <w:color w:val="000000"/>
          <w:szCs w:val="28"/>
        </w:rPr>
        <w:t>-</w:t>
      </w:r>
      <w:r w:rsidR="009D328B" w:rsidRPr="009D328B">
        <w:rPr>
          <w:bCs/>
          <w:color w:val="000000"/>
          <w:szCs w:val="28"/>
        </w:rPr>
        <w:t xml:space="preserve">наличие полной и понятной информации о порядке, сроках и ходе предоставления </w:t>
      </w:r>
      <w:r>
        <w:rPr>
          <w:bCs/>
          <w:color w:val="000000"/>
          <w:szCs w:val="28"/>
        </w:rPr>
        <w:t>муниципальной</w:t>
      </w:r>
      <w:r w:rsidR="009D328B" w:rsidRPr="009D328B">
        <w:rPr>
          <w:bCs/>
          <w:color w:val="000000"/>
          <w:szCs w:val="28"/>
        </w:rPr>
        <w:t xml:space="preserve"> услуги в информационно-телекоммуникационных сетях общего пользования (в том числе в сети "Интернет"), средствах массовой информации;</w:t>
      </w:r>
    </w:p>
    <w:p w:rsidR="009D328B" w:rsidRPr="009D328B" w:rsidRDefault="00E05873" w:rsidP="009D328B">
      <w:pPr>
        <w:autoSpaceDE w:val="0"/>
        <w:autoSpaceDN w:val="0"/>
        <w:adjustRightInd w:val="0"/>
        <w:ind w:firstLine="709"/>
        <w:jc w:val="both"/>
        <w:rPr>
          <w:bCs/>
          <w:color w:val="000000"/>
          <w:szCs w:val="28"/>
        </w:rPr>
      </w:pPr>
      <w:r>
        <w:rPr>
          <w:bCs/>
          <w:color w:val="000000"/>
          <w:szCs w:val="28"/>
        </w:rPr>
        <w:t>-</w:t>
      </w:r>
      <w:r w:rsidR="009D328B" w:rsidRPr="009D328B">
        <w:rPr>
          <w:bCs/>
          <w:color w:val="000000"/>
          <w:szCs w:val="28"/>
        </w:rPr>
        <w:t xml:space="preserve">возможность получения заявителем уведомлений о предоставлении </w:t>
      </w:r>
      <w:r>
        <w:rPr>
          <w:bCs/>
          <w:color w:val="000000"/>
          <w:szCs w:val="28"/>
        </w:rPr>
        <w:t>муниципальной</w:t>
      </w:r>
      <w:r w:rsidR="009D328B" w:rsidRPr="009D328B">
        <w:rPr>
          <w:bCs/>
          <w:color w:val="000000"/>
          <w:szCs w:val="28"/>
        </w:rPr>
        <w:t xml:space="preserve"> услуги с помощью Единого портала,</w:t>
      </w:r>
      <w:r w:rsidR="009D328B" w:rsidRPr="009D328B">
        <w:rPr>
          <w:color w:val="000000"/>
        </w:rPr>
        <w:t xml:space="preserve"> </w:t>
      </w:r>
      <w:r w:rsidR="009D328B" w:rsidRPr="009D328B">
        <w:rPr>
          <w:bCs/>
          <w:color w:val="000000"/>
          <w:szCs w:val="28"/>
        </w:rPr>
        <w:t>регионального портала;</w:t>
      </w:r>
    </w:p>
    <w:p w:rsidR="009D328B" w:rsidRPr="009D328B" w:rsidRDefault="00E05873" w:rsidP="009D328B">
      <w:pPr>
        <w:autoSpaceDE w:val="0"/>
        <w:autoSpaceDN w:val="0"/>
        <w:adjustRightInd w:val="0"/>
        <w:ind w:firstLine="709"/>
        <w:jc w:val="both"/>
        <w:rPr>
          <w:bCs/>
          <w:color w:val="000000"/>
          <w:szCs w:val="28"/>
        </w:rPr>
      </w:pPr>
      <w:r>
        <w:rPr>
          <w:bCs/>
          <w:color w:val="000000"/>
          <w:szCs w:val="28"/>
        </w:rPr>
        <w:t>-</w:t>
      </w:r>
      <w:r w:rsidR="009D328B" w:rsidRPr="009D328B">
        <w:rPr>
          <w:bCs/>
          <w:color w:val="000000"/>
          <w:szCs w:val="28"/>
        </w:rPr>
        <w:t>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9D328B" w:rsidRPr="009D328B" w:rsidRDefault="009D328B" w:rsidP="009D328B">
      <w:pPr>
        <w:autoSpaceDE w:val="0"/>
        <w:autoSpaceDN w:val="0"/>
        <w:adjustRightInd w:val="0"/>
        <w:ind w:firstLine="709"/>
        <w:jc w:val="both"/>
        <w:rPr>
          <w:bCs/>
          <w:color w:val="000000"/>
          <w:szCs w:val="28"/>
        </w:rPr>
      </w:pPr>
      <w:r w:rsidRPr="009D328B">
        <w:rPr>
          <w:bCs/>
          <w:color w:val="000000"/>
          <w:szCs w:val="28"/>
        </w:rPr>
        <w:t xml:space="preserve">Основными показателями </w:t>
      </w:r>
      <w:r w:rsidRPr="003C6E9F">
        <w:rPr>
          <w:bCs/>
          <w:color w:val="000000"/>
          <w:szCs w:val="28"/>
        </w:rPr>
        <w:t>качества</w:t>
      </w:r>
      <w:r w:rsidRPr="009D328B">
        <w:rPr>
          <w:bCs/>
          <w:color w:val="000000"/>
          <w:szCs w:val="28"/>
        </w:rPr>
        <w:t xml:space="preserve"> предоставления муниципальной услуги являются:</w:t>
      </w:r>
    </w:p>
    <w:p w:rsidR="009D328B" w:rsidRPr="009D328B" w:rsidRDefault="00E05873" w:rsidP="009D328B">
      <w:pPr>
        <w:autoSpaceDE w:val="0"/>
        <w:autoSpaceDN w:val="0"/>
        <w:adjustRightInd w:val="0"/>
        <w:ind w:firstLine="709"/>
        <w:jc w:val="both"/>
        <w:rPr>
          <w:bCs/>
          <w:color w:val="000000"/>
          <w:szCs w:val="28"/>
        </w:rPr>
      </w:pPr>
      <w:r>
        <w:rPr>
          <w:bCs/>
          <w:color w:val="000000"/>
          <w:szCs w:val="28"/>
        </w:rPr>
        <w:t>-</w:t>
      </w:r>
      <w:r w:rsidR="009D328B" w:rsidRPr="009D328B">
        <w:rPr>
          <w:bCs/>
          <w:color w:val="000000"/>
          <w:szCs w:val="28"/>
        </w:rPr>
        <w:t>своевременность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w:t>
      </w:r>
    </w:p>
    <w:p w:rsidR="009D328B" w:rsidRPr="009D328B" w:rsidRDefault="00E05873" w:rsidP="009D328B">
      <w:pPr>
        <w:autoSpaceDE w:val="0"/>
        <w:autoSpaceDN w:val="0"/>
        <w:adjustRightInd w:val="0"/>
        <w:ind w:firstLine="709"/>
        <w:jc w:val="both"/>
        <w:rPr>
          <w:bCs/>
          <w:color w:val="000000"/>
          <w:szCs w:val="28"/>
        </w:rPr>
      </w:pPr>
      <w:r>
        <w:rPr>
          <w:bCs/>
          <w:color w:val="000000"/>
          <w:szCs w:val="28"/>
        </w:rPr>
        <w:t>-</w:t>
      </w:r>
      <w:r w:rsidR="009D328B" w:rsidRPr="009D328B">
        <w:rPr>
          <w:bCs/>
          <w:color w:val="000000"/>
          <w:szCs w:val="28"/>
        </w:rPr>
        <w:t>минимально возможное количество взаимодействий гражданина с должностными лицами, участвующими в предоставлении</w:t>
      </w:r>
      <w:r>
        <w:rPr>
          <w:bCs/>
          <w:color w:val="000000"/>
          <w:szCs w:val="28"/>
        </w:rPr>
        <w:t xml:space="preserve"> </w:t>
      </w:r>
      <w:r w:rsidR="009D328B" w:rsidRPr="009D328B">
        <w:rPr>
          <w:bCs/>
          <w:color w:val="000000"/>
          <w:szCs w:val="28"/>
        </w:rPr>
        <w:t>муниципальной услуги;</w:t>
      </w:r>
    </w:p>
    <w:p w:rsidR="009D328B" w:rsidRPr="009D328B" w:rsidRDefault="00E05873" w:rsidP="009D328B">
      <w:pPr>
        <w:autoSpaceDE w:val="0"/>
        <w:autoSpaceDN w:val="0"/>
        <w:adjustRightInd w:val="0"/>
        <w:ind w:firstLine="709"/>
        <w:jc w:val="both"/>
        <w:rPr>
          <w:bCs/>
          <w:color w:val="000000"/>
          <w:szCs w:val="28"/>
        </w:rPr>
      </w:pPr>
      <w:r>
        <w:rPr>
          <w:bCs/>
          <w:color w:val="000000"/>
          <w:szCs w:val="28"/>
        </w:rPr>
        <w:t>-</w:t>
      </w:r>
      <w:r w:rsidR="009D328B" w:rsidRPr="009D328B">
        <w:rPr>
          <w:bCs/>
          <w:color w:val="000000"/>
          <w:szCs w:val="28"/>
        </w:rPr>
        <w:t>отсутствие обоснованных жалоб на действия (бездействие) сотрудников и их некорректное (невнимательное) отношение к заявителям;</w:t>
      </w:r>
    </w:p>
    <w:p w:rsidR="009D328B" w:rsidRPr="009D328B" w:rsidRDefault="00E05873" w:rsidP="009D328B">
      <w:pPr>
        <w:autoSpaceDE w:val="0"/>
        <w:autoSpaceDN w:val="0"/>
        <w:adjustRightInd w:val="0"/>
        <w:ind w:firstLine="709"/>
        <w:jc w:val="both"/>
        <w:rPr>
          <w:bCs/>
          <w:color w:val="000000"/>
          <w:szCs w:val="28"/>
        </w:rPr>
      </w:pPr>
      <w:r>
        <w:rPr>
          <w:bCs/>
          <w:color w:val="000000"/>
          <w:szCs w:val="28"/>
        </w:rPr>
        <w:t>-</w:t>
      </w:r>
      <w:r w:rsidR="009D328B" w:rsidRPr="009D328B">
        <w:rPr>
          <w:bCs/>
          <w:color w:val="000000"/>
          <w:szCs w:val="28"/>
        </w:rPr>
        <w:t>отсутствие нарушений установленных сроков в процессе предоставления муниципальной услуги;</w:t>
      </w:r>
    </w:p>
    <w:p w:rsidR="009D328B" w:rsidRPr="009D328B" w:rsidRDefault="009D328B" w:rsidP="009D328B">
      <w:pPr>
        <w:autoSpaceDE w:val="0"/>
        <w:autoSpaceDN w:val="0"/>
        <w:adjustRightInd w:val="0"/>
        <w:ind w:firstLine="709"/>
        <w:jc w:val="both"/>
        <w:rPr>
          <w:color w:val="000000"/>
          <w:szCs w:val="28"/>
        </w:rPr>
      </w:pPr>
      <w:r w:rsidRPr="009D328B">
        <w:rPr>
          <w:bCs/>
          <w:color w:val="000000"/>
          <w:szCs w:val="28"/>
        </w:rPr>
        <w:t xml:space="preserve">отсутствие заявлений об оспаривании решений, действий (бездействия) </w:t>
      </w:r>
      <w:proofErr w:type="spellStart"/>
      <w:r w:rsidRPr="009D328B">
        <w:rPr>
          <w:bCs/>
          <w:color w:val="000000"/>
          <w:szCs w:val="28"/>
        </w:rPr>
        <w:t>уполн</w:t>
      </w:r>
      <w:proofErr w:type="spellEnd"/>
      <w:r w:rsidR="00E05873">
        <w:rPr>
          <w:bCs/>
          <w:color w:val="000000"/>
          <w:szCs w:val="28"/>
        </w:rPr>
        <w:t>-</w:t>
      </w:r>
      <w:r w:rsidRPr="009D328B">
        <w:rPr>
          <w:bCs/>
          <w:color w:val="000000"/>
          <w:szCs w:val="28"/>
        </w:rPr>
        <w:t xml:space="preserve">омоченного органа, его должностных лиц, принимаемых (совершенных) при предоставлении муниципальной услуги, по </w:t>
      </w:r>
      <w:proofErr w:type="gramStart"/>
      <w:r w:rsidRPr="009D328B">
        <w:rPr>
          <w:bCs/>
          <w:color w:val="000000"/>
          <w:szCs w:val="28"/>
        </w:rPr>
        <w:t>итогам</w:t>
      </w:r>
      <w:proofErr w:type="gramEnd"/>
      <w:r w:rsidRPr="009D328B">
        <w:rPr>
          <w:bCs/>
          <w:color w:val="000000"/>
          <w:szCs w:val="28"/>
        </w:rPr>
        <w:t xml:space="preserve"> рассмотрения которых вынесены решения об удовлетворении (частичном удовлетворении) требований заявителей.</w:t>
      </w:r>
    </w:p>
    <w:p w:rsidR="006A3D55" w:rsidRDefault="006A3D55" w:rsidP="00903BD5">
      <w:pPr>
        <w:autoSpaceDE w:val="0"/>
        <w:ind w:firstLine="720"/>
        <w:jc w:val="center"/>
        <w:rPr>
          <w:b/>
        </w:rPr>
      </w:pPr>
    </w:p>
    <w:p w:rsidR="00903BD5" w:rsidRDefault="00EC1094" w:rsidP="00EC1094">
      <w:pPr>
        <w:autoSpaceDE w:val="0"/>
        <w:ind w:firstLine="720"/>
        <w:jc w:val="center"/>
        <w:rPr>
          <w:b/>
        </w:rPr>
      </w:pPr>
      <w:r>
        <w:rPr>
          <w:b/>
        </w:rPr>
        <w:t xml:space="preserve">17. </w:t>
      </w:r>
      <w:r w:rsidR="00903BD5" w:rsidRPr="00903BD5">
        <w:rPr>
          <w:b/>
        </w:rPr>
        <w:t>Иные требования, в то</w:t>
      </w:r>
      <w:r>
        <w:rPr>
          <w:b/>
        </w:rPr>
        <w:t xml:space="preserve">м числе учитывающие особенности </w:t>
      </w:r>
      <w:r w:rsidR="00903BD5" w:rsidRPr="00903BD5">
        <w:rPr>
          <w:b/>
        </w:rPr>
        <w:t>предоставления муниципальн</w:t>
      </w:r>
      <w:r>
        <w:rPr>
          <w:b/>
        </w:rPr>
        <w:t>ых</w:t>
      </w:r>
      <w:r w:rsidR="00903BD5" w:rsidRPr="00903BD5">
        <w:rPr>
          <w:b/>
        </w:rPr>
        <w:t xml:space="preserve"> услуг</w:t>
      </w:r>
      <w:r>
        <w:rPr>
          <w:b/>
        </w:rPr>
        <w:t xml:space="preserve"> в электронной форме и в Многофункциональных </w:t>
      </w:r>
      <w:r w:rsidR="00903BD5" w:rsidRPr="00903BD5">
        <w:rPr>
          <w:b/>
        </w:rPr>
        <w:t xml:space="preserve">центрах, особенности предоставления </w:t>
      </w:r>
      <w:r>
        <w:rPr>
          <w:b/>
        </w:rPr>
        <w:t>государственных и муниципальной услуг</w:t>
      </w:r>
    </w:p>
    <w:p w:rsidR="00903BD5" w:rsidRDefault="00EC1094" w:rsidP="00903BD5">
      <w:pPr>
        <w:autoSpaceDE w:val="0"/>
        <w:ind w:firstLine="720"/>
        <w:jc w:val="both"/>
      </w:pPr>
      <w:r>
        <w:t>17.1</w:t>
      </w:r>
      <w:r w:rsidR="00903BD5">
        <w:t>. Документы, прилагаемые Заявителем к уведомлению о планируемом строительстве, уведомлению об изменении параметров, представляемые в электронной форме, направляются в следующих форматах:</w:t>
      </w:r>
    </w:p>
    <w:p w:rsidR="00903BD5" w:rsidRDefault="00903BD5" w:rsidP="00903BD5">
      <w:pPr>
        <w:autoSpaceDE w:val="0"/>
        <w:ind w:firstLine="720"/>
        <w:jc w:val="both"/>
      </w:pPr>
      <w:r>
        <w:t xml:space="preserve">а) </w:t>
      </w:r>
      <w:proofErr w:type="spellStart"/>
      <w:r>
        <w:t>xml</w:t>
      </w:r>
      <w:proofErr w:type="spellEnd"/>
      <w:r>
        <w:t xml:space="preserve"> - для документов, в отношении которых утверждены формы и требования по формированию электронных документов в виде файлов в формате </w:t>
      </w:r>
      <w:proofErr w:type="spellStart"/>
      <w:r>
        <w:t>xml</w:t>
      </w:r>
      <w:proofErr w:type="spellEnd"/>
      <w:r>
        <w:t>;</w:t>
      </w:r>
    </w:p>
    <w:p w:rsidR="00903BD5" w:rsidRDefault="00903BD5" w:rsidP="00903BD5">
      <w:pPr>
        <w:autoSpaceDE w:val="0"/>
        <w:ind w:firstLine="720"/>
        <w:jc w:val="both"/>
      </w:pPr>
      <w:r>
        <w:t xml:space="preserve">б) </w:t>
      </w:r>
      <w:proofErr w:type="spellStart"/>
      <w:r>
        <w:t>doc</w:t>
      </w:r>
      <w:proofErr w:type="spellEnd"/>
      <w:r>
        <w:t xml:space="preserve">, </w:t>
      </w:r>
      <w:proofErr w:type="spellStart"/>
      <w:r>
        <w:t>docx</w:t>
      </w:r>
      <w:proofErr w:type="spellEnd"/>
      <w:r>
        <w:t xml:space="preserve">, </w:t>
      </w:r>
      <w:proofErr w:type="spellStart"/>
      <w:r>
        <w:t>odt</w:t>
      </w:r>
      <w:proofErr w:type="spellEnd"/>
      <w:r>
        <w:t xml:space="preserve"> - для документов с текстовым содержанием, не включающим формулы;</w:t>
      </w:r>
    </w:p>
    <w:p w:rsidR="00903BD5" w:rsidRDefault="00903BD5" w:rsidP="00903BD5">
      <w:pPr>
        <w:autoSpaceDE w:val="0"/>
        <w:ind w:firstLine="720"/>
        <w:jc w:val="both"/>
      </w:pPr>
      <w:r>
        <w:t xml:space="preserve">в) </w:t>
      </w:r>
      <w:proofErr w:type="spellStart"/>
      <w:r>
        <w:t>pdf</w:t>
      </w:r>
      <w:proofErr w:type="spellEnd"/>
      <w:r>
        <w:t xml:space="preserve">, </w:t>
      </w:r>
      <w:proofErr w:type="spellStart"/>
      <w:r>
        <w:t>jpg</w:t>
      </w:r>
      <w:proofErr w:type="spellEnd"/>
      <w:r>
        <w:t xml:space="preserve">, </w:t>
      </w:r>
      <w:proofErr w:type="spellStart"/>
      <w:r>
        <w:t>jpeg</w:t>
      </w:r>
      <w:proofErr w:type="spellEnd"/>
      <w:r>
        <w:t xml:space="preserve">, </w:t>
      </w:r>
      <w:proofErr w:type="spellStart"/>
      <w:r>
        <w:t>png</w:t>
      </w:r>
      <w:proofErr w:type="spellEnd"/>
      <w:r>
        <w:t xml:space="preserve">, </w:t>
      </w:r>
      <w:proofErr w:type="spellStart"/>
      <w:r>
        <w:t>bmp</w:t>
      </w:r>
      <w:proofErr w:type="spellEnd"/>
      <w:r>
        <w:t xml:space="preserve">, </w:t>
      </w:r>
      <w:proofErr w:type="spellStart"/>
      <w:r>
        <w:t>tiff</w:t>
      </w:r>
      <w:proofErr w:type="spellEnd"/>
      <w:r>
        <w:t xml:space="preserve"> - для документов с текстовым содержанием, в том числе включающих формулы и (или) графические изображения, а также документов с графическим содержанием;</w:t>
      </w:r>
    </w:p>
    <w:p w:rsidR="00903BD5" w:rsidRDefault="00903BD5" w:rsidP="00903BD5">
      <w:pPr>
        <w:autoSpaceDE w:val="0"/>
        <w:ind w:firstLine="720"/>
        <w:jc w:val="both"/>
      </w:pPr>
      <w:r>
        <w:t xml:space="preserve">г) </w:t>
      </w:r>
      <w:proofErr w:type="spellStart"/>
      <w:r>
        <w:t>zip</w:t>
      </w:r>
      <w:proofErr w:type="spellEnd"/>
      <w:r>
        <w:t xml:space="preserve">, </w:t>
      </w:r>
      <w:proofErr w:type="spellStart"/>
      <w:r>
        <w:t>rar</w:t>
      </w:r>
      <w:proofErr w:type="spellEnd"/>
      <w:r>
        <w:t xml:space="preserve"> - для сжатых документов в один файл;</w:t>
      </w:r>
    </w:p>
    <w:p w:rsidR="00903BD5" w:rsidRDefault="00903BD5" w:rsidP="00903BD5">
      <w:pPr>
        <w:autoSpaceDE w:val="0"/>
        <w:ind w:firstLine="720"/>
        <w:jc w:val="both"/>
      </w:pPr>
      <w:r>
        <w:t xml:space="preserve">д) </w:t>
      </w:r>
      <w:proofErr w:type="spellStart"/>
      <w:r>
        <w:t>sig</w:t>
      </w:r>
      <w:proofErr w:type="spellEnd"/>
      <w:r>
        <w:t xml:space="preserve"> - для открепленной усиленной квалифицированной электронной подписи.</w:t>
      </w:r>
    </w:p>
    <w:p w:rsidR="00903BD5" w:rsidRDefault="00EC1094" w:rsidP="00903BD5">
      <w:pPr>
        <w:autoSpaceDE w:val="0"/>
        <w:ind w:firstLine="720"/>
        <w:jc w:val="both"/>
      </w:pPr>
      <w:r>
        <w:t>17.2</w:t>
      </w:r>
      <w:r w:rsidR="00903BD5">
        <w:t xml:space="preserve">. </w:t>
      </w:r>
      <w:proofErr w:type="gramStart"/>
      <w:r w:rsidR="00903BD5">
        <w:t xml:space="preserve">В случае если оригиналы документов, прилагаемых к уведомлению о планируемом строительстве, уведомлению об изменении параметров, выданы и подписаны уполномоченным органом на бумажном носителе, допускается формирование таких документов, представляемых в электронной форме,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w:t>
      </w:r>
      <w:proofErr w:type="spellStart"/>
      <w:r w:rsidR="00903BD5">
        <w:t>dpi</w:t>
      </w:r>
      <w:proofErr w:type="spellEnd"/>
      <w:r w:rsidR="00903BD5">
        <w:t xml:space="preserve"> (масштаб 1:1) и всех аутентичных признаков</w:t>
      </w:r>
      <w:proofErr w:type="gramEnd"/>
      <w:r w:rsidR="00903BD5">
        <w:t xml:space="preserve"> подлинности (графической подписи лица, печати, углового штампа бланка), с использованием следующих режимов:</w:t>
      </w:r>
    </w:p>
    <w:p w:rsidR="00903BD5" w:rsidRDefault="00903BD5" w:rsidP="00903BD5">
      <w:pPr>
        <w:autoSpaceDE w:val="0"/>
        <w:ind w:firstLine="720"/>
        <w:jc w:val="both"/>
      </w:pPr>
      <w:r>
        <w:t>"черно-белый" (при отсутствии в документе графических изображений и (или) цветного текста);</w:t>
      </w:r>
    </w:p>
    <w:p w:rsidR="00903BD5" w:rsidRDefault="00903BD5" w:rsidP="00903BD5">
      <w:pPr>
        <w:autoSpaceDE w:val="0"/>
        <w:ind w:firstLine="720"/>
        <w:jc w:val="both"/>
      </w:pPr>
      <w:r>
        <w:lastRenderedPageBreak/>
        <w:t>"оттенки серого" (при наличии в документе графических изображений, отличных от цветного графического изображения);</w:t>
      </w:r>
    </w:p>
    <w:p w:rsidR="00903BD5" w:rsidRDefault="00903BD5" w:rsidP="00903BD5">
      <w:pPr>
        <w:autoSpaceDE w:val="0"/>
        <w:ind w:firstLine="720"/>
        <w:jc w:val="both"/>
      </w:pPr>
      <w:r>
        <w:t>"цветной" или "режим полной цветопередачи" (при наличии в документе цветных графических изображений либо цветного текста).</w:t>
      </w:r>
    </w:p>
    <w:p w:rsidR="00903BD5" w:rsidRDefault="00903BD5" w:rsidP="00903BD5">
      <w:pPr>
        <w:autoSpaceDE w:val="0"/>
        <w:ind w:firstLine="720"/>
        <w:jc w:val="both"/>
      </w:pPr>
      <w:r>
        <w:t>Количество файлов должно соответствовать количеству документов, каждый из которых содержит текстовую и (или) графическую информацию.</w:t>
      </w:r>
    </w:p>
    <w:p w:rsidR="00903BD5" w:rsidRDefault="00EC1094" w:rsidP="00903BD5">
      <w:pPr>
        <w:autoSpaceDE w:val="0"/>
        <w:ind w:firstLine="720"/>
        <w:jc w:val="both"/>
      </w:pPr>
      <w:r>
        <w:t>17.3</w:t>
      </w:r>
      <w:r w:rsidR="00903BD5">
        <w:t>. Документы, прилагаемые Заявителем к уведомлению о планируемом строительстве, уведомлению об изменении параметров, представляемые в электронной форме, должны обеспечивать возможность идентифицировать документ и количество листов в документе.</w:t>
      </w:r>
    </w:p>
    <w:p w:rsidR="00903BD5" w:rsidRPr="005A7390" w:rsidRDefault="00EC1094" w:rsidP="00903BD5">
      <w:pPr>
        <w:autoSpaceDE w:val="0"/>
        <w:ind w:firstLine="720"/>
        <w:jc w:val="both"/>
      </w:pPr>
      <w:r w:rsidRPr="005A7390">
        <w:t>17.4</w:t>
      </w:r>
      <w:r w:rsidR="00903BD5" w:rsidRPr="005A7390">
        <w:t>. Исчерпывающий перечень документов, необходимых для предоставления услуги, подлежащих представлению Заявителем самостоятельно:</w:t>
      </w:r>
    </w:p>
    <w:p w:rsidR="00903BD5" w:rsidRDefault="00903BD5" w:rsidP="00903BD5">
      <w:pPr>
        <w:autoSpaceDE w:val="0"/>
        <w:ind w:firstLine="720"/>
        <w:jc w:val="both"/>
      </w:pPr>
      <w:r>
        <w:t xml:space="preserve">а) уведомление о планируемом строительстве, уведомление об изменении параметров. </w:t>
      </w:r>
      <w:proofErr w:type="gramStart"/>
      <w:r>
        <w:t>В случае их представления в электронной форме посредством Единого портала, регионального портала в соответствии с подпунктом "а" пункта 2.4 настоящего Административного регламента указанные уведомления заполняются путем внесения соответствующих сведений в интерактивную форму на Едином портале, региональном портале с представлением схематичного изображения планируемого к строительству или реконструкции объекта капитального строительства на земельном участке;</w:t>
      </w:r>
      <w:proofErr w:type="gramEnd"/>
    </w:p>
    <w:p w:rsidR="00903BD5" w:rsidRDefault="00903BD5" w:rsidP="00903BD5">
      <w:pPr>
        <w:autoSpaceDE w:val="0"/>
        <w:ind w:firstLine="720"/>
        <w:jc w:val="both"/>
      </w:pPr>
      <w:r>
        <w:t>б) документ, удостоверяющий личность Заявителя или представителя заявителя, в случае представления уведомления о планируемом строительстве, уведомления об изменении параметров и прилагаемых к ним документов посредством личного обращения в уполномоченный орган государственной власти, орган местного самоуправления, в том числе через многофункциональный центр. В случае представления документов в электронной форме посредством Единого портала, регионального портала в соответствии с подпунктом "а" пункта 2.4 настоящего Административного регламента представление указанного документа не требуется;</w:t>
      </w:r>
    </w:p>
    <w:p w:rsidR="00903BD5" w:rsidRDefault="00903BD5" w:rsidP="00903BD5">
      <w:pPr>
        <w:autoSpaceDE w:val="0"/>
        <w:ind w:firstLine="720"/>
        <w:jc w:val="both"/>
      </w:pPr>
      <w:r>
        <w:t xml:space="preserve">в) документ, подтверждающий полномочия представителя заявителя действовать от имени Заявителя (в случае обращения за получением услуги представителя заявителя). </w:t>
      </w:r>
      <w:proofErr w:type="gramStart"/>
      <w:r>
        <w:t xml:space="preserve">В случае представления документов в электронной форме посредством Единого портала, регионального портала в соответствии с </w:t>
      </w:r>
      <w:r w:rsidRPr="006723C4">
        <w:t>подпунктом "а" пункта 2.4</w:t>
      </w:r>
      <w:r>
        <w:t xml:space="preserve"> настоящего Административного регламента указанный документ, выданный Заявителем, являющимся юридическим лицом, удостоверяется усиленной квалифицированной электронной подписью или усиленной неквалифицированной электронной подписью правомочного должностного лица такого юридического лица, а документ, выданный Заявителем, являющимся физическим лицом, - усиленной квалифицированной электронной подписью нотариуса;</w:t>
      </w:r>
      <w:proofErr w:type="gramEnd"/>
    </w:p>
    <w:p w:rsidR="00903BD5" w:rsidRDefault="00903BD5" w:rsidP="00903BD5">
      <w:pPr>
        <w:autoSpaceDE w:val="0"/>
        <w:ind w:firstLine="720"/>
        <w:jc w:val="both"/>
      </w:pPr>
      <w:r>
        <w:t>г) правоустанавливающие документы на земельный участок в случае, если права на него не зарегистрированы в Едином государственном реестре недвижимости;</w:t>
      </w:r>
    </w:p>
    <w:p w:rsidR="00903BD5" w:rsidRDefault="00903BD5" w:rsidP="00903BD5">
      <w:pPr>
        <w:autoSpaceDE w:val="0"/>
        <w:ind w:firstLine="720"/>
        <w:jc w:val="both"/>
      </w:pPr>
      <w:r>
        <w:t>д)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застройщиком является иностранное юридическое лицо;</w:t>
      </w:r>
    </w:p>
    <w:p w:rsidR="00903BD5" w:rsidRDefault="00903BD5" w:rsidP="00903BD5">
      <w:pPr>
        <w:autoSpaceDE w:val="0"/>
        <w:ind w:firstLine="720"/>
        <w:jc w:val="both"/>
      </w:pPr>
      <w:r>
        <w:t>е) описание внешнего облика объекта индивидуального жилищного строительства или садового дома в случае, если строительство или реконструкция объекта индивидуального жилищного строительства или садового дома планируется в границах территории исторического поселения федерального или регионального значения, за исключением случая, предусмотренного частью 5 статьи 51.1 Градостроительного кодекса Российской Федерации.</w:t>
      </w:r>
    </w:p>
    <w:p w:rsidR="00F13BE7" w:rsidRDefault="00903BD5" w:rsidP="00903BD5">
      <w:pPr>
        <w:autoSpaceDE w:val="0"/>
        <w:ind w:firstLine="720"/>
        <w:jc w:val="both"/>
      </w:pPr>
      <w:r>
        <w:t xml:space="preserve">Описание внешнего облика объекта индивидуального жилищного строительства или садового дома включает в себя описание в текстовой форме и графическое описание. </w:t>
      </w:r>
      <w:proofErr w:type="gramStart"/>
      <w:r>
        <w:t xml:space="preserve">Описание внешнего облика объекта индивидуального жилищного строительства или садового дома в текстовой форме включает в себя указание на параметры объекта </w:t>
      </w:r>
      <w:r>
        <w:lastRenderedPageBreak/>
        <w:t>индивидуального жилищного строительства или садового дома, цветовое решение их внешнего облика, планируемые к использованию строительные материалы, определяющие внешний облик объекта индивидуального жилищного строительства или садового дома, а также описание иных характеристик объекта индивидуального жилищного строительства или садового дома, требования к</w:t>
      </w:r>
      <w:proofErr w:type="gramEnd"/>
      <w:r>
        <w:t xml:space="preserve"> которым установлены градостроительным регламентом в качестве требований к </w:t>
      </w:r>
      <w:proofErr w:type="gramStart"/>
      <w:r>
        <w:t>архитектурным решениям</w:t>
      </w:r>
      <w:proofErr w:type="gramEnd"/>
      <w:r>
        <w:t xml:space="preserve"> объекта капитального строительства. Графическое описание представляет собой изображение внешнего облика объекта индивидуального жилищного строительства или садового дома, включая фасады и конфигурацию объекта индивидуального жилищного строительства или садового дома.</w:t>
      </w:r>
    </w:p>
    <w:p w:rsidR="00D25C23" w:rsidRDefault="00D25C23" w:rsidP="00903BD5">
      <w:pPr>
        <w:autoSpaceDE w:val="0"/>
        <w:ind w:firstLine="720"/>
        <w:jc w:val="both"/>
      </w:pPr>
      <w:proofErr w:type="gramStart"/>
      <w:r w:rsidRPr="00D25C23">
        <w:t>Предоставление муниципальной услуги в электронной форме осуществляется в соответствии с планом перехода на предоставление в электронном виде муниципальных услуг,  утвержденным Распоряжением Правительства Иркутской области №296 –</w:t>
      </w:r>
      <w:proofErr w:type="spellStart"/>
      <w:r w:rsidRPr="00D25C23">
        <w:t>рп</w:t>
      </w:r>
      <w:proofErr w:type="spellEnd"/>
      <w:r w:rsidRPr="00D25C23">
        <w:t xml:space="preserve"> от 27.05.2021года  «Об утверждении плана-графика приведения административных регламентов предоставления государственных и муниципальных услуг в соответствие с требованиями Федерального закона от 27 июля 2010 года№ 210-ФЗ «Об организации предоставления государственных и муниципальных услуг».</w:t>
      </w:r>
      <w:proofErr w:type="gramEnd"/>
    </w:p>
    <w:p w:rsidR="001B5BE2" w:rsidRDefault="001B5BE2" w:rsidP="001B5BE2">
      <w:pPr>
        <w:autoSpaceDE w:val="0"/>
        <w:autoSpaceDN w:val="0"/>
        <w:adjustRightInd w:val="0"/>
        <w:ind w:firstLine="709"/>
        <w:jc w:val="center"/>
        <w:rPr>
          <w:b/>
          <w:bCs/>
          <w:color w:val="000000"/>
        </w:rPr>
      </w:pPr>
    </w:p>
    <w:p w:rsidR="001B5BE2" w:rsidRPr="001B5BE2" w:rsidRDefault="001B5BE2" w:rsidP="001B5BE2">
      <w:pPr>
        <w:autoSpaceDE w:val="0"/>
        <w:autoSpaceDN w:val="0"/>
        <w:adjustRightInd w:val="0"/>
        <w:ind w:firstLine="709"/>
        <w:jc w:val="center"/>
        <w:rPr>
          <w:b/>
          <w:bCs/>
          <w:color w:val="000000"/>
        </w:rPr>
      </w:pPr>
      <w:r>
        <w:rPr>
          <w:b/>
          <w:bCs/>
          <w:color w:val="000000"/>
        </w:rPr>
        <w:t>18.</w:t>
      </w:r>
      <w:r w:rsidR="00F932BF">
        <w:rPr>
          <w:b/>
          <w:bCs/>
          <w:color w:val="000000"/>
        </w:rPr>
        <w:t xml:space="preserve"> </w:t>
      </w:r>
      <w:r w:rsidRPr="001B5BE2">
        <w:rPr>
          <w:b/>
          <w:bCs/>
          <w:color w:val="000000"/>
        </w:rPr>
        <w:t>Иные требования к предоставлению муниципальной услуги</w:t>
      </w:r>
    </w:p>
    <w:p w:rsidR="001B5BE2" w:rsidRDefault="001B5BE2" w:rsidP="001B5BE2">
      <w:pPr>
        <w:autoSpaceDE w:val="0"/>
        <w:ind w:firstLine="720"/>
        <w:jc w:val="both"/>
      </w:pPr>
      <w:r>
        <w:t>18.1. Порядок исправления допущенных опечаток и ошибок в уведомлении о соответствии, уведомлении о несоответствии.</w:t>
      </w:r>
    </w:p>
    <w:p w:rsidR="001B5BE2" w:rsidRDefault="001B5BE2" w:rsidP="001B5BE2">
      <w:pPr>
        <w:autoSpaceDE w:val="0"/>
        <w:ind w:firstLine="720"/>
        <w:jc w:val="both"/>
      </w:pPr>
      <w:proofErr w:type="gramStart"/>
      <w:r>
        <w:t>Заявитель вправе обратиться в уполномоченный орган с заявлением об исправлении допущенных опечаток и ошибок в уведомлении о соответствии, уведомлении о несоответствии (далее – заявление об исправлении допущенных опечаток и ошибок) по форме согласно Приложению № 2 к настоящему Административному регламенту в п</w:t>
      </w:r>
      <w:r w:rsidR="00CE234B">
        <w:t xml:space="preserve">орядке, установленном пунктами 6.1 Раздела </w:t>
      </w:r>
      <w:r w:rsidR="00CE234B">
        <w:rPr>
          <w:lang w:val="en-US"/>
        </w:rPr>
        <w:t>II</w:t>
      </w:r>
      <w:r w:rsidR="00CE234B" w:rsidRPr="00CE234B">
        <w:t xml:space="preserve"> </w:t>
      </w:r>
      <w:r w:rsidR="00CE234B">
        <w:t>подраздела 6</w:t>
      </w:r>
      <w:r>
        <w:t xml:space="preserve"> –</w:t>
      </w:r>
      <w:r w:rsidR="00CE234B">
        <w:t>17.3</w:t>
      </w:r>
      <w:r w:rsidR="00CE234B" w:rsidRPr="00CE234B">
        <w:t xml:space="preserve"> </w:t>
      </w:r>
      <w:r w:rsidR="00CE234B">
        <w:t xml:space="preserve">Раздела </w:t>
      </w:r>
      <w:r w:rsidR="00CE234B">
        <w:rPr>
          <w:lang w:val="en-US"/>
        </w:rPr>
        <w:t>II</w:t>
      </w:r>
      <w:r w:rsidR="00CE234B" w:rsidRPr="00CE234B">
        <w:t xml:space="preserve"> </w:t>
      </w:r>
      <w:r w:rsidR="00CE234B">
        <w:t xml:space="preserve">подраздела 17 </w:t>
      </w:r>
      <w:r>
        <w:t>настоящего Административного регламента.</w:t>
      </w:r>
      <w:proofErr w:type="gramEnd"/>
    </w:p>
    <w:p w:rsidR="001B5BE2" w:rsidRDefault="001B5BE2" w:rsidP="001B5BE2">
      <w:pPr>
        <w:autoSpaceDE w:val="0"/>
        <w:ind w:firstLine="720"/>
        <w:jc w:val="both"/>
      </w:pPr>
      <w:r>
        <w:t>В случае подтверждения наличия допущенных опечаток, ошибок в уведомлении о соответствии, уведомлении о несоответствии уполномоченный орган вносит исправления в ранее выданное уведомление о соответствии, уведомление о несоответствии. Дата и номер выданного уведомления о соответствии, уведомления о несоответствии не изменяются, а в соответствующей графе формы уведомления о соответствии, уведомления о несоответствии указывается основание для внесения исправлений (реквизиты заявления об исправлении допущенных опечаток и ошибок и ссылка на соответствующую норму Градостроительного кодекса Российской Федерации) и дата внесения исправлений.</w:t>
      </w:r>
    </w:p>
    <w:p w:rsidR="001B5BE2" w:rsidRDefault="001B5BE2" w:rsidP="001B5BE2">
      <w:pPr>
        <w:autoSpaceDE w:val="0"/>
        <w:ind w:firstLine="720"/>
        <w:jc w:val="both"/>
      </w:pPr>
      <w:proofErr w:type="gramStart"/>
      <w:r>
        <w:t xml:space="preserve">Уведомление о соответствии, уведомление о несоответствии с внесенными исправлениями допущенных опечаток и ошибок либо решение об отказе во внесении исправлений в уведомление о соответствии, уведомление о несоответствии по форме согласно Приложению № </w:t>
      </w:r>
      <w:r w:rsidR="00CE234B">
        <w:t>3</w:t>
      </w:r>
      <w:r>
        <w:t xml:space="preserve"> к настоящему Административному регламенту направляется заявителю в порядке, установленном пунктом </w:t>
      </w:r>
      <w:r w:rsidR="00F262AE">
        <w:t>18.1</w:t>
      </w:r>
      <w:r>
        <w:t xml:space="preserve"> настоящего Административного регламента, способом, указанным в заявлении об исправлении допущенных опечаток и ошибок, в течение пяти рабочих</w:t>
      </w:r>
      <w:proofErr w:type="gramEnd"/>
      <w:r>
        <w:t xml:space="preserve"> дней </w:t>
      </w:r>
      <w:proofErr w:type="gramStart"/>
      <w:r>
        <w:t>с даты поступления</w:t>
      </w:r>
      <w:proofErr w:type="gramEnd"/>
      <w:r>
        <w:t xml:space="preserve"> заявления об исправлении допущенных опечаток и ошибок.</w:t>
      </w:r>
    </w:p>
    <w:p w:rsidR="001B5BE2" w:rsidRPr="005A7390" w:rsidRDefault="00044BEE" w:rsidP="001B5BE2">
      <w:pPr>
        <w:autoSpaceDE w:val="0"/>
        <w:ind w:firstLine="720"/>
        <w:jc w:val="both"/>
      </w:pPr>
      <w:r w:rsidRPr="00617176">
        <w:t>18</w:t>
      </w:r>
      <w:r w:rsidRPr="005A7390">
        <w:t>.2</w:t>
      </w:r>
      <w:r w:rsidR="001B5BE2" w:rsidRPr="005A7390">
        <w:t xml:space="preserve">. Исчерпывающий перечень оснований для отказа в исправлении допущенных опечаток и ошибок в уведомлении о соответствии, уведомлении о несоответствии: </w:t>
      </w:r>
    </w:p>
    <w:p w:rsidR="001B5BE2" w:rsidRPr="005A7390" w:rsidRDefault="001B5BE2" w:rsidP="001B5BE2">
      <w:pPr>
        <w:autoSpaceDE w:val="0"/>
        <w:ind w:firstLine="720"/>
        <w:jc w:val="both"/>
      </w:pPr>
      <w:r w:rsidRPr="005A7390">
        <w:t>а) несоответствие заявителя кругу лиц, указанных в пункте 2.2 настоящего Административного регламента;</w:t>
      </w:r>
    </w:p>
    <w:p w:rsidR="001B5BE2" w:rsidRPr="005A7390" w:rsidRDefault="001B5BE2" w:rsidP="001B5BE2">
      <w:pPr>
        <w:autoSpaceDE w:val="0"/>
        <w:ind w:firstLine="720"/>
        <w:jc w:val="both"/>
      </w:pPr>
      <w:r w:rsidRPr="005A7390">
        <w:t>б) отсутствие опечаток и ошибок</w:t>
      </w:r>
    </w:p>
    <w:p w:rsidR="001B5BE2" w:rsidRPr="005A7390" w:rsidRDefault="001B5BE2" w:rsidP="001B5BE2">
      <w:pPr>
        <w:autoSpaceDE w:val="0"/>
        <w:ind w:firstLine="720"/>
        <w:jc w:val="both"/>
      </w:pPr>
      <w:r w:rsidRPr="005A7390">
        <w:t>в уведомлении о соответствии, уведомлении о несоответствии.</w:t>
      </w:r>
    </w:p>
    <w:p w:rsidR="001B5BE2" w:rsidRPr="005A7390" w:rsidRDefault="00F262AE" w:rsidP="001B5BE2">
      <w:pPr>
        <w:autoSpaceDE w:val="0"/>
        <w:ind w:firstLine="720"/>
        <w:jc w:val="both"/>
      </w:pPr>
      <w:r w:rsidRPr="005A7390">
        <w:t>18.3</w:t>
      </w:r>
      <w:r w:rsidR="001B5BE2" w:rsidRPr="005A7390">
        <w:t xml:space="preserve"> Порядок выдачи дубликата уведомления о соответствии, уведомления о несоответствии.</w:t>
      </w:r>
    </w:p>
    <w:p w:rsidR="001B5BE2" w:rsidRDefault="001B5BE2" w:rsidP="001B5BE2">
      <w:pPr>
        <w:autoSpaceDE w:val="0"/>
        <w:ind w:firstLine="720"/>
        <w:jc w:val="both"/>
      </w:pPr>
      <w:r>
        <w:lastRenderedPageBreak/>
        <w:t>Заявитель вправе обратиться в уполномоченный орган с заявлением о выдаче дубликата уведомления о соответствии, уведомления о несоответствии (далее соответственно – заявление о выдаче дубликата, дубликат) по форме согласно Приложению № 6 к настоящему Административному регламенту, в порядке, установленном пунктами 2.4 – 2.7, 2.10 настоящего Административного регламента.</w:t>
      </w:r>
    </w:p>
    <w:p w:rsidR="001B5BE2" w:rsidRDefault="001B5BE2" w:rsidP="001B5BE2">
      <w:pPr>
        <w:autoSpaceDE w:val="0"/>
        <w:ind w:firstLine="720"/>
        <w:jc w:val="both"/>
      </w:pPr>
      <w:r>
        <w:t xml:space="preserve">В случае отсутствия оснований для отказа в выдаче дубликата уведомления о соответствии, уведомления о несоответствии, установленных пунктом </w:t>
      </w:r>
      <w:r w:rsidR="00F262AE">
        <w:t>18.4</w:t>
      </w:r>
      <w:r w:rsidR="00F262AE" w:rsidRPr="00F262AE">
        <w:t xml:space="preserve"> </w:t>
      </w:r>
      <w:r w:rsidR="00F262AE">
        <w:t xml:space="preserve">Раздела </w:t>
      </w:r>
      <w:r w:rsidR="00F262AE">
        <w:rPr>
          <w:lang w:val="en-US"/>
        </w:rPr>
        <w:t>II</w:t>
      </w:r>
      <w:r>
        <w:t xml:space="preserve"> настоящего Административного регламента, уполномоченный орган выдает дубликат уведомления о соответствии, уведомления о несоответствии с тем же регистрационным номером, который был указан в ранее выданном уведомлении о соответствии, уведомлении о несоответствии. В случае</w:t>
      </w:r>
      <w:proofErr w:type="gramStart"/>
      <w:r>
        <w:t>,</w:t>
      </w:r>
      <w:proofErr w:type="gramEnd"/>
      <w:r>
        <w:t xml:space="preserve"> если ранее заявителю было выдано уведомление о соответствии, уведомление о несоответствии в форме электронного документа, подписанного усиленной квалифицированной электронной подписью уполномоченного должностного лица, то в качестве дубликата уведомления о соответствии, уведомления о несоответствии заявителю повторно представляется указанный документ.</w:t>
      </w:r>
    </w:p>
    <w:p w:rsidR="001B5BE2" w:rsidRDefault="001B5BE2" w:rsidP="001B5BE2">
      <w:pPr>
        <w:autoSpaceDE w:val="0"/>
        <w:ind w:firstLine="720"/>
        <w:jc w:val="both"/>
      </w:pPr>
      <w:r>
        <w:t xml:space="preserve">Дубликат уведомления о соответствии, уведомления о несоответствии либо </w:t>
      </w:r>
      <w:proofErr w:type="gramStart"/>
      <w:r>
        <w:t>решение</w:t>
      </w:r>
      <w:proofErr w:type="gramEnd"/>
      <w:r>
        <w:t xml:space="preserve"> об отказе в выдаче дубликата уведомления о соответствии, уведомления о несоответствии по форме согласно Приложению № 7 к настоящему Административному регламенту направляется заявителю в порядке, установленном пунктом 2.21 настоящего Административного регламента, способом, указанным заявителем в заявлении о выдаче дубликата, в течение пяти рабочих дней с даты поступления заявления о выдаче дубликата.</w:t>
      </w:r>
    </w:p>
    <w:p w:rsidR="001B5BE2" w:rsidRPr="005A7390" w:rsidRDefault="00F262AE" w:rsidP="001B5BE2">
      <w:pPr>
        <w:autoSpaceDE w:val="0"/>
        <w:ind w:firstLine="720"/>
        <w:jc w:val="both"/>
      </w:pPr>
      <w:r w:rsidRPr="005A7390">
        <w:t>18.4</w:t>
      </w:r>
      <w:r w:rsidR="001B5BE2" w:rsidRPr="005A7390">
        <w:t>. Исчерпывающий перечень оснований для отказа в выдаче дубликата уведомления о соответствии, уведомления о несоответствии:</w:t>
      </w:r>
    </w:p>
    <w:p w:rsidR="001B5BE2" w:rsidRDefault="001B5BE2" w:rsidP="001B5BE2">
      <w:pPr>
        <w:autoSpaceDE w:val="0"/>
        <w:ind w:firstLine="720"/>
        <w:jc w:val="both"/>
      </w:pPr>
      <w:r>
        <w:t>несоответствие заявителя кругу лиц, указанных в пункте 2.2 настоящего Административного регламента.</w:t>
      </w:r>
    </w:p>
    <w:p w:rsidR="001B5BE2" w:rsidRDefault="00F262AE" w:rsidP="001B5BE2">
      <w:pPr>
        <w:autoSpaceDE w:val="0"/>
        <w:ind w:firstLine="720"/>
        <w:jc w:val="both"/>
      </w:pPr>
      <w:r>
        <w:t>18.5</w:t>
      </w:r>
      <w:r w:rsidR="001B5BE2">
        <w:t>. При предоставлении муниципальной услуги запрещается требовать от заявителя:</w:t>
      </w:r>
    </w:p>
    <w:p w:rsidR="001B5BE2" w:rsidRDefault="001B5BE2" w:rsidP="001B5BE2">
      <w:pPr>
        <w:autoSpaceDE w:val="0"/>
        <w:ind w:firstLine="720"/>
        <w:jc w:val="both"/>
      </w:pPr>
      <w: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1B5BE2" w:rsidRDefault="001B5BE2" w:rsidP="001B5BE2">
      <w:pPr>
        <w:autoSpaceDE w:val="0"/>
        <w:ind w:firstLine="720"/>
        <w:jc w:val="both"/>
      </w:pPr>
      <w:proofErr w:type="gramStart"/>
      <w:r>
        <w:t xml:space="preserve">2) представления документов и информации, которые в соответствии с нормативными правовыми актами Российской Федерации и </w:t>
      </w:r>
      <w:r w:rsidR="00D33C44">
        <w:t>Иркутской области</w:t>
      </w:r>
      <w:r>
        <w:t xml:space="preserve">, муниципальными правовыми актами </w:t>
      </w:r>
      <w:r w:rsidR="00D33C44">
        <w:t>уполномоченного органа</w:t>
      </w:r>
      <w:r>
        <w:t xml:space="preserve"> находятся в распоряжении органов, предоставляющих муниципальную услугу,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(муниципальных) услуг, за исключением документов, указанных в части 6 статьи 7 Федерального</w:t>
      </w:r>
      <w:proofErr w:type="gramEnd"/>
      <w:r>
        <w:t xml:space="preserve"> закона № 210-ФЗ;</w:t>
      </w:r>
    </w:p>
    <w:p w:rsidR="00D33C44" w:rsidRDefault="00D33C44" w:rsidP="001B5BE2">
      <w:pPr>
        <w:autoSpaceDE w:val="0"/>
        <w:ind w:firstLine="720"/>
        <w:jc w:val="both"/>
      </w:pPr>
    </w:p>
    <w:p w:rsidR="001B5BE2" w:rsidRDefault="001B5BE2" w:rsidP="001B5BE2">
      <w:pPr>
        <w:autoSpaceDE w:val="0"/>
        <w:ind w:firstLine="720"/>
        <w:jc w:val="both"/>
      </w:pPr>
      <w:r>
        <w:t>3)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1B5BE2" w:rsidRDefault="001B5BE2" w:rsidP="001B5BE2">
      <w:pPr>
        <w:autoSpaceDE w:val="0"/>
        <w:ind w:firstLine="720"/>
        <w:jc w:val="both"/>
      </w:pPr>
      <w:r>
        <w:t>- изменение требований нормативных правовых актов, касающихся предоставления муниципальной услуги, после первоначальной подачи уведомления о планируемом строительстве, уведомления об изменении параметров;</w:t>
      </w:r>
    </w:p>
    <w:p w:rsidR="001B5BE2" w:rsidRDefault="001B5BE2" w:rsidP="001B5BE2">
      <w:pPr>
        <w:autoSpaceDE w:val="0"/>
        <w:ind w:firstLine="720"/>
        <w:jc w:val="both"/>
      </w:pPr>
      <w:r>
        <w:t xml:space="preserve">- наличие ошибок в уведомлении о планируемом строительстве, уведомления об изменении параметров и документах, поданных заявителем после первоначального отказа в приеме документов, необходимых для предоставления муниципальной услуги, либо в </w:t>
      </w:r>
      <w:r>
        <w:lastRenderedPageBreak/>
        <w:t>предоставлении муниципальной</w:t>
      </w:r>
      <w:r w:rsidR="00D33C44">
        <w:t xml:space="preserve"> </w:t>
      </w:r>
      <w:r>
        <w:t xml:space="preserve"> услуги и не включенных в представленный ранее комплект документов;</w:t>
      </w:r>
    </w:p>
    <w:p w:rsidR="001B5BE2" w:rsidRDefault="001B5BE2" w:rsidP="001B5BE2">
      <w:pPr>
        <w:autoSpaceDE w:val="0"/>
        <w:ind w:firstLine="720"/>
        <w:jc w:val="both"/>
      </w:pPr>
      <w:r>
        <w:t>-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1B5BE2" w:rsidRDefault="001B5BE2" w:rsidP="001B5BE2">
      <w:pPr>
        <w:autoSpaceDE w:val="0"/>
        <w:ind w:firstLine="720"/>
        <w:jc w:val="both"/>
      </w:pPr>
      <w:proofErr w:type="gramStart"/>
      <w:r>
        <w:t>- 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служащего, работника многофункционального центра, работника организации, предусмотренной частью 11 статьи 16 Федерального закона №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уполномоченного органа, руководителя многофункционального центра при первоначальном отказе</w:t>
      </w:r>
      <w:proofErr w:type="gramEnd"/>
      <w:r>
        <w:t xml:space="preserve">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 210-ФЗ, уведомляется заявитель, а также приносятся извинения за доставленные неудобства;</w:t>
      </w:r>
    </w:p>
    <w:p w:rsidR="00D25C23" w:rsidRDefault="001B5BE2" w:rsidP="001B5BE2">
      <w:pPr>
        <w:autoSpaceDE w:val="0"/>
        <w:ind w:firstLine="720"/>
        <w:jc w:val="both"/>
      </w:pPr>
      <w:proofErr w:type="gramStart"/>
      <w:r>
        <w:t>4) 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 210-ФЗ,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roofErr w:type="gramEnd"/>
    </w:p>
    <w:p w:rsidR="006723C4" w:rsidRDefault="006723C4" w:rsidP="001B5BE2">
      <w:pPr>
        <w:autoSpaceDE w:val="0"/>
        <w:ind w:firstLine="720"/>
        <w:jc w:val="both"/>
      </w:pPr>
    </w:p>
    <w:p w:rsidR="00EC1094" w:rsidRDefault="00EC1094" w:rsidP="00EC1094">
      <w:pPr>
        <w:autoSpaceDE w:val="0"/>
        <w:ind w:firstLine="720"/>
        <w:jc w:val="center"/>
      </w:pPr>
    </w:p>
    <w:p w:rsidR="00EC1094" w:rsidRPr="00167301" w:rsidRDefault="00EC1094" w:rsidP="00EC1094">
      <w:pPr>
        <w:autoSpaceDE w:val="0"/>
        <w:ind w:firstLine="720"/>
        <w:jc w:val="center"/>
        <w:rPr>
          <w:b/>
        </w:rPr>
      </w:pPr>
      <w:r w:rsidRPr="00167301">
        <w:rPr>
          <w:b/>
        </w:rPr>
        <w:t>РАЗДЕЛ III. СОСТАВ, ПОСЛЕДОВАТЕЛЬНОСТЬ И СРОКИ ВЫПОЛНЕНИЯ</w:t>
      </w:r>
      <w:r>
        <w:rPr>
          <w:b/>
        </w:rPr>
        <w:t xml:space="preserve"> </w:t>
      </w:r>
      <w:r w:rsidRPr="00167301">
        <w:rPr>
          <w:b/>
        </w:rPr>
        <w:t>АДМИНИСТРАТИВНЫХ ПРОЦЕДУР (ДЕЙСТВИЙ), ТРЕБОВАНИЯ К ПОРЯДКУ</w:t>
      </w:r>
      <w:r>
        <w:rPr>
          <w:b/>
        </w:rPr>
        <w:t xml:space="preserve"> </w:t>
      </w:r>
      <w:r w:rsidRPr="00167301">
        <w:rPr>
          <w:b/>
        </w:rPr>
        <w:t>ИХ ВЫПОЛНЕНИЯ, В ТОМ ЧИСЛЕ ОСОБЕННОСТИ ВЫПОЛНЕНИЯ</w:t>
      </w:r>
      <w:r>
        <w:rPr>
          <w:b/>
        </w:rPr>
        <w:t xml:space="preserve"> </w:t>
      </w:r>
      <w:r w:rsidRPr="00167301">
        <w:rPr>
          <w:b/>
        </w:rPr>
        <w:t xml:space="preserve">АДМИНИСТРАТИВНЫХ ПРОЦЕДУР </w:t>
      </w:r>
      <w:r>
        <w:rPr>
          <w:b/>
        </w:rPr>
        <w:t xml:space="preserve"> </w:t>
      </w:r>
      <w:r w:rsidRPr="00167301">
        <w:rPr>
          <w:b/>
        </w:rPr>
        <w:t>В ЭЛЕКТРОННОЙ ФОРМЕ</w:t>
      </w:r>
      <w:r>
        <w:rPr>
          <w:b/>
        </w:rPr>
        <w:t>, А ТАКЖЕ В МНОГОФУНКЦИОНАЛЬНЫХ ЦЕНТРАХ ПРЕДОСТАВЛЕНИЯ ГОСУДАРСТВЕННЫХ И МУНИЦИПАЛЬНЫХ УСЛУГ</w:t>
      </w:r>
    </w:p>
    <w:p w:rsidR="00EC1094" w:rsidRPr="008071F8" w:rsidRDefault="00EC1094" w:rsidP="00903BD5">
      <w:pPr>
        <w:autoSpaceDE w:val="0"/>
        <w:ind w:firstLine="720"/>
        <w:jc w:val="both"/>
        <w:rPr>
          <w:b/>
        </w:rPr>
      </w:pPr>
    </w:p>
    <w:p w:rsidR="008071F8" w:rsidRPr="008071F8" w:rsidRDefault="008071F8" w:rsidP="008071F8">
      <w:pPr>
        <w:pStyle w:val="afb"/>
        <w:numPr>
          <w:ilvl w:val="0"/>
          <w:numId w:val="19"/>
        </w:numPr>
        <w:autoSpaceDE w:val="0"/>
        <w:jc w:val="center"/>
        <w:rPr>
          <w:b/>
        </w:rPr>
      </w:pPr>
      <w:r w:rsidRPr="008071F8">
        <w:rPr>
          <w:b/>
        </w:rPr>
        <w:t>Исчерпывающий перечень административных процедур</w:t>
      </w:r>
    </w:p>
    <w:p w:rsidR="008071F8" w:rsidRDefault="008071F8" w:rsidP="008071F8">
      <w:pPr>
        <w:autoSpaceDE w:val="0"/>
        <w:ind w:firstLine="709"/>
        <w:jc w:val="both"/>
      </w:pPr>
      <w:r>
        <w:t>Предоставление муниципальной услуги включает в себя следующие административные процедуры:</w:t>
      </w:r>
    </w:p>
    <w:p w:rsidR="008071F8" w:rsidRDefault="008071F8" w:rsidP="00596B25">
      <w:pPr>
        <w:autoSpaceDE w:val="0"/>
        <w:ind w:firstLine="708"/>
        <w:jc w:val="both"/>
      </w:pPr>
      <w:r>
        <w:t>- прием, проверка документов и регистрация уведомления о планируемом строительстве, уведомления об изменении параметров;</w:t>
      </w:r>
    </w:p>
    <w:p w:rsidR="008071F8" w:rsidRDefault="008071F8" w:rsidP="00596B25">
      <w:pPr>
        <w:autoSpaceDE w:val="0"/>
        <w:ind w:firstLine="708"/>
        <w:jc w:val="both"/>
      </w:pPr>
      <w:r>
        <w:t>- получение сведений посредством межведомственного информационного взаимодействия, в том числе с использованием федеральной государственной информационной системы "Единая система межведомственного электронного взаимодействия" (далее - СМЭВ);</w:t>
      </w:r>
    </w:p>
    <w:p w:rsidR="00D33C44" w:rsidRDefault="00D33C44" w:rsidP="00596B25">
      <w:pPr>
        <w:autoSpaceDE w:val="0"/>
        <w:ind w:firstLine="708"/>
        <w:jc w:val="both"/>
      </w:pPr>
    </w:p>
    <w:p w:rsidR="00D33C44" w:rsidRDefault="00D33C44" w:rsidP="00596B25">
      <w:pPr>
        <w:autoSpaceDE w:val="0"/>
        <w:ind w:firstLine="708"/>
        <w:jc w:val="both"/>
      </w:pPr>
    </w:p>
    <w:p w:rsidR="008071F8" w:rsidRDefault="008071F8" w:rsidP="00596B25">
      <w:pPr>
        <w:autoSpaceDE w:val="0"/>
        <w:ind w:firstLine="708"/>
        <w:jc w:val="both"/>
      </w:pPr>
      <w:r>
        <w:t>- рассмотрение документов и сведений;</w:t>
      </w:r>
    </w:p>
    <w:p w:rsidR="008071F8" w:rsidRDefault="008071F8" w:rsidP="00596B25">
      <w:pPr>
        <w:autoSpaceDE w:val="0"/>
        <w:ind w:firstLine="708"/>
        <w:jc w:val="both"/>
      </w:pPr>
      <w:r>
        <w:t>- принятие решения;</w:t>
      </w:r>
    </w:p>
    <w:p w:rsidR="008071F8" w:rsidRDefault="008071F8" w:rsidP="00596B25">
      <w:pPr>
        <w:autoSpaceDE w:val="0"/>
        <w:ind w:firstLine="708"/>
        <w:jc w:val="both"/>
      </w:pPr>
      <w:r>
        <w:t>- выдача результата.</w:t>
      </w:r>
    </w:p>
    <w:p w:rsidR="008071F8" w:rsidRDefault="008071F8" w:rsidP="008071F8">
      <w:pPr>
        <w:autoSpaceDE w:val="0"/>
        <w:jc w:val="both"/>
      </w:pPr>
    </w:p>
    <w:p w:rsidR="008071F8" w:rsidRPr="008071F8" w:rsidRDefault="008071F8" w:rsidP="008071F8">
      <w:pPr>
        <w:pStyle w:val="afb"/>
        <w:numPr>
          <w:ilvl w:val="0"/>
          <w:numId w:val="19"/>
        </w:numPr>
        <w:autoSpaceDE w:val="0"/>
        <w:jc w:val="center"/>
        <w:rPr>
          <w:b/>
        </w:rPr>
      </w:pPr>
      <w:r w:rsidRPr="008071F8">
        <w:rPr>
          <w:b/>
        </w:rPr>
        <w:t>Перечень административных процедур (действий)</w:t>
      </w:r>
    </w:p>
    <w:p w:rsidR="008071F8" w:rsidRPr="008071F8" w:rsidRDefault="008071F8" w:rsidP="008071F8">
      <w:pPr>
        <w:autoSpaceDE w:val="0"/>
        <w:jc w:val="center"/>
        <w:rPr>
          <w:b/>
        </w:rPr>
      </w:pPr>
      <w:r w:rsidRPr="008071F8">
        <w:rPr>
          <w:b/>
        </w:rPr>
        <w:t>при предоставлении муниципальной услуги в электронной форме</w:t>
      </w:r>
    </w:p>
    <w:p w:rsidR="008071F8" w:rsidRDefault="008071F8" w:rsidP="008071F8">
      <w:pPr>
        <w:autoSpaceDE w:val="0"/>
        <w:ind w:firstLine="709"/>
        <w:jc w:val="both"/>
      </w:pPr>
      <w:r>
        <w:t>При предоставлении муниципальной услуги в электронной форме Заявителю обеспечиваются:</w:t>
      </w:r>
    </w:p>
    <w:p w:rsidR="008071F8" w:rsidRDefault="008071F8" w:rsidP="00596B25">
      <w:pPr>
        <w:autoSpaceDE w:val="0"/>
        <w:ind w:firstLine="708"/>
        <w:jc w:val="both"/>
      </w:pPr>
      <w:r>
        <w:t>- получение информации о порядке и сроках предоставления муниципальной услуги;</w:t>
      </w:r>
    </w:p>
    <w:p w:rsidR="008071F8" w:rsidRDefault="008071F8" w:rsidP="00596B25">
      <w:pPr>
        <w:autoSpaceDE w:val="0"/>
        <w:ind w:firstLine="708"/>
        <w:jc w:val="both"/>
      </w:pPr>
      <w:r>
        <w:lastRenderedPageBreak/>
        <w:t>- формирование уведомления о планируемом строительстве, уведомления об изменении параметров;</w:t>
      </w:r>
    </w:p>
    <w:p w:rsidR="008071F8" w:rsidRDefault="008071F8" w:rsidP="00596B25">
      <w:pPr>
        <w:autoSpaceDE w:val="0"/>
        <w:ind w:firstLine="708"/>
        <w:jc w:val="both"/>
      </w:pPr>
      <w:r>
        <w:t>- прием и регистрация уполномоченным органом уведомления о планируемом строительстве, уведомления об изменении параметров и иных документов, необходимых для предоставления муниципальной услуги;</w:t>
      </w:r>
    </w:p>
    <w:p w:rsidR="008071F8" w:rsidRDefault="008071F8" w:rsidP="00596B25">
      <w:pPr>
        <w:autoSpaceDE w:val="0"/>
        <w:ind w:firstLine="708"/>
        <w:jc w:val="both"/>
      </w:pPr>
      <w:r>
        <w:t>- получение результата предоставления муниципальной услуги;</w:t>
      </w:r>
    </w:p>
    <w:p w:rsidR="008071F8" w:rsidRDefault="008071F8" w:rsidP="00596B25">
      <w:pPr>
        <w:autoSpaceDE w:val="0"/>
        <w:ind w:firstLine="708"/>
        <w:jc w:val="both"/>
      </w:pPr>
      <w:r>
        <w:t>- получение сведений о ходе рассмотрения уведомления о планируемом строительстве, уведомления об изменении параметров;</w:t>
      </w:r>
    </w:p>
    <w:p w:rsidR="008071F8" w:rsidRDefault="008071F8" w:rsidP="00596B25">
      <w:pPr>
        <w:autoSpaceDE w:val="0"/>
        <w:ind w:firstLine="708"/>
        <w:jc w:val="both"/>
      </w:pPr>
      <w:r>
        <w:t>- осуществление оценки качества предоставления муниципальной услуги;</w:t>
      </w:r>
    </w:p>
    <w:p w:rsidR="008071F8" w:rsidRDefault="008071F8" w:rsidP="00596B25">
      <w:pPr>
        <w:autoSpaceDE w:val="0"/>
        <w:ind w:firstLine="360"/>
        <w:jc w:val="both"/>
      </w:pPr>
      <w:r>
        <w:t>- досудебное (внесудебное) обжалование решений и действий (бездействия) уполномоченного органа либо действия (бездействия) должностных лиц уполномоченного органа, предоставляющего муниципальную услугу, либо муниципального служащего.</w:t>
      </w:r>
    </w:p>
    <w:p w:rsidR="008071F8" w:rsidRDefault="008071F8" w:rsidP="008071F8">
      <w:pPr>
        <w:autoSpaceDE w:val="0"/>
        <w:jc w:val="both"/>
      </w:pPr>
    </w:p>
    <w:p w:rsidR="008071F8" w:rsidRPr="008071F8" w:rsidRDefault="008071F8" w:rsidP="008071F8">
      <w:pPr>
        <w:pStyle w:val="afb"/>
        <w:numPr>
          <w:ilvl w:val="0"/>
          <w:numId w:val="19"/>
        </w:numPr>
        <w:autoSpaceDE w:val="0"/>
        <w:jc w:val="center"/>
        <w:rPr>
          <w:b/>
        </w:rPr>
      </w:pPr>
      <w:r w:rsidRPr="008071F8">
        <w:rPr>
          <w:b/>
        </w:rPr>
        <w:t xml:space="preserve">Порядок осуществления административных процедур (действий) </w:t>
      </w:r>
      <w:proofErr w:type="gramStart"/>
      <w:r w:rsidRPr="008071F8">
        <w:rPr>
          <w:b/>
        </w:rPr>
        <w:t>в</w:t>
      </w:r>
      <w:proofErr w:type="gramEnd"/>
    </w:p>
    <w:p w:rsidR="008071F8" w:rsidRDefault="008071F8" w:rsidP="008071F8">
      <w:pPr>
        <w:autoSpaceDE w:val="0"/>
        <w:jc w:val="center"/>
      </w:pPr>
      <w:r w:rsidRPr="008071F8">
        <w:rPr>
          <w:b/>
        </w:rPr>
        <w:t>электронной форме</w:t>
      </w:r>
    </w:p>
    <w:p w:rsidR="008071F8" w:rsidRDefault="008071F8" w:rsidP="00596B25">
      <w:pPr>
        <w:autoSpaceDE w:val="0"/>
        <w:ind w:firstLine="708"/>
        <w:jc w:val="both"/>
      </w:pPr>
      <w:r>
        <w:t>3.</w:t>
      </w:r>
      <w:r w:rsidR="00531C97">
        <w:t>1</w:t>
      </w:r>
      <w:r>
        <w:t>. Формирование уведомления о планируемом строительстве, уведомления об изменении параметров.</w:t>
      </w:r>
    </w:p>
    <w:p w:rsidR="008071F8" w:rsidRDefault="008071F8" w:rsidP="008071F8">
      <w:pPr>
        <w:autoSpaceDE w:val="0"/>
        <w:jc w:val="both"/>
      </w:pPr>
      <w:r>
        <w:t>Формирование уведомления о планируемом строительстве, уведомления об изменении параметров осуществляется посредством заполнения электронной формы уведомления о планируемом строительстве, уведомления об изменении параметров на Едином портале, региональном портале без необходимости дополнительной подачи заявления в какой-либо иной форме.</w:t>
      </w:r>
    </w:p>
    <w:p w:rsidR="008071F8" w:rsidRDefault="008071F8" w:rsidP="00596B25">
      <w:pPr>
        <w:autoSpaceDE w:val="0"/>
        <w:ind w:firstLine="708"/>
        <w:jc w:val="both"/>
      </w:pPr>
      <w:r>
        <w:t>Форматно-логическая проверка сформированного уведомления о планируемом строительстве, уведомления об изменении параметров осуществляется после заполнения Заявителем каждого из полей электронной формы уведомления о планируемом строительстве, уведомления об изменении параметров. При выявлении некорректно заполненного поля электронной формы уведомления о планируемом строительстве, уведомления об изменении параметров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уведомления о планируемом строительстве, уведомления об изменении параметров.</w:t>
      </w:r>
    </w:p>
    <w:p w:rsidR="008071F8" w:rsidRDefault="008071F8" w:rsidP="00596B25">
      <w:pPr>
        <w:autoSpaceDE w:val="0"/>
        <w:ind w:firstLine="708"/>
        <w:jc w:val="both"/>
      </w:pPr>
      <w:r>
        <w:t>При формировании уведомления о планируемом строительстве, уведомления об изменении параметров Заявителю обеспечивается:</w:t>
      </w:r>
    </w:p>
    <w:p w:rsidR="008071F8" w:rsidRDefault="008071F8" w:rsidP="00596B25">
      <w:pPr>
        <w:autoSpaceDE w:val="0"/>
        <w:ind w:firstLine="708"/>
        <w:jc w:val="both"/>
      </w:pPr>
      <w:r>
        <w:t>а) возможность копирования и сохранения уведомления о планируемом строительстве, уведомления об изменении параметров и иных документов, указанных в Административном регламенте, необходимых для предоставления государственной (муниципальной) услуги;</w:t>
      </w:r>
    </w:p>
    <w:p w:rsidR="008071F8" w:rsidRDefault="008071F8" w:rsidP="00596B25">
      <w:pPr>
        <w:autoSpaceDE w:val="0"/>
        <w:ind w:firstLine="708"/>
        <w:jc w:val="both"/>
      </w:pPr>
      <w:r>
        <w:t>б) возможность печати на бумажном носителе копии электронной формы уведомления о планируемом строительстве, уведомления об изменении параметров;</w:t>
      </w:r>
    </w:p>
    <w:p w:rsidR="008071F8" w:rsidRDefault="008071F8" w:rsidP="00596B25">
      <w:pPr>
        <w:autoSpaceDE w:val="0"/>
        <w:ind w:firstLine="708"/>
        <w:jc w:val="both"/>
      </w:pPr>
      <w:r>
        <w:t>в) сохранение ранее введенных в электронную форму уведомления о планируемом строительстве, уведомления об изменении параметров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уведомления о планируемом строительстве, уведомления об изменении параметров;</w:t>
      </w:r>
    </w:p>
    <w:p w:rsidR="008071F8" w:rsidRDefault="008071F8" w:rsidP="00596B25">
      <w:pPr>
        <w:autoSpaceDE w:val="0"/>
        <w:ind w:firstLine="708"/>
        <w:jc w:val="both"/>
      </w:pPr>
      <w:r>
        <w:t>г) заполнение полей электронной формы уведомления о планируемом строительстве, уведомления об изменении параметров до начала ввода сведений Заявителем с использованием сведений, размещенных в ЕСИА, и сведений, опубликованных на Едином портале, региональном портале, в части, касающейся сведений, отсутствующих в ЕСИА;</w:t>
      </w:r>
    </w:p>
    <w:p w:rsidR="008071F8" w:rsidRDefault="008071F8" w:rsidP="00596B25">
      <w:pPr>
        <w:autoSpaceDE w:val="0"/>
        <w:ind w:firstLine="708"/>
        <w:jc w:val="both"/>
      </w:pPr>
      <w:r>
        <w:t>д) возможность вернуться на любой из этапов заполнения электронной формы уведомления о планируемом строительстве, уведомления об изменении параметров без потери ранее введенной информации;</w:t>
      </w:r>
    </w:p>
    <w:p w:rsidR="008071F8" w:rsidRDefault="008071F8" w:rsidP="00596B25">
      <w:pPr>
        <w:autoSpaceDE w:val="0"/>
        <w:ind w:firstLine="708"/>
        <w:jc w:val="both"/>
      </w:pPr>
      <w:r>
        <w:lastRenderedPageBreak/>
        <w:t>е) возможность доступа Заявителя на Едином портале, региональном портале к ранее поданным им уведомлениям о планируемом строительстве, уведомлениям об изменении параметров в течение не менее одного года, а также к частично сформированным уведомлениям - в течение не менее 3 месяцев.</w:t>
      </w:r>
    </w:p>
    <w:p w:rsidR="008071F8" w:rsidRDefault="008071F8" w:rsidP="008071F8">
      <w:pPr>
        <w:autoSpaceDE w:val="0"/>
        <w:jc w:val="both"/>
      </w:pPr>
      <w:r>
        <w:t>Сформированное и подписанное уведомление о планируемом строительстве, уведомление об изменении параметров и иные документы, необходимые для предоставления муниципальной услуги, направляются в уполномоченный орган посредством Единого портала, регионального портала.</w:t>
      </w:r>
    </w:p>
    <w:p w:rsidR="008071F8" w:rsidRDefault="008071F8" w:rsidP="00596B25">
      <w:pPr>
        <w:autoSpaceDE w:val="0"/>
        <w:ind w:firstLine="708"/>
        <w:jc w:val="both"/>
      </w:pPr>
      <w:r>
        <w:t>3.</w:t>
      </w:r>
      <w:r w:rsidR="00531C97">
        <w:t>2</w:t>
      </w:r>
      <w:r>
        <w:t>. Уполномоченный орган обеспечивает в срок не позднее 1 рабочего дня с момента подачи уведомления о планируемом строительстве, уведомления об изменении параметров на Единый портал, региональный портал, а в случае его поступления в выходной, нерабочий праздничный день - в следующий за ним первый рабочий день:</w:t>
      </w:r>
    </w:p>
    <w:p w:rsidR="008071F8" w:rsidRDefault="008071F8" w:rsidP="008071F8">
      <w:pPr>
        <w:autoSpaceDE w:val="0"/>
        <w:jc w:val="both"/>
      </w:pPr>
      <w:r>
        <w:t>а) прием документов, необходимых для предоставления муниципальной услуги, и направление Заявителю электронного сообщения о поступлении уведомления о планируемом строительстве, уведомления об изменении параметров;</w:t>
      </w:r>
    </w:p>
    <w:p w:rsidR="008071F8" w:rsidRDefault="008071F8" w:rsidP="008071F8">
      <w:pPr>
        <w:autoSpaceDE w:val="0"/>
        <w:jc w:val="both"/>
      </w:pPr>
      <w:r>
        <w:t>б) регистрацию уведомления о планируемом строительстве, уведомления об изменении параметров и направление Заявителю уведомления о регистрации уведомления о планируемом строительстве, уведомления об изменении параметров либо об отказе в приеме документов, необходимых для предоставления муниципальной услуги.</w:t>
      </w:r>
    </w:p>
    <w:p w:rsidR="008071F8" w:rsidRDefault="008071F8" w:rsidP="00596B25">
      <w:pPr>
        <w:autoSpaceDE w:val="0"/>
        <w:ind w:firstLine="708"/>
        <w:jc w:val="both"/>
      </w:pPr>
      <w:r>
        <w:t>3.</w:t>
      </w:r>
      <w:r w:rsidR="00531C97">
        <w:t>3</w:t>
      </w:r>
      <w:r>
        <w:t>. Электронное уведомление о планируемом строительстве, уведомление об изменении параметров становится доступным для должностного лица уполномоченного органа, ответственного за прием и регистрацию уведомления о планируемом строительстве, уведомления об изменении параметров (далее - ответственное должностное лицо), в государственной информационной системе, используемой уполномоченным органом для предоставления муниципальной услуги (далее - ГИС).</w:t>
      </w:r>
    </w:p>
    <w:p w:rsidR="008071F8" w:rsidRDefault="008071F8" w:rsidP="00596B25">
      <w:pPr>
        <w:autoSpaceDE w:val="0"/>
        <w:ind w:firstLine="708"/>
        <w:jc w:val="both"/>
      </w:pPr>
      <w:r>
        <w:t>Ответственное должностное лицо:</w:t>
      </w:r>
    </w:p>
    <w:p w:rsidR="008071F8" w:rsidRDefault="00596B25" w:rsidP="00596B25">
      <w:pPr>
        <w:autoSpaceDE w:val="0"/>
        <w:ind w:firstLine="708"/>
        <w:jc w:val="both"/>
      </w:pPr>
      <w:r>
        <w:t>-</w:t>
      </w:r>
      <w:r>
        <w:tab/>
      </w:r>
      <w:r w:rsidR="008071F8">
        <w:t>проверяет наличие электронных уведомлений о планируемом строительстве, уведомлений об изменении параметров, поступивших из Единого портала, регионального портала, с периодичностью не реже 2 раз в день;</w:t>
      </w:r>
    </w:p>
    <w:p w:rsidR="008071F8" w:rsidRDefault="00596B25" w:rsidP="00596B25">
      <w:pPr>
        <w:autoSpaceDE w:val="0"/>
        <w:ind w:firstLine="708"/>
        <w:jc w:val="both"/>
      </w:pPr>
      <w:r>
        <w:t xml:space="preserve">- </w:t>
      </w:r>
      <w:r w:rsidR="008071F8">
        <w:t>рассматривает поступившие уведомления о планируемом строительстве, уведомления об изменении параметров и приложенные образы документов (документы);</w:t>
      </w:r>
    </w:p>
    <w:p w:rsidR="008071F8" w:rsidRDefault="008071F8" w:rsidP="008071F8">
      <w:pPr>
        <w:autoSpaceDE w:val="0"/>
        <w:jc w:val="both"/>
      </w:pPr>
      <w:r>
        <w:t>производит действия в соответствии с пунктом 3.4 настоящего Административного регламента.</w:t>
      </w:r>
    </w:p>
    <w:p w:rsidR="008071F8" w:rsidRDefault="008071F8" w:rsidP="00596B25">
      <w:pPr>
        <w:autoSpaceDE w:val="0"/>
        <w:ind w:firstLine="708"/>
        <w:jc w:val="both"/>
      </w:pPr>
      <w:r>
        <w:t>3.</w:t>
      </w:r>
      <w:r w:rsidR="00531C97">
        <w:t>4</w:t>
      </w:r>
      <w:r>
        <w:t>. Заявителю в качестве результата предоставления муниципальной услуги обеспечивается возможность получения документа:</w:t>
      </w:r>
    </w:p>
    <w:p w:rsidR="008071F8" w:rsidRDefault="008071F8" w:rsidP="00596B25">
      <w:pPr>
        <w:autoSpaceDE w:val="0"/>
        <w:ind w:firstLine="708"/>
        <w:jc w:val="both"/>
      </w:pPr>
      <w:r>
        <w:t>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направленного Заявителю в личный кабинет на Едином портале, региональном портале;</w:t>
      </w:r>
    </w:p>
    <w:p w:rsidR="008071F8" w:rsidRDefault="008071F8" w:rsidP="00596B25">
      <w:pPr>
        <w:autoSpaceDE w:val="0"/>
        <w:ind w:firstLine="708"/>
        <w:jc w:val="both"/>
      </w:pPr>
      <w:r>
        <w:t>в виде бумажного документа, подтверждающего содержание электронного документа, который Заявитель получает при личном обращении в многофункциональном центре.</w:t>
      </w:r>
    </w:p>
    <w:p w:rsidR="008071F8" w:rsidRDefault="008071F8" w:rsidP="00596B25">
      <w:pPr>
        <w:autoSpaceDE w:val="0"/>
        <w:ind w:firstLine="708"/>
        <w:jc w:val="both"/>
      </w:pPr>
      <w:r>
        <w:t>3.</w:t>
      </w:r>
      <w:r w:rsidR="00531C97">
        <w:t>5</w:t>
      </w:r>
      <w:r>
        <w:t>. Получение информации о ходе рассмотрения уведомления о планируемом строительстве, уведомления об изменении параметров и о результате предоставления муниципальной услуги производится в личном кабинете на Едином портале, региональном портале при условии авторизации. Заявитель имеет возможность просматривать статус электронного уведомления о планируемом строительстве, уведомления об изменении параметров, а также информацию о дальнейших действиях в личном кабинете по собственной инициативе в любое время.</w:t>
      </w:r>
    </w:p>
    <w:p w:rsidR="008071F8" w:rsidRDefault="008071F8" w:rsidP="00596B25">
      <w:pPr>
        <w:autoSpaceDE w:val="0"/>
        <w:ind w:firstLine="708"/>
        <w:jc w:val="both"/>
      </w:pPr>
      <w:r>
        <w:t>При предоставлении муниципальной услуги в электронной форме Заявителю направляется:</w:t>
      </w:r>
    </w:p>
    <w:p w:rsidR="008071F8" w:rsidRDefault="008071F8" w:rsidP="00596B25">
      <w:pPr>
        <w:autoSpaceDE w:val="0"/>
        <w:ind w:firstLine="708"/>
        <w:jc w:val="both"/>
      </w:pPr>
      <w:proofErr w:type="gramStart"/>
      <w:r>
        <w:t xml:space="preserve">а) уведомление о приеме и регистрации уведомления о планируемом строительстве, уведомления об изменении параметров и иных документов, необходимых </w:t>
      </w:r>
      <w:r>
        <w:lastRenderedPageBreak/>
        <w:t>для предоставления муниципальной услуги, содержащее сведения о факте приема уведомления о планируемом строительстве, уведомления об изменении параметров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w:t>
      </w:r>
      <w:proofErr w:type="gramEnd"/>
      <w:r>
        <w:t xml:space="preserve"> мотивированный отказ в приеме документов, необходимых для предоставления муниципальной услуги;</w:t>
      </w:r>
    </w:p>
    <w:p w:rsidR="008071F8" w:rsidRDefault="008071F8" w:rsidP="00596B25">
      <w:pPr>
        <w:autoSpaceDE w:val="0"/>
        <w:ind w:firstLine="708"/>
        <w:jc w:val="both"/>
      </w:pPr>
      <w:r>
        <w:t>б)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rsidR="008071F8" w:rsidRDefault="00531C97" w:rsidP="00596B25">
      <w:pPr>
        <w:autoSpaceDE w:val="0"/>
        <w:ind w:firstLine="708"/>
        <w:jc w:val="both"/>
      </w:pPr>
      <w:r>
        <w:t>3.6</w:t>
      </w:r>
      <w:r w:rsidR="008071F8">
        <w:t>. Оценка качества предоставления муниципальной услуги.</w:t>
      </w:r>
    </w:p>
    <w:p w:rsidR="008071F8" w:rsidRDefault="008071F8" w:rsidP="008071F8">
      <w:pPr>
        <w:autoSpaceDE w:val="0"/>
        <w:jc w:val="both"/>
      </w:pPr>
      <w:proofErr w:type="gramStart"/>
      <w:r>
        <w:t>Оценка качества предоставления муниципальной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 декабря 2012</w:t>
      </w:r>
      <w:proofErr w:type="gramEnd"/>
      <w:r>
        <w:t xml:space="preserve"> </w:t>
      </w:r>
      <w:proofErr w:type="gramStart"/>
      <w:r>
        <w:t>года N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w:t>
      </w:r>
      <w:proofErr w:type="gramEnd"/>
      <w:r>
        <w:t xml:space="preserve"> принятия решений о досрочном прекращении исполнения соответствующими руководителями своих должностных обязанностей".</w:t>
      </w:r>
    </w:p>
    <w:p w:rsidR="00EC1094" w:rsidRDefault="008071F8" w:rsidP="00596B25">
      <w:pPr>
        <w:autoSpaceDE w:val="0"/>
        <w:ind w:firstLine="708"/>
        <w:jc w:val="both"/>
      </w:pPr>
      <w:r>
        <w:t>3.</w:t>
      </w:r>
      <w:r w:rsidR="00531C97">
        <w:t>7</w:t>
      </w:r>
      <w:r>
        <w:t xml:space="preserve">. </w:t>
      </w:r>
      <w:proofErr w:type="gramStart"/>
      <w:r>
        <w:t>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статьей 11.2 Федерального закона N 210-ФЗ и в порядке, установленном постановлением Правительства Российской Федерации от 20 ноября 2012 года N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w:t>
      </w:r>
      <w:proofErr w:type="gramEnd"/>
      <w:r>
        <w:t xml:space="preserve"> государственных и муниципальных услуг".</w:t>
      </w:r>
    </w:p>
    <w:p w:rsidR="00F13BE7" w:rsidRDefault="00F13BE7" w:rsidP="002B2318">
      <w:pPr>
        <w:autoSpaceDE w:val="0"/>
        <w:ind w:firstLine="720"/>
        <w:jc w:val="center"/>
      </w:pPr>
    </w:p>
    <w:p w:rsidR="00596B25" w:rsidRDefault="00596B25" w:rsidP="00596B25">
      <w:pPr>
        <w:autoSpaceDE w:val="0"/>
        <w:ind w:firstLine="720"/>
        <w:jc w:val="center"/>
        <w:rPr>
          <w:b/>
        </w:rPr>
      </w:pPr>
      <w:r w:rsidRPr="00167301">
        <w:rPr>
          <w:b/>
        </w:rPr>
        <w:t>РАЗДЕЛ IV</w:t>
      </w:r>
      <w:r>
        <w:rPr>
          <w:b/>
        </w:rPr>
        <w:t>. ОПИСАНИЕ АДМИНИСТРАТИВНОЙ ПРОЦЕДУРЫ</w:t>
      </w:r>
    </w:p>
    <w:p w:rsidR="003C2960" w:rsidRDefault="003C2960" w:rsidP="003C2960">
      <w:pPr>
        <w:autoSpaceDE w:val="0"/>
        <w:ind w:firstLine="720"/>
        <w:jc w:val="both"/>
      </w:pPr>
      <w:r>
        <w:t>Описание административных процедур представлено в Приложении N 6 к настоящему Административному регламенту.</w:t>
      </w:r>
    </w:p>
    <w:p w:rsidR="00F13BE7" w:rsidRDefault="00F13BE7" w:rsidP="002B2318">
      <w:pPr>
        <w:autoSpaceDE w:val="0"/>
        <w:ind w:firstLine="720"/>
        <w:jc w:val="center"/>
      </w:pPr>
    </w:p>
    <w:p w:rsidR="003C2960" w:rsidRPr="00167301" w:rsidRDefault="003C2960" w:rsidP="003C2960">
      <w:pPr>
        <w:autoSpaceDE w:val="0"/>
        <w:ind w:firstLine="720"/>
        <w:jc w:val="center"/>
        <w:rPr>
          <w:b/>
        </w:rPr>
      </w:pPr>
      <w:r>
        <w:rPr>
          <w:b/>
        </w:rPr>
        <w:t xml:space="preserve">РАЗДЕЛ </w:t>
      </w:r>
      <w:r w:rsidRPr="00167301">
        <w:rPr>
          <w:b/>
        </w:rPr>
        <w:t xml:space="preserve">V. ФОРМЫ </w:t>
      </w:r>
      <w:proofErr w:type="gramStart"/>
      <w:r w:rsidRPr="00167301">
        <w:rPr>
          <w:b/>
        </w:rPr>
        <w:t>КОНТРОЛЯ ЗА</w:t>
      </w:r>
      <w:proofErr w:type="gramEnd"/>
      <w:r w:rsidRPr="00167301">
        <w:rPr>
          <w:b/>
        </w:rPr>
        <w:t xml:space="preserve"> </w:t>
      </w:r>
      <w:r>
        <w:rPr>
          <w:b/>
        </w:rPr>
        <w:t>ПРЕДОСТАВЛЕНИЕМ</w:t>
      </w:r>
      <w:r w:rsidRPr="00167301">
        <w:rPr>
          <w:b/>
        </w:rPr>
        <w:t xml:space="preserve"> </w:t>
      </w:r>
      <w:r>
        <w:rPr>
          <w:b/>
        </w:rPr>
        <w:t>МУНИЦИПАЛЬНОЙ УСЛУГИ</w:t>
      </w:r>
    </w:p>
    <w:p w:rsidR="003C2960" w:rsidRPr="00167301" w:rsidRDefault="003C2960" w:rsidP="003C2960">
      <w:pPr>
        <w:autoSpaceDE w:val="0"/>
        <w:ind w:firstLine="720"/>
        <w:jc w:val="center"/>
        <w:rPr>
          <w:b/>
        </w:rPr>
      </w:pPr>
    </w:p>
    <w:p w:rsidR="003C2960" w:rsidRPr="003C2960" w:rsidRDefault="003C2960" w:rsidP="003C2960">
      <w:pPr>
        <w:pStyle w:val="afb"/>
        <w:numPr>
          <w:ilvl w:val="0"/>
          <w:numId w:val="21"/>
        </w:numPr>
        <w:autoSpaceDE w:val="0"/>
        <w:jc w:val="center"/>
        <w:rPr>
          <w:b/>
        </w:rPr>
      </w:pPr>
      <w:r w:rsidRPr="00531C97">
        <w:rPr>
          <w:b/>
        </w:rPr>
        <w:t xml:space="preserve">Порядок осуществления текущего </w:t>
      </w:r>
      <w:proofErr w:type="gramStart"/>
      <w:r w:rsidRPr="00531C97">
        <w:rPr>
          <w:b/>
        </w:rPr>
        <w:t>контроля за</w:t>
      </w:r>
      <w:proofErr w:type="gramEnd"/>
      <w:r w:rsidRPr="00531C97">
        <w:rPr>
          <w:b/>
        </w:rPr>
        <w:t xml:space="preserve"> соблюдением</w:t>
      </w:r>
      <w:r>
        <w:rPr>
          <w:b/>
        </w:rPr>
        <w:t xml:space="preserve"> </w:t>
      </w:r>
      <w:r w:rsidRPr="003C2960">
        <w:rPr>
          <w:b/>
        </w:rPr>
        <w:t>и исполнением ответственными должностными лицами положений</w:t>
      </w:r>
      <w:r>
        <w:rPr>
          <w:b/>
        </w:rPr>
        <w:t xml:space="preserve"> </w:t>
      </w:r>
      <w:r w:rsidRPr="003C2960">
        <w:rPr>
          <w:b/>
        </w:rPr>
        <w:t>регламента и иных нормативных правовых актов,</w:t>
      </w:r>
      <w:r>
        <w:rPr>
          <w:b/>
        </w:rPr>
        <w:t xml:space="preserve"> </w:t>
      </w:r>
      <w:r w:rsidRPr="003C2960">
        <w:rPr>
          <w:b/>
        </w:rPr>
        <w:t>устанавливающих требования к предоставлению муниципальной</w:t>
      </w:r>
      <w:r>
        <w:rPr>
          <w:b/>
        </w:rPr>
        <w:t xml:space="preserve"> </w:t>
      </w:r>
      <w:r w:rsidRPr="003C2960">
        <w:rPr>
          <w:b/>
        </w:rPr>
        <w:t>услуги, а также принятием ими решений</w:t>
      </w:r>
    </w:p>
    <w:p w:rsidR="003C2960" w:rsidRDefault="003C2960" w:rsidP="003C2960">
      <w:pPr>
        <w:autoSpaceDE w:val="0"/>
        <w:ind w:firstLine="720"/>
        <w:jc w:val="both"/>
      </w:pPr>
      <w:r>
        <w:t xml:space="preserve">Текущий </w:t>
      </w:r>
      <w:proofErr w:type="gramStart"/>
      <w:r>
        <w:t>контроль за</w:t>
      </w:r>
      <w:proofErr w:type="gramEnd"/>
      <w:r>
        <w:t xml:space="preserve"> соблюдением и исполнением настоящего Административного регламента, иных нормативных правовых актов, устанавливающих </w:t>
      </w:r>
      <w:r>
        <w:lastRenderedPageBreak/>
        <w:t>требования к предоставлению муниципальной услуги, осуществляется на постоянной основе должностными лицами Администрации (уполномоченного органа), уполномоченными на осуществление контроля за предоставлением муниципальной услуги.</w:t>
      </w:r>
    </w:p>
    <w:p w:rsidR="003C2960" w:rsidRDefault="003C2960" w:rsidP="003C2960">
      <w:pPr>
        <w:autoSpaceDE w:val="0"/>
        <w:ind w:firstLine="720"/>
        <w:jc w:val="both"/>
      </w:pPr>
      <w:r>
        <w:t>Для текущего контроля используются сведения служебной корреспонденции, устная и письменная информация специалистов и должностных лиц Администрации (уполномоченного органа).</w:t>
      </w:r>
    </w:p>
    <w:p w:rsidR="003C2960" w:rsidRDefault="003C2960" w:rsidP="003C2960">
      <w:pPr>
        <w:autoSpaceDE w:val="0"/>
        <w:ind w:firstLine="720"/>
        <w:jc w:val="both"/>
      </w:pPr>
      <w:r>
        <w:t>Текущий контроль осуществляется путем проведения проверок:</w:t>
      </w:r>
    </w:p>
    <w:p w:rsidR="003C2960" w:rsidRDefault="003C2960" w:rsidP="003C2960">
      <w:pPr>
        <w:autoSpaceDE w:val="0"/>
        <w:ind w:firstLine="720"/>
        <w:jc w:val="both"/>
      </w:pPr>
      <w:r>
        <w:t>решений о предоставлении (об отказе в предоставлении) муниципальной услуги;</w:t>
      </w:r>
    </w:p>
    <w:p w:rsidR="003C2960" w:rsidRDefault="003C2960" w:rsidP="003C2960">
      <w:pPr>
        <w:autoSpaceDE w:val="0"/>
        <w:ind w:firstLine="720"/>
        <w:jc w:val="both"/>
      </w:pPr>
      <w:r>
        <w:t>выявления и устранения нарушений прав граждан;</w:t>
      </w:r>
    </w:p>
    <w:p w:rsidR="003C2960" w:rsidRDefault="003C2960" w:rsidP="003C2960">
      <w:pPr>
        <w:autoSpaceDE w:val="0"/>
        <w:ind w:firstLine="720"/>
        <w:jc w:val="both"/>
      </w:pPr>
      <w:r>
        <w:t>рассмотрения, принятия решений и подготовки ответов на обращения граждан, содержащие жалобы на решения, действия (бездействие) должностных лиц.</w:t>
      </w:r>
    </w:p>
    <w:p w:rsidR="003C2960" w:rsidRDefault="003C2960" w:rsidP="003C2960">
      <w:pPr>
        <w:autoSpaceDE w:val="0"/>
        <w:ind w:firstLine="720"/>
        <w:jc w:val="both"/>
      </w:pPr>
      <w:r w:rsidRPr="00D25C23">
        <w:t xml:space="preserve">Контроль за полнотой и качеством предоставления должностными лицами уполномоченного органа муниципальной услуги осуществляется в рамках мониторинга качества предоставления муниципальных услуг по методике утвержденной постановлением администрации  муниципального образования </w:t>
      </w:r>
      <w:proofErr w:type="spellStart"/>
      <w:r w:rsidRPr="00D25C23">
        <w:t>Слюдянского</w:t>
      </w:r>
      <w:proofErr w:type="spellEnd"/>
      <w:r w:rsidRPr="00D25C23">
        <w:t xml:space="preserve"> района от 13.06.2013 года №870 «Об утверждении </w:t>
      </w:r>
      <w:proofErr w:type="gramStart"/>
      <w:r w:rsidRPr="00D25C23">
        <w:t>методики проведения мониторинга качества предоставления муниципальных услуг</w:t>
      </w:r>
      <w:proofErr w:type="gramEnd"/>
      <w:r w:rsidRPr="00D25C23">
        <w:t xml:space="preserve"> в муниципальном образовании </w:t>
      </w:r>
      <w:proofErr w:type="spellStart"/>
      <w:r w:rsidRPr="00D25C23">
        <w:t>Слюдянский</w:t>
      </w:r>
      <w:proofErr w:type="spellEnd"/>
      <w:r w:rsidRPr="00D25C23">
        <w:t xml:space="preserve"> район»</w:t>
      </w:r>
    </w:p>
    <w:p w:rsidR="003C2960" w:rsidRDefault="003C2960" w:rsidP="003C2960">
      <w:pPr>
        <w:autoSpaceDE w:val="0"/>
        <w:ind w:firstLine="720"/>
        <w:jc w:val="center"/>
      </w:pPr>
    </w:p>
    <w:p w:rsidR="003C2960" w:rsidRPr="00531C97" w:rsidRDefault="003C2960" w:rsidP="003C2960">
      <w:pPr>
        <w:pStyle w:val="afb"/>
        <w:numPr>
          <w:ilvl w:val="0"/>
          <w:numId w:val="21"/>
        </w:numPr>
        <w:autoSpaceDE w:val="0"/>
        <w:jc w:val="center"/>
        <w:rPr>
          <w:b/>
        </w:rPr>
      </w:pPr>
      <w:r w:rsidRPr="00531C97">
        <w:rPr>
          <w:b/>
        </w:rPr>
        <w:t xml:space="preserve">Порядок и периодичность осуществления </w:t>
      </w:r>
      <w:proofErr w:type="gramStart"/>
      <w:r w:rsidRPr="00531C97">
        <w:rPr>
          <w:b/>
        </w:rPr>
        <w:t>плановых</w:t>
      </w:r>
      <w:proofErr w:type="gramEnd"/>
      <w:r w:rsidRPr="00531C97">
        <w:rPr>
          <w:b/>
        </w:rPr>
        <w:t xml:space="preserve"> и внеплановых</w:t>
      </w:r>
    </w:p>
    <w:p w:rsidR="003C2960" w:rsidRPr="007A7210" w:rsidRDefault="003C2960" w:rsidP="003C2960">
      <w:pPr>
        <w:autoSpaceDE w:val="0"/>
        <w:ind w:firstLine="720"/>
        <w:jc w:val="center"/>
        <w:rPr>
          <w:b/>
        </w:rPr>
      </w:pPr>
      <w:r w:rsidRPr="007A7210">
        <w:rPr>
          <w:b/>
        </w:rPr>
        <w:t>проверок полноты и качества предоставления муниципальной</w:t>
      </w:r>
    </w:p>
    <w:p w:rsidR="003C2960" w:rsidRPr="007A7210" w:rsidRDefault="003C2960" w:rsidP="003C2960">
      <w:pPr>
        <w:autoSpaceDE w:val="0"/>
        <w:ind w:firstLine="720"/>
        <w:jc w:val="center"/>
        <w:rPr>
          <w:b/>
        </w:rPr>
      </w:pPr>
      <w:r w:rsidRPr="007A7210">
        <w:rPr>
          <w:b/>
        </w:rPr>
        <w:t xml:space="preserve">услуги, в том числе порядок и формы </w:t>
      </w:r>
      <w:proofErr w:type="gramStart"/>
      <w:r w:rsidRPr="007A7210">
        <w:rPr>
          <w:b/>
        </w:rPr>
        <w:t>контроля за</w:t>
      </w:r>
      <w:proofErr w:type="gramEnd"/>
      <w:r w:rsidRPr="007A7210">
        <w:rPr>
          <w:b/>
        </w:rPr>
        <w:t xml:space="preserve"> полнотой</w:t>
      </w:r>
    </w:p>
    <w:p w:rsidR="003C2960" w:rsidRPr="007A7210" w:rsidRDefault="003C2960" w:rsidP="003C2960">
      <w:pPr>
        <w:autoSpaceDE w:val="0"/>
        <w:ind w:firstLine="720"/>
        <w:jc w:val="center"/>
        <w:rPr>
          <w:b/>
        </w:rPr>
      </w:pPr>
      <w:r w:rsidRPr="007A7210">
        <w:rPr>
          <w:b/>
        </w:rPr>
        <w:t>и качеством предоставления муниципальной услуги</w:t>
      </w:r>
    </w:p>
    <w:p w:rsidR="003C2960" w:rsidRDefault="003C2960" w:rsidP="003C2960">
      <w:pPr>
        <w:autoSpaceDE w:val="0"/>
        <w:ind w:firstLine="720"/>
        <w:jc w:val="both"/>
      </w:pPr>
      <w:r>
        <w:t xml:space="preserve">2.1. </w:t>
      </w:r>
      <w:proofErr w:type="gramStart"/>
      <w:r>
        <w:t>Контроль за</w:t>
      </w:r>
      <w:proofErr w:type="gramEnd"/>
      <w:r>
        <w:t xml:space="preserve"> полнотой и качеством предоставления муниципальной услуги включает в себя проведение плановых и внеплановых проверок.</w:t>
      </w:r>
    </w:p>
    <w:p w:rsidR="003C2960" w:rsidRDefault="003C2960" w:rsidP="003C2960">
      <w:pPr>
        <w:autoSpaceDE w:val="0"/>
        <w:ind w:firstLine="720"/>
        <w:jc w:val="both"/>
      </w:pPr>
      <w:r>
        <w:t>2.2. Плановые проверки осуществляются на основании годовых планов работы уполномоченного органа, утверждаемых руководителем уполномоченного органа. При плановой проверке полноты и качества предоставления муниципальной услуги контролю подлежат:</w:t>
      </w:r>
    </w:p>
    <w:p w:rsidR="003C2960" w:rsidRDefault="003C2960" w:rsidP="003C2960">
      <w:pPr>
        <w:autoSpaceDE w:val="0"/>
        <w:ind w:firstLine="720"/>
        <w:jc w:val="both"/>
      </w:pPr>
      <w:r>
        <w:t>- соблюдение сроков предоставления муниципальной услуги;</w:t>
      </w:r>
    </w:p>
    <w:p w:rsidR="003C2960" w:rsidRDefault="003C2960" w:rsidP="003C2960">
      <w:pPr>
        <w:autoSpaceDE w:val="0"/>
        <w:ind w:firstLine="720"/>
        <w:jc w:val="both"/>
      </w:pPr>
      <w:r>
        <w:t>- соблюдение положений настоящего Административного регламента;</w:t>
      </w:r>
    </w:p>
    <w:p w:rsidR="003C2960" w:rsidRDefault="003C2960" w:rsidP="003C2960">
      <w:pPr>
        <w:autoSpaceDE w:val="0"/>
        <w:ind w:firstLine="720"/>
        <w:jc w:val="both"/>
      </w:pPr>
      <w:r>
        <w:t>- правильность и обоснованность принятого решения об отказе в предоставлении муниципальной услуги.</w:t>
      </w:r>
    </w:p>
    <w:p w:rsidR="003C2960" w:rsidRDefault="003C2960" w:rsidP="003C2960">
      <w:pPr>
        <w:autoSpaceDE w:val="0"/>
        <w:ind w:firstLine="720"/>
        <w:jc w:val="both"/>
      </w:pPr>
      <w:r>
        <w:t>Основаниями для проведения внеплановых проверок являются:</w:t>
      </w:r>
    </w:p>
    <w:p w:rsidR="003C2960" w:rsidRDefault="003C2960" w:rsidP="003C2960">
      <w:pPr>
        <w:autoSpaceDE w:val="0"/>
        <w:ind w:firstLine="720"/>
        <w:jc w:val="both"/>
      </w:pPr>
      <w:r>
        <w:t xml:space="preserve">- 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Иркутской области и нормативных правовых актов администрации </w:t>
      </w:r>
      <w:proofErr w:type="spellStart"/>
      <w:r>
        <w:t>Слюдянского</w:t>
      </w:r>
      <w:proofErr w:type="spellEnd"/>
      <w:r>
        <w:t xml:space="preserve"> муниципального района;</w:t>
      </w:r>
    </w:p>
    <w:p w:rsidR="003C2960" w:rsidRDefault="003C2960" w:rsidP="003C2960">
      <w:pPr>
        <w:autoSpaceDE w:val="0"/>
        <w:ind w:firstLine="720"/>
        <w:jc w:val="both"/>
      </w:pPr>
      <w:r>
        <w:t>- обращения граждан и юридических лиц на нарушения законодательства, в том числе на качество предоставления муниципальной услуги.</w:t>
      </w:r>
    </w:p>
    <w:p w:rsidR="003C2960" w:rsidRDefault="003C2960" w:rsidP="003C2960">
      <w:pPr>
        <w:autoSpaceDE w:val="0"/>
        <w:ind w:firstLine="720"/>
        <w:jc w:val="center"/>
      </w:pPr>
    </w:p>
    <w:p w:rsidR="003C2960" w:rsidRPr="00531C97" w:rsidRDefault="003C2960" w:rsidP="003C2960">
      <w:pPr>
        <w:pStyle w:val="afb"/>
        <w:numPr>
          <w:ilvl w:val="0"/>
          <w:numId w:val="21"/>
        </w:numPr>
        <w:autoSpaceDE w:val="0"/>
        <w:jc w:val="center"/>
        <w:rPr>
          <w:b/>
        </w:rPr>
      </w:pPr>
      <w:r w:rsidRPr="00531C97">
        <w:rPr>
          <w:b/>
        </w:rPr>
        <w:t>Ответственность должностных лиц за решения и действия</w:t>
      </w:r>
    </w:p>
    <w:p w:rsidR="003C2960" w:rsidRPr="007A7210" w:rsidRDefault="003C2960" w:rsidP="003C2960">
      <w:pPr>
        <w:autoSpaceDE w:val="0"/>
        <w:ind w:firstLine="720"/>
        <w:jc w:val="center"/>
        <w:rPr>
          <w:b/>
        </w:rPr>
      </w:pPr>
      <w:r w:rsidRPr="007A7210">
        <w:rPr>
          <w:b/>
        </w:rPr>
        <w:t xml:space="preserve">(бездействие), </w:t>
      </w:r>
      <w:proofErr w:type="gramStart"/>
      <w:r w:rsidRPr="007A7210">
        <w:rPr>
          <w:b/>
        </w:rPr>
        <w:t>принимаемые</w:t>
      </w:r>
      <w:proofErr w:type="gramEnd"/>
      <w:r w:rsidRPr="007A7210">
        <w:rPr>
          <w:b/>
        </w:rPr>
        <w:t xml:space="preserve"> (осуществляемые) ими в ходе</w:t>
      </w:r>
    </w:p>
    <w:p w:rsidR="003C2960" w:rsidRDefault="003C2960" w:rsidP="003C2960">
      <w:pPr>
        <w:autoSpaceDE w:val="0"/>
        <w:ind w:firstLine="720"/>
        <w:jc w:val="center"/>
      </w:pPr>
      <w:r w:rsidRPr="007A7210">
        <w:rPr>
          <w:b/>
        </w:rPr>
        <w:t>предоставления муниципальной услуги</w:t>
      </w:r>
    </w:p>
    <w:p w:rsidR="003C2960" w:rsidRDefault="003C2960" w:rsidP="003C2960">
      <w:pPr>
        <w:autoSpaceDE w:val="0"/>
        <w:ind w:firstLine="720"/>
        <w:jc w:val="both"/>
      </w:pPr>
      <w:r>
        <w:t xml:space="preserve">3.1. По результатам проведенных проверок в случае выявления нарушений положений настоящего Административного регламента, нормативных правовых актов Иркутской области и нормативных правовых актов администрации </w:t>
      </w:r>
      <w:proofErr w:type="spellStart"/>
      <w:r>
        <w:t>Слюдянского</w:t>
      </w:r>
      <w:proofErr w:type="spellEnd"/>
      <w:r>
        <w:t xml:space="preserve"> муниципального района осуществляется привлечение виновных лиц к ответственности в соответствии с законодательством Российской Федерации.</w:t>
      </w:r>
    </w:p>
    <w:p w:rsidR="003C2960" w:rsidRDefault="003C2960" w:rsidP="003C2960">
      <w:pPr>
        <w:autoSpaceDE w:val="0"/>
        <w:ind w:firstLine="720"/>
        <w:jc w:val="both"/>
      </w:pPr>
      <w:r>
        <w:t xml:space="preserve">Персональная ответственность должностных лиц за правильность и своевременность принятия решения о предоставлении (об отказе в предоставлении) </w:t>
      </w:r>
      <w:r>
        <w:lastRenderedPageBreak/>
        <w:t>муниципальной услуги закрепляется в их должностных регламентах в соответствии с требованиями законодательства.</w:t>
      </w:r>
    </w:p>
    <w:p w:rsidR="003C2960" w:rsidRDefault="003C2960" w:rsidP="003C2960">
      <w:pPr>
        <w:autoSpaceDE w:val="0"/>
        <w:ind w:firstLine="720"/>
        <w:jc w:val="center"/>
      </w:pPr>
    </w:p>
    <w:p w:rsidR="003C2960" w:rsidRPr="00531C97" w:rsidRDefault="003C2960" w:rsidP="003C2960">
      <w:pPr>
        <w:pStyle w:val="afb"/>
        <w:numPr>
          <w:ilvl w:val="0"/>
          <w:numId w:val="21"/>
        </w:numPr>
        <w:autoSpaceDE w:val="0"/>
        <w:jc w:val="center"/>
        <w:rPr>
          <w:b/>
        </w:rPr>
      </w:pPr>
      <w:r w:rsidRPr="00531C97">
        <w:rPr>
          <w:b/>
        </w:rPr>
        <w:t xml:space="preserve">Требования к порядку и формам </w:t>
      </w:r>
      <w:proofErr w:type="gramStart"/>
      <w:r w:rsidRPr="00531C97">
        <w:rPr>
          <w:b/>
        </w:rPr>
        <w:t>контроля за</w:t>
      </w:r>
      <w:proofErr w:type="gramEnd"/>
      <w:r w:rsidRPr="00531C97">
        <w:rPr>
          <w:b/>
        </w:rPr>
        <w:t xml:space="preserve"> предоставлением</w:t>
      </w:r>
    </w:p>
    <w:p w:rsidR="003C2960" w:rsidRPr="007A7210" w:rsidRDefault="003C2960" w:rsidP="003C2960">
      <w:pPr>
        <w:autoSpaceDE w:val="0"/>
        <w:ind w:firstLine="720"/>
        <w:jc w:val="center"/>
        <w:rPr>
          <w:b/>
        </w:rPr>
      </w:pPr>
      <w:r w:rsidRPr="007A7210">
        <w:rPr>
          <w:b/>
        </w:rPr>
        <w:t>муниципальной услуги, в том числе со стороны граждан, их</w:t>
      </w:r>
    </w:p>
    <w:p w:rsidR="003C2960" w:rsidRPr="007A7210" w:rsidRDefault="003C2960" w:rsidP="003C2960">
      <w:pPr>
        <w:autoSpaceDE w:val="0"/>
        <w:ind w:firstLine="720"/>
        <w:jc w:val="center"/>
        <w:rPr>
          <w:b/>
        </w:rPr>
      </w:pPr>
      <w:r w:rsidRPr="007A7210">
        <w:rPr>
          <w:b/>
        </w:rPr>
        <w:t>объединений и организаций</w:t>
      </w:r>
    </w:p>
    <w:p w:rsidR="003C2960" w:rsidRDefault="003C2960" w:rsidP="003C2960">
      <w:pPr>
        <w:autoSpaceDE w:val="0"/>
        <w:ind w:firstLine="720"/>
        <w:jc w:val="both"/>
      </w:pPr>
      <w:r>
        <w:t xml:space="preserve">4.1. Граждане, их объединения и организации имеют право осуществлять </w:t>
      </w:r>
      <w:proofErr w:type="gramStart"/>
      <w:r>
        <w:t>контроль за</w:t>
      </w:r>
      <w:proofErr w:type="gramEnd"/>
      <w:r>
        <w:t xml:space="preserve">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w:t>
      </w:r>
    </w:p>
    <w:p w:rsidR="003C2960" w:rsidRDefault="003C2960" w:rsidP="003C2960">
      <w:pPr>
        <w:autoSpaceDE w:val="0"/>
        <w:ind w:firstLine="720"/>
        <w:jc w:val="both"/>
      </w:pPr>
      <w:r>
        <w:t>Граждане, их объединения и организации также имеют право:</w:t>
      </w:r>
    </w:p>
    <w:p w:rsidR="003C2960" w:rsidRDefault="003C2960" w:rsidP="003C2960">
      <w:pPr>
        <w:autoSpaceDE w:val="0"/>
        <w:ind w:firstLine="720"/>
        <w:jc w:val="both"/>
      </w:pPr>
      <w:r>
        <w:t>- направлять замечания и предложения по улучшению доступности и качества предоставления муниципальной услуги;</w:t>
      </w:r>
    </w:p>
    <w:p w:rsidR="003C2960" w:rsidRDefault="003C2960" w:rsidP="003C2960">
      <w:pPr>
        <w:autoSpaceDE w:val="0"/>
        <w:ind w:firstLine="720"/>
        <w:jc w:val="both"/>
      </w:pPr>
      <w:r>
        <w:t>- вносить предложения о мерах по устранению нарушений настоящего Административного регламента.</w:t>
      </w:r>
    </w:p>
    <w:p w:rsidR="003C2960" w:rsidRDefault="003C2960" w:rsidP="003C2960">
      <w:pPr>
        <w:autoSpaceDE w:val="0"/>
        <w:ind w:firstLine="720"/>
        <w:jc w:val="both"/>
      </w:pPr>
      <w:r>
        <w:t>4.2. 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w:t>
      </w:r>
    </w:p>
    <w:p w:rsidR="003C2960" w:rsidRDefault="003C2960" w:rsidP="003C2960">
      <w:pPr>
        <w:autoSpaceDE w:val="0"/>
        <w:ind w:firstLine="720"/>
        <w:jc w:val="both"/>
      </w:pPr>
      <w: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3C2960" w:rsidRDefault="003C2960" w:rsidP="002B2318">
      <w:pPr>
        <w:autoSpaceDE w:val="0"/>
        <w:ind w:firstLine="720"/>
        <w:jc w:val="center"/>
      </w:pPr>
    </w:p>
    <w:p w:rsidR="00596B25" w:rsidRPr="00596B25" w:rsidRDefault="00596B25" w:rsidP="00596B25">
      <w:pPr>
        <w:autoSpaceDE w:val="0"/>
        <w:ind w:firstLine="720"/>
        <w:jc w:val="center"/>
        <w:rPr>
          <w:b/>
        </w:rPr>
      </w:pPr>
      <w:r w:rsidRPr="00596B25">
        <w:rPr>
          <w:b/>
        </w:rPr>
        <w:t>РАЗДЕЛ VI. ДОСУДЕБНЫЙ (ВНЕСУДЕБНЫЙ) ПОРЯДОК ОБЖАЛОВАНИЯ РЕШЕНИЙ И ДЕЙСТВИЙ (БЕЗДЕЙСТВИЯ) СТРУКТУРНОГО ПОДРАЗДЕЛЕНИЯ, ПРЕДОСТАВЛЯЮЩЕГО МУНИЦИПАЛЬНУЮ УСЛУГУ, А ТАКЖЕ ИХ ДОЛЖНОСТНЫХ ЛИЦ</w:t>
      </w:r>
    </w:p>
    <w:p w:rsidR="00596B25" w:rsidRDefault="00596B25" w:rsidP="00596B25">
      <w:pPr>
        <w:autoSpaceDE w:val="0"/>
        <w:ind w:firstLine="720"/>
        <w:jc w:val="both"/>
      </w:pPr>
      <w:proofErr w:type="gramStart"/>
      <w:r>
        <w:t>Заявитель имеет право на обжалование решения и (или) действий (бездействия) уполномоченного органа, должностных лиц уполномоченного органа, муниципальных служащих, многофункционального центра, а также работника многофункционального центра при предоставлении муниципальной услуги в досудебном (внесудебном) порядке (далее - жалоба).</w:t>
      </w:r>
      <w:proofErr w:type="gramEnd"/>
    </w:p>
    <w:p w:rsidR="00596B25" w:rsidRDefault="00596B25" w:rsidP="00596B25">
      <w:pPr>
        <w:autoSpaceDE w:val="0"/>
        <w:ind w:firstLine="720"/>
        <w:jc w:val="both"/>
      </w:pPr>
    </w:p>
    <w:p w:rsidR="00596B25" w:rsidRPr="003C2960" w:rsidRDefault="00596B25" w:rsidP="003C2960">
      <w:pPr>
        <w:pStyle w:val="afb"/>
        <w:numPr>
          <w:ilvl w:val="0"/>
          <w:numId w:val="20"/>
        </w:numPr>
        <w:autoSpaceDE w:val="0"/>
        <w:jc w:val="center"/>
        <w:rPr>
          <w:b/>
        </w:rPr>
      </w:pPr>
      <w:r w:rsidRPr="00531C97">
        <w:rPr>
          <w:b/>
        </w:rPr>
        <w:t>Органы местного самоуправления, организации и уполномоченные</w:t>
      </w:r>
      <w:r w:rsidR="003C2960">
        <w:rPr>
          <w:b/>
        </w:rPr>
        <w:t xml:space="preserve"> </w:t>
      </w:r>
      <w:r w:rsidRPr="003C2960">
        <w:rPr>
          <w:b/>
        </w:rPr>
        <w:t>на рассмотрение жалобы лица, которым может быть направлена</w:t>
      </w:r>
      <w:r w:rsidR="003C2960">
        <w:rPr>
          <w:b/>
        </w:rPr>
        <w:t xml:space="preserve"> </w:t>
      </w:r>
      <w:r w:rsidRPr="003C2960">
        <w:rPr>
          <w:b/>
        </w:rPr>
        <w:t>жалоба Заявителя в досудебном (внесудебном) порядке</w:t>
      </w:r>
    </w:p>
    <w:p w:rsidR="00596B25" w:rsidRDefault="00531C97" w:rsidP="00596B25">
      <w:pPr>
        <w:autoSpaceDE w:val="0"/>
        <w:ind w:firstLine="720"/>
        <w:jc w:val="both"/>
      </w:pPr>
      <w:r>
        <w:t>1.1</w:t>
      </w:r>
      <w:r w:rsidR="00596B25">
        <w:t>. В досудебном (внесудебном) порядке заявитель (представитель) вправе обратиться с жалобой в письменной форме на бумажном носителе или в электронной форме:</w:t>
      </w:r>
    </w:p>
    <w:p w:rsidR="00596B25" w:rsidRDefault="00596B25" w:rsidP="00596B25">
      <w:pPr>
        <w:autoSpaceDE w:val="0"/>
        <w:ind w:firstLine="720"/>
        <w:jc w:val="both"/>
      </w:pPr>
      <w:proofErr w:type="gramStart"/>
      <w:r>
        <w:t>- в уполномоченный орган - на решение и (или) действия (бездействие) должностного лица, руководителя структурного подразделения уполномоченного органа, на решение и действия (бездействие) уполномоченного органа, руководителя уполномоченного органа;</w:t>
      </w:r>
      <w:proofErr w:type="gramEnd"/>
    </w:p>
    <w:p w:rsidR="00596B25" w:rsidRDefault="00596B25" w:rsidP="00596B25">
      <w:pPr>
        <w:autoSpaceDE w:val="0"/>
        <w:ind w:firstLine="720"/>
        <w:jc w:val="both"/>
      </w:pPr>
      <w:r>
        <w:t>- в вышестоящий орган на решение и (или) действия (бездействие) должностного лица, руководителя структурного подразделения уполномоченного органа;</w:t>
      </w:r>
    </w:p>
    <w:p w:rsidR="00596B25" w:rsidRDefault="00596B25" w:rsidP="00596B25">
      <w:pPr>
        <w:autoSpaceDE w:val="0"/>
        <w:ind w:firstLine="720"/>
        <w:jc w:val="both"/>
      </w:pPr>
      <w:r>
        <w:t>- к руководителю многофункционального центра - на решения и действия (бездействие) работника многофункционального центра;</w:t>
      </w:r>
    </w:p>
    <w:p w:rsidR="00596B25" w:rsidRDefault="00596B25" w:rsidP="00596B25">
      <w:pPr>
        <w:autoSpaceDE w:val="0"/>
        <w:ind w:firstLine="720"/>
        <w:jc w:val="both"/>
      </w:pPr>
      <w:r>
        <w:t>- к учредителю многофункционального центра - на решение и действия (бездействие) многофункционального центра.</w:t>
      </w:r>
    </w:p>
    <w:p w:rsidR="00596B25" w:rsidRDefault="00596B25" w:rsidP="00596B25">
      <w:pPr>
        <w:autoSpaceDE w:val="0"/>
        <w:ind w:firstLine="720"/>
        <w:jc w:val="both"/>
      </w:pPr>
      <w:r>
        <w:t>В уполномоченном органе, многофункциональном центре, у учредителя многофункционального центра определяются уполномоченные на рассмотрение жалоб должностные лица.</w:t>
      </w:r>
    </w:p>
    <w:p w:rsidR="00596B25" w:rsidRDefault="00596B25" w:rsidP="00596B25">
      <w:pPr>
        <w:autoSpaceDE w:val="0"/>
        <w:ind w:firstLine="720"/>
        <w:jc w:val="both"/>
      </w:pPr>
    </w:p>
    <w:p w:rsidR="00596B25" w:rsidRPr="00531C97" w:rsidRDefault="00596B25" w:rsidP="00531C97">
      <w:pPr>
        <w:pStyle w:val="afb"/>
        <w:numPr>
          <w:ilvl w:val="0"/>
          <w:numId w:val="20"/>
        </w:numPr>
        <w:autoSpaceDE w:val="0"/>
        <w:jc w:val="center"/>
        <w:rPr>
          <w:b/>
        </w:rPr>
      </w:pPr>
      <w:r w:rsidRPr="00531C97">
        <w:rPr>
          <w:b/>
        </w:rPr>
        <w:lastRenderedPageBreak/>
        <w:t>Способы информирования заявителей о порядке подачи</w:t>
      </w:r>
    </w:p>
    <w:p w:rsidR="00596B25" w:rsidRPr="00531C97" w:rsidRDefault="00596B25" w:rsidP="00531C97">
      <w:pPr>
        <w:autoSpaceDE w:val="0"/>
        <w:ind w:firstLine="720"/>
        <w:jc w:val="center"/>
        <w:rPr>
          <w:b/>
        </w:rPr>
      </w:pPr>
      <w:r w:rsidRPr="00531C97">
        <w:rPr>
          <w:b/>
        </w:rPr>
        <w:t>и рассмотрения жалобы, в том числе с использованием Единого</w:t>
      </w:r>
    </w:p>
    <w:p w:rsidR="00596B25" w:rsidRPr="00531C97" w:rsidRDefault="00596B25" w:rsidP="00531C97">
      <w:pPr>
        <w:autoSpaceDE w:val="0"/>
        <w:ind w:firstLine="720"/>
        <w:jc w:val="center"/>
        <w:rPr>
          <w:b/>
        </w:rPr>
      </w:pPr>
      <w:r w:rsidRPr="00531C97">
        <w:rPr>
          <w:b/>
        </w:rPr>
        <w:t>портала государственных и муниципальных услуг (функций)</w:t>
      </w:r>
    </w:p>
    <w:p w:rsidR="00596B25" w:rsidRDefault="00596B25" w:rsidP="00596B25">
      <w:pPr>
        <w:autoSpaceDE w:val="0"/>
        <w:ind w:firstLine="720"/>
        <w:jc w:val="both"/>
      </w:pPr>
      <w:r>
        <w:t>Информация о порядке подачи и рассмотрения жалобы размещается на информационных стендах в местах предоставления муниципальной услуги, на сайте уполномоченного органа, Едином портале, региональном портале,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w:t>
      </w:r>
    </w:p>
    <w:p w:rsidR="00596B25" w:rsidRDefault="00596B25" w:rsidP="00596B25">
      <w:pPr>
        <w:autoSpaceDE w:val="0"/>
        <w:ind w:firstLine="720"/>
        <w:jc w:val="both"/>
      </w:pPr>
    </w:p>
    <w:p w:rsidR="00596B25" w:rsidRPr="003C2960" w:rsidRDefault="00596B25" w:rsidP="003C2960">
      <w:pPr>
        <w:pStyle w:val="afb"/>
        <w:numPr>
          <w:ilvl w:val="0"/>
          <w:numId w:val="20"/>
        </w:numPr>
        <w:autoSpaceDE w:val="0"/>
        <w:jc w:val="center"/>
        <w:rPr>
          <w:b/>
        </w:rPr>
      </w:pPr>
      <w:proofErr w:type="gramStart"/>
      <w:r w:rsidRPr="00531C97">
        <w:rPr>
          <w:b/>
        </w:rPr>
        <w:t>Перечень нормативных правовых актов, регулирующих порядок</w:t>
      </w:r>
      <w:r w:rsidR="003C2960">
        <w:rPr>
          <w:b/>
        </w:rPr>
        <w:t xml:space="preserve"> </w:t>
      </w:r>
      <w:r w:rsidRPr="003C2960">
        <w:rPr>
          <w:b/>
        </w:rPr>
        <w:t>досудебного (внесудебного) обжалования действий</w:t>
      </w:r>
      <w:r w:rsidR="003C2960">
        <w:rPr>
          <w:b/>
        </w:rPr>
        <w:t xml:space="preserve"> </w:t>
      </w:r>
      <w:r w:rsidRPr="003C2960">
        <w:rPr>
          <w:b/>
        </w:rPr>
        <w:t>(бездействия) и (или) решений, принятых (осуществленных) в</w:t>
      </w:r>
      <w:r w:rsidR="003C2960">
        <w:rPr>
          <w:b/>
        </w:rPr>
        <w:t xml:space="preserve"> </w:t>
      </w:r>
      <w:r w:rsidRPr="003C2960">
        <w:rPr>
          <w:b/>
        </w:rPr>
        <w:t>ходе предоставления муниципальной услуги</w:t>
      </w:r>
      <w:proofErr w:type="gramEnd"/>
    </w:p>
    <w:p w:rsidR="00596B25" w:rsidRDefault="00596B25" w:rsidP="003C6E9F">
      <w:pPr>
        <w:autoSpaceDE w:val="0"/>
        <w:ind w:firstLine="708"/>
        <w:jc w:val="both"/>
      </w:pPr>
      <w:r>
        <w:t>Порядок досудебного (внесудебного) обжалования решений и действий (бездействия) уполномоченного органа, предоставляющего государственную (муниципальную) услугу, а также его должностных лиц регулируется:</w:t>
      </w:r>
    </w:p>
    <w:p w:rsidR="00596B25" w:rsidRDefault="00596B25" w:rsidP="00596B25">
      <w:pPr>
        <w:autoSpaceDE w:val="0"/>
        <w:ind w:firstLine="720"/>
        <w:jc w:val="both"/>
      </w:pPr>
      <w:r>
        <w:t>Федеральным законом "Об организации предоставления государственных и муниципальных услуг";</w:t>
      </w:r>
    </w:p>
    <w:p w:rsidR="008071F8" w:rsidRDefault="00596B25" w:rsidP="00596B25">
      <w:pPr>
        <w:autoSpaceDE w:val="0"/>
        <w:ind w:firstLine="720"/>
        <w:jc w:val="both"/>
      </w:pPr>
      <w:r>
        <w:t>постановлением Правительства Российской Федерации от 20 ноября 2012 года N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3C2960" w:rsidRDefault="003C2960" w:rsidP="006F4C92">
      <w:pPr>
        <w:autoSpaceDE w:val="0"/>
        <w:rPr>
          <w:b/>
        </w:rPr>
      </w:pPr>
    </w:p>
    <w:p w:rsidR="003C2960" w:rsidRDefault="003C2960" w:rsidP="006F4C92">
      <w:pPr>
        <w:autoSpaceDE w:val="0"/>
        <w:rPr>
          <w:b/>
        </w:rPr>
      </w:pPr>
    </w:p>
    <w:p w:rsidR="006F4C92" w:rsidRPr="006F4C92" w:rsidRDefault="006F4C92" w:rsidP="006F4C92">
      <w:pPr>
        <w:autoSpaceDE w:val="0"/>
        <w:rPr>
          <w:b/>
        </w:rPr>
      </w:pPr>
      <w:r w:rsidRPr="006F4C92">
        <w:rPr>
          <w:b/>
        </w:rPr>
        <w:t xml:space="preserve">Вице-мэр, первый заместитель мэра </w:t>
      </w:r>
    </w:p>
    <w:p w:rsidR="007A7210" w:rsidRPr="006F4C92" w:rsidRDefault="006F4C92" w:rsidP="006F4C92">
      <w:pPr>
        <w:autoSpaceDE w:val="0"/>
        <w:rPr>
          <w:b/>
        </w:rPr>
      </w:pPr>
      <w:proofErr w:type="spellStart"/>
      <w:r w:rsidRPr="006F4C92">
        <w:rPr>
          <w:b/>
        </w:rPr>
        <w:t>Слюдянского</w:t>
      </w:r>
      <w:proofErr w:type="spellEnd"/>
      <w:r w:rsidRPr="006F4C92">
        <w:rPr>
          <w:b/>
        </w:rPr>
        <w:t xml:space="preserve"> муниципального района                                                             </w:t>
      </w:r>
      <w:r w:rsidR="003C6E9F">
        <w:rPr>
          <w:b/>
        </w:rPr>
        <w:t>Е.В. Бондарь</w:t>
      </w:r>
      <w:r w:rsidRPr="006F4C92">
        <w:rPr>
          <w:b/>
        </w:rPr>
        <w:t xml:space="preserve">                                                      </w:t>
      </w:r>
    </w:p>
    <w:p w:rsidR="006F4C92" w:rsidRDefault="006F4C92" w:rsidP="002B2318">
      <w:pPr>
        <w:autoSpaceDE w:val="0"/>
        <w:ind w:firstLine="720"/>
        <w:jc w:val="center"/>
      </w:pPr>
    </w:p>
    <w:p w:rsidR="006F4C92" w:rsidRDefault="006F4C92" w:rsidP="002B2318">
      <w:pPr>
        <w:autoSpaceDE w:val="0"/>
        <w:ind w:firstLine="720"/>
        <w:jc w:val="center"/>
      </w:pPr>
    </w:p>
    <w:p w:rsidR="006F4C92" w:rsidRDefault="006F4C92" w:rsidP="002B2318">
      <w:pPr>
        <w:autoSpaceDE w:val="0"/>
        <w:ind w:firstLine="720"/>
        <w:jc w:val="center"/>
      </w:pPr>
    </w:p>
    <w:p w:rsidR="006F4C92" w:rsidRDefault="006F4C92" w:rsidP="002B2318">
      <w:pPr>
        <w:autoSpaceDE w:val="0"/>
        <w:ind w:firstLine="720"/>
        <w:jc w:val="center"/>
      </w:pPr>
    </w:p>
    <w:p w:rsidR="006F4C92" w:rsidRDefault="006F4C92" w:rsidP="002B2318">
      <w:pPr>
        <w:autoSpaceDE w:val="0"/>
        <w:ind w:firstLine="720"/>
        <w:jc w:val="center"/>
      </w:pPr>
    </w:p>
    <w:p w:rsidR="006F4C92" w:rsidRDefault="006F4C92" w:rsidP="002B2318">
      <w:pPr>
        <w:autoSpaceDE w:val="0"/>
        <w:ind w:firstLine="720"/>
        <w:jc w:val="center"/>
      </w:pPr>
    </w:p>
    <w:p w:rsidR="006F4C92" w:rsidRDefault="006F4C92" w:rsidP="002B2318">
      <w:pPr>
        <w:autoSpaceDE w:val="0"/>
        <w:ind w:firstLine="720"/>
        <w:jc w:val="center"/>
      </w:pPr>
    </w:p>
    <w:p w:rsidR="006F4C92" w:rsidRDefault="006F4C92" w:rsidP="002B2318">
      <w:pPr>
        <w:autoSpaceDE w:val="0"/>
        <w:ind w:firstLine="720"/>
        <w:jc w:val="center"/>
      </w:pPr>
    </w:p>
    <w:p w:rsidR="006F4C92" w:rsidRDefault="006F4C92" w:rsidP="002B2318">
      <w:pPr>
        <w:autoSpaceDE w:val="0"/>
        <w:ind w:firstLine="720"/>
        <w:jc w:val="center"/>
      </w:pPr>
    </w:p>
    <w:p w:rsidR="006F4C92" w:rsidRDefault="006F4C92" w:rsidP="002B2318">
      <w:pPr>
        <w:autoSpaceDE w:val="0"/>
        <w:ind w:firstLine="720"/>
        <w:jc w:val="center"/>
      </w:pPr>
    </w:p>
    <w:p w:rsidR="006F4C92" w:rsidRDefault="006F4C92" w:rsidP="002B2318">
      <w:pPr>
        <w:autoSpaceDE w:val="0"/>
        <w:ind w:firstLine="720"/>
        <w:jc w:val="center"/>
      </w:pPr>
    </w:p>
    <w:p w:rsidR="006F4C92" w:rsidRDefault="006F4C92" w:rsidP="002B2318">
      <w:pPr>
        <w:autoSpaceDE w:val="0"/>
        <w:ind w:firstLine="720"/>
        <w:jc w:val="center"/>
      </w:pPr>
    </w:p>
    <w:p w:rsidR="006F4C92" w:rsidRDefault="006F4C92" w:rsidP="002B2318">
      <w:pPr>
        <w:autoSpaceDE w:val="0"/>
        <w:ind w:firstLine="720"/>
        <w:jc w:val="center"/>
      </w:pPr>
    </w:p>
    <w:p w:rsidR="006F4C92" w:rsidRDefault="006F4C92" w:rsidP="002B2318">
      <w:pPr>
        <w:autoSpaceDE w:val="0"/>
        <w:ind w:firstLine="720"/>
        <w:jc w:val="center"/>
      </w:pPr>
    </w:p>
    <w:p w:rsidR="006F4C92" w:rsidRDefault="006F4C92" w:rsidP="002B2318">
      <w:pPr>
        <w:autoSpaceDE w:val="0"/>
        <w:ind w:firstLine="720"/>
        <w:jc w:val="center"/>
      </w:pPr>
    </w:p>
    <w:p w:rsidR="006F4C92" w:rsidRDefault="006F4C92" w:rsidP="002B2318">
      <w:pPr>
        <w:autoSpaceDE w:val="0"/>
        <w:ind w:firstLine="709"/>
        <w:jc w:val="both"/>
      </w:pPr>
    </w:p>
    <w:p w:rsidR="00F932BF" w:rsidRDefault="00F932BF" w:rsidP="002B2318">
      <w:pPr>
        <w:autoSpaceDE w:val="0"/>
        <w:ind w:firstLine="709"/>
        <w:jc w:val="both"/>
      </w:pPr>
    </w:p>
    <w:p w:rsidR="00F932BF" w:rsidRDefault="00F932BF" w:rsidP="002B2318">
      <w:pPr>
        <w:autoSpaceDE w:val="0"/>
        <w:ind w:firstLine="709"/>
        <w:jc w:val="both"/>
      </w:pPr>
    </w:p>
    <w:p w:rsidR="00F932BF" w:rsidRDefault="00F932BF" w:rsidP="002B2318">
      <w:pPr>
        <w:autoSpaceDE w:val="0"/>
        <w:ind w:firstLine="709"/>
        <w:jc w:val="both"/>
      </w:pPr>
    </w:p>
    <w:p w:rsidR="00F932BF" w:rsidRDefault="00F932BF" w:rsidP="002B2318">
      <w:pPr>
        <w:autoSpaceDE w:val="0"/>
        <w:ind w:firstLine="709"/>
        <w:jc w:val="both"/>
      </w:pPr>
    </w:p>
    <w:p w:rsidR="00F932BF" w:rsidRDefault="00F932BF" w:rsidP="002B2318">
      <w:pPr>
        <w:autoSpaceDE w:val="0"/>
        <w:ind w:firstLine="709"/>
        <w:jc w:val="both"/>
      </w:pPr>
    </w:p>
    <w:p w:rsidR="00F932BF" w:rsidRDefault="00F932BF" w:rsidP="002B2318">
      <w:pPr>
        <w:autoSpaceDE w:val="0"/>
        <w:ind w:firstLine="709"/>
        <w:jc w:val="both"/>
      </w:pPr>
    </w:p>
    <w:p w:rsidR="00F932BF" w:rsidRDefault="00F932BF" w:rsidP="002B2318">
      <w:pPr>
        <w:autoSpaceDE w:val="0"/>
        <w:ind w:firstLine="709"/>
        <w:jc w:val="both"/>
      </w:pPr>
    </w:p>
    <w:p w:rsidR="00F932BF" w:rsidRDefault="00F932BF" w:rsidP="002B2318">
      <w:pPr>
        <w:autoSpaceDE w:val="0"/>
        <w:ind w:firstLine="709"/>
        <w:jc w:val="both"/>
      </w:pPr>
    </w:p>
    <w:p w:rsidR="00F932BF" w:rsidRDefault="00F932BF" w:rsidP="002B2318">
      <w:pPr>
        <w:autoSpaceDE w:val="0"/>
        <w:ind w:firstLine="709"/>
        <w:jc w:val="both"/>
      </w:pPr>
    </w:p>
    <w:p w:rsidR="00FA53AA" w:rsidRPr="005232C1" w:rsidRDefault="007745D5">
      <w:pPr>
        <w:autoSpaceDE w:val="0"/>
        <w:jc w:val="right"/>
        <w:rPr>
          <w:bCs/>
          <w:color w:val="000000"/>
        </w:rPr>
      </w:pPr>
      <w:r w:rsidRPr="005232C1">
        <w:rPr>
          <w:bCs/>
          <w:color w:val="000000"/>
        </w:rPr>
        <w:lastRenderedPageBreak/>
        <w:t>Приложение № 1</w:t>
      </w:r>
    </w:p>
    <w:p w:rsidR="001247B1" w:rsidRPr="005232C1" w:rsidRDefault="007745D5" w:rsidP="006F4C92">
      <w:pPr>
        <w:widowControl w:val="0"/>
        <w:tabs>
          <w:tab w:val="left" w:pos="567"/>
        </w:tabs>
        <w:ind w:left="3402"/>
        <w:jc w:val="right"/>
        <w:rPr>
          <w:color w:val="000000"/>
        </w:rPr>
      </w:pPr>
      <w:r w:rsidRPr="005232C1">
        <w:rPr>
          <w:color w:val="000000"/>
        </w:rPr>
        <w:t>к Административному регламенту</w:t>
      </w:r>
      <w:r w:rsidR="006F4C92">
        <w:rPr>
          <w:color w:val="000000"/>
        </w:rPr>
        <w:t xml:space="preserve"> </w:t>
      </w:r>
      <w:r w:rsidRPr="005232C1">
        <w:rPr>
          <w:color w:val="000000"/>
        </w:rPr>
        <w:t>предоставлени</w:t>
      </w:r>
      <w:r w:rsidR="00F932BF">
        <w:rPr>
          <w:color w:val="000000"/>
        </w:rPr>
        <w:t>я</w:t>
      </w:r>
      <w:r w:rsidRPr="005232C1">
        <w:rPr>
          <w:color w:val="000000"/>
        </w:rPr>
        <w:t xml:space="preserve"> муниципальной услуги</w:t>
      </w:r>
      <w:r w:rsidR="006F4C92">
        <w:rPr>
          <w:color w:val="000000"/>
        </w:rPr>
        <w:t xml:space="preserve"> </w:t>
      </w:r>
      <w:r w:rsidR="001247B1" w:rsidRPr="001247B1">
        <w:rPr>
          <w:color w:val="000000"/>
        </w:rPr>
        <w:t>«</w:t>
      </w:r>
      <w:r w:rsidR="001247B1">
        <w:rPr>
          <w:color w:val="000000"/>
        </w:rPr>
        <w:t>Н</w:t>
      </w:r>
      <w:r w:rsidR="001247B1" w:rsidRPr="001247B1">
        <w:rPr>
          <w:color w:val="000000"/>
        </w:rPr>
        <w:t>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w:t>
      </w:r>
    </w:p>
    <w:p w:rsidR="00FA53AA" w:rsidRPr="005232C1" w:rsidRDefault="00FA53AA">
      <w:pPr>
        <w:tabs>
          <w:tab w:val="left" w:pos="7920"/>
        </w:tabs>
        <w:ind w:left="3969" w:firstLine="709"/>
        <w:jc w:val="right"/>
        <w:rPr>
          <w:bCs/>
          <w:color w:val="000000"/>
        </w:rPr>
      </w:pPr>
    </w:p>
    <w:p w:rsidR="00FA53AA" w:rsidRDefault="007745D5">
      <w:pPr>
        <w:spacing w:line="240" w:lineRule="atLeast"/>
        <w:ind w:left="3528"/>
        <w:jc w:val="right"/>
        <w:rPr>
          <w:color w:val="000000"/>
        </w:rPr>
      </w:pPr>
      <w:r w:rsidRPr="005232C1">
        <w:rPr>
          <w:color w:val="000000"/>
        </w:rPr>
        <w:t>ФОРМА</w:t>
      </w:r>
    </w:p>
    <w:p w:rsidR="00FA53AA" w:rsidRDefault="00FA53AA">
      <w:pPr>
        <w:rPr>
          <w:bCs/>
          <w:color w:val="000000"/>
        </w:rPr>
      </w:pPr>
    </w:p>
    <w:p w:rsidR="00FA53AA" w:rsidRDefault="007745D5">
      <w:pPr>
        <w:tabs>
          <w:tab w:val="left" w:pos="9071"/>
        </w:tabs>
        <w:spacing w:line="240" w:lineRule="atLeast"/>
        <w:ind w:left="2977"/>
        <w:rPr>
          <w:color w:val="000000"/>
        </w:rPr>
      </w:pPr>
      <w:r>
        <w:rPr>
          <w:color w:val="000000"/>
        </w:rPr>
        <w:t>Кому _____________________________________________________</w:t>
      </w:r>
    </w:p>
    <w:p w:rsidR="00FA53AA" w:rsidRDefault="007745D5">
      <w:pPr>
        <w:spacing w:line="240" w:lineRule="atLeast"/>
        <w:ind w:left="3686"/>
        <w:jc w:val="center"/>
        <w:rPr>
          <w:color w:val="000000"/>
          <w:sz w:val="20"/>
        </w:rPr>
      </w:pPr>
      <w:proofErr w:type="gramStart"/>
      <w:r>
        <w:rPr>
          <w:color w:val="000000"/>
          <w:sz w:val="20"/>
        </w:rPr>
        <w:t>(фамилия, имя, отчество (при наличии) застройщика, ОГРНИП (для физического лица, зарегистрированного в качестве индивидуального предпринимателя) -  для физического лица, полное наименование застройщика, ИНН*, ОГРН - для юридического лица</w:t>
      </w:r>
      <w:proofErr w:type="gramEnd"/>
    </w:p>
    <w:p w:rsidR="00FA53AA" w:rsidRDefault="007745D5">
      <w:pPr>
        <w:spacing w:line="240" w:lineRule="atLeast"/>
        <w:ind w:left="2977"/>
      </w:pPr>
      <w:r>
        <w:rPr>
          <w:color w:val="000000"/>
        </w:rPr>
        <w:t>___________________________</w:t>
      </w:r>
      <w:r w:rsidR="006F4C92">
        <w:rPr>
          <w:color w:val="000000"/>
        </w:rPr>
        <w:t>__________________________</w:t>
      </w:r>
    </w:p>
    <w:p w:rsidR="00FA53AA" w:rsidRDefault="007745D5">
      <w:pPr>
        <w:spacing w:line="240" w:lineRule="atLeast"/>
        <w:ind w:left="2977"/>
        <w:jc w:val="center"/>
        <w:rPr>
          <w:color w:val="000000"/>
          <w:sz w:val="20"/>
        </w:rPr>
      </w:pPr>
      <w:r>
        <w:rPr>
          <w:color w:val="000000"/>
          <w:sz w:val="20"/>
        </w:rPr>
        <w:t>почтовый индекс и адрес, телефон, адрес электронной почты застройщика)</w:t>
      </w:r>
    </w:p>
    <w:p w:rsidR="00FA53AA" w:rsidRDefault="00FA53AA">
      <w:pPr>
        <w:spacing w:line="240" w:lineRule="atLeast"/>
        <w:ind w:left="2977"/>
        <w:jc w:val="center"/>
        <w:rPr>
          <w:color w:val="000000"/>
          <w:sz w:val="20"/>
        </w:rPr>
      </w:pPr>
    </w:p>
    <w:p w:rsidR="00FA53AA" w:rsidRDefault="00FA53AA">
      <w:pPr>
        <w:rPr>
          <w:color w:val="000000"/>
        </w:rPr>
      </w:pPr>
    </w:p>
    <w:p w:rsidR="00FA53AA" w:rsidRDefault="007745D5" w:rsidP="006F4C92">
      <w:pPr>
        <w:spacing w:line="276" w:lineRule="auto"/>
        <w:jc w:val="center"/>
        <w:rPr>
          <w:b/>
          <w:color w:val="000000"/>
        </w:rPr>
      </w:pPr>
      <w:proofErr w:type="gramStart"/>
      <w:r>
        <w:rPr>
          <w:b/>
          <w:color w:val="000000"/>
        </w:rPr>
        <w:t>Р</w:t>
      </w:r>
      <w:proofErr w:type="gramEnd"/>
      <w:r>
        <w:rPr>
          <w:b/>
          <w:color w:val="000000"/>
        </w:rPr>
        <w:t xml:space="preserve"> Е Ш Е Н И Е</w:t>
      </w:r>
    </w:p>
    <w:p w:rsidR="00FA53AA" w:rsidRDefault="007745D5" w:rsidP="006F4C92">
      <w:pPr>
        <w:spacing w:line="276" w:lineRule="auto"/>
        <w:jc w:val="center"/>
        <w:rPr>
          <w:b/>
          <w:color w:val="000000"/>
        </w:rPr>
      </w:pPr>
      <w:r>
        <w:rPr>
          <w:b/>
          <w:color w:val="000000"/>
        </w:rPr>
        <w:t xml:space="preserve">об отказе в приеме документов </w:t>
      </w:r>
    </w:p>
    <w:p w:rsidR="00FA53AA" w:rsidRDefault="00FA53AA">
      <w:pPr>
        <w:spacing w:line="240" w:lineRule="atLeast"/>
        <w:jc w:val="center"/>
        <w:rPr>
          <w:b/>
          <w:color w:val="000000"/>
        </w:rPr>
      </w:pPr>
    </w:p>
    <w:p w:rsidR="00FA53AA" w:rsidRDefault="007745D5">
      <w:r>
        <w:rPr>
          <w:color w:val="000000"/>
        </w:rPr>
        <w:t>____________________________________________________</w:t>
      </w:r>
      <w:r w:rsidR="006F4C92">
        <w:rPr>
          <w:color w:val="000000"/>
        </w:rPr>
        <w:t>_________________________</w:t>
      </w:r>
    </w:p>
    <w:p w:rsidR="00FA53AA" w:rsidRDefault="007745D5">
      <w:pPr>
        <w:jc w:val="center"/>
        <w:rPr>
          <w:color w:val="000000"/>
        </w:rPr>
      </w:pPr>
      <w:r>
        <w:rPr>
          <w:color w:val="000000"/>
          <w:sz w:val="20"/>
        </w:rPr>
        <w:t>(наименование уполномоченного на выдачу разрешений на строительство)</w:t>
      </w:r>
    </w:p>
    <w:p w:rsidR="00FA53AA" w:rsidRDefault="00FA53AA">
      <w:pPr>
        <w:rPr>
          <w:b/>
          <w:color w:val="000000"/>
        </w:rPr>
      </w:pPr>
    </w:p>
    <w:p w:rsidR="00FA53AA" w:rsidRDefault="007745D5">
      <w:pPr>
        <w:ind w:firstLine="709"/>
        <w:jc w:val="both"/>
      </w:pPr>
      <w:proofErr w:type="gramStart"/>
      <w:r>
        <w:rPr>
          <w:color w:val="000000"/>
        </w:rPr>
        <w:t xml:space="preserve">В приеме документов для предоставления услуги </w:t>
      </w:r>
      <w:r>
        <w:rPr>
          <w:color w:val="000000"/>
          <w:szCs w:val="28"/>
        </w:rPr>
        <w:t>"Направление уведомления о соответствии указанных в уведомлении о планируемом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несоответствии указанных в уведомлении о планируемом строительстве или реконструкции объекта индивидуального</w:t>
      </w:r>
      <w:proofErr w:type="gramEnd"/>
      <w:r>
        <w:rPr>
          <w:color w:val="000000"/>
          <w:szCs w:val="28"/>
        </w:rPr>
        <w:t xml:space="preserve"> жилищного строительства или садового дома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w:t>
      </w:r>
      <w:r>
        <w:rPr>
          <w:color w:val="000000"/>
        </w:rPr>
        <w:t xml:space="preserve">, Вам отказано </w:t>
      </w:r>
      <w:proofErr w:type="gramStart"/>
      <w:r>
        <w:rPr>
          <w:color w:val="000000"/>
        </w:rPr>
        <w:t>по</w:t>
      </w:r>
      <w:proofErr w:type="gramEnd"/>
      <w:r>
        <w:rPr>
          <w:color w:val="000000"/>
        </w:rPr>
        <w:t xml:space="preserve"> </w:t>
      </w:r>
      <w:proofErr w:type="gramStart"/>
      <w:r>
        <w:rPr>
          <w:color w:val="000000"/>
        </w:rPr>
        <w:t>следующим</w:t>
      </w:r>
      <w:proofErr w:type="gramEnd"/>
      <w:r>
        <w:rPr>
          <w:color w:val="000000"/>
        </w:rPr>
        <w:t xml:space="preserve"> основаниям:</w:t>
      </w:r>
    </w:p>
    <w:p w:rsidR="00FA53AA" w:rsidRDefault="00FA53AA">
      <w:pPr>
        <w:tabs>
          <w:tab w:val="right" w:leader="underscore" w:pos="9071"/>
        </w:tabs>
        <w:spacing w:line="240" w:lineRule="atLeast"/>
        <w:rPr>
          <w:color w:val="000000"/>
        </w:rPr>
      </w:pPr>
    </w:p>
    <w:tbl>
      <w:tblPr>
        <w:tblW w:w="5000" w:type="pct"/>
        <w:tblInd w:w="-113" w:type="dxa"/>
        <w:tblBorders>
          <w:top w:val="single" w:sz="4" w:space="0" w:color="000000"/>
          <w:left w:val="single" w:sz="4" w:space="0" w:color="000000"/>
          <w:bottom w:val="single" w:sz="4" w:space="0" w:color="000000"/>
          <w:insideH w:val="single" w:sz="4" w:space="0" w:color="000000"/>
        </w:tblBorders>
        <w:tblLook w:val="0000" w:firstRow="0" w:lastRow="0" w:firstColumn="0" w:lastColumn="0" w:noHBand="0" w:noVBand="0"/>
      </w:tblPr>
      <w:tblGrid>
        <w:gridCol w:w="1776"/>
        <w:gridCol w:w="4187"/>
        <w:gridCol w:w="3608"/>
      </w:tblGrid>
      <w:tr w:rsidR="00FA53AA">
        <w:trPr>
          <w:tblHeader/>
        </w:trPr>
        <w:tc>
          <w:tcPr>
            <w:tcW w:w="1805" w:type="dxa"/>
            <w:tcBorders>
              <w:top w:val="single" w:sz="4" w:space="0" w:color="000000"/>
              <w:left w:val="single" w:sz="4" w:space="0" w:color="000000"/>
              <w:bottom w:val="single" w:sz="4" w:space="0" w:color="000000"/>
            </w:tcBorders>
            <w:shd w:val="clear" w:color="auto" w:fill="auto"/>
            <w:vAlign w:val="center"/>
          </w:tcPr>
          <w:p w:rsidR="00FA53AA" w:rsidRDefault="007745D5">
            <w:pPr>
              <w:spacing w:line="240" w:lineRule="atLeast"/>
              <w:jc w:val="center"/>
              <w:rPr>
                <w:color w:val="000000"/>
              </w:rPr>
            </w:pPr>
            <w:r>
              <w:rPr>
                <w:color w:val="000000"/>
              </w:rPr>
              <w:t>№ пункта</w:t>
            </w:r>
          </w:p>
          <w:p w:rsidR="00FA53AA" w:rsidRDefault="007745D5">
            <w:pPr>
              <w:spacing w:line="240" w:lineRule="atLeast"/>
              <w:jc w:val="center"/>
              <w:rPr>
                <w:color w:val="000000"/>
              </w:rPr>
            </w:pPr>
            <w:proofErr w:type="spellStart"/>
            <w:proofErr w:type="gramStart"/>
            <w:r>
              <w:rPr>
                <w:color w:val="000000"/>
              </w:rPr>
              <w:t>Администра-тивного</w:t>
            </w:r>
            <w:proofErr w:type="spellEnd"/>
            <w:proofErr w:type="gramEnd"/>
            <w:r>
              <w:rPr>
                <w:color w:val="000000"/>
              </w:rPr>
              <w:t xml:space="preserve"> регламента</w:t>
            </w:r>
          </w:p>
        </w:tc>
        <w:tc>
          <w:tcPr>
            <w:tcW w:w="4449" w:type="dxa"/>
            <w:tcBorders>
              <w:top w:val="single" w:sz="4" w:space="0" w:color="000000"/>
              <w:left w:val="single" w:sz="4" w:space="0" w:color="000000"/>
              <w:bottom w:val="single" w:sz="4" w:space="0" w:color="000000"/>
            </w:tcBorders>
            <w:shd w:val="clear" w:color="auto" w:fill="auto"/>
            <w:vAlign w:val="center"/>
          </w:tcPr>
          <w:p w:rsidR="00FA53AA" w:rsidRDefault="007745D5">
            <w:pPr>
              <w:spacing w:line="240" w:lineRule="atLeast"/>
              <w:jc w:val="center"/>
              <w:rPr>
                <w:color w:val="000000"/>
              </w:rPr>
            </w:pPr>
            <w:r>
              <w:rPr>
                <w:color w:val="000000"/>
              </w:rPr>
              <w:t>Наименование основания для отказа в соответствии с Административным регламентом</w:t>
            </w:r>
          </w:p>
        </w:tc>
        <w:tc>
          <w:tcPr>
            <w:tcW w:w="3809" w:type="dxa"/>
            <w:tcBorders>
              <w:top w:val="single" w:sz="4" w:space="0" w:color="000000"/>
              <w:left w:val="single" w:sz="4" w:space="0" w:color="000000"/>
              <w:bottom w:val="single" w:sz="4" w:space="0" w:color="000000"/>
              <w:right w:val="single" w:sz="4" w:space="0" w:color="000000"/>
            </w:tcBorders>
            <w:shd w:val="clear" w:color="auto" w:fill="auto"/>
            <w:vAlign w:val="center"/>
          </w:tcPr>
          <w:p w:rsidR="00FA53AA" w:rsidRDefault="007745D5">
            <w:pPr>
              <w:spacing w:line="240" w:lineRule="atLeast"/>
              <w:jc w:val="center"/>
              <w:rPr>
                <w:color w:val="000000"/>
              </w:rPr>
            </w:pPr>
            <w:r>
              <w:rPr>
                <w:color w:val="000000"/>
              </w:rPr>
              <w:t>Разъяснение причин отказа</w:t>
            </w:r>
          </w:p>
          <w:p w:rsidR="00FA53AA" w:rsidRDefault="007745D5">
            <w:pPr>
              <w:spacing w:line="240" w:lineRule="atLeast"/>
              <w:jc w:val="center"/>
              <w:rPr>
                <w:color w:val="000000"/>
              </w:rPr>
            </w:pPr>
            <w:r>
              <w:rPr>
                <w:color w:val="000000"/>
              </w:rPr>
              <w:t>в приеме документов</w:t>
            </w:r>
          </w:p>
        </w:tc>
      </w:tr>
      <w:tr w:rsidR="00FA53AA">
        <w:tc>
          <w:tcPr>
            <w:tcW w:w="1805" w:type="dxa"/>
            <w:tcBorders>
              <w:top w:val="single" w:sz="4" w:space="0" w:color="000000"/>
              <w:left w:val="single" w:sz="4" w:space="0" w:color="000000"/>
              <w:bottom w:val="single" w:sz="4" w:space="0" w:color="000000"/>
            </w:tcBorders>
            <w:shd w:val="clear" w:color="auto" w:fill="auto"/>
          </w:tcPr>
          <w:p w:rsidR="00FA53AA" w:rsidRPr="001B5BE2" w:rsidRDefault="007745D5" w:rsidP="001B5BE2">
            <w:pPr>
              <w:spacing w:after="120" w:line="240" w:lineRule="atLeast"/>
            </w:pPr>
            <w:r>
              <w:rPr>
                <w:color w:val="000000"/>
              </w:rPr>
              <w:t xml:space="preserve">подпункт "а" пункта </w:t>
            </w:r>
            <w:r w:rsidR="001B5BE2">
              <w:rPr>
                <w:color w:val="000000"/>
              </w:rPr>
              <w:t xml:space="preserve">9.1 Раздела </w:t>
            </w:r>
            <w:r w:rsidR="001B5BE2">
              <w:rPr>
                <w:color w:val="000000"/>
                <w:lang w:val="en-US"/>
              </w:rPr>
              <w:t>II</w:t>
            </w:r>
            <w:r w:rsidR="001B5BE2" w:rsidRPr="001B5BE2">
              <w:rPr>
                <w:color w:val="000000"/>
              </w:rPr>
              <w:t xml:space="preserve"> </w:t>
            </w:r>
            <w:r w:rsidR="001B5BE2">
              <w:rPr>
                <w:color w:val="000000"/>
              </w:rPr>
              <w:t>подраздела 9</w:t>
            </w:r>
          </w:p>
        </w:tc>
        <w:tc>
          <w:tcPr>
            <w:tcW w:w="4449" w:type="dxa"/>
            <w:tcBorders>
              <w:top w:val="single" w:sz="4" w:space="0" w:color="000000"/>
              <w:left w:val="single" w:sz="4" w:space="0" w:color="000000"/>
              <w:bottom w:val="single" w:sz="4" w:space="0" w:color="000000"/>
            </w:tcBorders>
            <w:shd w:val="clear" w:color="auto" w:fill="auto"/>
          </w:tcPr>
          <w:p w:rsidR="00FA53AA" w:rsidRDefault="007745D5" w:rsidP="006F4C92">
            <w:pPr>
              <w:spacing w:after="120" w:line="240" w:lineRule="atLeast"/>
              <w:jc w:val="both"/>
              <w:rPr>
                <w:color w:val="000000"/>
              </w:rPr>
            </w:pPr>
            <w:r>
              <w:rPr>
                <w:color w:val="000000"/>
              </w:rPr>
              <w:t>уведомление о планируемом строительстве, уведомление об изменении параметров представлено в орган государственной власти, орган местного самоуправления, в полномочия которых не входит предоставление услуги</w:t>
            </w:r>
          </w:p>
        </w:tc>
        <w:tc>
          <w:tcPr>
            <w:tcW w:w="3809" w:type="dxa"/>
            <w:tcBorders>
              <w:top w:val="single" w:sz="4" w:space="0" w:color="000000"/>
              <w:left w:val="single" w:sz="4" w:space="0" w:color="000000"/>
              <w:bottom w:val="single" w:sz="4" w:space="0" w:color="000000"/>
              <w:right w:val="single" w:sz="4" w:space="0" w:color="000000"/>
            </w:tcBorders>
            <w:shd w:val="clear" w:color="auto" w:fill="auto"/>
          </w:tcPr>
          <w:p w:rsidR="00FA53AA" w:rsidRPr="006F4C92" w:rsidRDefault="007745D5" w:rsidP="006F4C92">
            <w:pPr>
              <w:spacing w:after="120" w:line="240" w:lineRule="atLeast"/>
              <w:jc w:val="both"/>
              <w:rPr>
                <w:color w:val="000000"/>
              </w:rPr>
            </w:pPr>
            <w:r w:rsidRPr="006F4C92">
              <w:rPr>
                <w:color w:val="000000"/>
              </w:rPr>
              <w:t>Указывается, какое ведомство предоставляет услугу, информация о его местонахождении</w:t>
            </w:r>
          </w:p>
        </w:tc>
      </w:tr>
      <w:tr w:rsidR="00FA53AA">
        <w:tc>
          <w:tcPr>
            <w:tcW w:w="1805" w:type="dxa"/>
            <w:tcBorders>
              <w:top w:val="single" w:sz="4" w:space="0" w:color="000000"/>
              <w:left w:val="single" w:sz="4" w:space="0" w:color="000000"/>
              <w:bottom w:val="single" w:sz="4" w:space="0" w:color="000000"/>
            </w:tcBorders>
            <w:shd w:val="clear" w:color="auto" w:fill="auto"/>
          </w:tcPr>
          <w:p w:rsidR="00FA53AA" w:rsidRDefault="007745D5">
            <w:pPr>
              <w:spacing w:after="120" w:line="240" w:lineRule="atLeast"/>
            </w:pPr>
            <w:r>
              <w:rPr>
                <w:color w:val="000000"/>
              </w:rPr>
              <w:lastRenderedPageBreak/>
              <w:t xml:space="preserve">подпункт "б" пункта </w:t>
            </w:r>
            <w:r w:rsidR="001B5BE2">
              <w:rPr>
                <w:color w:val="000000"/>
              </w:rPr>
              <w:t xml:space="preserve">9.1 Раздела </w:t>
            </w:r>
            <w:r w:rsidR="001B5BE2">
              <w:rPr>
                <w:color w:val="000000"/>
                <w:lang w:val="en-US"/>
              </w:rPr>
              <w:t>II</w:t>
            </w:r>
            <w:r w:rsidR="001B5BE2" w:rsidRPr="001B5BE2">
              <w:rPr>
                <w:color w:val="000000"/>
              </w:rPr>
              <w:t xml:space="preserve"> </w:t>
            </w:r>
            <w:r w:rsidR="001B5BE2">
              <w:rPr>
                <w:color w:val="000000"/>
              </w:rPr>
              <w:t>подраздела 9</w:t>
            </w:r>
          </w:p>
        </w:tc>
        <w:tc>
          <w:tcPr>
            <w:tcW w:w="4449" w:type="dxa"/>
            <w:tcBorders>
              <w:top w:val="single" w:sz="4" w:space="0" w:color="000000"/>
              <w:left w:val="single" w:sz="4" w:space="0" w:color="000000"/>
              <w:bottom w:val="single" w:sz="4" w:space="0" w:color="000000"/>
            </w:tcBorders>
            <w:shd w:val="clear" w:color="auto" w:fill="auto"/>
          </w:tcPr>
          <w:p w:rsidR="00FA53AA" w:rsidRDefault="007745D5" w:rsidP="006F4C92">
            <w:pPr>
              <w:spacing w:after="120" w:line="240" w:lineRule="atLeast"/>
              <w:jc w:val="both"/>
              <w:rPr>
                <w:color w:val="000000"/>
              </w:rPr>
            </w:pPr>
            <w:r>
              <w:rPr>
                <w:color w:val="000000"/>
              </w:rPr>
              <w:t>представленные документы утратили силу на момент обращения за услугой (документ, удостоверяющий личность; документ, удостоверяющий полномочия представителя заявителя, в случае обращения за предоставлением услуги указанным лицом)</w:t>
            </w:r>
          </w:p>
        </w:tc>
        <w:tc>
          <w:tcPr>
            <w:tcW w:w="3809" w:type="dxa"/>
            <w:tcBorders>
              <w:top w:val="single" w:sz="4" w:space="0" w:color="000000"/>
              <w:left w:val="single" w:sz="4" w:space="0" w:color="000000"/>
              <w:bottom w:val="single" w:sz="4" w:space="0" w:color="000000"/>
              <w:right w:val="single" w:sz="4" w:space="0" w:color="000000"/>
            </w:tcBorders>
            <w:shd w:val="clear" w:color="auto" w:fill="auto"/>
          </w:tcPr>
          <w:p w:rsidR="00FA53AA" w:rsidRPr="006F4C92" w:rsidRDefault="007745D5" w:rsidP="006F4C92">
            <w:pPr>
              <w:spacing w:after="120" w:line="240" w:lineRule="atLeast"/>
              <w:jc w:val="both"/>
              <w:rPr>
                <w:color w:val="000000"/>
              </w:rPr>
            </w:pPr>
            <w:r w:rsidRPr="006F4C92">
              <w:rPr>
                <w:color w:val="000000"/>
              </w:rPr>
              <w:t>Указывается исчерпывающий перечень документов, утративших силу</w:t>
            </w:r>
          </w:p>
        </w:tc>
      </w:tr>
      <w:tr w:rsidR="00FA53AA">
        <w:tc>
          <w:tcPr>
            <w:tcW w:w="1805" w:type="dxa"/>
            <w:tcBorders>
              <w:top w:val="single" w:sz="4" w:space="0" w:color="000000"/>
              <w:left w:val="single" w:sz="4" w:space="0" w:color="000000"/>
              <w:bottom w:val="single" w:sz="4" w:space="0" w:color="000000"/>
            </w:tcBorders>
            <w:shd w:val="clear" w:color="auto" w:fill="auto"/>
          </w:tcPr>
          <w:p w:rsidR="00FA53AA" w:rsidRDefault="007745D5">
            <w:pPr>
              <w:spacing w:after="120" w:line="240" w:lineRule="atLeast"/>
            </w:pPr>
            <w:r>
              <w:rPr>
                <w:color w:val="000000"/>
              </w:rPr>
              <w:t xml:space="preserve">подпункт "в" пункта </w:t>
            </w:r>
            <w:r w:rsidR="001B5BE2">
              <w:rPr>
                <w:color w:val="000000"/>
              </w:rPr>
              <w:t xml:space="preserve">9.1 Раздела </w:t>
            </w:r>
            <w:r w:rsidR="001B5BE2">
              <w:rPr>
                <w:color w:val="000000"/>
                <w:lang w:val="en-US"/>
              </w:rPr>
              <w:t>II</w:t>
            </w:r>
            <w:r w:rsidR="001B5BE2" w:rsidRPr="001B5BE2">
              <w:rPr>
                <w:color w:val="000000"/>
              </w:rPr>
              <w:t xml:space="preserve"> </w:t>
            </w:r>
            <w:r w:rsidR="001B5BE2">
              <w:rPr>
                <w:color w:val="000000"/>
              </w:rPr>
              <w:t>подраздела 9</w:t>
            </w:r>
          </w:p>
        </w:tc>
        <w:tc>
          <w:tcPr>
            <w:tcW w:w="4449" w:type="dxa"/>
            <w:tcBorders>
              <w:top w:val="single" w:sz="4" w:space="0" w:color="000000"/>
              <w:left w:val="single" w:sz="4" w:space="0" w:color="000000"/>
              <w:bottom w:val="single" w:sz="4" w:space="0" w:color="000000"/>
            </w:tcBorders>
            <w:shd w:val="clear" w:color="auto" w:fill="auto"/>
          </w:tcPr>
          <w:p w:rsidR="00FA53AA" w:rsidRDefault="007745D5" w:rsidP="006F4C92">
            <w:pPr>
              <w:spacing w:after="120" w:line="240" w:lineRule="atLeast"/>
              <w:jc w:val="both"/>
              <w:rPr>
                <w:color w:val="000000"/>
              </w:rPr>
            </w:pPr>
            <w:r>
              <w:rPr>
                <w:color w:val="000000"/>
              </w:rPr>
              <w:t xml:space="preserve">представленные документы содержат подчистки и исправления текста </w:t>
            </w:r>
          </w:p>
        </w:tc>
        <w:tc>
          <w:tcPr>
            <w:tcW w:w="3809" w:type="dxa"/>
            <w:tcBorders>
              <w:top w:val="single" w:sz="4" w:space="0" w:color="000000"/>
              <w:left w:val="single" w:sz="4" w:space="0" w:color="000000"/>
              <w:bottom w:val="single" w:sz="4" w:space="0" w:color="000000"/>
              <w:right w:val="single" w:sz="4" w:space="0" w:color="000000"/>
            </w:tcBorders>
            <w:shd w:val="clear" w:color="auto" w:fill="auto"/>
          </w:tcPr>
          <w:p w:rsidR="00FA53AA" w:rsidRPr="006F4C92" w:rsidRDefault="007745D5" w:rsidP="006F4C92">
            <w:pPr>
              <w:spacing w:after="120" w:line="240" w:lineRule="atLeast"/>
              <w:jc w:val="both"/>
              <w:rPr>
                <w:color w:val="000000"/>
              </w:rPr>
            </w:pPr>
            <w:r w:rsidRPr="006F4C92">
              <w:rPr>
                <w:color w:val="000000"/>
              </w:rPr>
              <w:t>Указывается исчерпывающий перечень документов, содержащих подчистки и исправления текста, не заверенные в порядке, установленном законодательством Российской Федерации</w:t>
            </w:r>
          </w:p>
        </w:tc>
      </w:tr>
      <w:tr w:rsidR="00FA53AA">
        <w:tc>
          <w:tcPr>
            <w:tcW w:w="1805" w:type="dxa"/>
            <w:tcBorders>
              <w:top w:val="single" w:sz="4" w:space="0" w:color="000000"/>
              <w:left w:val="single" w:sz="4" w:space="0" w:color="000000"/>
              <w:bottom w:val="single" w:sz="4" w:space="0" w:color="000000"/>
            </w:tcBorders>
            <w:shd w:val="clear" w:color="auto" w:fill="auto"/>
          </w:tcPr>
          <w:p w:rsidR="00FA53AA" w:rsidRDefault="007745D5">
            <w:pPr>
              <w:spacing w:after="120" w:line="240" w:lineRule="atLeast"/>
            </w:pPr>
            <w:r>
              <w:rPr>
                <w:color w:val="000000"/>
              </w:rPr>
              <w:t xml:space="preserve">подпункт "г" пункта </w:t>
            </w:r>
            <w:r w:rsidR="001B5BE2">
              <w:rPr>
                <w:color w:val="000000"/>
              </w:rPr>
              <w:t xml:space="preserve">9.1 Раздела </w:t>
            </w:r>
            <w:r w:rsidR="001B5BE2">
              <w:rPr>
                <w:color w:val="000000"/>
                <w:lang w:val="en-US"/>
              </w:rPr>
              <w:t>II</w:t>
            </w:r>
            <w:r w:rsidR="001B5BE2" w:rsidRPr="001B5BE2">
              <w:rPr>
                <w:color w:val="000000"/>
              </w:rPr>
              <w:t xml:space="preserve"> </w:t>
            </w:r>
            <w:r w:rsidR="001B5BE2">
              <w:rPr>
                <w:color w:val="000000"/>
              </w:rPr>
              <w:t>подраздела 9</w:t>
            </w:r>
          </w:p>
        </w:tc>
        <w:tc>
          <w:tcPr>
            <w:tcW w:w="4449" w:type="dxa"/>
            <w:tcBorders>
              <w:top w:val="single" w:sz="4" w:space="0" w:color="000000"/>
              <w:left w:val="single" w:sz="4" w:space="0" w:color="000000"/>
              <w:bottom w:val="single" w:sz="4" w:space="0" w:color="000000"/>
            </w:tcBorders>
            <w:shd w:val="clear" w:color="auto" w:fill="auto"/>
          </w:tcPr>
          <w:p w:rsidR="00FA53AA" w:rsidRDefault="007745D5" w:rsidP="006F4C92">
            <w:pPr>
              <w:spacing w:after="120" w:line="240" w:lineRule="atLeast"/>
              <w:jc w:val="both"/>
              <w:rPr>
                <w:color w:val="000000"/>
              </w:rPr>
            </w:pPr>
            <w:r>
              <w:rPr>
                <w:color w:val="000000"/>
              </w:rPr>
              <w:t>представленные в электронном виде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tc>
        <w:tc>
          <w:tcPr>
            <w:tcW w:w="3809" w:type="dxa"/>
            <w:tcBorders>
              <w:top w:val="single" w:sz="4" w:space="0" w:color="000000"/>
              <w:left w:val="single" w:sz="4" w:space="0" w:color="000000"/>
              <w:bottom w:val="single" w:sz="4" w:space="0" w:color="000000"/>
              <w:right w:val="single" w:sz="4" w:space="0" w:color="000000"/>
            </w:tcBorders>
            <w:shd w:val="clear" w:color="auto" w:fill="auto"/>
          </w:tcPr>
          <w:p w:rsidR="00FA53AA" w:rsidRPr="006F4C92" w:rsidRDefault="007745D5" w:rsidP="006F4C92">
            <w:pPr>
              <w:spacing w:after="120" w:line="240" w:lineRule="atLeast"/>
              <w:jc w:val="both"/>
              <w:rPr>
                <w:color w:val="000000"/>
              </w:rPr>
            </w:pPr>
            <w:r w:rsidRPr="006F4C92">
              <w:rPr>
                <w:color w:val="000000"/>
              </w:rPr>
              <w:t>Указывается исчерпывающий перечень документов, содержащих повреждения</w:t>
            </w:r>
          </w:p>
        </w:tc>
      </w:tr>
      <w:tr w:rsidR="00FA53AA">
        <w:tc>
          <w:tcPr>
            <w:tcW w:w="1805" w:type="dxa"/>
            <w:tcBorders>
              <w:top w:val="single" w:sz="4" w:space="0" w:color="000000"/>
              <w:left w:val="single" w:sz="4" w:space="0" w:color="000000"/>
              <w:bottom w:val="single" w:sz="4" w:space="0" w:color="000000"/>
            </w:tcBorders>
            <w:shd w:val="clear" w:color="auto" w:fill="auto"/>
          </w:tcPr>
          <w:p w:rsidR="00FA53AA" w:rsidRDefault="007745D5">
            <w:pPr>
              <w:spacing w:after="120" w:line="240" w:lineRule="atLeast"/>
            </w:pPr>
            <w:r>
              <w:rPr>
                <w:color w:val="000000"/>
              </w:rPr>
              <w:t xml:space="preserve">подпункт "д" пункта </w:t>
            </w:r>
            <w:r w:rsidR="001B5BE2">
              <w:rPr>
                <w:color w:val="000000"/>
              </w:rPr>
              <w:t xml:space="preserve">9.1 Раздела </w:t>
            </w:r>
            <w:r w:rsidR="001B5BE2">
              <w:rPr>
                <w:color w:val="000000"/>
                <w:lang w:val="en-US"/>
              </w:rPr>
              <w:t>II</w:t>
            </w:r>
            <w:r w:rsidR="001B5BE2" w:rsidRPr="001B5BE2">
              <w:rPr>
                <w:color w:val="000000"/>
              </w:rPr>
              <w:t xml:space="preserve"> </w:t>
            </w:r>
            <w:r w:rsidR="001B5BE2">
              <w:rPr>
                <w:color w:val="000000"/>
              </w:rPr>
              <w:t>подраздела 9</w:t>
            </w:r>
          </w:p>
        </w:tc>
        <w:tc>
          <w:tcPr>
            <w:tcW w:w="4449" w:type="dxa"/>
            <w:tcBorders>
              <w:top w:val="single" w:sz="4" w:space="0" w:color="000000"/>
              <w:left w:val="single" w:sz="4" w:space="0" w:color="000000"/>
              <w:bottom w:val="single" w:sz="4" w:space="0" w:color="000000"/>
            </w:tcBorders>
            <w:shd w:val="clear" w:color="auto" w:fill="auto"/>
          </w:tcPr>
          <w:p w:rsidR="00FA53AA" w:rsidRDefault="007745D5" w:rsidP="006F4C92">
            <w:pPr>
              <w:spacing w:after="120" w:line="240" w:lineRule="atLeast"/>
              <w:jc w:val="both"/>
              <w:rPr>
                <w:color w:val="000000"/>
              </w:rPr>
            </w:pPr>
            <w:r>
              <w:rPr>
                <w:color w:val="000000"/>
              </w:rPr>
              <w:t xml:space="preserve">уведомление о планируемом строительстве, уведомление об изменении параметров и документы, необходимые для предоставления услуги, поданы в электронной форме с нарушением требований, установленных пунктами 2.5-2.7 </w:t>
            </w:r>
            <w:r>
              <w:rPr>
                <w:bCs/>
                <w:color w:val="000000"/>
              </w:rPr>
              <w:t>Административного регламента</w:t>
            </w:r>
          </w:p>
        </w:tc>
        <w:tc>
          <w:tcPr>
            <w:tcW w:w="3809" w:type="dxa"/>
            <w:tcBorders>
              <w:top w:val="single" w:sz="4" w:space="0" w:color="000000"/>
              <w:left w:val="single" w:sz="4" w:space="0" w:color="000000"/>
              <w:bottom w:val="single" w:sz="4" w:space="0" w:color="000000"/>
              <w:right w:val="single" w:sz="4" w:space="0" w:color="000000"/>
            </w:tcBorders>
            <w:shd w:val="clear" w:color="auto" w:fill="auto"/>
          </w:tcPr>
          <w:p w:rsidR="00FA53AA" w:rsidRPr="006F4C92" w:rsidRDefault="007745D5" w:rsidP="006F4C92">
            <w:pPr>
              <w:spacing w:after="120" w:line="240" w:lineRule="atLeast"/>
              <w:jc w:val="both"/>
              <w:rPr>
                <w:color w:val="000000"/>
              </w:rPr>
            </w:pPr>
            <w:r w:rsidRPr="006F4C92">
              <w:rPr>
                <w:color w:val="000000"/>
              </w:rPr>
              <w:t>Указывается исчерпывающий перечень документов, поданных с нарушением указанных требований, а также нарушенные требования</w:t>
            </w:r>
          </w:p>
        </w:tc>
      </w:tr>
      <w:tr w:rsidR="00FA53AA">
        <w:tc>
          <w:tcPr>
            <w:tcW w:w="1805" w:type="dxa"/>
            <w:tcBorders>
              <w:top w:val="single" w:sz="4" w:space="0" w:color="000000"/>
              <w:left w:val="single" w:sz="4" w:space="0" w:color="000000"/>
              <w:bottom w:val="single" w:sz="4" w:space="0" w:color="000000"/>
            </w:tcBorders>
            <w:shd w:val="clear" w:color="auto" w:fill="auto"/>
          </w:tcPr>
          <w:p w:rsidR="00FA53AA" w:rsidRDefault="007745D5">
            <w:pPr>
              <w:spacing w:after="120" w:line="240" w:lineRule="atLeast"/>
            </w:pPr>
            <w:r>
              <w:rPr>
                <w:color w:val="000000"/>
              </w:rPr>
              <w:t xml:space="preserve">подпункт "е" пункта </w:t>
            </w:r>
            <w:r w:rsidR="001B5BE2">
              <w:rPr>
                <w:color w:val="000000"/>
              </w:rPr>
              <w:t xml:space="preserve">9.1 Раздела </w:t>
            </w:r>
            <w:r w:rsidR="001B5BE2">
              <w:rPr>
                <w:color w:val="000000"/>
                <w:lang w:val="en-US"/>
              </w:rPr>
              <w:t>II</w:t>
            </w:r>
            <w:r w:rsidR="001B5BE2" w:rsidRPr="001B5BE2">
              <w:rPr>
                <w:color w:val="000000"/>
              </w:rPr>
              <w:t xml:space="preserve"> </w:t>
            </w:r>
            <w:r w:rsidR="001B5BE2">
              <w:rPr>
                <w:color w:val="000000"/>
              </w:rPr>
              <w:t>подраздела 9</w:t>
            </w:r>
          </w:p>
        </w:tc>
        <w:tc>
          <w:tcPr>
            <w:tcW w:w="4449" w:type="dxa"/>
            <w:tcBorders>
              <w:top w:val="single" w:sz="4" w:space="0" w:color="000000"/>
              <w:left w:val="single" w:sz="4" w:space="0" w:color="000000"/>
              <w:bottom w:val="single" w:sz="4" w:space="0" w:color="000000"/>
            </w:tcBorders>
            <w:shd w:val="clear" w:color="auto" w:fill="auto"/>
          </w:tcPr>
          <w:p w:rsidR="00FA53AA" w:rsidRDefault="007745D5" w:rsidP="006F4C92">
            <w:pPr>
              <w:spacing w:after="120" w:line="240" w:lineRule="atLeast"/>
              <w:jc w:val="both"/>
              <w:rPr>
                <w:color w:val="000000"/>
              </w:rPr>
            </w:pPr>
            <w:r>
              <w:rPr>
                <w:color w:val="000000"/>
              </w:rPr>
              <w:t>выявлено несоблюдение установленных статьей 11 Федерального закона "Об электронной подписи" условий признания квалифицированной электронной подписи действительной в документах, представленных в электронной форме</w:t>
            </w:r>
          </w:p>
        </w:tc>
        <w:tc>
          <w:tcPr>
            <w:tcW w:w="3809" w:type="dxa"/>
            <w:tcBorders>
              <w:top w:val="single" w:sz="4" w:space="0" w:color="000000"/>
              <w:left w:val="single" w:sz="4" w:space="0" w:color="000000"/>
              <w:bottom w:val="single" w:sz="4" w:space="0" w:color="000000"/>
              <w:right w:val="single" w:sz="4" w:space="0" w:color="000000"/>
            </w:tcBorders>
            <w:shd w:val="clear" w:color="auto" w:fill="auto"/>
          </w:tcPr>
          <w:p w:rsidR="00FA53AA" w:rsidRPr="006F4C92" w:rsidRDefault="007745D5" w:rsidP="006F4C92">
            <w:pPr>
              <w:spacing w:after="120" w:line="240" w:lineRule="atLeast"/>
              <w:jc w:val="both"/>
              <w:rPr>
                <w:color w:val="000000"/>
              </w:rPr>
            </w:pPr>
            <w:r w:rsidRPr="006F4C92">
              <w:rPr>
                <w:color w:val="000000"/>
              </w:rPr>
              <w:t>Указывается исчерпывающий перечень электронных документов, не соответствующих указанному критерию</w:t>
            </w:r>
          </w:p>
        </w:tc>
      </w:tr>
    </w:tbl>
    <w:p w:rsidR="00FA53AA" w:rsidRDefault="00FA53AA">
      <w:pPr>
        <w:rPr>
          <w:color w:val="000000"/>
        </w:rPr>
      </w:pPr>
    </w:p>
    <w:p w:rsidR="00FA53AA" w:rsidRDefault="007745D5" w:rsidP="006F4C92">
      <w:pPr>
        <w:tabs>
          <w:tab w:val="right" w:leader="underscore" w:pos="9071"/>
        </w:tabs>
        <w:rPr>
          <w:color w:val="000000"/>
          <w:u w:val="single"/>
        </w:rPr>
      </w:pPr>
      <w:r>
        <w:rPr>
          <w:color w:val="000000"/>
        </w:rPr>
        <w:t>Дополнительно информируем: _____________________________________________________________________________.</w:t>
      </w:r>
    </w:p>
    <w:p w:rsidR="00FA53AA" w:rsidRDefault="007745D5">
      <w:pPr>
        <w:spacing w:line="240" w:lineRule="atLeast"/>
        <w:jc w:val="center"/>
        <w:rPr>
          <w:color w:val="000000"/>
          <w:sz w:val="20"/>
        </w:rPr>
      </w:pPr>
      <w:r>
        <w:rPr>
          <w:color w:val="000000"/>
          <w:sz w:val="20"/>
        </w:rPr>
        <w:t>(указывается информация, необходимая для устранения оснований для отказа в приеме документов, необходимых для предоставления услуги, а также иная дополнительная информация при наличии)</w:t>
      </w:r>
    </w:p>
    <w:p w:rsidR="00FA53AA" w:rsidRDefault="00FA53AA">
      <w:pPr>
        <w:tabs>
          <w:tab w:val="right" w:leader="underscore" w:pos="9071"/>
        </w:tabs>
        <w:rPr>
          <w:color w:val="000000"/>
          <w:sz w:val="20"/>
        </w:rPr>
      </w:pPr>
    </w:p>
    <w:p w:rsidR="006F4C92" w:rsidRDefault="007745D5" w:rsidP="006F4C92">
      <w:pPr>
        <w:tabs>
          <w:tab w:val="right" w:leader="underscore" w:pos="9071"/>
        </w:tabs>
        <w:rPr>
          <w:color w:val="000000"/>
        </w:rPr>
      </w:pPr>
      <w:r>
        <w:rPr>
          <w:color w:val="000000"/>
        </w:rPr>
        <w:t>Приложение: ________________________________</w:t>
      </w:r>
      <w:r w:rsidR="006F4C92">
        <w:rPr>
          <w:color w:val="000000"/>
        </w:rPr>
        <w:t xml:space="preserve">___________________ </w:t>
      </w:r>
    </w:p>
    <w:p w:rsidR="00FA53AA" w:rsidRDefault="007745D5" w:rsidP="006F4C92">
      <w:pPr>
        <w:tabs>
          <w:tab w:val="right" w:leader="underscore" w:pos="9071"/>
        </w:tabs>
        <w:jc w:val="center"/>
        <w:rPr>
          <w:color w:val="000000"/>
          <w:sz w:val="20"/>
        </w:rPr>
      </w:pPr>
      <w:r>
        <w:rPr>
          <w:color w:val="000000"/>
          <w:sz w:val="20"/>
        </w:rPr>
        <w:lastRenderedPageBreak/>
        <w:t>(прилагаются документы, представленные заявителем)</w:t>
      </w:r>
    </w:p>
    <w:p w:rsidR="00FA53AA" w:rsidRDefault="00FA53AA">
      <w:pPr>
        <w:rPr>
          <w:color w:val="000000"/>
          <w:sz w:val="20"/>
        </w:rPr>
      </w:pPr>
    </w:p>
    <w:tbl>
      <w:tblPr>
        <w:tblW w:w="9470" w:type="dxa"/>
        <w:tblInd w:w="-28" w:type="dxa"/>
        <w:tblBorders>
          <w:bottom w:val="single" w:sz="4" w:space="0" w:color="000000"/>
          <w:insideH w:val="single" w:sz="4" w:space="0" w:color="000000"/>
        </w:tblBorders>
        <w:tblCellMar>
          <w:left w:w="28" w:type="dxa"/>
          <w:right w:w="28" w:type="dxa"/>
        </w:tblCellMar>
        <w:tblLook w:val="0000" w:firstRow="0" w:lastRow="0" w:firstColumn="0" w:lastColumn="0" w:noHBand="0" w:noVBand="0"/>
      </w:tblPr>
      <w:tblGrid>
        <w:gridCol w:w="3119"/>
        <w:gridCol w:w="595"/>
        <w:gridCol w:w="1701"/>
        <w:gridCol w:w="709"/>
        <w:gridCol w:w="3346"/>
      </w:tblGrid>
      <w:tr w:rsidR="00FA53AA" w:rsidTr="00577885">
        <w:tc>
          <w:tcPr>
            <w:tcW w:w="3119" w:type="dxa"/>
            <w:tcBorders>
              <w:top w:val="nil"/>
              <w:bottom w:val="single" w:sz="4" w:space="0" w:color="auto"/>
            </w:tcBorders>
            <w:shd w:val="clear" w:color="auto" w:fill="auto"/>
            <w:vAlign w:val="bottom"/>
          </w:tcPr>
          <w:p w:rsidR="00FA53AA" w:rsidRDefault="00FA53AA">
            <w:pPr>
              <w:snapToGrid w:val="0"/>
              <w:rPr>
                <w:color w:val="000000"/>
              </w:rPr>
            </w:pPr>
          </w:p>
        </w:tc>
        <w:tc>
          <w:tcPr>
            <w:tcW w:w="595" w:type="dxa"/>
            <w:tcBorders>
              <w:bottom w:val="nil"/>
            </w:tcBorders>
            <w:shd w:val="clear" w:color="auto" w:fill="auto"/>
            <w:vAlign w:val="bottom"/>
          </w:tcPr>
          <w:p w:rsidR="00FA53AA" w:rsidRDefault="00FA53AA">
            <w:pPr>
              <w:snapToGrid w:val="0"/>
              <w:rPr>
                <w:color w:val="000000"/>
              </w:rPr>
            </w:pPr>
          </w:p>
        </w:tc>
        <w:tc>
          <w:tcPr>
            <w:tcW w:w="1701" w:type="dxa"/>
            <w:tcBorders>
              <w:top w:val="nil"/>
              <w:bottom w:val="single" w:sz="4" w:space="0" w:color="auto"/>
            </w:tcBorders>
            <w:shd w:val="clear" w:color="auto" w:fill="auto"/>
            <w:vAlign w:val="bottom"/>
          </w:tcPr>
          <w:p w:rsidR="00FA53AA" w:rsidRDefault="00FA53AA">
            <w:pPr>
              <w:snapToGrid w:val="0"/>
              <w:rPr>
                <w:color w:val="000000"/>
              </w:rPr>
            </w:pPr>
          </w:p>
        </w:tc>
        <w:tc>
          <w:tcPr>
            <w:tcW w:w="709" w:type="dxa"/>
            <w:tcBorders>
              <w:bottom w:val="nil"/>
            </w:tcBorders>
            <w:shd w:val="clear" w:color="auto" w:fill="auto"/>
            <w:vAlign w:val="bottom"/>
          </w:tcPr>
          <w:p w:rsidR="00FA53AA" w:rsidRDefault="00FA53AA">
            <w:pPr>
              <w:snapToGrid w:val="0"/>
              <w:rPr>
                <w:color w:val="000000"/>
              </w:rPr>
            </w:pPr>
          </w:p>
        </w:tc>
        <w:tc>
          <w:tcPr>
            <w:tcW w:w="3346" w:type="dxa"/>
            <w:tcBorders>
              <w:top w:val="nil"/>
              <w:bottom w:val="single" w:sz="4" w:space="0" w:color="auto"/>
            </w:tcBorders>
            <w:shd w:val="clear" w:color="auto" w:fill="auto"/>
            <w:vAlign w:val="bottom"/>
          </w:tcPr>
          <w:p w:rsidR="00FA53AA" w:rsidRDefault="00FA53AA">
            <w:pPr>
              <w:snapToGrid w:val="0"/>
              <w:rPr>
                <w:color w:val="000000"/>
              </w:rPr>
            </w:pPr>
          </w:p>
        </w:tc>
      </w:tr>
      <w:tr w:rsidR="00FA53AA" w:rsidTr="00577885">
        <w:tc>
          <w:tcPr>
            <w:tcW w:w="3119" w:type="dxa"/>
            <w:tcBorders>
              <w:top w:val="single" w:sz="4" w:space="0" w:color="auto"/>
              <w:bottom w:val="nil"/>
            </w:tcBorders>
            <w:shd w:val="clear" w:color="auto" w:fill="auto"/>
          </w:tcPr>
          <w:p w:rsidR="00FA53AA" w:rsidRDefault="007745D5">
            <w:pPr>
              <w:spacing w:line="240" w:lineRule="atLeast"/>
              <w:jc w:val="center"/>
              <w:rPr>
                <w:color w:val="000000"/>
                <w:sz w:val="20"/>
              </w:rPr>
            </w:pPr>
            <w:r>
              <w:rPr>
                <w:color w:val="000000"/>
                <w:sz w:val="20"/>
              </w:rPr>
              <w:t>(должность)</w:t>
            </w:r>
          </w:p>
        </w:tc>
        <w:tc>
          <w:tcPr>
            <w:tcW w:w="595" w:type="dxa"/>
            <w:tcBorders>
              <w:top w:val="nil"/>
              <w:bottom w:val="nil"/>
            </w:tcBorders>
            <w:shd w:val="clear" w:color="auto" w:fill="auto"/>
          </w:tcPr>
          <w:p w:rsidR="00FA53AA" w:rsidRDefault="00FA53AA">
            <w:pPr>
              <w:snapToGrid w:val="0"/>
              <w:spacing w:line="240" w:lineRule="atLeast"/>
              <w:jc w:val="center"/>
              <w:rPr>
                <w:color w:val="000000"/>
                <w:sz w:val="20"/>
              </w:rPr>
            </w:pPr>
          </w:p>
        </w:tc>
        <w:tc>
          <w:tcPr>
            <w:tcW w:w="1701" w:type="dxa"/>
            <w:tcBorders>
              <w:top w:val="single" w:sz="4" w:space="0" w:color="auto"/>
              <w:bottom w:val="nil"/>
            </w:tcBorders>
            <w:shd w:val="clear" w:color="auto" w:fill="auto"/>
          </w:tcPr>
          <w:p w:rsidR="00FA53AA" w:rsidRDefault="007745D5">
            <w:pPr>
              <w:spacing w:line="240" w:lineRule="atLeast"/>
              <w:jc w:val="center"/>
              <w:rPr>
                <w:color w:val="000000"/>
                <w:sz w:val="20"/>
              </w:rPr>
            </w:pPr>
            <w:r>
              <w:rPr>
                <w:color w:val="000000"/>
                <w:sz w:val="20"/>
              </w:rPr>
              <w:t>(подпись)</w:t>
            </w:r>
          </w:p>
        </w:tc>
        <w:tc>
          <w:tcPr>
            <w:tcW w:w="709" w:type="dxa"/>
            <w:tcBorders>
              <w:top w:val="nil"/>
              <w:bottom w:val="nil"/>
            </w:tcBorders>
            <w:shd w:val="clear" w:color="auto" w:fill="auto"/>
          </w:tcPr>
          <w:p w:rsidR="00FA53AA" w:rsidRDefault="00FA53AA">
            <w:pPr>
              <w:snapToGrid w:val="0"/>
              <w:spacing w:line="240" w:lineRule="atLeast"/>
              <w:jc w:val="center"/>
              <w:rPr>
                <w:color w:val="000000"/>
                <w:sz w:val="20"/>
              </w:rPr>
            </w:pPr>
          </w:p>
        </w:tc>
        <w:tc>
          <w:tcPr>
            <w:tcW w:w="3346" w:type="dxa"/>
            <w:tcBorders>
              <w:top w:val="single" w:sz="4" w:space="0" w:color="auto"/>
              <w:bottom w:val="nil"/>
            </w:tcBorders>
            <w:shd w:val="clear" w:color="auto" w:fill="auto"/>
          </w:tcPr>
          <w:p w:rsidR="00FA53AA" w:rsidRDefault="007745D5">
            <w:pPr>
              <w:spacing w:line="240" w:lineRule="atLeast"/>
              <w:jc w:val="center"/>
              <w:rPr>
                <w:color w:val="000000"/>
                <w:sz w:val="20"/>
              </w:rPr>
            </w:pPr>
            <w:proofErr w:type="gramStart"/>
            <w:r>
              <w:rPr>
                <w:color w:val="000000"/>
                <w:sz w:val="20"/>
              </w:rPr>
              <w:t>(фамилия, имя, отчество</w:t>
            </w:r>
            <w:r>
              <w:rPr>
                <w:color w:val="000000"/>
                <w:sz w:val="20"/>
              </w:rPr>
              <w:br/>
              <w:t>(при наличии)</w:t>
            </w:r>
            <w:proofErr w:type="gramEnd"/>
          </w:p>
        </w:tc>
      </w:tr>
    </w:tbl>
    <w:p w:rsidR="00FA53AA" w:rsidRDefault="00FA53AA">
      <w:pPr>
        <w:rPr>
          <w:color w:val="000000"/>
        </w:rPr>
      </w:pPr>
    </w:p>
    <w:p w:rsidR="00FA53AA" w:rsidRDefault="007745D5">
      <w:pPr>
        <w:rPr>
          <w:color w:val="000000"/>
        </w:rPr>
      </w:pPr>
      <w:r>
        <w:rPr>
          <w:color w:val="000000"/>
        </w:rPr>
        <w:t>Дата</w:t>
      </w:r>
    </w:p>
    <w:p w:rsidR="00FA53AA" w:rsidRDefault="007745D5">
      <w:pPr>
        <w:rPr>
          <w:color w:val="000000"/>
        </w:rPr>
      </w:pPr>
      <w:r>
        <w:rPr>
          <w:color w:val="000000"/>
        </w:rPr>
        <w:t>*Сведения об ИНН в отношении иностранного юридического лица не указываются.</w:t>
      </w:r>
    </w:p>
    <w:p w:rsidR="00FA53AA" w:rsidRPr="005232C1" w:rsidRDefault="007745D5" w:rsidP="0085052F">
      <w:pPr>
        <w:jc w:val="right"/>
        <w:rPr>
          <w:bCs/>
          <w:color w:val="000000"/>
          <w:szCs w:val="28"/>
        </w:rPr>
      </w:pPr>
      <w:r>
        <w:br w:type="page"/>
      </w:r>
      <w:r w:rsidRPr="005232C1">
        <w:rPr>
          <w:bCs/>
          <w:color w:val="000000"/>
          <w:szCs w:val="28"/>
        </w:rPr>
        <w:lastRenderedPageBreak/>
        <w:t>Приложение № 2</w:t>
      </w:r>
    </w:p>
    <w:p w:rsidR="001247B1" w:rsidRPr="00577885" w:rsidRDefault="007745D5" w:rsidP="00577885">
      <w:pPr>
        <w:widowControl w:val="0"/>
        <w:tabs>
          <w:tab w:val="left" w:pos="567"/>
        </w:tabs>
        <w:ind w:left="3402"/>
        <w:jc w:val="right"/>
        <w:rPr>
          <w:color w:val="000000"/>
          <w:szCs w:val="28"/>
        </w:rPr>
      </w:pPr>
      <w:r w:rsidRPr="005232C1">
        <w:rPr>
          <w:color w:val="000000"/>
          <w:szCs w:val="28"/>
        </w:rPr>
        <w:t>к Административному регламенту</w:t>
      </w:r>
      <w:r w:rsidR="00577885">
        <w:rPr>
          <w:color w:val="000000"/>
          <w:szCs w:val="28"/>
        </w:rPr>
        <w:t xml:space="preserve"> </w:t>
      </w:r>
      <w:r w:rsidRPr="005232C1">
        <w:rPr>
          <w:color w:val="000000"/>
          <w:szCs w:val="28"/>
        </w:rPr>
        <w:t>предоставлени</w:t>
      </w:r>
      <w:r w:rsidR="00F932BF">
        <w:rPr>
          <w:color w:val="000000"/>
          <w:szCs w:val="28"/>
        </w:rPr>
        <w:t>я</w:t>
      </w:r>
      <w:r w:rsidRPr="005232C1">
        <w:rPr>
          <w:color w:val="000000"/>
          <w:szCs w:val="28"/>
        </w:rPr>
        <w:t xml:space="preserve"> муниципальной</w:t>
      </w:r>
      <w:r w:rsidR="0085052F" w:rsidRPr="005232C1">
        <w:rPr>
          <w:color w:val="000000"/>
          <w:szCs w:val="28"/>
        </w:rPr>
        <w:t xml:space="preserve"> </w:t>
      </w:r>
      <w:r w:rsidRPr="005232C1">
        <w:rPr>
          <w:color w:val="000000"/>
          <w:szCs w:val="28"/>
        </w:rPr>
        <w:t xml:space="preserve"> услуги</w:t>
      </w:r>
      <w:r w:rsidR="00577885">
        <w:rPr>
          <w:color w:val="000000"/>
          <w:szCs w:val="28"/>
        </w:rPr>
        <w:t xml:space="preserve"> </w:t>
      </w:r>
      <w:r w:rsidR="001247B1" w:rsidRPr="001247B1">
        <w:rPr>
          <w:color w:val="000000"/>
        </w:rPr>
        <w:t>«</w:t>
      </w:r>
      <w:r w:rsidR="001247B1">
        <w:rPr>
          <w:color w:val="000000"/>
        </w:rPr>
        <w:t>Н</w:t>
      </w:r>
      <w:r w:rsidR="001247B1" w:rsidRPr="001247B1">
        <w:rPr>
          <w:color w:val="000000"/>
        </w:rPr>
        <w:t>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w:t>
      </w:r>
    </w:p>
    <w:p w:rsidR="001247B1" w:rsidRPr="005232C1" w:rsidRDefault="001247B1" w:rsidP="001247B1">
      <w:pPr>
        <w:widowControl w:val="0"/>
        <w:tabs>
          <w:tab w:val="left" w:pos="0"/>
        </w:tabs>
        <w:ind w:left="3969" w:right="-1" w:firstLine="567"/>
        <w:contextualSpacing/>
        <w:jc w:val="right"/>
        <w:rPr>
          <w:color w:val="000000"/>
          <w:szCs w:val="28"/>
        </w:rPr>
      </w:pPr>
    </w:p>
    <w:p w:rsidR="00FA53AA" w:rsidRDefault="00FA53AA">
      <w:pPr>
        <w:tabs>
          <w:tab w:val="left" w:pos="7920"/>
        </w:tabs>
        <w:ind w:left="3969" w:firstLine="709"/>
        <w:jc w:val="right"/>
        <w:rPr>
          <w:bCs/>
          <w:color w:val="000000"/>
          <w:sz w:val="28"/>
          <w:szCs w:val="28"/>
        </w:rPr>
      </w:pPr>
    </w:p>
    <w:p w:rsidR="00FA53AA" w:rsidRDefault="007745D5">
      <w:pPr>
        <w:spacing w:line="240" w:lineRule="atLeast"/>
        <w:jc w:val="center"/>
        <w:rPr>
          <w:b/>
          <w:color w:val="000000"/>
          <w:szCs w:val="28"/>
        </w:rPr>
      </w:pPr>
      <w:proofErr w:type="gramStart"/>
      <w:r>
        <w:rPr>
          <w:b/>
          <w:color w:val="000000"/>
          <w:szCs w:val="28"/>
        </w:rPr>
        <w:t>З</w:t>
      </w:r>
      <w:proofErr w:type="gramEnd"/>
      <w:r>
        <w:rPr>
          <w:b/>
          <w:color w:val="000000"/>
          <w:szCs w:val="28"/>
        </w:rPr>
        <w:t xml:space="preserve"> А Я В Л Е Н И Е</w:t>
      </w:r>
    </w:p>
    <w:p w:rsidR="00FA53AA" w:rsidRDefault="00FA53AA">
      <w:pPr>
        <w:spacing w:line="120" w:lineRule="exact"/>
        <w:jc w:val="center"/>
        <w:rPr>
          <w:b/>
          <w:color w:val="000000"/>
          <w:szCs w:val="28"/>
        </w:rPr>
      </w:pPr>
    </w:p>
    <w:p w:rsidR="00FA53AA" w:rsidRDefault="007745D5" w:rsidP="00577885">
      <w:pPr>
        <w:spacing w:line="240" w:lineRule="atLeast"/>
        <w:jc w:val="center"/>
        <w:rPr>
          <w:b/>
          <w:color w:val="000000"/>
          <w:szCs w:val="28"/>
        </w:rPr>
      </w:pPr>
      <w:r>
        <w:rPr>
          <w:b/>
          <w:color w:val="000000"/>
          <w:szCs w:val="28"/>
        </w:rPr>
        <w:t xml:space="preserve">об исправлении допущенных опечаток и ошибок </w:t>
      </w:r>
      <w:proofErr w:type="gramStart"/>
      <w:r>
        <w:rPr>
          <w:b/>
          <w:color w:val="000000"/>
          <w:szCs w:val="28"/>
        </w:rPr>
        <w:t>в</w:t>
      </w:r>
      <w:proofErr w:type="gramEnd"/>
    </w:p>
    <w:p w:rsidR="00FA53AA" w:rsidRDefault="007745D5" w:rsidP="00577885">
      <w:pPr>
        <w:spacing w:line="240" w:lineRule="atLeast"/>
        <w:jc w:val="center"/>
        <w:rPr>
          <w:b/>
          <w:color w:val="000000"/>
          <w:szCs w:val="28"/>
        </w:rPr>
      </w:pPr>
      <w:proofErr w:type="gramStart"/>
      <w:r>
        <w:rPr>
          <w:b/>
          <w:color w:val="000000"/>
          <w:szCs w:val="28"/>
        </w:rPr>
        <w:t>уведомлении о соответствии указанных в уведомлении о планируемом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w:t>
      </w:r>
      <w:r w:rsidR="00002273">
        <w:rPr>
          <w:b/>
          <w:color w:val="000000"/>
          <w:szCs w:val="28"/>
        </w:rPr>
        <w:t xml:space="preserve"> </w:t>
      </w:r>
      <w:r>
        <w:rPr>
          <w:b/>
          <w:color w:val="000000"/>
          <w:szCs w:val="28"/>
        </w:rPr>
        <w:t>уведомлении о несоответствии указанных в уведомлении о планируемом строительстве или реконструкции объекта индивидуального жилищного строительства или садового дома параметров</w:t>
      </w:r>
      <w:proofErr w:type="gramEnd"/>
      <w:r>
        <w:rPr>
          <w:b/>
          <w:color w:val="000000"/>
          <w:szCs w:val="28"/>
        </w:rPr>
        <w:t xml:space="preserve">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w:t>
      </w:r>
    </w:p>
    <w:p w:rsidR="00FA53AA" w:rsidRDefault="007745D5" w:rsidP="00577885">
      <w:pPr>
        <w:spacing w:line="240" w:lineRule="atLeast"/>
        <w:jc w:val="center"/>
        <w:rPr>
          <w:b/>
          <w:color w:val="000000"/>
          <w:szCs w:val="28"/>
        </w:rPr>
      </w:pPr>
      <w:r>
        <w:rPr>
          <w:b/>
          <w:color w:val="000000"/>
          <w:szCs w:val="28"/>
        </w:rPr>
        <w:t>(далее - уведомление)</w:t>
      </w:r>
    </w:p>
    <w:p w:rsidR="00FA53AA" w:rsidRDefault="007745D5">
      <w:pPr>
        <w:spacing w:line="240" w:lineRule="atLeast"/>
        <w:jc w:val="right"/>
        <w:rPr>
          <w:color w:val="000000"/>
          <w:szCs w:val="28"/>
        </w:rPr>
      </w:pPr>
      <w:r>
        <w:rPr>
          <w:color w:val="000000"/>
          <w:szCs w:val="28"/>
        </w:rPr>
        <w:t>"___" _________ 20___ г.</w:t>
      </w:r>
    </w:p>
    <w:p w:rsidR="00FA53AA" w:rsidRDefault="00FA53AA">
      <w:pPr>
        <w:spacing w:line="240" w:lineRule="atLeast"/>
        <w:rPr>
          <w:color w:val="000000"/>
          <w:szCs w:val="28"/>
        </w:rPr>
      </w:pPr>
    </w:p>
    <w:p w:rsidR="00FA53AA" w:rsidRDefault="007745D5">
      <w:pPr>
        <w:spacing w:line="240" w:lineRule="atLeast"/>
        <w:jc w:val="center"/>
        <w:rPr>
          <w:color w:val="000000"/>
          <w:sz w:val="20"/>
          <w:u w:val="single"/>
        </w:rPr>
      </w:pPr>
      <w:r>
        <w:rPr>
          <w:color w:val="000000"/>
          <w:sz w:val="20"/>
          <w:u w:val="single"/>
        </w:rPr>
        <w:tab/>
      </w:r>
      <w:r>
        <w:rPr>
          <w:color w:val="000000"/>
          <w:sz w:val="20"/>
          <w:u w:val="single"/>
        </w:rPr>
        <w:tab/>
      </w:r>
      <w:r>
        <w:rPr>
          <w:color w:val="000000"/>
          <w:sz w:val="20"/>
          <w:u w:val="single"/>
        </w:rPr>
        <w:tab/>
      </w:r>
      <w:r>
        <w:rPr>
          <w:color w:val="000000"/>
          <w:sz w:val="20"/>
          <w:u w:val="single"/>
        </w:rPr>
        <w:tab/>
      </w:r>
      <w:r>
        <w:rPr>
          <w:color w:val="000000"/>
          <w:sz w:val="20"/>
          <w:u w:val="single"/>
        </w:rPr>
        <w:tab/>
      </w:r>
      <w:r>
        <w:rPr>
          <w:color w:val="000000"/>
          <w:sz w:val="20"/>
          <w:u w:val="single"/>
        </w:rPr>
        <w:tab/>
      </w:r>
      <w:r>
        <w:rPr>
          <w:color w:val="000000"/>
          <w:sz w:val="20"/>
          <w:u w:val="single"/>
        </w:rPr>
        <w:tab/>
      </w:r>
      <w:r>
        <w:rPr>
          <w:color w:val="000000"/>
          <w:sz w:val="20"/>
          <w:u w:val="single"/>
        </w:rPr>
        <w:tab/>
      </w:r>
      <w:r>
        <w:rPr>
          <w:color w:val="000000"/>
          <w:sz w:val="20"/>
          <w:u w:val="single"/>
        </w:rPr>
        <w:tab/>
      </w:r>
      <w:r>
        <w:rPr>
          <w:color w:val="000000"/>
          <w:sz w:val="20"/>
          <w:u w:val="single"/>
        </w:rPr>
        <w:tab/>
      </w:r>
      <w:r>
        <w:rPr>
          <w:color w:val="000000"/>
          <w:sz w:val="20"/>
          <w:u w:val="single"/>
        </w:rPr>
        <w:tab/>
      </w:r>
      <w:r>
        <w:rPr>
          <w:color w:val="000000"/>
          <w:sz w:val="20"/>
          <w:u w:val="single"/>
        </w:rPr>
        <w:tab/>
      </w:r>
      <w:r>
        <w:rPr>
          <w:color w:val="000000"/>
          <w:sz w:val="20"/>
          <w:u w:val="single"/>
        </w:rPr>
        <w:tab/>
      </w:r>
    </w:p>
    <w:p w:rsidR="00FA53AA" w:rsidRDefault="007745D5">
      <w:pPr>
        <w:spacing w:line="240" w:lineRule="atLeast"/>
        <w:jc w:val="center"/>
      </w:pPr>
      <w:r>
        <w:rPr>
          <w:color w:val="000000"/>
          <w:sz w:val="20"/>
        </w:rPr>
        <w:t xml:space="preserve"> (наименование уполномоченного на выдачу разрешений на строительство)</w:t>
      </w:r>
    </w:p>
    <w:p w:rsidR="00FA53AA" w:rsidRDefault="00FA53AA">
      <w:pPr>
        <w:spacing w:line="240" w:lineRule="atLeast"/>
        <w:jc w:val="center"/>
        <w:rPr>
          <w:color w:val="000000"/>
          <w:sz w:val="20"/>
        </w:rPr>
      </w:pPr>
    </w:p>
    <w:p w:rsidR="00FA53AA" w:rsidRDefault="007745D5">
      <w:pPr>
        <w:spacing w:line="240" w:lineRule="atLeast"/>
        <w:ind w:firstLine="709"/>
        <w:rPr>
          <w:color w:val="000000"/>
          <w:szCs w:val="28"/>
        </w:rPr>
      </w:pPr>
      <w:r>
        <w:rPr>
          <w:color w:val="000000"/>
          <w:szCs w:val="28"/>
        </w:rPr>
        <w:t>Прошу исправить допущенную опечатку/ ошибку в уведомлении.</w:t>
      </w:r>
    </w:p>
    <w:p w:rsidR="00FA53AA" w:rsidRDefault="00FA53AA">
      <w:pPr>
        <w:spacing w:line="240" w:lineRule="atLeast"/>
        <w:jc w:val="center"/>
        <w:rPr>
          <w:color w:val="000000"/>
          <w:szCs w:val="28"/>
        </w:rPr>
      </w:pPr>
    </w:p>
    <w:p w:rsidR="00FA53AA" w:rsidRDefault="007745D5">
      <w:pPr>
        <w:spacing w:line="240" w:lineRule="atLeast"/>
        <w:jc w:val="center"/>
        <w:rPr>
          <w:color w:val="000000"/>
          <w:szCs w:val="28"/>
        </w:rPr>
      </w:pPr>
      <w:r>
        <w:rPr>
          <w:color w:val="000000"/>
          <w:szCs w:val="28"/>
        </w:rPr>
        <w:t>1. Сведения о застройщике</w:t>
      </w:r>
    </w:p>
    <w:p w:rsidR="00FA53AA" w:rsidRDefault="00FA53AA">
      <w:pPr>
        <w:spacing w:line="240" w:lineRule="atLeast"/>
        <w:jc w:val="center"/>
        <w:rPr>
          <w:color w:val="000000"/>
          <w:szCs w:val="28"/>
        </w:rPr>
      </w:pPr>
    </w:p>
    <w:tbl>
      <w:tblPr>
        <w:tblW w:w="10183" w:type="dxa"/>
        <w:tblInd w:w="-113" w:type="dxa"/>
        <w:tblBorders>
          <w:top w:val="single" w:sz="4" w:space="0" w:color="000000"/>
          <w:left w:val="single" w:sz="4" w:space="0" w:color="000000"/>
          <w:bottom w:val="single" w:sz="4" w:space="0" w:color="000000"/>
          <w:insideH w:val="single" w:sz="4" w:space="0" w:color="000000"/>
        </w:tblBorders>
        <w:tblLook w:val="0000" w:firstRow="0" w:lastRow="0" w:firstColumn="0" w:lastColumn="0" w:noHBand="0" w:noVBand="0"/>
      </w:tblPr>
      <w:tblGrid>
        <w:gridCol w:w="817"/>
        <w:gridCol w:w="4252"/>
        <w:gridCol w:w="5114"/>
      </w:tblGrid>
      <w:tr w:rsidR="00FA53AA">
        <w:tc>
          <w:tcPr>
            <w:tcW w:w="817" w:type="dxa"/>
            <w:tcBorders>
              <w:top w:val="single" w:sz="4" w:space="0" w:color="000000"/>
              <w:left w:val="single" w:sz="4" w:space="0" w:color="000000"/>
              <w:bottom w:val="single" w:sz="4" w:space="0" w:color="000000"/>
            </w:tcBorders>
            <w:shd w:val="clear" w:color="auto" w:fill="auto"/>
          </w:tcPr>
          <w:p w:rsidR="00FA53AA" w:rsidRDefault="007745D5">
            <w:pPr>
              <w:spacing w:before="120" w:after="120" w:line="240" w:lineRule="atLeast"/>
              <w:jc w:val="center"/>
              <w:rPr>
                <w:color w:val="000000"/>
                <w:szCs w:val="28"/>
              </w:rPr>
            </w:pPr>
            <w:r>
              <w:rPr>
                <w:color w:val="000000"/>
                <w:szCs w:val="28"/>
              </w:rPr>
              <w:t>1.1</w:t>
            </w:r>
          </w:p>
        </w:tc>
        <w:tc>
          <w:tcPr>
            <w:tcW w:w="4252" w:type="dxa"/>
            <w:tcBorders>
              <w:top w:val="single" w:sz="4" w:space="0" w:color="000000"/>
              <w:left w:val="single" w:sz="4" w:space="0" w:color="000000"/>
              <w:bottom w:val="single" w:sz="4" w:space="0" w:color="000000"/>
            </w:tcBorders>
            <w:shd w:val="clear" w:color="auto" w:fill="auto"/>
          </w:tcPr>
          <w:p w:rsidR="00FA53AA" w:rsidRDefault="007745D5">
            <w:pPr>
              <w:spacing w:before="120" w:after="120" w:line="240" w:lineRule="atLeast"/>
              <w:rPr>
                <w:color w:val="000000"/>
                <w:szCs w:val="28"/>
              </w:rPr>
            </w:pPr>
            <w:r>
              <w:rPr>
                <w:color w:val="000000"/>
                <w:szCs w:val="28"/>
              </w:rPr>
              <w:t>Сведения о физическом лице, в случае если застройщиком является физическое лицо:</w:t>
            </w:r>
          </w:p>
        </w:tc>
        <w:tc>
          <w:tcPr>
            <w:tcW w:w="5114" w:type="dxa"/>
            <w:tcBorders>
              <w:top w:val="single" w:sz="4" w:space="0" w:color="000000"/>
              <w:left w:val="single" w:sz="4" w:space="0" w:color="000000"/>
              <w:bottom w:val="single" w:sz="4" w:space="0" w:color="000000"/>
              <w:right w:val="single" w:sz="4" w:space="0" w:color="000000"/>
            </w:tcBorders>
            <w:shd w:val="clear" w:color="auto" w:fill="auto"/>
          </w:tcPr>
          <w:p w:rsidR="00FA53AA" w:rsidRDefault="00FA53AA">
            <w:pPr>
              <w:snapToGrid w:val="0"/>
              <w:spacing w:before="120" w:after="120" w:line="240" w:lineRule="atLeast"/>
              <w:rPr>
                <w:color w:val="000000"/>
                <w:szCs w:val="28"/>
              </w:rPr>
            </w:pPr>
          </w:p>
        </w:tc>
      </w:tr>
      <w:tr w:rsidR="00FA53AA">
        <w:tc>
          <w:tcPr>
            <w:tcW w:w="817" w:type="dxa"/>
            <w:tcBorders>
              <w:top w:val="single" w:sz="4" w:space="0" w:color="000000"/>
              <w:left w:val="single" w:sz="4" w:space="0" w:color="000000"/>
              <w:bottom w:val="single" w:sz="4" w:space="0" w:color="000000"/>
            </w:tcBorders>
            <w:shd w:val="clear" w:color="auto" w:fill="auto"/>
          </w:tcPr>
          <w:p w:rsidR="00FA53AA" w:rsidRDefault="007745D5">
            <w:pPr>
              <w:spacing w:before="120" w:after="120" w:line="240" w:lineRule="atLeast"/>
              <w:jc w:val="center"/>
              <w:rPr>
                <w:color w:val="000000"/>
                <w:szCs w:val="28"/>
              </w:rPr>
            </w:pPr>
            <w:r>
              <w:rPr>
                <w:color w:val="000000"/>
                <w:szCs w:val="28"/>
              </w:rPr>
              <w:t>1.1.1</w:t>
            </w:r>
          </w:p>
        </w:tc>
        <w:tc>
          <w:tcPr>
            <w:tcW w:w="4252" w:type="dxa"/>
            <w:tcBorders>
              <w:top w:val="single" w:sz="4" w:space="0" w:color="000000"/>
              <w:left w:val="single" w:sz="4" w:space="0" w:color="000000"/>
              <w:bottom w:val="single" w:sz="4" w:space="0" w:color="000000"/>
            </w:tcBorders>
            <w:shd w:val="clear" w:color="auto" w:fill="auto"/>
          </w:tcPr>
          <w:p w:rsidR="00FA53AA" w:rsidRDefault="007745D5">
            <w:pPr>
              <w:spacing w:before="120" w:after="120" w:line="240" w:lineRule="atLeast"/>
              <w:rPr>
                <w:color w:val="000000"/>
                <w:szCs w:val="28"/>
              </w:rPr>
            </w:pPr>
            <w:r>
              <w:rPr>
                <w:color w:val="000000"/>
                <w:szCs w:val="28"/>
              </w:rPr>
              <w:t>Фамилия, имя, отчество (при наличии)</w:t>
            </w:r>
          </w:p>
        </w:tc>
        <w:tc>
          <w:tcPr>
            <w:tcW w:w="5114" w:type="dxa"/>
            <w:tcBorders>
              <w:top w:val="single" w:sz="4" w:space="0" w:color="000000"/>
              <w:left w:val="single" w:sz="4" w:space="0" w:color="000000"/>
              <w:bottom w:val="single" w:sz="4" w:space="0" w:color="000000"/>
              <w:right w:val="single" w:sz="4" w:space="0" w:color="000000"/>
            </w:tcBorders>
            <w:shd w:val="clear" w:color="auto" w:fill="auto"/>
          </w:tcPr>
          <w:p w:rsidR="00FA53AA" w:rsidRDefault="00FA53AA">
            <w:pPr>
              <w:snapToGrid w:val="0"/>
              <w:spacing w:before="120" w:after="120" w:line="240" w:lineRule="atLeast"/>
              <w:rPr>
                <w:color w:val="000000"/>
                <w:szCs w:val="28"/>
              </w:rPr>
            </w:pPr>
          </w:p>
        </w:tc>
      </w:tr>
      <w:tr w:rsidR="00FA53AA">
        <w:tc>
          <w:tcPr>
            <w:tcW w:w="817" w:type="dxa"/>
            <w:tcBorders>
              <w:top w:val="single" w:sz="4" w:space="0" w:color="000000"/>
              <w:left w:val="single" w:sz="4" w:space="0" w:color="000000"/>
              <w:bottom w:val="single" w:sz="4" w:space="0" w:color="000000"/>
            </w:tcBorders>
            <w:shd w:val="clear" w:color="auto" w:fill="auto"/>
          </w:tcPr>
          <w:p w:rsidR="00FA53AA" w:rsidRDefault="007745D5">
            <w:pPr>
              <w:spacing w:before="120" w:after="120" w:line="240" w:lineRule="atLeast"/>
              <w:jc w:val="center"/>
              <w:rPr>
                <w:color w:val="000000"/>
                <w:szCs w:val="28"/>
              </w:rPr>
            </w:pPr>
            <w:r>
              <w:rPr>
                <w:color w:val="000000"/>
                <w:szCs w:val="28"/>
              </w:rPr>
              <w:t>1.1.2</w:t>
            </w:r>
          </w:p>
        </w:tc>
        <w:tc>
          <w:tcPr>
            <w:tcW w:w="4252" w:type="dxa"/>
            <w:tcBorders>
              <w:top w:val="single" w:sz="4" w:space="0" w:color="000000"/>
              <w:left w:val="single" w:sz="4" w:space="0" w:color="000000"/>
              <w:bottom w:val="single" w:sz="4" w:space="0" w:color="000000"/>
            </w:tcBorders>
            <w:shd w:val="clear" w:color="auto" w:fill="auto"/>
          </w:tcPr>
          <w:p w:rsidR="00FA53AA" w:rsidRDefault="007745D5">
            <w:pPr>
              <w:spacing w:before="120" w:after="120" w:line="240" w:lineRule="atLeast"/>
              <w:rPr>
                <w:color w:val="000000"/>
                <w:szCs w:val="28"/>
              </w:rPr>
            </w:pPr>
            <w:r>
              <w:rPr>
                <w:color w:val="000000"/>
                <w:szCs w:val="28"/>
              </w:rPr>
              <w:t>Реквизиты документа, удостоверяющего личность (не указываются в случае, если застройщик является индивидуальным предпринимателем)</w:t>
            </w:r>
          </w:p>
        </w:tc>
        <w:tc>
          <w:tcPr>
            <w:tcW w:w="5114" w:type="dxa"/>
            <w:tcBorders>
              <w:top w:val="single" w:sz="4" w:space="0" w:color="000000"/>
              <w:left w:val="single" w:sz="4" w:space="0" w:color="000000"/>
              <w:bottom w:val="single" w:sz="4" w:space="0" w:color="000000"/>
              <w:right w:val="single" w:sz="4" w:space="0" w:color="000000"/>
            </w:tcBorders>
            <w:shd w:val="clear" w:color="auto" w:fill="auto"/>
          </w:tcPr>
          <w:p w:rsidR="00FA53AA" w:rsidRDefault="00FA53AA">
            <w:pPr>
              <w:snapToGrid w:val="0"/>
              <w:spacing w:before="120" w:after="120" w:line="240" w:lineRule="atLeast"/>
              <w:rPr>
                <w:color w:val="000000"/>
                <w:szCs w:val="28"/>
              </w:rPr>
            </w:pPr>
          </w:p>
        </w:tc>
      </w:tr>
      <w:tr w:rsidR="00FA53AA">
        <w:tc>
          <w:tcPr>
            <w:tcW w:w="817" w:type="dxa"/>
            <w:tcBorders>
              <w:top w:val="single" w:sz="4" w:space="0" w:color="000000"/>
              <w:left w:val="single" w:sz="4" w:space="0" w:color="000000"/>
              <w:bottom w:val="single" w:sz="4" w:space="0" w:color="000000"/>
            </w:tcBorders>
            <w:shd w:val="clear" w:color="auto" w:fill="auto"/>
          </w:tcPr>
          <w:p w:rsidR="00FA53AA" w:rsidRDefault="007745D5">
            <w:pPr>
              <w:spacing w:before="120" w:after="120" w:line="240" w:lineRule="atLeast"/>
              <w:jc w:val="center"/>
              <w:rPr>
                <w:color w:val="000000"/>
                <w:szCs w:val="28"/>
              </w:rPr>
            </w:pPr>
            <w:r>
              <w:rPr>
                <w:color w:val="000000"/>
                <w:szCs w:val="28"/>
              </w:rPr>
              <w:t>1.1.3</w:t>
            </w:r>
          </w:p>
        </w:tc>
        <w:tc>
          <w:tcPr>
            <w:tcW w:w="4252" w:type="dxa"/>
            <w:tcBorders>
              <w:top w:val="single" w:sz="4" w:space="0" w:color="000000"/>
              <w:left w:val="single" w:sz="4" w:space="0" w:color="000000"/>
              <w:bottom w:val="single" w:sz="4" w:space="0" w:color="000000"/>
            </w:tcBorders>
            <w:shd w:val="clear" w:color="auto" w:fill="auto"/>
          </w:tcPr>
          <w:p w:rsidR="00FA53AA" w:rsidRDefault="007745D5">
            <w:pPr>
              <w:spacing w:before="120" w:after="120" w:line="240" w:lineRule="atLeast"/>
              <w:rPr>
                <w:color w:val="000000"/>
                <w:szCs w:val="28"/>
              </w:rPr>
            </w:pPr>
            <w:r>
              <w:rPr>
                <w:color w:val="000000"/>
                <w:szCs w:val="28"/>
              </w:rPr>
              <w:t>Основной государственный регистрационный номер индивидуального предпринимателя (в случае если застройщик является индивидуальным предпринимателем)</w:t>
            </w:r>
          </w:p>
        </w:tc>
        <w:tc>
          <w:tcPr>
            <w:tcW w:w="5114" w:type="dxa"/>
            <w:tcBorders>
              <w:top w:val="single" w:sz="4" w:space="0" w:color="000000"/>
              <w:left w:val="single" w:sz="4" w:space="0" w:color="000000"/>
              <w:bottom w:val="single" w:sz="4" w:space="0" w:color="000000"/>
              <w:right w:val="single" w:sz="4" w:space="0" w:color="000000"/>
            </w:tcBorders>
            <w:shd w:val="clear" w:color="auto" w:fill="auto"/>
          </w:tcPr>
          <w:p w:rsidR="00FA53AA" w:rsidRDefault="00FA53AA">
            <w:pPr>
              <w:snapToGrid w:val="0"/>
              <w:spacing w:before="120" w:after="120" w:line="240" w:lineRule="atLeast"/>
              <w:rPr>
                <w:color w:val="000000"/>
                <w:szCs w:val="28"/>
              </w:rPr>
            </w:pPr>
          </w:p>
        </w:tc>
      </w:tr>
      <w:tr w:rsidR="00FA53AA">
        <w:tc>
          <w:tcPr>
            <w:tcW w:w="817" w:type="dxa"/>
            <w:tcBorders>
              <w:top w:val="single" w:sz="4" w:space="0" w:color="000000"/>
              <w:left w:val="single" w:sz="4" w:space="0" w:color="000000"/>
              <w:bottom w:val="single" w:sz="4" w:space="0" w:color="000000"/>
            </w:tcBorders>
            <w:shd w:val="clear" w:color="auto" w:fill="auto"/>
          </w:tcPr>
          <w:p w:rsidR="00FA53AA" w:rsidRDefault="007745D5">
            <w:pPr>
              <w:spacing w:before="120" w:after="120" w:line="240" w:lineRule="atLeast"/>
              <w:jc w:val="center"/>
              <w:rPr>
                <w:color w:val="000000"/>
                <w:szCs w:val="28"/>
              </w:rPr>
            </w:pPr>
            <w:r>
              <w:rPr>
                <w:color w:val="000000"/>
                <w:szCs w:val="28"/>
              </w:rPr>
              <w:lastRenderedPageBreak/>
              <w:t>1.2</w:t>
            </w:r>
          </w:p>
        </w:tc>
        <w:tc>
          <w:tcPr>
            <w:tcW w:w="4252" w:type="dxa"/>
            <w:tcBorders>
              <w:top w:val="single" w:sz="4" w:space="0" w:color="000000"/>
              <w:left w:val="single" w:sz="4" w:space="0" w:color="000000"/>
              <w:bottom w:val="single" w:sz="4" w:space="0" w:color="000000"/>
            </w:tcBorders>
            <w:shd w:val="clear" w:color="auto" w:fill="auto"/>
          </w:tcPr>
          <w:p w:rsidR="00FA53AA" w:rsidRDefault="007745D5">
            <w:pPr>
              <w:spacing w:before="120" w:after="120" w:line="240" w:lineRule="atLeast"/>
              <w:rPr>
                <w:color w:val="000000"/>
                <w:szCs w:val="28"/>
              </w:rPr>
            </w:pPr>
            <w:r>
              <w:rPr>
                <w:color w:val="000000"/>
                <w:szCs w:val="28"/>
              </w:rPr>
              <w:t>Сведения о юридическом лице (в случае если застройщиком является юридическое лицо):</w:t>
            </w:r>
          </w:p>
        </w:tc>
        <w:tc>
          <w:tcPr>
            <w:tcW w:w="5114" w:type="dxa"/>
            <w:tcBorders>
              <w:top w:val="single" w:sz="4" w:space="0" w:color="000000"/>
              <w:left w:val="single" w:sz="4" w:space="0" w:color="000000"/>
              <w:bottom w:val="single" w:sz="4" w:space="0" w:color="000000"/>
              <w:right w:val="single" w:sz="4" w:space="0" w:color="000000"/>
            </w:tcBorders>
            <w:shd w:val="clear" w:color="auto" w:fill="auto"/>
          </w:tcPr>
          <w:p w:rsidR="00FA53AA" w:rsidRDefault="00FA53AA">
            <w:pPr>
              <w:snapToGrid w:val="0"/>
              <w:spacing w:before="120" w:after="120" w:line="240" w:lineRule="atLeast"/>
              <w:rPr>
                <w:color w:val="000000"/>
                <w:szCs w:val="28"/>
              </w:rPr>
            </w:pPr>
          </w:p>
        </w:tc>
      </w:tr>
      <w:tr w:rsidR="00FA53AA">
        <w:tc>
          <w:tcPr>
            <w:tcW w:w="817" w:type="dxa"/>
            <w:tcBorders>
              <w:top w:val="single" w:sz="4" w:space="0" w:color="000000"/>
              <w:left w:val="single" w:sz="4" w:space="0" w:color="000000"/>
              <w:bottom w:val="single" w:sz="4" w:space="0" w:color="000000"/>
            </w:tcBorders>
            <w:shd w:val="clear" w:color="auto" w:fill="auto"/>
          </w:tcPr>
          <w:p w:rsidR="00FA53AA" w:rsidRDefault="007745D5">
            <w:pPr>
              <w:spacing w:before="120" w:after="120" w:line="240" w:lineRule="atLeast"/>
              <w:jc w:val="center"/>
              <w:rPr>
                <w:color w:val="000000"/>
                <w:szCs w:val="28"/>
              </w:rPr>
            </w:pPr>
            <w:r>
              <w:rPr>
                <w:color w:val="000000"/>
                <w:szCs w:val="28"/>
              </w:rPr>
              <w:t>1.2.1</w:t>
            </w:r>
          </w:p>
        </w:tc>
        <w:tc>
          <w:tcPr>
            <w:tcW w:w="4252" w:type="dxa"/>
            <w:tcBorders>
              <w:top w:val="single" w:sz="4" w:space="0" w:color="000000"/>
              <w:left w:val="single" w:sz="4" w:space="0" w:color="000000"/>
              <w:bottom w:val="single" w:sz="4" w:space="0" w:color="000000"/>
            </w:tcBorders>
            <w:shd w:val="clear" w:color="auto" w:fill="auto"/>
          </w:tcPr>
          <w:p w:rsidR="00FA53AA" w:rsidRDefault="007745D5">
            <w:pPr>
              <w:spacing w:before="120" w:after="120" w:line="240" w:lineRule="atLeast"/>
              <w:rPr>
                <w:color w:val="000000"/>
                <w:szCs w:val="28"/>
              </w:rPr>
            </w:pPr>
            <w:r>
              <w:rPr>
                <w:color w:val="000000"/>
                <w:szCs w:val="28"/>
              </w:rPr>
              <w:t>Полное наименование</w:t>
            </w:r>
          </w:p>
        </w:tc>
        <w:tc>
          <w:tcPr>
            <w:tcW w:w="5114" w:type="dxa"/>
            <w:tcBorders>
              <w:top w:val="single" w:sz="4" w:space="0" w:color="000000"/>
              <w:left w:val="single" w:sz="4" w:space="0" w:color="000000"/>
              <w:bottom w:val="single" w:sz="4" w:space="0" w:color="000000"/>
              <w:right w:val="single" w:sz="4" w:space="0" w:color="000000"/>
            </w:tcBorders>
            <w:shd w:val="clear" w:color="auto" w:fill="auto"/>
          </w:tcPr>
          <w:p w:rsidR="00FA53AA" w:rsidRDefault="00FA53AA">
            <w:pPr>
              <w:snapToGrid w:val="0"/>
              <w:spacing w:before="120" w:after="120" w:line="240" w:lineRule="atLeast"/>
              <w:rPr>
                <w:color w:val="000000"/>
                <w:szCs w:val="28"/>
              </w:rPr>
            </w:pPr>
          </w:p>
        </w:tc>
      </w:tr>
      <w:tr w:rsidR="00FA53AA">
        <w:tc>
          <w:tcPr>
            <w:tcW w:w="817" w:type="dxa"/>
            <w:tcBorders>
              <w:top w:val="single" w:sz="4" w:space="0" w:color="000000"/>
              <w:left w:val="single" w:sz="4" w:space="0" w:color="000000"/>
              <w:bottom w:val="single" w:sz="4" w:space="0" w:color="000000"/>
            </w:tcBorders>
            <w:shd w:val="clear" w:color="auto" w:fill="auto"/>
          </w:tcPr>
          <w:p w:rsidR="00FA53AA" w:rsidRDefault="007745D5">
            <w:pPr>
              <w:spacing w:before="120" w:after="120" w:line="240" w:lineRule="atLeast"/>
              <w:jc w:val="center"/>
              <w:rPr>
                <w:color w:val="000000"/>
                <w:szCs w:val="28"/>
              </w:rPr>
            </w:pPr>
            <w:r>
              <w:rPr>
                <w:color w:val="000000"/>
                <w:szCs w:val="28"/>
              </w:rPr>
              <w:t>1.2.2</w:t>
            </w:r>
          </w:p>
        </w:tc>
        <w:tc>
          <w:tcPr>
            <w:tcW w:w="4252" w:type="dxa"/>
            <w:tcBorders>
              <w:top w:val="single" w:sz="4" w:space="0" w:color="000000"/>
              <w:left w:val="single" w:sz="4" w:space="0" w:color="000000"/>
              <w:bottom w:val="single" w:sz="4" w:space="0" w:color="000000"/>
            </w:tcBorders>
            <w:shd w:val="clear" w:color="auto" w:fill="auto"/>
          </w:tcPr>
          <w:p w:rsidR="00FA53AA" w:rsidRDefault="007745D5">
            <w:pPr>
              <w:spacing w:before="120" w:after="120" w:line="240" w:lineRule="atLeast"/>
              <w:rPr>
                <w:color w:val="000000"/>
                <w:szCs w:val="28"/>
              </w:rPr>
            </w:pPr>
            <w:r>
              <w:rPr>
                <w:color w:val="000000"/>
                <w:szCs w:val="28"/>
              </w:rPr>
              <w:t>Основной государственный регистрационный номер</w:t>
            </w:r>
          </w:p>
        </w:tc>
        <w:tc>
          <w:tcPr>
            <w:tcW w:w="5114" w:type="dxa"/>
            <w:tcBorders>
              <w:top w:val="single" w:sz="4" w:space="0" w:color="000000"/>
              <w:left w:val="single" w:sz="4" w:space="0" w:color="000000"/>
              <w:bottom w:val="single" w:sz="4" w:space="0" w:color="000000"/>
              <w:right w:val="single" w:sz="4" w:space="0" w:color="000000"/>
            </w:tcBorders>
            <w:shd w:val="clear" w:color="auto" w:fill="auto"/>
          </w:tcPr>
          <w:p w:rsidR="00FA53AA" w:rsidRDefault="00FA53AA">
            <w:pPr>
              <w:snapToGrid w:val="0"/>
              <w:spacing w:before="120" w:after="120" w:line="240" w:lineRule="atLeast"/>
              <w:rPr>
                <w:color w:val="000000"/>
                <w:szCs w:val="28"/>
              </w:rPr>
            </w:pPr>
          </w:p>
        </w:tc>
      </w:tr>
      <w:tr w:rsidR="00FA53AA">
        <w:tc>
          <w:tcPr>
            <w:tcW w:w="817" w:type="dxa"/>
            <w:tcBorders>
              <w:top w:val="single" w:sz="4" w:space="0" w:color="000000"/>
              <w:left w:val="single" w:sz="4" w:space="0" w:color="000000"/>
              <w:bottom w:val="single" w:sz="4" w:space="0" w:color="000000"/>
            </w:tcBorders>
            <w:shd w:val="clear" w:color="auto" w:fill="auto"/>
          </w:tcPr>
          <w:p w:rsidR="00FA53AA" w:rsidRDefault="007745D5">
            <w:pPr>
              <w:spacing w:before="120" w:after="120" w:line="240" w:lineRule="atLeast"/>
              <w:jc w:val="center"/>
              <w:rPr>
                <w:color w:val="000000"/>
                <w:szCs w:val="28"/>
              </w:rPr>
            </w:pPr>
            <w:r>
              <w:rPr>
                <w:color w:val="000000"/>
                <w:szCs w:val="28"/>
              </w:rPr>
              <w:t>1.2.3</w:t>
            </w:r>
          </w:p>
        </w:tc>
        <w:tc>
          <w:tcPr>
            <w:tcW w:w="4252" w:type="dxa"/>
            <w:tcBorders>
              <w:top w:val="single" w:sz="4" w:space="0" w:color="000000"/>
              <w:left w:val="single" w:sz="4" w:space="0" w:color="000000"/>
              <w:bottom w:val="single" w:sz="4" w:space="0" w:color="000000"/>
            </w:tcBorders>
            <w:shd w:val="clear" w:color="auto" w:fill="auto"/>
          </w:tcPr>
          <w:p w:rsidR="00FA53AA" w:rsidRDefault="007745D5">
            <w:pPr>
              <w:spacing w:before="120" w:after="120" w:line="240" w:lineRule="atLeast"/>
              <w:rPr>
                <w:color w:val="000000"/>
                <w:szCs w:val="28"/>
              </w:rPr>
            </w:pPr>
            <w:r>
              <w:rPr>
                <w:color w:val="000000"/>
                <w:szCs w:val="28"/>
              </w:rPr>
              <w:t>Идентификационный номер налогоплательщика - юридического лица (не указывается в случае, если застройщиком является иностранное юридическое лицо)</w:t>
            </w:r>
          </w:p>
        </w:tc>
        <w:tc>
          <w:tcPr>
            <w:tcW w:w="5114" w:type="dxa"/>
            <w:tcBorders>
              <w:top w:val="single" w:sz="4" w:space="0" w:color="000000"/>
              <w:left w:val="single" w:sz="4" w:space="0" w:color="000000"/>
              <w:bottom w:val="single" w:sz="4" w:space="0" w:color="000000"/>
              <w:right w:val="single" w:sz="4" w:space="0" w:color="000000"/>
            </w:tcBorders>
            <w:shd w:val="clear" w:color="auto" w:fill="auto"/>
          </w:tcPr>
          <w:p w:rsidR="00FA53AA" w:rsidRDefault="00FA53AA">
            <w:pPr>
              <w:snapToGrid w:val="0"/>
              <w:spacing w:before="120" w:after="120" w:line="240" w:lineRule="atLeast"/>
              <w:rPr>
                <w:color w:val="000000"/>
                <w:szCs w:val="28"/>
              </w:rPr>
            </w:pPr>
          </w:p>
        </w:tc>
      </w:tr>
    </w:tbl>
    <w:p w:rsidR="00FA53AA" w:rsidRDefault="00FA53AA">
      <w:pPr>
        <w:spacing w:line="240" w:lineRule="atLeast"/>
        <w:jc w:val="center"/>
        <w:rPr>
          <w:color w:val="000000"/>
          <w:szCs w:val="28"/>
        </w:rPr>
      </w:pPr>
    </w:p>
    <w:p w:rsidR="00FA53AA" w:rsidRDefault="007745D5">
      <w:pPr>
        <w:spacing w:line="240" w:lineRule="atLeast"/>
        <w:jc w:val="center"/>
        <w:rPr>
          <w:color w:val="000000"/>
          <w:szCs w:val="28"/>
        </w:rPr>
      </w:pPr>
      <w:r>
        <w:rPr>
          <w:color w:val="000000"/>
          <w:szCs w:val="28"/>
        </w:rPr>
        <w:t>2. Сведения о выданном уведомлении, содержащем опечатку/ ошибку</w:t>
      </w:r>
    </w:p>
    <w:p w:rsidR="00FA53AA" w:rsidRDefault="00FA53AA">
      <w:pPr>
        <w:spacing w:line="240" w:lineRule="atLeast"/>
        <w:jc w:val="center"/>
        <w:rPr>
          <w:color w:val="000000"/>
          <w:szCs w:val="28"/>
        </w:rPr>
      </w:pPr>
    </w:p>
    <w:tbl>
      <w:tblPr>
        <w:tblW w:w="10183" w:type="dxa"/>
        <w:tblInd w:w="-113" w:type="dxa"/>
        <w:tblBorders>
          <w:top w:val="single" w:sz="4" w:space="0" w:color="000000"/>
          <w:left w:val="single" w:sz="4" w:space="0" w:color="000000"/>
          <w:bottom w:val="single" w:sz="4" w:space="0" w:color="000000"/>
          <w:insideH w:val="single" w:sz="4" w:space="0" w:color="000000"/>
        </w:tblBorders>
        <w:tblLook w:val="0000" w:firstRow="0" w:lastRow="0" w:firstColumn="0" w:lastColumn="0" w:noHBand="0" w:noVBand="0"/>
      </w:tblPr>
      <w:tblGrid>
        <w:gridCol w:w="817"/>
        <w:gridCol w:w="4253"/>
        <w:gridCol w:w="2126"/>
        <w:gridCol w:w="2987"/>
      </w:tblGrid>
      <w:tr w:rsidR="00FA53AA">
        <w:tc>
          <w:tcPr>
            <w:tcW w:w="817" w:type="dxa"/>
            <w:tcBorders>
              <w:top w:val="single" w:sz="4" w:space="0" w:color="000000"/>
              <w:left w:val="single" w:sz="4" w:space="0" w:color="000000"/>
              <w:bottom w:val="single" w:sz="4" w:space="0" w:color="000000"/>
            </w:tcBorders>
            <w:shd w:val="clear" w:color="auto" w:fill="auto"/>
            <w:vAlign w:val="center"/>
          </w:tcPr>
          <w:p w:rsidR="00FA53AA" w:rsidRDefault="007745D5">
            <w:pPr>
              <w:spacing w:line="240" w:lineRule="atLeast"/>
              <w:jc w:val="center"/>
              <w:rPr>
                <w:color w:val="000000"/>
                <w:szCs w:val="28"/>
              </w:rPr>
            </w:pPr>
            <w:r>
              <w:rPr>
                <w:color w:val="000000"/>
                <w:szCs w:val="28"/>
              </w:rPr>
              <w:t>№</w:t>
            </w:r>
          </w:p>
        </w:tc>
        <w:tc>
          <w:tcPr>
            <w:tcW w:w="4253" w:type="dxa"/>
            <w:tcBorders>
              <w:top w:val="single" w:sz="4" w:space="0" w:color="000000"/>
              <w:left w:val="single" w:sz="4" w:space="0" w:color="000000"/>
              <w:bottom w:val="single" w:sz="4" w:space="0" w:color="000000"/>
            </w:tcBorders>
            <w:shd w:val="clear" w:color="auto" w:fill="auto"/>
            <w:vAlign w:val="center"/>
          </w:tcPr>
          <w:p w:rsidR="00FA53AA" w:rsidRDefault="007745D5">
            <w:pPr>
              <w:spacing w:line="240" w:lineRule="atLeast"/>
              <w:jc w:val="center"/>
              <w:rPr>
                <w:color w:val="000000"/>
                <w:szCs w:val="28"/>
              </w:rPr>
            </w:pPr>
            <w:r>
              <w:rPr>
                <w:color w:val="000000"/>
                <w:szCs w:val="28"/>
              </w:rPr>
              <w:t xml:space="preserve">Орган, выдавший </w:t>
            </w:r>
            <w:r>
              <w:rPr>
                <w:color w:val="000000"/>
                <w:szCs w:val="28"/>
              </w:rPr>
              <w:br/>
              <w:t xml:space="preserve">уведомление </w:t>
            </w:r>
          </w:p>
        </w:tc>
        <w:tc>
          <w:tcPr>
            <w:tcW w:w="2126" w:type="dxa"/>
            <w:tcBorders>
              <w:top w:val="single" w:sz="4" w:space="0" w:color="000000"/>
              <w:left w:val="single" w:sz="4" w:space="0" w:color="000000"/>
              <w:bottom w:val="single" w:sz="4" w:space="0" w:color="000000"/>
            </w:tcBorders>
            <w:shd w:val="clear" w:color="auto" w:fill="auto"/>
            <w:vAlign w:val="center"/>
          </w:tcPr>
          <w:p w:rsidR="00FA53AA" w:rsidRDefault="007745D5">
            <w:pPr>
              <w:spacing w:line="240" w:lineRule="atLeast"/>
              <w:jc w:val="center"/>
              <w:rPr>
                <w:color w:val="000000"/>
                <w:szCs w:val="28"/>
              </w:rPr>
            </w:pPr>
            <w:r>
              <w:rPr>
                <w:color w:val="000000"/>
                <w:szCs w:val="28"/>
              </w:rPr>
              <w:t>Номер документа</w:t>
            </w:r>
          </w:p>
        </w:tc>
        <w:tc>
          <w:tcPr>
            <w:tcW w:w="298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A53AA" w:rsidRDefault="007745D5">
            <w:pPr>
              <w:spacing w:line="240" w:lineRule="atLeast"/>
              <w:jc w:val="center"/>
              <w:rPr>
                <w:color w:val="000000"/>
                <w:szCs w:val="28"/>
              </w:rPr>
            </w:pPr>
            <w:r>
              <w:rPr>
                <w:color w:val="000000"/>
                <w:szCs w:val="28"/>
              </w:rPr>
              <w:t xml:space="preserve">Дата </w:t>
            </w:r>
            <w:r>
              <w:rPr>
                <w:color w:val="000000"/>
                <w:szCs w:val="28"/>
              </w:rPr>
              <w:br/>
              <w:t>документа</w:t>
            </w:r>
          </w:p>
        </w:tc>
      </w:tr>
      <w:tr w:rsidR="00FA53AA">
        <w:tc>
          <w:tcPr>
            <w:tcW w:w="817" w:type="dxa"/>
            <w:tcBorders>
              <w:top w:val="single" w:sz="4" w:space="0" w:color="000000"/>
              <w:left w:val="single" w:sz="4" w:space="0" w:color="000000"/>
              <w:bottom w:val="single" w:sz="4" w:space="0" w:color="000000"/>
            </w:tcBorders>
            <w:shd w:val="clear" w:color="auto" w:fill="auto"/>
            <w:vAlign w:val="center"/>
          </w:tcPr>
          <w:p w:rsidR="00FA53AA" w:rsidRDefault="00FA53AA">
            <w:pPr>
              <w:snapToGrid w:val="0"/>
              <w:spacing w:line="240" w:lineRule="atLeast"/>
              <w:jc w:val="center"/>
              <w:rPr>
                <w:color w:val="000000"/>
                <w:szCs w:val="28"/>
              </w:rPr>
            </w:pPr>
          </w:p>
        </w:tc>
        <w:tc>
          <w:tcPr>
            <w:tcW w:w="4253" w:type="dxa"/>
            <w:tcBorders>
              <w:top w:val="single" w:sz="4" w:space="0" w:color="000000"/>
              <w:left w:val="single" w:sz="4" w:space="0" w:color="000000"/>
              <w:bottom w:val="single" w:sz="4" w:space="0" w:color="000000"/>
            </w:tcBorders>
            <w:shd w:val="clear" w:color="auto" w:fill="auto"/>
            <w:vAlign w:val="center"/>
          </w:tcPr>
          <w:p w:rsidR="00FA53AA" w:rsidRDefault="00FA53AA">
            <w:pPr>
              <w:snapToGrid w:val="0"/>
              <w:spacing w:line="240" w:lineRule="atLeast"/>
              <w:jc w:val="center"/>
              <w:rPr>
                <w:color w:val="000000"/>
                <w:szCs w:val="28"/>
              </w:rPr>
            </w:pPr>
          </w:p>
          <w:p w:rsidR="00FA53AA" w:rsidRDefault="00FA53AA">
            <w:pPr>
              <w:spacing w:line="240" w:lineRule="atLeast"/>
              <w:jc w:val="center"/>
              <w:rPr>
                <w:color w:val="000000"/>
                <w:szCs w:val="28"/>
              </w:rPr>
            </w:pPr>
          </w:p>
        </w:tc>
        <w:tc>
          <w:tcPr>
            <w:tcW w:w="2126" w:type="dxa"/>
            <w:tcBorders>
              <w:top w:val="single" w:sz="4" w:space="0" w:color="000000"/>
              <w:left w:val="single" w:sz="4" w:space="0" w:color="000000"/>
              <w:bottom w:val="single" w:sz="4" w:space="0" w:color="000000"/>
            </w:tcBorders>
            <w:shd w:val="clear" w:color="auto" w:fill="auto"/>
            <w:vAlign w:val="center"/>
          </w:tcPr>
          <w:p w:rsidR="00FA53AA" w:rsidRDefault="00FA53AA">
            <w:pPr>
              <w:snapToGrid w:val="0"/>
              <w:spacing w:line="240" w:lineRule="atLeast"/>
              <w:jc w:val="center"/>
              <w:rPr>
                <w:color w:val="000000"/>
                <w:szCs w:val="28"/>
              </w:rPr>
            </w:pPr>
          </w:p>
        </w:tc>
        <w:tc>
          <w:tcPr>
            <w:tcW w:w="298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A53AA" w:rsidRDefault="00FA53AA">
            <w:pPr>
              <w:snapToGrid w:val="0"/>
              <w:spacing w:line="240" w:lineRule="atLeast"/>
              <w:jc w:val="center"/>
              <w:rPr>
                <w:color w:val="000000"/>
                <w:szCs w:val="28"/>
              </w:rPr>
            </w:pPr>
          </w:p>
        </w:tc>
      </w:tr>
    </w:tbl>
    <w:p w:rsidR="00FA53AA" w:rsidRDefault="00FA53AA">
      <w:pPr>
        <w:spacing w:line="240" w:lineRule="atLeast"/>
        <w:jc w:val="center"/>
        <w:rPr>
          <w:color w:val="000000"/>
          <w:szCs w:val="28"/>
        </w:rPr>
      </w:pPr>
    </w:p>
    <w:p w:rsidR="00FA53AA" w:rsidRDefault="007745D5">
      <w:pPr>
        <w:spacing w:line="240" w:lineRule="atLeast"/>
        <w:jc w:val="center"/>
      </w:pPr>
      <w:r>
        <w:rPr>
          <w:color w:val="000000"/>
          <w:szCs w:val="28"/>
        </w:rPr>
        <w:t xml:space="preserve">3. Обоснование для внесения исправлений в уведомление </w:t>
      </w:r>
      <w:r>
        <w:rPr>
          <w:color w:val="000000"/>
          <w:szCs w:val="28"/>
        </w:rPr>
        <w:br/>
      </w:r>
    </w:p>
    <w:tbl>
      <w:tblPr>
        <w:tblW w:w="10183" w:type="dxa"/>
        <w:tblInd w:w="-113" w:type="dxa"/>
        <w:tblBorders>
          <w:top w:val="single" w:sz="4" w:space="0" w:color="000000"/>
          <w:left w:val="single" w:sz="4" w:space="0" w:color="000000"/>
          <w:bottom w:val="single" w:sz="4" w:space="0" w:color="000000"/>
          <w:insideH w:val="single" w:sz="4" w:space="0" w:color="000000"/>
        </w:tblBorders>
        <w:tblLook w:val="0000" w:firstRow="0" w:lastRow="0" w:firstColumn="0" w:lastColumn="0" w:noHBand="0" w:noVBand="0"/>
      </w:tblPr>
      <w:tblGrid>
        <w:gridCol w:w="817"/>
        <w:gridCol w:w="2126"/>
        <w:gridCol w:w="2552"/>
        <w:gridCol w:w="4688"/>
      </w:tblGrid>
      <w:tr w:rsidR="00FA53AA">
        <w:tc>
          <w:tcPr>
            <w:tcW w:w="817" w:type="dxa"/>
            <w:tcBorders>
              <w:top w:val="single" w:sz="4" w:space="0" w:color="000000"/>
              <w:left w:val="single" w:sz="4" w:space="0" w:color="000000"/>
              <w:bottom w:val="single" w:sz="4" w:space="0" w:color="000000"/>
            </w:tcBorders>
            <w:shd w:val="clear" w:color="auto" w:fill="auto"/>
            <w:vAlign w:val="center"/>
          </w:tcPr>
          <w:p w:rsidR="00FA53AA" w:rsidRDefault="007745D5">
            <w:pPr>
              <w:spacing w:line="240" w:lineRule="atLeast"/>
              <w:jc w:val="center"/>
              <w:rPr>
                <w:color w:val="000000"/>
                <w:szCs w:val="28"/>
              </w:rPr>
            </w:pPr>
            <w:r>
              <w:rPr>
                <w:color w:val="000000"/>
                <w:szCs w:val="28"/>
              </w:rPr>
              <w:t>№</w:t>
            </w:r>
          </w:p>
        </w:tc>
        <w:tc>
          <w:tcPr>
            <w:tcW w:w="2126" w:type="dxa"/>
            <w:tcBorders>
              <w:top w:val="single" w:sz="4" w:space="0" w:color="000000"/>
              <w:left w:val="single" w:sz="4" w:space="0" w:color="000000"/>
              <w:bottom w:val="single" w:sz="4" w:space="0" w:color="000000"/>
            </w:tcBorders>
            <w:shd w:val="clear" w:color="auto" w:fill="auto"/>
            <w:vAlign w:val="center"/>
          </w:tcPr>
          <w:p w:rsidR="00FA53AA" w:rsidRDefault="007745D5">
            <w:pPr>
              <w:spacing w:line="240" w:lineRule="atLeast"/>
              <w:jc w:val="center"/>
              <w:rPr>
                <w:color w:val="000000"/>
                <w:szCs w:val="28"/>
              </w:rPr>
            </w:pPr>
            <w:r>
              <w:rPr>
                <w:color w:val="000000"/>
                <w:szCs w:val="28"/>
              </w:rPr>
              <w:t xml:space="preserve">Данные (сведения), указанные </w:t>
            </w:r>
            <w:r>
              <w:rPr>
                <w:color w:val="000000"/>
                <w:szCs w:val="28"/>
              </w:rPr>
              <w:br/>
              <w:t>в уведомлении</w:t>
            </w:r>
          </w:p>
        </w:tc>
        <w:tc>
          <w:tcPr>
            <w:tcW w:w="2552" w:type="dxa"/>
            <w:tcBorders>
              <w:top w:val="single" w:sz="4" w:space="0" w:color="000000"/>
              <w:left w:val="single" w:sz="4" w:space="0" w:color="000000"/>
              <w:bottom w:val="single" w:sz="4" w:space="0" w:color="000000"/>
            </w:tcBorders>
            <w:shd w:val="clear" w:color="auto" w:fill="auto"/>
            <w:vAlign w:val="center"/>
          </w:tcPr>
          <w:p w:rsidR="00FA53AA" w:rsidRDefault="007745D5">
            <w:pPr>
              <w:spacing w:line="240" w:lineRule="atLeast"/>
              <w:jc w:val="center"/>
              <w:rPr>
                <w:color w:val="000000"/>
                <w:szCs w:val="28"/>
              </w:rPr>
            </w:pPr>
            <w:r>
              <w:rPr>
                <w:color w:val="000000"/>
                <w:szCs w:val="28"/>
              </w:rPr>
              <w:t xml:space="preserve">Данные (сведения), которые необходимо указать </w:t>
            </w:r>
            <w:r>
              <w:rPr>
                <w:color w:val="000000"/>
                <w:szCs w:val="28"/>
              </w:rPr>
              <w:br/>
              <w:t xml:space="preserve">в уведомлении </w:t>
            </w:r>
          </w:p>
        </w:tc>
        <w:tc>
          <w:tcPr>
            <w:tcW w:w="468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A53AA" w:rsidRDefault="007745D5">
            <w:pPr>
              <w:spacing w:line="240" w:lineRule="atLeast"/>
              <w:jc w:val="center"/>
              <w:rPr>
                <w:color w:val="000000"/>
                <w:szCs w:val="28"/>
              </w:rPr>
            </w:pPr>
            <w:r>
              <w:rPr>
                <w:color w:val="000000"/>
                <w:szCs w:val="28"/>
              </w:rPr>
              <w:t>Обоснование с указанием реквизита</w:t>
            </w:r>
            <w:proofErr w:type="gramStart"/>
            <w:r>
              <w:rPr>
                <w:color w:val="000000"/>
                <w:szCs w:val="28"/>
              </w:rPr>
              <w:t xml:space="preserve"> (-</w:t>
            </w:r>
            <w:proofErr w:type="spellStart"/>
            <w:proofErr w:type="gramEnd"/>
            <w:r>
              <w:rPr>
                <w:color w:val="000000"/>
                <w:szCs w:val="28"/>
              </w:rPr>
              <w:t>ов</w:t>
            </w:r>
            <w:proofErr w:type="spellEnd"/>
            <w:r>
              <w:rPr>
                <w:color w:val="000000"/>
                <w:szCs w:val="28"/>
              </w:rPr>
              <w:t>) документа (-</w:t>
            </w:r>
            <w:proofErr w:type="spellStart"/>
            <w:r>
              <w:rPr>
                <w:color w:val="000000"/>
                <w:szCs w:val="28"/>
              </w:rPr>
              <w:t>ов</w:t>
            </w:r>
            <w:proofErr w:type="spellEnd"/>
            <w:r>
              <w:rPr>
                <w:color w:val="000000"/>
                <w:szCs w:val="28"/>
              </w:rPr>
              <w:t xml:space="preserve">), документации, на основании которых принималось решение о выдаче уведомления </w:t>
            </w:r>
          </w:p>
        </w:tc>
      </w:tr>
      <w:tr w:rsidR="00FA53AA">
        <w:tc>
          <w:tcPr>
            <w:tcW w:w="817" w:type="dxa"/>
            <w:tcBorders>
              <w:top w:val="single" w:sz="4" w:space="0" w:color="000000"/>
              <w:left w:val="single" w:sz="4" w:space="0" w:color="000000"/>
              <w:bottom w:val="single" w:sz="4" w:space="0" w:color="000000"/>
            </w:tcBorders>
            <w:shd w:val="clear" w:color="auto" w:fill="auto"/>
            <w:vAlign w:val="center"/>
          </w:tcPr>
          <w:p w:rsidR="00FA53AA" w:rsidRDefault="00FA53AA">
            <w:pPr>
              <w:snapToGrid w:val="0"/>
              <w:spacing w:line="240" w:lineRule="atLeast"/>
              <w:jc w:val="center"/>
              <w:rPr>
                <w:color w:val="000000"/>
                <w:szCs w:val="28"/>
              </w:rPr>
            </w:pPr>
          </w:p>
        </w:tc>
        <w:tc>
          <w:tcPr>
            <w:tcW w:w="2126" w:type="dxa"/>
            <w:tcBorders>
              <w:top w:val="single" w:sz="4" w:space="0" w:color="000000"/>
              <w:left w:val="single" w:sz="4" w:space="0" w:color="000000"/>
              <w:bottom w:val="single" w:sz="4" w:space="0" w:color="000000"/>
            </w:tcBorders>
            <w:shd w:val="clear" w:color="auto" w:fill="auto"/>
            <w:vAlign w:val="center"/>
          </w:tcPr>
          <w:p w:rsidR="00FA53AA" w:rsidRDefault="00FA53AA">
            <w:pPr>
              <w:snapToGrid w:val="0"/>
              <w:spacing w:line="240" w:lineRule="atLeast"/>
              <w:jc w:val="center"/>
              <w:rPr>
                <w:color w:val="000000"/>
                <w:szCs w:val="28"/>
              </w:rPr>
            </w:pPr>
          </w:p>
          <w:p w:rsidR="00FA53AA" w:rsidRDefault="00FA53AA">
            <w:pPr>
              <w:spacing w:line="240" w:lineRule="atLeast"/>
              <w:jc w:val="center"/>
              <w:rPr>
                <w:color w:val="000000"/>
                <w:szCs w:val="28"/>
              </w:rPr>
            </w:pPr>
          </w:p>
        </w:tc>
        <w:tc>
          <w:tcPr>
            <w:tcW w:w="2552" w:type="dxa"/>
            <w:tcBorders>
              <w:top w:val="single" w:sz="4" w:space="0" w:color="000000"/>
              <w:left w:val="single" w:sz="4" w:space="0" w:color="000000"/>
              <w:bottom w:val="single" w:sz="4" w:space="0" w:color="000000"/>
            </w:tcBorders>
            <w:shd w:val="clear" w:color="auto" w:fill="auto"/>
            <w:vAlign w:val="center"/>
          </w:tcPr>
          <w:p w:rsidR="00FA53AA" w:rsidRDefault="00FA53AA">
            <w:pPr>
              <w:snapToGrid w:val="0"/>
              <w:spacing w:line="240" w:lineRule="atLeast"/>
              <w:jc w:val="center"/>
              <w:rPr>
                <w:color w:val="000000"/>
                <w:szCs w:val="28"/>
              </w:rPr>
            </w:pPr>
          </w:p>
        </w:tc>
        <w:tc>
          <w:tcPr>
            <w:tcW w:w="4688" w:type="dxa"/>
            <w:tcBorders>
              <w:top w:val="single" w:sz="4" w:space="0" w:color="000000"/>
              <w:left w:val="single" w:sz="4" w:space="0" w:color="000000"/>
              <w:bottom w:val="single" w:sz="4" w:space="0" w:color="000000"/>
              <w:right w:val="single" w:sz="4" w:space="0" w:color="000000"/>
            </w:tcBorders>
            <w:shd w:val="clear" w:color="auto" w:fill="auto"/>
            <w:vAlign w:val="center"/>
          </w:tcPr>
          <w:p w:rsidR="00FA53AA" w:rsidRDefault="00FA53AA">
            <w:pPr>
              <w:snapToGrid w:val="0"/>
              <w:spacing w:line="240" w:lineRule="atLeast"/>
              <w:jc w:val="center"/>
              <w:rPr>
                <w:color w:val="000000"/>
                <w:szCs w:val="28"/>
              </w:rPr>
            </w:pPr>
          </w:p>
        </w:tc>
      </w:tr>
    </w:tbl>
    <w:p w:rsidR="00FA53AA" w:rsidRDefault="007745D5">
      <w:pPr>
        <w:tabs>
          <w:tab w:val="right" w:pos="9071"/>
        </w:tabs>
        <w:rPr>
          <w:color w:val="000000"/>
          <w:szCs w:val="28"/>
          <w:u w:val="single"/>
        </w:rPr>
      </w:pPr>
      <w:r>
        <w:rPr>
          <w:color w:val="000000"/>
          <w:szCs w:val="28"/>
        </w:rPr>
        <w:t xml:space="preserve">Приложение: </w:t>
      </w:r>
      <w:r>
        <w:rPr>
          <w:color w:val="000000"/>
          <w:szCs w:val="28"/>
          <w:u w:val="single"/>
        </w:rPr>
        <w:tab/>
      </w:r>
      <w:r>
        <w:rPr>
          <w:color w:val="000000"/>
          <w:szCs w:val="28"/>
          <w:u w:val="single"/>
        </w:rPr>
        <w:tab/>
      </w:r>
    </w:p>
    <w:p w:rsidR="00FA53AA" w:rsidRDefault="007745D5">
      <w:pPr>
        <w:tabs>
          <w:tab w:val="right" w:pos="9071"/>
        </w:tabs>
        <w:rPr>
          <w:color w:val="000000"/>
          <w:szCs w:val="28"/>
          <w:u w:val="single"/>
        </w:rPr>
      </w:pPr>
      <w:r>
        <w:rPr>
          <w:color w:val="000000"/>
          <w:szCs w:val="28"/>
        </w:rPr>
        <w:t xml:space="preserve">Номер телефона и адрес электронной почты для связи: </w:t>
      </w:r>
      <w:r>
        <w:rPr>
          <w:color w:val="000000"/>
          <w:szCs w:val="28"/>
          <w:u w:val="single"/>
        </w:rPr>
        <w:tab/>
      </w:r>
      <w:r>
        <w:rPr>
          <w:color w:val="000000"/>
          <w:szCs w:val="28"/>
          <w:u w:val="single"/>
        </w:rPr>
        <w:tab/>
      </w:r>
    </w:p>
    <w:p w:rsidR="00FA53AA" w:rsidRDefault="007745D5">
      <w:pPr>
        <w:rPr>
          <w:color w:val="000000"/>
          <w:szCs w:val="28"/>
        </w:rPr>
      </w:pPr>
      <w:r>
        <w:rPr>
          <w:color w:val="000000"/>
          <w:szCs w:val="28"/>
        </w:rPr>
        <w:t>Результат рассмотрения настоящего заявления прошу:</w:t>
      </w:r>
    </w:p>
    <w:tbl>
      <w:tblPr>
        <w:tblW w:w="10183" w:type="dxa"/>
        <w:tblInd w:w="-113" w:type="dxa"/>
        <w:tblBorders>
          <w:top w:val="single" w:sz="4" w:space="0" w:color="000000"/>
          <w:left w:val="single" w:sz="4" w:space="0" w:color="000000"/>
          <w:bottom w:val="single" w:sz="4" w:space="0" w:color="000000"/>
          <w:insideH w:val="single" w:sz="4" w:space="0" w:color="000000"/>
        </w:tblBorders>
        <w:tblLook w:val="0000" w:firstRow="0" w:lastRow="0" w:firstColumn="0" w:lastColumn="0" w:noHBand="0" w:noVBand="0"/>
      </w:tblPr>
      <w:tblGrid>
        <w:gridCol w:w="8364"/>
        <w:gridCol w:w="1819"/>
      </w:tblGrid>
      <w:tr w:rsidR="00FA53AA">
        <w:tc>
          <w:tcPr>
            <w:tcW w:w="8364" w:type="dxa"/>
            <w:tcBorders>
              <w:top w:val="single" w:sz="4" w:space="0" w:color="000000"/>
              <w:left w:val="single" w:sz="4" w:space="0" w:color="000000"/>
              <w:bottom w:val="single" w:sz="4" w:space="0" w:color="000000"/>
            </w:tcBorders>
            <w:shd w:val="clear" w:color="auto" w:fill="auto"/>
          </w:tcPr>
          <w:p w:rsidR="00FA53AA" w:rsidRDefault="007745D5">
            <w:pPr>
              <w:spacing w:before="60" w:after="60" w:line="240" w:lineRule="atLeast"/>
              <w:rPr>
                <w:color w:val="000000"/>
                <w:szCs w:val="28"/>
              </w:rPr>
            </w:pPr>
            <w:r>
              <w:rPr>
                <w:color w:val="000000"/>
                <w:szCs w:val="28"/>
              </w:rPr>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(функций)»/на региональном портале государственных и муниципальных услуг</w:t>
            </w:r>
          </w:p>
        </w:tc>
        <w:tc>
          <w:tcPr>
            <w:tcW w:w="1819" w:type="dxa"/>
            <w:tcBorders>
              <w:top w:val="single" w:sz="4" w:space="0" w:color="000000"/>
              <w:left w:val="single" w:sz="4" w:space="0" w:color="000000"/>
              <w:bottom w:val="single" w:sz="4" w:space="0" w:color="000000"/>
              <w:right w:val="single" w:sz="4" w:space="0" w:color="000000"/>
            </w:tcBorders>
            <w:shd w:val="clear" w:color="auto" w:fill="auto"/>
          </w:tcPr>
          <w:p w:rsidR="00FA53AA" w:rsidRDefault="00FA53AA">
            <w:pPr>
              <w:snapToGrid w:val="0"/>
              <w:spacing w:before="60" w:after="60" w:line="240" w:lineRule="atLeast"/>
              <w:rPr>
                <w:color w:val="000000"/>
                <w:szCs w:val="28"/>
              </w:rPr>
            </w:pPr>
          </w:p>
        </w:tc>
      </w:tr>
      <w:tr w:rsidR="00FA53AA">
        <w:tc>
          <w:tcPr>
            <w:tcW w:w="8364" w:type="dxa"/>
            <w:tcBorders>
              <w:top w:val="single" w:sz="4" w:space="0" w:color="000000"/>
              <w:left w:val="single" w:sz="4" w:space="0" w:color="000000"/>
              <w:bottom w:val="single" w:sz="4" w:space="0" w:color="000000"/>
            </w:tcBorders>
            <w:shd w:val="clear" w:color="auto" w:fill="auto"/>
          </w:tcPr>
          <w:p w:rsidR="00FA53AA" w:rsidRDefault="007745D5" w:rsidP="00577885">
            <w:pPr>
              <w:spacing w:before="60" w:after="60" w:line="240" w:lineRule="atLeast"/>
              <w:rPr>
                <w:color w:val="000000"/>
                <w:szCs w:val="28"/>
              </w:rPr>
            </w:pPr>
            <w:r>
              <w:rPr>
                <w:color w:val="000000"/>
                <w:szCs w:val="28"/>
              </w:rPr>
              <w:t xml:space="preserve">выдать на бумажном носителе при личном обращении в уполномоченный орган государственной власти, орган местного самоуправления либо в многофункциональный центр предоставления государственных и муниципальных услуг, расположенном по </w:t>
            </w:r>
            <w:r w:rsidR="00577885">
              <w:rPr>
                <w:color w:val="000000"/>
                <w:szCs w:val="28"/>
              </w:rPr>
              <w:t>адресу:______________</w:t>
            </w:r>
            <w:r>
              <w:rPr>
                <w:color w:val="000000"/>
                <w:szCs w:val="28"/>
              </w:rPr>
              <w:t>____</w:t>
            </w:r>
          </w:p>
        </w:tc>
        <w:tc>
          <w:tcPr>
            <w:tcW w:w="1819" w:type="dxa"/>
            <w:tcBorders>
              <w:top w:val="single" w:sz="4" w:space="0" w:color="000000"/>
              <w:left w:val="single" w:sz="4" w:space="0" w:color="000000"/>
              <w:bottom w:val="single" w:sz="4" w:space="0" w:color="000000"/>
              <w:right w:val="single" w:sz="4" w:space="0" w:color="000000"/>
            </w:tcBorders>
            <w:shd w:val="clear" w:color="auto" w:fill="auto"/>
          </w:tcPr>
          <w:p w:rsidR="00FA53AA" w:rsidRDefault="00FA53AA">
            <w:pPr>
              <w:snapToGrid w:val="0"/>
              <w:spacing w:before="60" w:after="60" w:line="240" w:lineRule="atLeast"/>
              <w:rPr>
                <w:color w:val="000000"/>
                <w:szCs w:val="28"/>
              </w:rPr>
            </w:pPr>
          </w:p>
        </w:tc>
      </w:tr>
      <w:tr w:rsidR="00FA53AA">
        <w:tc>
          <w:tcPr>
            <w:tcW w:w="8364" w:type="dxa"/>
            <w:tcBorders>
              <w:top w:val="single" w:sz="4" w:space="0" w:color="000000"/>
              <w:left w:val="single" w:sz="4" w:space="0" w:color="000000"/>
              <w:bottom w:val="single" w:sz="4" w:space="0" w:color="000000"/>
            </w:tcBorders>
            <w:shd w:val="clear" w:color="auto" w:fill="auto"/>
          </w:tcPr>
          <w:p w:rsidR="00FA53AA" w:rsidRDefault="007745D5" w:rsidP="00577885">
            <w:pPr>
              <w:spacing w:before="60" w:after="60" w:line="240" w:lineRule="atLeast"/>
              <w:rPr>
                <w:color w:val="000000"/>
                <w:szCs w:val="28"/>
              </w:rPr>
            </w:pPr>
            <w:r>
              <w:rPr>
                <w:color w:val="000000"/>
                <w:szCs w:val="28"/>
              </w:rPr>
              <w:t>направить на бумажном носителе на почтовый адрес: _______________</w:t>
            </w:r>
          </w:p>
        </w:tc>
        <w:tc>
          <w:tcPr>
            <w:tcW w:w="1819" w:type="dxa"/>
            <w:tcBorders>
              <w:top w:val="single" w:sz="4" w:space="0" w:color="000000"/>
              <w:left w:val="single" w:sz="4" w:space="0" w:color="000000"/>
              <w:bottom w:val="single" w:sz="4" w:space="0" w:color="000000"/>
              <w:right w:val="single" w:sz="4" w:space="0" w:color="000000"/>
            </w:tcBorders>
            <w:shd w:val="clear" w:color="auto" w:fill="auto"/>
          </w:tcPr>
          <w:p w:rsidR="00FA53AA" w:rsidRDefault="00FA53AA">
            <w:pPr>
              <w:snapToGrid w:val="0"/>
              <w:spacing w:before="60" w:after="60" w:line="240" w:lineRule="atLeast"/>
              <w:rPr>
                <w:color w:val="000000"/>
                <w:szCs w:val="28"/>
              </w:rPr>
            </w:pPr>
          </w:p>
        </w:tc>
      </w:tr>
      <w:tr w:rsidR="00FA53AA">
        <w:tc>
          <w:tcPr>
            <w:tcW w:w="8364" w:type="dxa"/>
            <w:tcBorders>
              <w:top w:val="single" w:sz="4" w:space="0" w:color="000000"/>
              <w:left w:val="single" w:sz="4" w:space="0" w:color="000000"/>
              <w:bottom w:val="single" w:sz="4" w:space="0" w:color="000000"/>
            </w:tcBorders>
            <w:shd w:val="clear" w:color="auto" w:fill="auto"/>
          </w:tcPr>
          <w:p w:rsidR="00FA53AA" w:rsidRDefault="007745D5">
            <w:pPr>
              <w:spacing w:before="60" w:after="60" w:line="240" w:lineRule="atLeast"/>
              <w:jc w:val="center"/>
              <w:rPr>
                <w:i/>
                <w:color w:val="000000"/>
                <w:sz w:val="20"/>
              </w:rPr>
            </w:pPr>
            <w:r>
              <w:rPr>
                <w:i/>
                <w:color w:val="000000"/>
                <w:sz w:val="20"/>
              </w:rPr>
              <w:t>Указывается один из перечисленных способов</w:t>
            </w:r>
          </w:p>
        </w:tc>
        <w:tc>
          <w:tcPr>
            <w:tcW w:w="1819" w:type="dxa"/>
            <w:tcBorders>
              <w:top w:val="single" w:sz="4" w:space="0" w:color="000000"/>
              <w:left w:val="single" w:sz="4" w:space="0" w:color="000000"/>
              <w:bottom w:val="single" w:sz="4" w:space="0" w:color="000000"/>
              <w:right w:val="single" w:sz="4" w:space="0" w:color="000000"/>
            </w:tcBorders>
            <w:shd w:val="clear" w:color="auto" w:fill="auto"/>
          </w:tcPr>
          <w:p w:rsidR="00FA53AA" w:rsidRDefault="00FA53AA">
            <w:pPr>
              <w:snapToGrid w:val="0"/>
              <w:spacing w:before="60" w:after="60" w:line="240" w:lineRule="atLeast"/>
              <w:rPr>
                <w:i/>
                <w:color w:val="000000"/>
                <w:sz w:val="20"/>
                <w:szCs w:val="28"/>
              </w:rPr>
            </w:pPr>
          </w:p>
        </w:tc>
      </w:tr>
    </w:tbl>
    <w:p w:rsidR="00FA53AA" w:rsidRDefault="00FA53AA">
      <w:pPr>
        <w:rPr>
          <w:color w:val="000000"/>
        </w:rPr>
      </w:pPr>
    </w:p>
    <w:tbl>
      <w:tblPr>
        <w:tblW w:w="9127" w:type="dxa"/>
        <w:tblInd w:w="-28" w:type="dxa"/>
        <w:tblCellMar>
          <w:left w:w="28" w:type="dxa"/>
          <w:right w:w="28" w:type="dxa"/>
        </w:tblCellMar>
        <w:tblLook w:val="0000" w:firstRow="0" w:lastRow="0" w:firstColumn="0" w:lastColumn="0" w:noHBand="0" w:noVBand="0"/>
      </w:tblPr>
      <w:tblGrid>
        <w:gridCol w:w="2978"/>
        <w:gridCol w:w="452"/>
        <w:gridCol w:w="2026"/>
        <w:gridCol w:w="526"/>
        <w:gridCol w:w="3145"/>
      </w:tblGrid>
      <w:tr w:rsidR="00FA53AA">
        <w:tc>
          <w:tcPr>
            <w:tcW w:w="2978" w:type="dxa"/>
            <w:shd w:val="clear" w:color="auto" w:fill="auto"/>
            <w:vAlign w:val="bottom"/>
          </w:tcPr>
          <w:p w:rsidR="00FA53AA" w:rsidRDefault="00FA53AA">
            <w:pPr>
              <w:snapToGrid w:val="0"/>
              <w:rPr>
                <w:color w:val="000000"/>
              </w:rPr>
            </w:pPr>
          </w:p>
        </w:tc>
        <w:tc>
          <w:tcPr>
            <w:tcW w:w="452" w:type="dxa"/>
            <w:shd w:val="clear" w:color="auto" w:fill="auto"/>
            <w:vAlign w:val="bottom"/>
          </w:tcPr>
          <w:p w:rsidR="00FA53AA" w:rsidRDefault="00FA53AA">
            <w:pPr>
              <w:snapToGrid w:val="0"/>
              <w:rPr>
                <w:color w:val="000000"/>
              </w:rPr>
            </w:pPr>
          </w:p>
        </w:tc>
        <w:tc>
          <w:tcPr>
            <w:tcW w:w="2026" w:type="dxa"/>
            <w:tcBorders>
              <w:bottom w:val="single" w:sz="4" w:space="0" w:color="000000"/>
            </w:tcBorders>
            <w:shd w:val="clear" w:color="auto" w:fill="auto"/>
            <w:vAlign w:val="bottom"/>
          </w:tcPr>
          <w:p w:rsidR="00FA53AA" w:rsidRDefault="00FA53AA">
            <w:pPr>
              <w:snapToGrid w:val="0"/>
              <w:rPr>
                <w:color w:val="000000"/>
              </w:rPr>
            </w:pPr>
          </w:p>
        </w:tc>
        <w:tc>
          <w:tcPr>
            <w:tcW w:w="526" w:type="dxa"/>
            <w:shd w:val="clear" w:color="auto" w:fill="auto"/>
            <w:vAlign w:val="bottom"/>
          </w:tcPr>
          <w:p w:rsidR="00FA53AA" w:rsidRDefault="00FA53AA">
            <w:pPr>
              <w:snapToGrid w:val="0"/>
              <w:rPr>
                <w:color w:val="000000"/>
              </w:rPr>
            </w:pPr>
          </w:p>
        </w:tc>
        <w:tc>
          <w:tcPr>
            <w:tcW w:w="3145" w:type="dxa"/>
            <w:tcBorders>
              <w:bottom w:val="single" w:sz="4" w:space="0" w:color="000000"/>
            </w:tcBorders>
            <w:shd w:val="clear" w:color="auto" w:fill="auto"/>
            <w:vAlign w:val="bottom"/>
          </w:tcPr>
          <w:p w:rsidR="00FA53AA" w:rsidRDefault="00FA53AA">
            <w:pPr>
              <w:snapToGrid w:val="0"/>
              <w:rPr>
                <w:color w:val="000000"/>
              </w:rPr>
            </w:pPr>
          </w:p>
        </w:tc>
      </w:tr>
      <w:tr w:rsidR="00FA53AA">
        <w:tc>
          <w:tcPr>
            <w:tcW w:w="2978" w:type="dxa"/>
            <w:shd w:val="clear" w:color="auto" w:fill="auto"/>
          </w:tcPr>
          <w:p w:rsidR="00FA53AA" w:rsidRDefault="00FA53AA">
            <w:pPr>
              <w:snapToGrid w:val="0"/>
              <w:rPr>
                <w:color w:val="000000"/>
              </w:rPr>
            </w:pPr>
          </w:p>
        </w:tc>
        <w:tc>
          <w:tcPr>
            <w:tcW w:w="452" w:type="dxa"/>
            <w:shd w:val="clear" w:color="auto" w:fill="auto"/>
          </w:tcPr>
          <w:p w:rsidR="00FA53AA" w:rsidRDefault="00FA53AA">
            <w:pPr>
              <w:snapToGrid w:val="0"/>
              <w:rPr>
                <w:color w:val="000000"/>
              </w:rPr>
            </w:pPr>
          </w:p>
        </w:tc>
        <w:tc>
          <w:tcPr>
            <w:tcW w:w="2026" w:type="dxa"/>
            <w:shd w:val="clear" w:color="auto" w:fill="auto"/>
          </w:tcPr>
          <w:p w:rsidR="00FA53AA" w:rsidRDefault="007745D5">
            <w:pPr>
              <w:spacing w:line="240" w:lineRule="atLeast"/>
              <w:jc w:val="center"/>
              <w:rPr>
                <w:color w:val="000000"/>
                <w:sz w:val="20"/>
              </w:rPr>
            </w:pPr>
            <w:r>
              <w:rPr>
                <w:color w:val="000000"/>
                <w:sz w:val="20"/>
              </w:rPr>
              <w:t>(подпись)</w:t>
            </w:r>
          </w:p>
        </w:tc>
        <w:tc>
          <w:tcPr>
            <w:tcW w:w="526" w:type="dxa"/>
            <w:shd w:val="clear" w:color="auto" w:fill="auto"/>
          </w:tcPr>
          <w:p w:rsidR="00FA53AA" w:rsidRDefault="00FA53AA">
            <w:pPr>
              <w:snapToGrid w:val="0"/>
              <w:spacing w:line="240" w:lineRule="atLeast"/>
              <w:jc w:val="center"/>
              <w:rPr>
                <w:color w:val="000000"/>
                <w:sz w:val="20"/>
              </w:rPr>
            </w:pPr>
          </w:p>
        </w:tc>
        <w:tc>
          <w:tcPr>
            <w:tcW w:w="3145" w:type="dxa"/>
            <w:shd w:val="clear" w:color="auto" w:fill="auto"/>
          </w:tcPr>
          <w:p w:rsidR="00FA53AA" w:rsidRDefault="007745D5">
            <w:pPr>
              <w:spacing w:line="240" w:lineRule="atLeast"/>
              <w:jc w:val="center"/>
              <w:rPr>
                <w:color w:val="000000"/>
                <w:sz w:val="20"/>
              </w:rPr>
            </w:pPr>
            <w:proofErr w:type="gramStart"/>
            <w:r>
              <w:rPr>
                <w:color w:val="000000"/>
                <w:sz w:val="20"/>
              </w:rPr>
              <w:t xml:space="preserve">(фамилия, имя, отчество </w:t>
            </w:r>
            <w:r>
              <w:rPr>
                <w:color w:val="000000"/>
                <w:sz w:val="20"/>
              </w:rPr>
              <w:br/>
              <w:t>(при наличии)</w:t>
            </w:r>
            <w:proofErr w:type="gramEnd"/>
          </w:p>
        </w:tc>
      </w:tr>
    </w:tbl>
    <w:p w:rsidR="00FA53AA" w:rsidRDefault="007745D5">
      <w:pPr>
        <w:rPr>
          <w:color w:val="000000"/>
        </w:rPr>
      </w:pPr>
      <w:r>
        <w:rPr>
          <w:color w:val="000000"/>
        </w:rPr>
        <w:t>*Нужное подчеркнуть.</w:t>
      </w:r>
      <w:r>
        <w:br w:type="page"/>
      </w:r>
    </w:p>
    <w:p w:rsidR="00FA53AA" w:rsidRPr="005232C1" w:rsidRDefault="007745D5">
      <w:pPr>
        <w:autoSpaceDE w:val="0"/>
        <w:jc w:val="right"/>
        <w:rPr>
          <w:bCs/>
          <w:color w:val="000000"/>
          <w:szCs w:val="28"/>
        </w:rPr>
      </w:pPr>
      <w:r w:rsidRPr="005232C1">
        <w:rPr>
          <w:bCs/>
          <w:color w:val="000000"/>
          <w:szCs w:val="28"/>
        </w:rPr>
        <w:lastRenderedPageBreak/>
        <w:t>Приложение № 3</w:t>
      </w:r>
    </w:p>
    <w:p w:rsidR="001247B1" w:rsidRPr="00577885" w:rsidRDefault="007745D5" w:rsidP="00577885">
      <w:pPr>
        <w:widowControl w:val="0"/>
        <w:tabs>
          <w:tab w:val="left" w:pos="567"/>
        </w:tabs>
        <w:ind w:left="3402"/>
        <w:jc w:val="right"/>
        <w:rPr>
          <w:color w:val="000000"/>
          <w:szCs w:val="28"/>
        </w:rPr>
      </w:pPr>
      <w:r w:rsidRPr="005232C1">
        <w:rPr>
          <w:color w:val="000000"/>
          <w:szCs w:val="28"/>
        </w:rPr>
        <w:t>к Административному регламенту</w:t>
      </w:r>
      <w:r w:rsidR="00577885">
        <w:rPr>
          <w:color w:val="000000"/>
          <w:szCs w:val="28"/>
        </w:rPr>
        <w:t xml:space="preserve"> </w:t>
      </w:r>
      <w:r w:rsidRPr="005232C1">
        <w:rPr>
          <w:color w:val="000000"/>
          <w:szCs w:val="28"/>
        </w:rPr>
        <w:t>предоставлени</w:t>
      </w:r>
      <w:r w:rsidR="00F932BF">
        <w:rPr>
          <w:color w:val="000000"/>
          <w:szCs w:val="28"/>
        </w:rPr>
        <w:t>я</w:t>
      </w:r>
      <w:r w:rsidRPr="005232C1">
        <w:rPr>
          <w:color w:val="000000"/>
          <w:szCs w:val="28"/>
        </w:rPr>
        <w:t xml:space="preserve"> </w:t>
      </w:r>
      <w:r w:rsidR="0085052F" w:rsidRPr="005232C1">
        <w:rPr>
          <w:color w:val="000000"/>
          <w:szCs w:val="28"/>
        </w:rPr>
        <w:t>муниципальной</w:t>
      </w:r>
      <w:r w:rsidRPr="005232C1">
        <w:rPr>
          <w:color w:val="000000"/>
          <w:szCs w:val="28"/>
        </w:rPr>
        <w:t xml:space="preserve"> услуги</w:t>
      </w:r>
      <w:r w:rsidR="00577885">
        <w:rPr>
          <w:color w:val="000000"/>
          <w:szCs w:val="28"/>
        </w:rPr>
        <w:t xml:space="preserve"> </w:t>
      </w:r>
      <w:r w:rsidR="001247B1" w:rsidRPr="001247B1">
        <w:rPr>
          <w:color w:val="000000"/>
        </w:rPr>
        <w:t>«</w:t>
      </w:r>
      <w:r w:rsidR="001247B1">
        <w:rPr>
          <w:color w:val="000000"/>
        </w:rPr>
        <w:t>Н</w:t>
      </w:r>
      <w:r w:rsidR="001247B1" w:rsidRPr="001247B1">
        <w:rPr>
          <w:color w:val="000000"/>
        </w:rPr>
        <w:t>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w:t>
      </w:r>
    </w:p>
    <w:p w:rsidR="00FA53AA" w:rsidRDefault="00FA53AA">
      <w:pPr>
        <w:tabs>
          <w:tab w:val="left" w:pos="7920"/>
        </w:tabs>
        <w:ind w:left="3969" w:firstLine="709"/>
        <w:jc w:val="both"/>
        <w:rPr>
          <w:bCs/>
          <w:color w:val="000000"/>
          <w:sz w:val="28"/>
          <w:szCs w:val="28"/>
        </w:rPr>
      </w:pPr>
    </w:p>
    <w:p w:rsidR="00FA53AA" w:rsidRDefault="007745D5">
      <w:pPr>
        <w:spacing w:line="240" w:lineRule="atLeast"/>
        <w:ind w:left="3528"/>
        <w:jc w:val="right"/>
        <w:rPr>
          <w:color w:val="000000"/>
        </w:rPr>
      </w:pPr>
      <w:r>
        <w:rPr>
          <w:color w:val="000000"/>
        </w:rPr>
        <w:t>ФОРМА</w:t>
      </w:r>
    </w:p>
    <w:p w:rsidR="00FA53AA" w:rsidRDefault="00FA53AA">
      <w:pPr>
        <w:rPr>
          <w:bCs/>
          <w:color w:val="000000"/>
        </w:rPr>
      </w:pPr>
    </w:p>
    <w:p w:rsidR="00FA53AA" w:rsidRDefault="007745D5">
      <w:pPr>
        <w:tabs>
          <w:tab w:val="left" w:pos="9071"/>
        </w:tabs>
        <w:spacing w:line="240" w:lineRule="atLeast"/>
        <w:ind w:left="2977"/>
        <w:rPr>
          <w:color w:val="000000"/>
        </w:rPr>
      </w:pPr>
      <w:r>
        <w:rPr>
          <w:color w:val="000000"/>
        </w:rPr>
        <w:t>Кому _____________________________________________________</w:t>
      </w:r>
    </w:p>
    <w:p w:rsidR="00FA53AA" w:rsidRDefault="007745D5">
      <w:pPr>
        <w:spacing w:line="240" w:lineRule="atLeast"/>
        <w:ind w:left="3686"/>
        <w:jc w:val="center"/>
        <w:rPr>
          <w:color w:val="000000"/>
          <w:sz w:val="20"/>
        </w:rPr>
      </w:pPr>
      <w:proofErr w:type="gramStart"/>
      <w:r>
        <w:rPr>
          <w:color w:val="000000"/>
          <w:sz w:val="20"/>
        </w:rPr>
        <w:t>(фамилия, имя, отчество (при наличии) застройщика, ОГРНИП (для физического лица, зарегистрированного в качестве индивидуального предпринимателя) -  для физического лица, полное наименование застройщика, ИНН*, ОГРН - для юридического лица</w:t>
      </w:r>
      <w:proofErr w:type="gramEnd"/>
    </w:p>
    <w:p w:rsidR="00FA53AA" w:rsidRDefault="007745D5">
      <w:pPr>
        <w:spacing w:line="240" w:lineRule="atLeast"/>
        <w:ind w:left="2977"/>
      </w:pPr>
      <w:r>
        <w:rPr>
          <w:color w:val="000000"/>
        </w:rPr>
        <w:t>_____________________________________________________</w:t>
      </w:r>
    </w:p>
    <w:p w:rsidR="00FA53AA" w:rsidRDefault="007745D5">
      <w:pPr>
        <w:spacing w:line="240" w:lineRule="atLeast"/>
        <w:ind w:left="2977"/>
        <w:jc w:val="center"/>
        <w:rPr>
          <w:color w:val="000000"/>
          <w:sz w:val="20"/>
        </w:rPr>
      </w:pPr>
      <w:r>
        <w:rPr>
          <w:color w:val="000000"/>
          <w:sz w:val="20"/>
        </w:rPr>
        <w:t>почтовый индекс и адрес, телефон, адрес электронной почты застройщика)</w:t>
      </w:r>
    </w:p>
    <w:p w:rsidR="00FA53AA" w:rsidRDefault="00FA53AA">
      <w:pPr>
        <w:rPr>
          <w:color w:val="000000"/>
          <w:sz w:val="20"/>
        </w:rPr>
      </w:pPr>
    </w:p>
    <w:p w:rsidR="00FA53AA" w:rsidRDefault="00FA53AA">
      <w:pPr>
        <w:rPr>
          <w:color w:val="000000"/>
        </w:rPr>
      </w:pPr>
    </w:p>
    <w:p w:rsidR="00FA53AA" w:rsidRDefault="00FA53AA">
      <w:pPr>
        <w:rPr>
          <w:color w:val="000000"/>
        </w:rPr>
      </w:pPr>
    </w:p>
    <w:p w:rsidR="00FA53AA" w:rsidRDefault="007745D5">
      <w:pPr>
        <w:spacing w:line="240" w:lineRule="atLeast"/>
        <w:jc w:val="center"/>
        <w:rPr>
          <w:b/>
          <w:color w:val="000000"/>
        </w:rPr>
      </w:pPr>
      <w:proofErr w:type="gramStart"/>
      <w:r>
        <w:rPr>
          <w:b/>
          <w:color w:val="000000"/>
        </w:rPr>
        <w:t>Р</w:t>
      </w:r>
      <w:proofErr w:type="gramEnd"/>
      <w:r>
        <w:rPr>
          <w:b/>
          <w:color w:val="000000"/>
        </w:rPr>
        <w:t xml:space="preserve"> Е Ш Е Н И Е</w:t>
      </w:r>
    </w:p>
    <w:p w:rsidR="00FA53AA" w:rsidRDefault="007745D5">
      <w:pPr>
        <w:spacing w:line="240" w:lineRule="atLeast"/>
        <w:jc w:val="center"/>
      </w:pPr>
      <w:r>
        <w:rPr>
          <w:b/>
          <w:color w:val="000000"/>
        </w:rPr>
        <w:t xml:space="preserve">об отказе </w:t>
      </w:r>
      <w:r>
        <w:rPr>
          <w:b/>
          <w:color w:val="000000"/>
          <w:szCs w:val="28"/>
        </w:rPr>
        <w:t xml:space="preserve">во внесении исправлений </w:t>
      </w:r>
      <w:proofErr w:type="gramStart"/>
      <w:r>
        <w:rPr>
          <w:b/>
          <w:color w:val="000000"/>
          <w:szCs w:val="28"/>
        </w:rPr>
        <w:t>в</w:t>
      </w:r>
      <w:proofErr w:type="gramEnd"/>
    </w:p>
    <w:p w:rsidR="00FA53AA" w:rsidRDefault="007745D5" w:rsidP="00577885">
      <w:pPr>
        <w:spacing w:line="240" w:lineRule="atLeast"/>
        <w:jc w:val="center"/>
        <w:rPr>
          <w:b/>
          <w:color w:val="000000"/>
          <w:szCs w:val="28"/>
        </w:rPr>
      </w:pPr>
      <w:proofErr w:type="gramStart"/>
      <w:r>
        <w:rPr>
          <w:b/>
          <w:color w:val="000000"/>
          <w:szCs w:val="28"/>
        </w:rPr>
        <w:t>уведомление о соответствии указанных в уведомлении о планируемом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w:t>
      </w:r>
      <w:r w:rsidR="00577885">
        <w:rPr>
          <w:b/>
          <w:color w:val="000000"/>
          <w:szCs w:val="28"/>
        </w:rPr>
        <w:t xml:space="preserve">ого жилищного строительства или </w:t>
      </w:r>
      <w:r>
        <w:rPr>
          <w:b/>
          <w:color w:val="000000"/>
          <w:szCs w:val="28"/>
        </w:rPr>
        <w:t xml:space="preserve">садового дома на земельном участке, </w:t>
      </w:r>
      <w:r w:rsidR="00577885">
        <w:rPr>
          <w:b/>
          <w:color w:val="000000"/>
          <w:szCs w:val="28"/>
        </w:rPr>
        <w:t xml:space="preserve"> </w:t>
      </w:r>
      <w:r>
        <w:rPr>
          <w:b/>
          <w:color w:val="000000"/>
          <w:szCs w:val="28"/>
        </w:rPr>
        <w:t>уведомление о несоответствии указанных в уведомлении о планируемом строительстве или реконструкции объекта индивидуального жилищного строительства или садового дома параметров</w:t>
      </w:r>
      <w:proofErr w:type="gramEnd"/>
      <w:r>
        <w:rPr>
          <w:b/>
          <w:color w:val="000000"/>
          <w:szCs w:val="28"/>
        </w:rPr>
        <w:t xml:space="preserve">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w:t>
      </w:r>
    </w:p>
    <w:p w:rsidR="00FA53AA" w:rsidRDefault="007745D5">
      <w:pPr>
        <w:spacing w:line="240" w:lineRule="atLeast"/>
        <w:jc w:val="center"/>
        <w:rPr>
          <w:b/>
          <w:color w:val="000000"/>
          <w:szCs w:val="28"/>
        </w:rPr>
      </w:pPr>
      <w:r>
        <w:rPr>
          <w:b/>
          <w:color w:val="000000"/>
          <w:szCs w:val="28"/>
        </w:rPr>
        <w:t>(далее – уведомление)</w:t>
      </w:r>
    </w:p>
    <w:p w:rsidR="00FA53AA" w:rsidRDefault="00FA53AA">
      <w:pPr>
        <w:spacing w:line="240" w:lineRule="atLeast"/>
        <w:jc w:val="center"/>
        <w:rPr>
          <w:b/>
          <w:color w:val="000000"/>
          <w:szCs w:val="28"/>
        </w:rPr>
      </w:pPr>
    </w:p>
    <w:p w:rsidR="00FA53AA" w:rsidRDefault="007745D5">
      <w:r>
        <w:rPr>
          <w:color w:val="000000"/>
        </w:rPr>
        <w:t xml:space="preserve">_____________________________________________________________________________ </w:t>
      </w:r>
    </w:p>
    <w:p w:rsidR="00FA53AA" w:rsidRDefault="007745D5">
      <w:pPr>
        <w:jc w:val="center"/>
        <w:rPr>
          <w:color w:val="000000"/>
        </w:rPr>
      </w:pPr>
      <w:r>
        <w:rPr>
          <w:color w:val="000000"/>
          <w:sz w:val="20"/>
        </w:rPr>
        <w:t>(наименование уполном</w:t>
      </w:r>
      <w:r w:rsidR="00F932BF">
        <w:rPr>
          <w:color w:val="000000"/>
          <w:sz w:val="20"/>
        </w:rPr>
        <w:t>оченного на выдачу разрешений на строительство</w:t>
      </w:r>
      <w:r>
        <w:rPr>
          <w:color w:val="000000"/>
          <w:sz w:val="20"/>
        </w:rPr>
        <w:t>)</w:t>
      </w:r>
    </w:p>
    <w:p w:rsidR="00FA53AA" w:rsidRDefault="007745D5">
      <w:pPr>
        <w:jc w:val="both"/>
        <w:rPr>
          <w:color w:val="000000"/>
          <w:sz w:val="28"/>
          <w:szCs w:val="28"/>
        </w:rPr>
      </w:pPr>
      <w:r>
        <w:rPr>
          <w:color w:val="000000"/>
        </w:rPr>
        <w:t xml:space="preserve">по результатам рассмотрения заявления об исправлении допущенных опечаток и ошибок в уведомлении </w:t>
      </w:r>
      <w:proofErr w:type="gramStart"/>
      <w:r>
        <w:rPr>
          <w:color w:val="000000"/>
        </w:rPr>
        <w:t>от</w:t>
      </w:r>
      <w:proofErr w:type="gramEnd"/>
      <w:r>
        <w:rPr>
          <w:color w:val="000000"/>
        </w:rPr>
        <w:t> ___________ № ____________</w:t>
      </w:r>
      <w:r>
        <w:rPr>
          <w:color w:val="000000"/>
          <w:sz w:val="28"/>
          <w:szCs w:val="28"/>
        </w:rPr>
        <w:t xml:space="preserve"> </w:t>
      </w:r>
      <w:r>
        <w:rPr>
          <w:color w:val="000000"/>
        </w:rPr>
        <w:t xml:space="preserve">принято </w:t>
      </w:r>
      <w:proofErr w:type="gramStart"/>
      <w:r>
        <w:rPr>
          <w:color w:val="000000"/>
        </w:rPr>
        <w:t>решение</w:t>
      </w:r>
      <w:proofErr w:type="gramEnd"/>
      <w:r>
        <w:rPr>
          <w:color w:val="000000"/>
        </w:rPr>
        <w:t xml:space="preserve"> об отказе во внесении                                       </w:t>
      </w:r>
      <w:r>
        <w:rPr>
          <w:color w:val="000000"/>
          <w:sz w:val="20"/>
        </w:rPr>
        <w:t>(дата и номер регистрации)</w:t>
      </w:r>
      <w:r>
        <w:rPr>
          <w:color w:val="000000"/>
          <w:szCs w:val="28"/>
        </w:rPr>
        <w:t xml:space="preserve"> </w:t>
      </w:r>
    </w:p>
    <w:p w:rsidR="00FA53AA" w:rsidRDefault="007745D5">
      <w:pPr>
        <w:rPr>
          <w:color w:val="000000"/>
        </w:rPr>
      </w:pPr>
      <w:r>
        <w:rPr>
          <w:color w:val="000000"/>
        </w:rPr>
        <w:t>исправлений в уведомление.</w:t>
      </w:r>
    </w:p>
    <w:p w:rsidR="00FA53AA" w:rsidRDefault="00FA53AA">
      <w:pPr>
        <w:rPr>
          <w:color w:val="000000"/>
        </w:rPr>
      </w:pPr>
    </w:p>
    <w:tbl>
      <w:tblPr>
        <w:tblW w:w="5000" w:type="pct"/>
        <w:tblInd w:w="-113" w:type="dxa"/>
        <w:tblBorders>
          <w:top w:val="single" w:sz="4" w:space="0" w:color="000000"/>
          <w:left w:val="single" w:sz="4" w:space="0" w:color="000000"/>
          <w:bottom w:val="single" w:sz="4" w:space="0" w:color="000000"/>
          <w:insideH w:val="single" w:sz="4" w:space="0" w:color="000000"/>
        </w:tblBorders>
        <w:tblLook w:val="0000" w:firstRow="0" w:lastRow="0" w:firstColumn="0" w:lastColumn="0" w:noHBand="0" w:noVBand="0"/>
      </w:tblPr>
      <w:tblGrid>
        <w:gridCol w:w="1779"/>
        <w:gridCol w:w="4220"/>
        <w:gridCol w:w="3572"/>
      </w:tblGrid>
      <w:tr w:rsidR="00FA53AA">
        <w:trPr>
          <w:tblHeader/>
        </w:trPr>
        <w:tc>
          <w:tcPr>
            <w:tcW w:w="1805" w:type="dxa"/>
            <w:tcBorders>
              <w:top w:val="single" w:sz="4" w:space="0" w:color="000000"/>
              <w:left w:val="single" w:sz="4" w:space="0" w:color="000000"/>
              <w:bottom w:val="single" w:sz="4" w:space="0" w:color="000000"/>
            </w:tcBorders>
            <w:shd w:val="clear" w:color="auto" w:fill="auto"/>
            <w:vAlign w:val="center"/>
          </w:tcPr>
          <w:p w:rsidR="00FA53AA" w:rsidRDefault="007745D5">
            <w:pPr>
              <w:spacing w:line="240" w:lineRule="atLeast"/>
              <w:jc w:val="center"/>
              <w:rPr>
                <w:color w:val="000000"/>
              </w:rPr>
            </w:pPr>
            <w:r>
              <w:rPr>
                <w:color w:val="000000"/>
              </w:rPr>
              <w:t>№ пункта</w:t>
            </w:r>
          </w:p>
          <w:p w:rsidR="00FA53AA" w:rsidRDefault="007745D5">
            <w:pPr>
              <w:spacing w:line="240" w:lineRule="atLeast"/>
              <w:jc w:val="center"/>
            </w:pPr>
            <w:proofErr w:type="spellStart"/>
            <w:proofErr w:type="gramStart"/>
            <w:r>
              <w:rPr>
                <w:color w:val="000000"/>
              </w:rPr>
              <w:t>Администра-тивного</w:t>
            </w:r>
            <w:proofErr w:type="spellEnd"/>
            <w:proofErr w:type="gramEnd"/>
            <w:r>
              <w:rPr>
                <w:color w:val="000000"/>
              </w:rPr>
              <w:t xml:space="preserve"> регламента</w:t>
            </w:r>
          </w:p>
        </w:tc>
        <w:tc>
          <w:tcPr>
            <w:tcW w:w="4449" w:type="dxa"/>
            <w:tcBorders>
              <w:top w:val="single" w:sz="4" w:space="0" w:color="000000"/>
              <w:left w:val="single" w:sz="4" w:space="0" w:color="000000"/>
              <w:bottom w:val="single" w:sz="4" w:space="0" w:color="000000"/>
            </w:tcBorders>
            <w:shd w:val="clear" w:color="auto" w:fill="auto"/>
            <w:vAlign w:val="center"/>
          </w:tcPr>
          <w:p w:rsidR="00FA53AA" w:rsidRDefault="007745D5">
            <w:pPr>
              <w:spacing w:line="240" w:lineRule="atLeast"/>
              <w:jc w:val="center"/>
              <w:rPr>
                <w:color w:val="000000"/>
              </w:rPr>
            </w:pPr>
            <w:r>
              <w:rPr>
                <w:color w:val="000000"/>
              </w:rPr>
              <w:t xml:space="preserve">Наименование основания </w:t>
            </w:r>
            <w:proofErr w:type="gramStart"/>
            <w:r>
              <w:rPr>
                <w:color w:val="000000"/>
              </w:rPr>
              <w:t>для отказа во внесении исправлений в уведомление в соответствии с Административным регламентом</w:t>
            </w:r>
            <w:proofErr w:type="gramEnd"/>
          </w:p>
        </w:tc>
        <w:tc>
          <w:tcPr>
            <w:tcW w:w="3809" w:type="dxa"/>
            <w:tcBorders>
              <w:top w:val="single" w:sz="4" w:space="0" w:color="000000"/>
              <w:left w:val="single" w:sz="4" w:space="0" w:color="000000"/>
              <w:bottom w:val="single" w:sz="4" w:space="0" w:color="000000"/>
              <w:right w:val="single" w:sz="4" w:space="0" w:color="000000"/>
            </w:tcBorders>
            <w:shd w:val="clear" w:color="auto" w:fill="auto"/>
            <w:vAlign w:val="center"/>
          </w:tcPr>
          <w:p w:rsidR="00FA53AA" w:rsidRDefault="007745D5">
            <w:pPr>
              <w:spacing w:line="240" w:lineRule="atLeast"/>
              <w:jc w:val="center"/>
              <w:rPr>
                <w:color w:val="000000"/>
              </w:rPr>
            </w:pPr>
            <w:r>
              <w:rPr>
                <w:color w:val="000000"/>
              </w:rPr>
              <w:t>Разъяснение причин отказа во внесении исправлений в уведомление</w:t>
            </w:r>
          </w:p>
        </w:tc>
      </w:tr>
      <w:tr w:rsidR="00FA53AA">
        <w:trPr>
          <w:trHeight w:val="1022"/>
        </w:trPr>
        <w:tc>
          <w:tcPr>
            <w:tcW w:w="1805" w:type="dxa"/>
            <w:tcBorders>
              <w:top w:val="single" w:sz="4" w:space="0" w:color="000000"/>
              <w:left w:val="single" w:sz="4" w:space="0" w:color="000000"/>
              <w:bottom w:val="single" w:sz="4" w:space="0" w:color="000000"/>
            </w:tcBorders>
            <w:shd w:val="clear" w:color="auto" w:fill="auto"/>
          </w:tcPr>
          <w:p w:rsidR="00FA53AA" w:rsidRDefault="007745D5">
            <w:pPr>
              <w:spacing w:after="120" w:line="240" w:lineRule="atLeast"/>
              <w:rPr>
                <w:color w:val="000000"/>
              </w:rPr>
            </w:pPr>
            <w:r>
              <w:rPr>
                <w:color w:val="000000"/>
              </w:rPr>
              <w:lastRenderedPageBreak/>
              <w:t>подпункт "а" пункта 2.26</w:t>
            </w:r>
          </w:p>
        </w:tc>
        <w:tc>
          <w:tcPr>
            <w:tcW w:w="4449" w:type="dxa"/>
            <w:tcBorders>
              <w:top w:val="single" w:sz="4" w:space="0" w:color="000000"/>
              <w:left w:val="single" w:sz="4" w:space="0" w:color="000000"/>
              <w:bottom w:val="single" w:sz="4" w:space="0" w:color="000000"/>
            </w:tcBorders>
            <w:shd w:val="clear" w:color="auto" w:fill="auto"/>
          </w:tcPr>
          <w:p w:rsidR="00FA53AA" w:rsidRDefault="007745D5">
            <w:pPr>
              <w:spacing w:after="120" w:line="240" w:lineRule="atLeast"/>
              <w:rPr>
                <w:color w:val="000000"/>
              </w:rPr>
            </w:pPr>
            <w:r>
              <w:rPr>
                <w:color w:val="000000"/>
              </w:rPr>
              <w:t>несоответствие заявителя кругу лиц, указанных в пункте 2.2 Административного регламента</w:t>
            </w:r>
          </w:p>
        </w:tc>
        <w:tc>
          <w:tcPr>
            <w:tcW w:w="3809" w:type="dxa"/>
            <w:tcBorders>
              <w:top w:val="single" w:sz="4" w:space="0" w:color="000000"/>
              <w:left w:val="single" w:sz="4" w:space="0" w:color="000000"/>
              <w:bottom w:val="single" w:sz="4" w:space="0" w:color="000000"/>
              <w:right w:val="single" w:sz="4" w:space="0" w:color="000000"/>
            </w:tcBorders>
            <w:shd w:val="clear" w:color="auto" w:fill="auto"/>
          </w:tcPr>
          <w:p w:rsidR="00FA53AA" w:rsidRPr="00577885" w:rsidRDefault="007745D5">
            <w:pPr>
              <w:spacing w:after="120" w:line="240" w:lineRule="atLeast"/>
              <w:rPr>
                <w:color w:val="000000"/>
              </w:rPr>
            </w:pPr>
            <w:r w:rsidRPr="00577885">
              <w:rPr>
                <w:color w:val="000000"/>
              </w:rPr>
              <w:t>Указываются основания такого вывода</w:t>
            </w:r>
          </w:p>
        </w:tc>
      </w:tr>
      <w:tr w:rsidR="00FA53AA">
        <w:trPr>
          <w:trHeight w:val="1072"/>
        </w:trPr>
        <w:tc>
          <w:tcPr>
            <w:tcW w:w="1805" w:type="dxa"/>
            <w:tcBorders>
              <w:top w:val="single" w:sz="4" w:space="0" w:color="000000"/>
              <w:left w:val="single" w:sz="4" w:space="0" w:color="000000"/>
              <w:bottom w:val="single" w:sz="4" w:space="0" w:color="000000"/>
            </w:tcBorders>
            <w:shd w:val="clear" w:color="auto" w:fill="auto"/>
          </w:tcPr>
          <w:p w:rsidR="00FA53AA" w:rsidRDefault="007745D5">
            <w:pPr>
              <w:spacing w:after="120" w:line="240" w:lineRule="atLeast"/>
              <w:rPr>
                <w:color w:val="000000"/>
              </w:rPr>
            </w:pPr>
            <w:r>
              <w:rPr>
                <w:color w:val="000000"/>
              </w:rPr>
              <w:t>подпункт "б" пункта 2.26</w:t>
            </w:r>
          </w:p>
        </w:tc>
        <w:tc>
          <w:tcPr>
            <w:tcW w:w="4449" w:type="dxa"/>
            <w:tcBorders>
              <w:top w:val="single" w:sz="4" w:space="0" w:color="000000"/>
              <w:left w:val="single" w:sz="4" w:space="0" w:color="000000"/>
              <w:bottom w:val="single" w:sz="4" w:space="0" w:color="000000"/>
            </w:tcBorders>
            <w:shd w:val="clear" w:color="auto" w:fill="auto"/>
          </w:tcPr>
          <w:p w:rsidR="00FA53AA" w:rsidRDefault="007745D5">
            <w:pPr>
              <w:spacing w:after="120" w:line="240" w:lineRule="atLeast"/>
              <w:rPr>
                <w:color w:val="000000"/>
              </w:rPr>
            </w:pPr>
            <w:r>
              <w:rPr>
                <w:color w:val="000000"/>
              </w:rPr>
              <w:t>отсутствие факта допущения опечатки или ошибки в уведомлении</w:t>
            </w:r>
          </w:p>
        </w:tc>
        <w:tc>
          <w:tcPr>
            <w:tcW w:w="3809" w:type="dxa"/>
            <w:tcBorders>
              <w:top w:val="single" w:sz="4" w:space="0" w:color="000000"/>
              <w:left w:val="single" w:sz="4" w:space="0" w:color="000000"/>
              <w:bottom w:val="single" w:sz="4" w:space="0" w:color="000000"/>
              <w:right w:val="single" w:sz="4" w:space="0" w:color="000000"/>
            </w:tcBorders>
            <w:shd w:val="clear" w:color="auto" w:fill="auto"/>
          </w:tcPr>
          <w:p w:rsidR="00FA53AA" w:rsidRPr="00577885" w:rsidRDefault="007745D5">
            <w:pPr>
              <w:spacing w:after="120" w:line="240" w:lineRule="atLeast"/>
              <w:rPr>
                <w:color w:val="000000"/>
              </w:rPr>
            </w:pPr>
            <w:r w:rsidRPr="00577885">
              <w:rPr>
                <w:color w:val="000000"/>
              </w:rPr>
              <w:t>Указываются основания такого вывода</w:t>
            </w:r>
          </w:p>
        </w:tc>
      </w:tr>
    </w:tbl>
    <w:p w:rsidR="00FA53AA" w:rsidRDefault="007745D5">
      <w:pPr>
        <w:pStyle w:val="ConsPlusNonformat"/>
        <w:ind w:firstLine="708"/>
        <w:jc w:val="both"/>
      </w:pPr>
      <w:r>
        <w:rPr>
          <w:rFonts w:ascii="Times New Roman" w:hAnsi="Times New Roman" w:cs="Times New Roman"/>
          <w:color w:val="000000"/>
          <w:sz w:val="24"/>
          <w:szCs w:val="24"/>
        </w:rPr>
        <w:t>Вы вправе повторно обратиться с заявлением об исправлении допущенных опечаток и ошибок в уведомлении после устранения указанных нарушений.</w:t>
      </w:r>
    </w:p>
    <w:p w:rsidR="00FA53AA" w:rsidRDefault="007745D5">
      <w:pPr>
        <w:pStyle w:val="ConsPlusNonformat"/>
        <w:ind w:firstLine="708"/>
        <w:jc w:val="both"/>
      </w:pPr>
      <w:proofErr w:type="gramStart"/>
      <w:r>
        <w:rPr>
          <w:rFonts w:ascii="Times New Roman" w:hAnsi="Times New Roman" w:cs="Times New Roman"/>
          <w:color w:val="000000"/>
          <w:sz w:val="24"/>
          <w:szCs w:val="24"/>
        </w:rPr>
        <w:t>Данный отказ может быть обжалован в досудебном порядке путем направле</w:t>
      </w:r>
      <w:r w:rsidR="00577885">
        <w:rPr>
          <w:rFonts w:ascii="Times New Roman" w:hAnsi="Times New Roman" w:cs="Times New Roman"/>
          <w:color w:val="000000"/>
          <w:sz w:val="24"/>
          <w:szCs w:val="24"/>
        </w:rPr>
        <w:t>ния жалобы в __________</w:t>
      </w:r>
      <w:r>
        <w:rPr>
          <w:rFonts w:ascii="Times New Roman" w:hAnsi="Times New Roman" w:cs="Times New Roman"/>
          <w:color w:val="000000"/>
          <w:sz w:val="24"/>
          <w:szCs w:val="24"/>
        </w:rPr>
        <w:t>_______________________________________</w:t>
      </w:r>
      <w:r w:rsidR="00577885">
        <w:rPr>
          <w:rFonts w:ascii="Times New Roman" w:hAnsi="Times New Roman" w:cs="Times New Roman"/>
          <w:color w:val="000000"/>
          <w:sz w:val="24"/>
          <w:szCs w:val="24"/>
        </w:rPr>
        <w:t>а также в</w:t>
      </w:r>
      <w:r>
        <w:rPr>
          <w:rFonts w:ascii="Times New Roman" w:hAnsi="Times New Roman" w:cs="Times New Roman"/>
          <w:color w:val="000000"/>
          <w:sz w:val="24"/>
          <w:szCs w:val="24"/>
        </w:rPr>
        <w:t xml:space="preserve"> судебном порядке.</w:t>
      </w:r>
      <w:proofErr w:type="gramEnd"/>
    </w:p>
    <w:p w:rsidR="00FA53AA" w:rsidRDefault="007745D5">
      <w:pPr>
        <w:pStyle w:val="ConsPlusNonformat"/>
        <w:ind w:firstLine="708"/>
        <w:jc w:val="both"/>
      </w:pPr>
      <w:r>
        <w:rPr>
          <w:rFonts w:ascii="Times New Roman" w:hAnsi="Times New Roman" w:cs="Times New Roman"/>
          <w:color w:val="000000"/>
          <w:sz w:val="24"/>
          <w:szCs w:val="24"/>
        </w:rPr>
        <w:t>Дополнительно информируем:_____________________________________________.</w:t>
      </w:r>
    </w:p>
    <w:p w:rsidR="00FA53AA" w:rsidRDefault="007745D5">
      <w:pPr>
        <w:pStyle w:val="ConsPlusNonformat"/>
        <w:ind w:firstLine="708"/>
        <w:jc w:val="center"/>
        <w:rPr>
          <w:rFonts w:ascii="Times New Roman" w:hAnsi="Times New Roman" w:cs="Times New Roman"/>
          <w:color w:val="000000"/>
        </w:rPr>
      </w:pPr>
      <w:r>
        <w:rPr>
          <w:rFonts w:ascii="Times New Roman" w:hAnsi="Times New Roman" w:cs="Times New Roman"/>
          <w:color w:val="000000"/>
        </w:rPr>
        <w:t>(указывается информация, необходимая для устранения причин отказа во внесении исправлений в уведомление, а также иная дополнительная информация при наличии)</w:t>
      </w:r>
    </w:p>
    <w:p w:rsidR="00FA53AA" w:rsidRDefault="00FA53AA">
      <w:pPr>
        <w:rPr>
          <w:color w:val="000000"/>
        </w:rPr>
      </w:pPr>
    </w:p>
    <w:tbl>
      <w:tblPr>
        <w:tblW w:w="9470" w:type="dxa"/>
        <w:tblInd w:w="-28" w:type="dxa"/>
        <w:tblBorders>
          <w:bottom w:val="single" w:sz="4" w:space="0" w:color="000000"/>
          <w:insideH w:val="single" w:sz="4" w:space="0" w:color="000000"/>
        </w:tblBorders>
        <w:tblCellMar>
          <w:left w:w="28" w:type="dxa"/>
          <w:right w:w="28" w:type="dxa"/>
        </w:tblCellMar>
        <w:tblLook w:val="0000" w:firstRow="0" w:lastRow="0" w:firstColumn="0" w:lastColumn="0" w:noHBand="0" w:noVBand="0"/>
      </w:tblPr>
      <w:tblGrid>
        <w:gridCol w:w="3119"/>
        <w:gridCol w:w="595"/>
        <w:gridCol w:w="1701"/>
        <w:gridCol w:w="709"/>
        <w:gridCol w:w="3346"/>
      </w:tblGrid>
      <w:tr w:rsidR="00FA53AA">
        <w:tc>
          <w:tcPr>
            <w:tcW w:w="3119" w:type="dxa"/>
            <w:tcBorders>
              <w:bottom w:val="single" w:sz="4" w:space="0" w:color="000000"/>
            </w:tcBorders>
            <w:shd w:val="clear" w:color="auto" w:fill="auto"/>
            <w:vAlign w:val="bottom"/>
          </w:tcPr>
          <w:p w:rsidR="00FA53AA" w:rsidRDefault="00FA53AA">
            <w:pPr>
              <w:snapToGrid w:val="0"/>
              <w:rPr>
                <w:color w:val="000000"/>
              </w:rPr>
            </w:pPr>
          </w:p>
        </w:tc>
        <w:tc>
          <w:tcPr>
            <w:tcW w:w="595" w:type="dxa"/>
            <w:shd w:val="clear" w:color="auto" w:fill="auto"/>
            <w:vAlign w:val="bottom"/>
          </w:tcPr>
          <w:p w:rsidR="00FA53AA" w:rsidRDefault="00FA53AA">
            <w:pPr>
              <w:snapToGrid w:val="0"/>
              <w:rPr>
                <w:color w:val="000000"/>
              </w:rPr>
            </w:pPr>
          </w:p>
        </w:tc>
        <w:tc>
          <w:tcPr>
            <w:tcW w:w="1701" w:type="dxa"/>
            <w:tcBorders>
              <w:bottom w:val="single" w:sz="4" w:space="0" w:color="000000"/>
            </w:tcBorders>
            <w:shd w:val="clear" w:color="auto" w:fill="auto"/>
            <w:vAlign w:val="bottom"/>
          </w:tcPr>
          <w:p w:rsidR="00FA53AA" w:rsidRDefault="00FA53AA">
            <w:pPr>
              <w:snapToGrid w:val="0"/>
              <w:rPr>
                <w:color w:val="000000"/>
              </w:rPr>
            </w:pPr>
          </w:p>
        </w:tc>
        <w:tc>
          <w:tcPr>
            <w:tcW w:w="709" w:type="dxa"/>
            <w:shd w:val="clear" w:color="auto" w:fill="auto"/>
            <w:vAlign w:val="bottom"/>
          </w:tcPr>
          <w:p w:rsidR="00FA53AA" w:rsidRDefault="00FA53AA">
            <w:pPr>
              <w:snapToGrid w:val="0"/>
              <w:rPr>
                <w:color w:val="000000"/>
              </w:rPr>
            </w:pPr>
          </w:p>
        </w:tc>
        <w:tc>
          <w:tcPr>
            <w:tcW w:w="3346" w:type="dxa"/>
            <w:tcBorders>
              <w:bottom w:val="single" w:sz="4" w:space="0" w:color="000000"/>
            </w:tcBorders>
            <w:shd w:val="clear" w:color="auto" w:fill="auto"/>
            <w:vAlign w:val="bottom"/>
          </w:tcPr>
          <w:p w:rsidR="00FA53AA" w:rsidRDefault="00FA53AA">
            <w:pPr>
              <w:snapToGrid w:val="0"/>
              <w:rPr>
                <w:color w:val="000000"/>
              </w:rPr>
            </w:pPr>
          </w:p>
        </w:tc>
      </w:tr>
      <w:tr w:rsidR="00FA53AA">
        <w:tc>
          <w:tcPr>
            <w:tcW w:w="3119" w:type="dxa"/>
            <w:shd w:val="clear" w:color="auto" w:fill="auto"/>
          </w:tcPr>
          <w:p w:rsidR="00FA53AA" w:rsidRDefault="007745D5">
            <w:pPr>
              <w:spacing w:line="240" w:lineRule="atLeast"/>
              <w:jc w:val="center"/>
              <w:rPr>
                <w:color w:val="000000"/>
                <w:sz w:val="20"/>
              </w:rPr>
            </w:pPr>
            <w:r>
              <w:rPr>
                <w:color w:val="000000"/>
                <w:sz w:val="20"/>
              </w:rPr>
              <w:t>(должность)</w:t>
            </w:r>
          </w:p>
        </w:tc>
        <w:tc>
          <w:tcPr>
            <w:tcW w:w="595" w:type="dxa"/>
            <w:shd w:val="clear" w:color="auto" w:fill="auto"/>
          </w:tcPr>
          <w:p w:rsidR="00FA53AA" w:rsidRDefault="00FA53AA">
            <w:pPr>
              <w:snapToGrid w:val="0"/>
              <w:spacing w:line="240" w:lineRule="atLeast"/>
              <w:jc w:val="center"/>
              <w:rPr>
                <w:color w:val="000000"/>
                <w:sz w:val="20"/>
              </w:rPr>
            </w:pPr>
          </w:p>
        </w:tc>
        <w:tc>
          <w:tcPr>
            <w:tcW w:w="1701" w:type="dxa"/>
            <w:shd w:val="clear" w:color="auto" w:fill="auto"/>
          </w:tcPr>
          <w:p w:rsidR="00FA53AA" w:rsidRDefault="007745D5">
            <w:pPr>
              <w:spacing w:line="240" w:lineRule="atLeast"/>
              <w:jc w:val="center"/>
              <w:rPr>
                <w:color w:val="000000"/>
                <w:sz w:val="20"/>
              </w:rPr>
            </w:pPr>
            <w:r>
              <w:rPr>
                <w:color w:val="000000"/>
                <w:sz w:val="20"/>
              </w:rPr>
              <w:t>(подпись)</w:t>
            </w:r>
          </w:p>
        </w:tc>
        <w:tc>
          <w:tcPr>
            <w:tcW w:w="709" w:type="dxa"/>
            <w:shd w:val="clear" w:color="auto" w:fill="auto"/>
          </w:tcPr>
          <w:p w:rsidR="00FA53AA" w:rsidRDefault="00FA53AA">
            <w:pPr>
              <w:snapToGrid w:val="0"/>
              <w:spacing w:line="240" w:lineRule="atLeast"/>
              <w:jc w:val="center"/>
              <w:rPr>
                <w:color w:val="000000"/>
                <w:sz w:val="20"/>
              </w:rPr>
            </w:pPr>
          </w:p>
        </w:tc>
        <w:tc>
          <w:tcPr>
            <w:tcW w:w="3346" w:type="dxa"/>
            <w:shd w:val="clear" w:color="auto" w:fill="auto"/>
          </w:tcPr>
          <w:p w:rsidR="00FA53AA" w:rsidRDefault="007745D5">
            <w:pPr>
              <w:spacing w:line="240" w:lineRule="atLeast"/>
              <w:jc w:val="center"/>
              <w:rPr>
                <w:color w:val="000000"/>
                <w:sz w:val="20"/>
              </w:rPr>
            </w:pPr>
            <w:proofErr w:type="gramStart"/>
            <w:r>
              <w:rPr>
                <w:color w:val="000000"/>
                <w:sz w:val="20"/>
              </w:rPr>
              <w:t>(фамилия, имя, отчество</w:t>
            </w:r>
            <w:r>
              <w:rPr>
                <w:color w:val="000000"/>
                <w:sz w:val="20"/>
              </w:rPr>
              <w:br/>
              <w:t>(при наличии)</w:t>
            </w:r>
            <w:proofErr w:type="gramEnd"/>
          </w:p>
        </w:tc>
      </w:tr>
    </w:tbl>
    <w:p w:rsidR="00FA53AA" w:rsidRDefault="007745D5">
      <w:pPr>
        <w:rPr>
          <w:color w:val="000000"/>
        </w:rPr>
      </w:pPr>
      <w:r>
        <w:rPr>
          <w:color w:val="000000"/>
        </w:rPr>
        <w:t>Дата</w:t>
      </w:r>
    </w:p>
    <w:p w:rsidR="00FA53AA" w:rsidRDefault="00FA53AA">
      <w:pPr>
        <w:rPr>
          <w:color w:val="000000"/>
        </w:rPr>
      </w:pPr>
    </w:p>
    <w:p w:rsidR="00FA53AA" w:rsidRDefault="007745D5">
      <w:pPr>
        <w:rPr>
          <w:color w:val="000000"/>
        </w:rPr>
      </w:pPr>
      <w:r>
        <w:rPr>
          <w:color w:val="000000"/>
        </w:rPr>
        <w:t>*Сведения об ИНН в отношении иностранного юридического лица не указываются.</w:t>
      </w:r>
    </w:p>
    <w:p w:rsidR="00FA53AA" w:rsidRDefault="007745D5">
      <w:r w:rsidRPr="007745D5">
        <w:rPr>
          <w:color w:val="000000"/>
        </w:rPr>
        <w:t>*</w:t>
      </w:r>
      <w:r>
        <w:rPr>
          <w:color w:val="000000"/>
        </w:rPr>
        <w:t>*Нужное подчеркнуть</w:t>
      </w:r>
      <w:r w:rsidRPr="007745D5">
        <w:rPr>
          <w:color w:val="000000"/>
        </w:rPr>
        <w:t>.</w:t>
      </w:r>
    </w:p>
    <w:p w:rsidR="00FA53AA" w:rsidRPr="007745D5" w:rsidRDefault="007745D5">
      <w:pPr>
        <w:ind w:left="3528"/>
        <w:jc w:val="center"/>
        <w:rPr>
          <w:color w:val="000000"/>
        </w:rPr>
      </w:pPr>
      <w:r>
        <w:br w:type="page"/>
      </w:r>
    </w:p>
    <w:p w:rsidR="00FA53AA" w:rsidRPr="005232C1" w:rsidRDefault="00FA53AA">
      <w:pPr>
        <w:tabs>
          <w:tab w:val="left" w:pos="7920"/>
        </w:tabs>
        <w:ind w:left="3969" w:firstLine="709"/>
        <w:jc w:val="both"/>
        <w:rPr>
          <w:bCs/>
          <w:color w:val="000000"/>
          <w:szCs w:val="28"/>
        </w:rPr>
      </w:pPr>
    </w:p>
    <w:p w:rsidR="00FA53AA" w:rsidRPr="005232C1" w:rsidRDefault="007745D5">
      <w:pPr>
        <w:autoSpaceDE w:val="0"/>
        <w:jc w:val="right"/>
        <w:rPr>
          <w:bCs/>
          <w:color w:val="000000"/>
          <w:szCs w:val="28"/>
        </w:rPr>
      </w:pPr>
      <w:r w:rsidRPr="005232C1">
        <w:rPr>
          <w:bCs/>
          <w:color w:val="000000"/>
          <w:szCs w:val="28"/>
        </w:rPr>
        <w:t>Приложение № 4</w:t>
      </w:r>
    </w:p>
    <w:p w:rsidR="001247B1" w:rsidRPr="00577885" w:rsidRDefault="007745D5" w:rsidP="00577885">
      <w:pPr>
        <w:widowControl w:val="0"/>
        <w:tabs>
          <w:tab w:val="left" w:pos="567"/>
        </w:tabs>
        <w:ind w:left="3402"/>
        <w:jc w:val="right"/>
        <w:rPr>
          <w:color w:val="000000"/>
          <w:szCs w:val="28"/>
        </w:rPr>
      </w:pPr>
      <w:r w:rsidRPr="005232C1">
        <w:rPr>
          <w:color w:val="000000"/>
          <w:szCs w:val="28"/>
        </w:rPr>
        <w:t>к Административному регламенту</w:t>
      </w:r>
      <w:r w:rsidR="00577885">
        <w:rPr>
          <w:color w:val="000000"/>
          <w:szCs w:val="28"/>
        </w:rPr>
        <w:t xml:space="preserve"> </w:t>
      </w:r>
      <w:r w:rsidRPr="005232C1">
        <w:rPr>
          <w:color w:val="000000"/>
          <w:szCs w:val="28"/>
        </w:rPr>
        <w:t>предоставлени</w:t>
      </w:r>
      <w:r w:rsidR="00F932BF">
        <w:rPr>
          <w:color w:val="000000"/>
          <w:szCs w:val="28"/>
        </w:rPr>
        <w:t xml:space="preserve">я </w:t>
      </w:r>
      <w:r w:rsidR="0085052F" w:rsidRPr="005232C1">
        <w:rPr>
          <w:color w:val="000000"/>
          <w:szCs w:val="28"/>
        </w:rPr>
        <w:t xml:space="preserve">муниципальной </w:t>
      </w:r>
      <w:r w:rsidRPr="005232C1">
        <w:rPr>
          <w:color w:val="000000"/>
          <w:szCs w:val="28"/>
        </w:rPr>
        <w:t>услуги</w:t>
      </w:r>
      <w:r w:rsidR="00577885">
        <w:rPr>
          <w:color w:val="000000"/>
          <w:szCs w:val="28"/>
        </w:rPr>
        <w:t xml:space="preserve"> </w:t>
      </w:r>
      <w:r w:rsidR="001247B1" w:rsidRPr="001247B1">
        <w:rPr>
          <w:color w:val="000000"/>
        </w:rPr>
        <w:t>«</w:t>
      </w:r>
      <w:r w:rsidR="001247B1">
        <w:rPr>
          <w:color w:val="000000"/>
        </w:rPr>
        <w:t>Н</w:t>
      </w:r>
      <w:r w:rsidR="001247B1" w:rsidRPr="001247B1">
        <w:rPr>
          <w:color w:val="000000"/>
        </w:rPr>
        <w:t>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w:t>
      </w:r>
    </w:p>
    <w:p w:rsidR="00577885" w:rsidRDefault="00577885">
      <w:pPr>
        <w:spacing w:line="240" w:lineRule="atLeast"/>
        <w:ind w:left="3686"/>
        <w:jc w:val="right"/>
        <w:rPr>
          <w:color w:val="000000"/>
        </w:rPr>
      </w:pPr>
    </w:p>
    <w:p w:rsidR="00FA53AA" w:rsidRDefault="007745D5">
      <w:pPr>
        <w:spacing w:line="240" w:lineRule="atLeast"/>
        <w:ind w:left="3686"/>
        <w:jc w:val="right"/>
        <w:rPr>
          <w:color w:val="000000"/>
          <w:szCs w:val="28"/>
        </w:rPr>
      </w:pPr>
      <w:r>
        <w:rPr>
          <w:color w:val="000000"/>
        </w:rPr>
        <w:t>ФОРМА</w:t>
      </w:r>
    </w:p>
    <w:p w:rsidR="00FA53AA" w:rsidRDefault="00FA53AA">
      <w:pPr>
        <w:spacing w:line="240" w:lineRule="exact"/>
        <w:rPr>
          <w:color w:val="000000"/>
          <w:szCs w:val="28"/>
        </w:rPr>
      </w:pPr>
    </w:p>
    <w:p w:rsidR="00FA53AA" w:rsidRDefault="007745D5">
      <w:pPr>
        <w:spacing w:line="240" w:lineRule="atLeast"/>
        <w:jc w:val="center"/>
        <w:rPr>
          <w:b/>
          <w:color w:val="000000"/>
          <w:szCs w:val="28"/>
        </w:rPr>
      </w:pPr>
      <w:proofErr w:type="gramStart"/>
      <w:r>
        <w:rPr>
          <w:b/>
          <w:color w:val="000000"/>
          <w:szCs w:val="28"/>
        </w:rPr>
        <w:t>З</w:t>
      </w:r>
      <w:proofErr w:type="gramEnd"/>
      <w:r>
        <w:rPr>
          <w:b/>
          <w:color w:val="000000"/>
          <w:szCs w:val="28"/>
        </w:rPr>
        <w:t xml:space="preserve"> А Я В Л Е Н И Е</w:t>
      </w:r>
    </w:p>
    <w:p w:rsidR="00FA53AA" w:rsidRDefault="00FA53AA">
      <w:pPr>
        <w:spacing w:line="120" w:lineRule="exact"/>
        <w:jc w:val="center"/>
        <w:rPr>
          <w:b/>
          <w:color w:val="000000"/>
          <w:szCs w:val="28"/>
        </w:rPr>
      </w:pPr>
    </w:p>
    <w:p w:rsidR="00FA53AA" w:rsidRDefault="007745D5">
      <w:pPr>
        <w:spacing w:line="240" w:lineRule="atLeast"/>
        <w:jc w:val="center"/>
        <w:rPr>
          <w:b/>
          <w:color w:val="000000"/>
          <w:szCs w:val="28"/>
        </w:rPr>
      </w:pPr>
      <w:r>
        <w:rPr>
          <w:b/>
          <w:color w:val="000000"/>
          <w:szCs w:val="28"/>
        </w:rPr>
        <w:t xml:space="preserve">о выдаче дубликата </w:t>
      </w:r>
    </w:p>
    <w:p w:rsidR="00FA53AA" w:rsidRDefault="007745D5" w:rsidP="00577885">
      <w:pPr>
        <w:spacing w:line="240" w:lineRule="atLeast"/>
        <w:jc w:val="center"/>
        <w:rPr>
          <w:b/>
          <w:color w:val="000000"/>
          <w:szCs w:val="28"/>
        </w:rPr>
      </w:pPr>
      <w:proofErr w:type="gramStart"/>
      <w:r>
        <w:rPr>
          <w:b/>
          <w:color w:val="000000"/>
          <w:szCs w:val="28"/>
        </w:rPr>
        <w:t xml:space="preserve">уведомления о соответствии указанных в уведомлении о планируемом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w:t>
      </w:r>
      <w:r w:rsidR="00577885">
        <w:rPr>
          <w:b/>
          <w:color w:val="000000"/>
          <w:szCs w:val="28"/>
        </w:rPr>
        <w:t xml:space="preserve"> </w:t>
      </w:r>
      <w:r>
        <w:rPr>
          <w:b/>
          <w:color w:val="000000"/>
          <w:szCs w:val="28"/>
        </w:rPr>
        <w:t>уведомления о несоответствии указанных в уведомлении о планируемом строительстве или реконструкции объекта индивидуального жилищного строительства или садового дома параметров</w:t>
      </w:r>
      <w:proofErr w:type="gramEnd"/>
      <w:r>
        <w:rPr>
          <w:b/>
          <w:color w:val="000000"/>
          <w:szCs w:val="28"/>
        </w:rPr>
        <w:t xml:space="preserve">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w:t>
      </w:r>
    </w:p>
    <w:p w:rsidR="00FA53AA" w:rsidRDefault="007745D5">
      <w:pPr>
        <w:spacing w:line="240" w:lineRule="atLeast"/>
        <w:jc w:val="center"/>
        <w:rPr>
          <w:b/>
          <w:color w:val="000000"/>
          <w:szCs w:val="28"/>
        </w:rPr>
      </w:pPr>
      <w:r>
        <w:rPr>
          <w:b/>
          <w:color w:val="000000"/>
          <w:szCs w:val="28"/>
        </w:rPr>
        <w:t>(далее - уведомление)</w:t>
      </w:r>
    </w:p>
    <w:p w:rsidR="00FA53AA" w:rsidRDefault="00FA53AA">
      <w:pPr>
        <w:spacing w:line="240" w:lineRule="atLeast"/>
        <w:rPr>
          <w:b/>
          <w:color w:val="000000"/>
          <w:szCs w:val="28"/>
        </w:rPr>
      </w:pPr>
    </w:p>
    <w:p w:rsidR="00FA53AA" w:rsidRDefault="007745D5">
      <w:pPr>
        <w:spacing w:line="240" w:lineRule="atLeast"/>
        <w:jc w:val="right"/>
        <w:rPr>
          <w:color w:val="000000"/>
          <w:szCs w:val="28"/>
        </w:rPr>
      </w:pPr>
      <w:r>
        <w:rPr>
          <w:color w:val="000000"/>
          <w:szCs w:val="28"/>
        </w:rPr>
        <w:t>"___" _________ 20___ г.</w:t>
      </w:r>
    </w:p>
    <w:p w:rsidR="00FA53AA" w:rsidRDefault="00FA53AA">
      <w:pPr>
        <w:spacing w:line="240" w:lineRule="exact"/>
        <w:rPr>
          <w:color w:val="000000"/>
          <w:szCs w:val="28"/>
        </w:rPr>
      </w:pPr>
    </w:p>
    <w:p w:rsidR="00FA53AA" w:rsidRDefault="00FA53AA">
      <w:pPr>
        <w:spacing w:line="240" w:lineRule="exact"/>
        <w:rPr>
          <w:color w:val="000000"/>
          <w:szCs w:val="28"/>
        </w:rPr>
      </w:pPr>
    </w:p>
    <w:p w:rsidR="00FA53AA" w:rsidRDefault="007745D5">
      <w:pPr>
        <w:tabs>
          <w:tab w:val="right" w:pos="9071"/>
        </w:tabs>
        <w:spacing w:line="240" w:lineRule="atLeast"/>
        <w:rPr>
          <w:color w:val="000000"/>
          <w:szCs w:val="28"/>
          <w:u w:val="single"/>
        </w:rPr>
      </w:pPr>
      <w:r>
        <w:rPr>
          <w:color w:val="000000"/>
          <w:szCs w:val="28"/>
          <w:u w:val="single"/>
        </w:rPr>
        <w:t>___________________________________________________________________________</w:t>
      </w:r>
    </w:p>
    <w:p w:rsidR="00FA53AA" w:rsidRDefault="007745D5">
      <w:pPr>
        <w:spacing w:line="240" w:lineRule="atLeast"/>
        <w:jc w:val="center"/>
      </w:pPr>
      <w:r>
        <w:rPr>
          <w:color w:val="000000"/>
          <w:sz w:val="20"/>
        </w:rPr>
        <w:t xml:space="preserve"> (наименование уполномоченного на выдачу разрешений на строительство)</w:t>
      </w:r>
    </w:p>
    <w:p w:rsidR="00FA53AA" w:rsidRDefault="00FA53AA">
      <w:pPr>
        <w:spacing w:line="240" w:lineRule="atLeast"/>
        <w:jc w:val="center"/>
        <w:rPr>
          <w:color w:val="000000"/>
          <w:sz w:val="20"/>
          <w:szCs w:val="28"/>
        </w:rPr>
      </w:pPr>
    </w:p>
    <w:p w:rsidR="00FA53AA" w:rsidRDefault="007745D5">
      <w:pPr>
        <w:spacing w:line="240" w:lineRule="atLeast"/>
        <w:jc w:val="center"/>
        <w:rPr>
          <w:color w:val="000000"/>
          <w:szCs w:val="28"/>
        </w:rPr>
      </w:pPr>
      <w:r>
        <w:rPr>
          <w:color w:val="000000"/>
          <w:szCs w:val="28"/>
        </w:rPr>
        <w:t>1. Сведения о застройщике</w:t>
      </w:r>
    </w:p>
    <w:p w:rsidR="00FA53AA" w:rsidRDefault="00FA53AA">
      <w:pPr>
        <w:spacing w:line="240" w:lineRule="atLeast"/>
        <w:jc w:val="center"/>
        <w:rPr>
          <w:color w:val="000000"/>
          <w:szCs w:val="28"/>
        </w:rPr>
      </w:pPr>
    </w:p>
    <w:tbl>
      <w:tblPr>
        <w:tblW w:w="10183" w:type="dxa"/>
        <w:tblInd w:w="-113" w:type="dxa"/>
        <w:tblBorders>
          <w:top w:val="single" w:sz="4" w:space="0" w:color="000000"/>
          <w:left w:val="single" w:sz="4" w:space="0" w:color="000000"/>
          <w:bottom w:val="single" w:sz="4" w:space="0" w:color="000000"/>
          <w:insideH w:val="single" w:sz="4" w:space="0" w:color="000000"/>
        </w:tblBorders>
        <w:tblLook w:val="0000" w:firstRow="0" w:lastRow="0" w:firstColumn="0" w:lastColumn="0" w:noHBand="0" w:noVBand="0"/>
      </w:tblPr>
      <w:tblGrid>
        <w:gridCol w:w="817"/>
        <w:gridCol w:w="4252"/>
        <w:gridCol w:w="5114"/>
      </w:tblGrid>
      <w:tr w:rsidR="00FA53AA">
        <w:tc>
          <w:tcPr>
            <w:tcW w:w="817" w:type="dxa"/>
            <w:tcBorders>
              <w:top w:val="single" w:sz="4" w:space="0" w:color="000000"/>
              <w:left w:val="single" w:sz="4" w:space="0" w:color="000000"/>
              <w:bottom w:val="single" w:sz="4" w:space="0" w:color="000000"/>
            </w:tcBorders>
            <w:shd w:val="clear" w:color="auto" w:fill="auto"/>
          </w:tcPr>
          <w:p w:rsidR="00FA53AA" w:rsidRDefault="007745D5">
            <w:pPr>
              <w:spacing w:before="60" w:after="60" w:line="240" w:lineRule="atLeast"/>
              <w:jc w:val="center"/>
              <w:rPr>
                <w:color w:val="000000"/>
                <w:szCs w:val="28"/>
              </w:rPr>
            </w:pPr>
            <w:r>
              <w:rPr>
                <w:color w:val="000000"/>
                <w:szCs w:val="28"/>
              </w:rPr>
              <w:t>1.1</w:t>
            </w:r>
          </w:p>
        </w:tc>
        <w:tc>
          <w:tcPr>
            <w:tcW w:w="4252" w:type="dxa"/>
            <w:tcBorders>
              <w:top w:val="single" w:sz="4" w:space="0" w:color="000000"/>
              <w:left w:val="single" w:sz="4" w:space="0" w:color="000000"/>
              <w:bottom w:val="single" w:sz="4" w:space="0" w:color="000000"/>
            </w:tcBorders>
            <w:shd w:val="clear" w:color="auto" w:fill="auto"/>
          </w:tcPr>
          <w:p w:rsidR="00FA53AA" w:rsidRDefault="007745D5">
            <w:pPr>
              <w:spacing w:before="60" w:after="60" w:line="240" w:lineRule="atLeast"/>
              <w:rPr>
                <w:color w:val="000000"/>
                <w:szCs w:val="28"/>
              </w:rPr>
            </w:pPr>
            <w:r>
              <w:rPr>
                <w:color w:val="000000"/>
                <w:szCs w:val="28"/>
              </w:rPr>
              <w:t>Сведения о физическом лице, в случае если застройщиком является физическое лицо:</w:t>
            </w:r>
          </w:p>
        </w:tc>
        <w:tc>
          <w:tcPr>
            <w:tcW w:w="5114" w:type="dxa"/>
            <w:tcBorders>
              <w:top w:val="single" w:sz="4" w:space="0" w:color="000000"/>
              <w:left w:val="single" w:sz="4" w:space="0" w:color="000000"/>
              <w:bottom w:val="single" w:sz="4" w:space="0" w:color="000000"/>
              <w:right w:val="single" w:sz="4" w:space="0" w:color="000000"/>
            </w:tcBorders>
            <w:shd w:val="clear" w:color="auto" w:fill="auto"/>
          </w:tcPr>
          <w:p w:rsidR="00FA53AA" w:rsidRDefault="00FA53AA">
            <w:pPr>
              <w:snapToGrid w:val="0"/>
              <w:spacing w:before="60" w:after="60" w:line="240" w:lineRule="atLeast"/>
              <w:rPr>
                <w:color w:val="000000"/>
                <w:szCs w:val="28"/>
              </w:rPr>
            </w:pPr>
          </w:p>
        </w:tc>
      </w:tr>
      <w:tr w:rsidR="00FA53AA">
        <w:tc>
          <w:tcPr>
            <w:tcW w:w="817" w:type="dxa"/>
            <w:tcBorders>
              <w:top w:val="single" w:sz="4" w:space="0" w:color="000000"/>
              <w:left w:val="single" w:sz="4" w:space="0" w:color="000000"/>
              <w:bottom w:val="single" w:sz="4" w:space="0" w:color="000000"/>
            </w:tcBorders>
            <w:shd w:val="clear" w:color="auto" w:fill="auto"/>
          </w:tcPr>
          <w:p w:rsidR="00FA53AA" w:rsidRDefault="007745D5">
            <w:pPr>
              <w:spacing w:before="60" w:after="60" w:line="240" w:lineRule="atLeast"/>
              <w:jc w:val="center"/>
              <w:rPr>
                <w:color w:val="000000"/>
                <w:szCs w:val="28"/>
              </w:rPr>
            </w:pPr>
            <w:r>
              <w:rPr>
                <w:color w:val="000000"/>
                <w:szCs w:val="28"/>
              </w:rPr>
              <w:t>1.1.1</w:t>
            </w:r>
          </w:p>
        </w:tc>
        <w:tc>
          <w:tcPr>
            <w:tcW w:w="4252" w:type="dxa"/>
            <w:tcBorders>
              <w:top w:val="single" w:sz="4" w:space="0" w:color="000000"/>
              <w:left w:val="single" w:sz="4" w:space="0" w:color="000000"/>
              <w:bottom w:val="single" w:sz="4" w:space="0" w:color="000000"/>
            </w:tcBorders>
            <w:shd w:val="clear" w:color="auto" w:fill="auto"/>
          </w:tcPr>
          <w:p w:rsidR="00FA53AA" w:rsidRDefault="007745D5">
            <w:pPr>
              <w:spacing w:before="60" w:after="60" w:line="240" w:lineRule="atLeast"/>
              <w:rPr>
                <w:color w:val="000000"/>
                <w:szCs w:val="28"/>
              </w:rPr>
            </w:pPr>
            <w:r>
              <w:rPr>
                <w:color w:val="000000"/>
                <w:szCs w:val="28"/>
              </w:rPr>
              <w:t>Фамилия, имя, отчество (при наличии)</w:t>
            </w:r>
          </w:p>
        </w:tc>
        <w:tc>
          <w:tcPr>
            <w:tcW w:w="5114" w:type="dxa"/>
            <w:tcBorders>
              <w:top w:val="single" w:sz="4" w:space="0" w:color="000000"/>
              <w:left w:val="single" w:sz="4" w:space="0" w:color="000000"/>
              <w:bottom w:val="single" w:sz="4" w:space="0" w:color="000000"/>
              <w:right w:val="single" w:sz="4" w:space="0" w:color="000000"/>
            </w:tcBorders>
            <w:shd w:val="clear" w:color="auto" w:fill="auto"/>
          </w:tcPr>
          <w:p w:rsidR="00FA53AA" w:rsidRDefault="00FA53AA">
            <w:pPr>
              <w:snapToGrid w:val="0"/>
              <w:spacing w:before="60" w:after="60" w:line="240" w:lineRule="atLeast"/>
              <w:rPr>
                <w:color w:val="000000"/>
                <w:szCs w:val="28"/>
              </w:rPr>
            </w:pPr>
          </w:p>
        </w:tc>
      </w:tr>
      <w:tr w:rsidR="00FA53AA">
        <w:tc>
          <w:tcPr>
            <w:tcW w:w="817" w:type="dxa"/>
            <w:tcBorders>
              <w:top w:val="single" w:sz="4" w:space="0" w:color="000000"/>
              <w:left w:val="single" w:sz="4" w:space="0" w:color="000000"/>
              <w:bottom w:val="single" w:sz="4" w:space="0" w:color="000000"/>
            </w:tcBorders>
            <w:shd w:val="clear" w:color="auto" w:fill="auto"/>
          </w:tcPr>
          <w:p w:rsidR="00FA53AA" w:rsidRDefault="007745D5">
            <w:pPr>
              <w:spacing w:before="60" w:after="60" w:line="240" w:lineRule="atLeast"/>
              <w:jc w:val="center"/>
              <w:rPr>
                <w:color w:val="000000"/>
                <w:szCs w:val="28"/>
              </w:rPr>
            </w:pPr>
            <w:r>
              <w:rPr>
                <w:color w:val="000000"/>
                <w:szCs w:val="28"/>
              </w:rPr>
              <w:t>1.1.2</w:t>
            </w:r>
          </w:p>
        </w:tc>
        <w:tc>
          <w:tcPr>
            <w:tcW w:w="4252" w:type="dxa"/>
            <w:tcBorders>
              <w:top w:val="single" w:sz="4" w:space="0" w:color="000000"/>
              <w:left w:val="single" w:sz="4" w:space="0" w:color="000000"/>
              <w:bottom w:val="single" w:sz="4" w:space="0" w:color="000000"/>
            </w:tcBorders>
            <w:shd w:val="clear" w:color="auto" w:fill="auto"/>
          </w:tcPr>
          <w:p w:rsidR="00FA53AA" w:rsidRDefault="007745D5">
            <w:pPr>
              <w:spacing w:before="60" w:after="60" w:line="240" w:lineRule="atLeast"/>
              <w:rPr>
                <w:color w:val="000000"/>
                <w:szCs w:val="28"/>
              </w:rPr>
            </w:pPr>
            <w:r>
              <w:rPr>
                <w:color w:val="000000"/>
                <w:szCs w:val="28"/>
              </w:rPr>
              <w:t>Реквизиты документа, удостоверяющего личность (не указываются в случае, если застройщик является индивидуальным предпринимателем)</w:t>
            </w:r>
          </w:p>
        </w:tc>
        <w:tc>
          <w:tcPr>
            <w:tcW w:w="5114" w:type="dxa"/>
            <w:tcBorders>
              <w:top w:val="single" w:sz="4" w:space="0" w:color="000000"/>
              <w:left w:val="single" w:sz="4" w:space="0" w:color="000000"/>
              <w:bottom w:val="single" w:sz="4" w:space="0" w:color="000000"/>
              <w:right w:val="single" w:sz="4" w:space="0" w:color="000000"/>
            </w:tcBorders>
            <w:shd w:val="clear" w:color="auto" w:fill="auto"/>
          </w:tcPr>
          <w:p w:rsidR="00FA53AA" w:rsidRDefault="00FA53AA">
            <w:pPr>
              <w:snapToGrid w:val="0"/>
              <w:spacing w:before="60" w:after="60" w:line="240" w:lineRule="atLeast"/>
              <w:rPr>
                <w:color w:val="000000"/>
                <w:szCs w:val="28"/>
              </w:rPr>
            </w:pPr>
          </w:p>
        </w:tc>
      </w:tr>
      <w:tr w:rsidR="00FA53AA">
        <w:tc>
          <w:tcPr>
            <w:tcW w:w="817" w:type="dxa"/>
            <w:tcBorders>
              <w:top w:val="single" w:sz="4" w:space="0" w:color="000000"/>
              <w:left w:val="single" w:sz="4" w:space="0" w:color="000000"/>
              <w:bottom w:val="single" w:sz="4" w:space="0" w:color="000000"/>
            </w:tcBorders>
            <w:shd w:val="clear" w:color="auto" w:fill="auto"/>
          </w:tcPr>
          <w:p w:rsidR="00FA53AA" w:rsidRDefault="007745D5">
            <w:pPr>
              <w:spacing w:before="60" w:after="60" w:line="240" w:lineRule="atLeast"/>
              <w:jc w:val="center"/>
              <w:rPr>
                <w:color w:val="000000"/>
                <w:szCs w:val="28"/>
              </w:rPr>
            </w:pPr>
            <w:r>
              <w:rPr>
                <w:color w:val="000000"/>
                <w:szCs w:val="28"/>
              </w:rPr>
              <w:t>1.1.3</w:t>
            </w:r>
          </w:p>
        </w:tc>
        <w:tc>
          <w:tcPr>
            <w:tcW w:w="4252" w:type="dxa"/>
            <w:tcBorders>
              <w:top w:val="single" w:sz="4" w:space="0" w:color="000000"/>
              <w:left w:val="single" w:sz="4" w:space="0" w:color="000000"/>
              <w:bottom w:val="single" w:sz="4" w:space="0" w:color="000000"/>
            </w:tcBorders>
            <w:shd w:val="clear" w:color="auto" w:fill="auto"/>
          </w:tcPr>
          <w:p w:rsidR="00FA53AA" w:rsidRDefault="007745D5">
            <w:pPr>
              <w:spacing w:before="60" w:after="60" w:line="240" w:lineRule="atLeast"/>
              <w:rPr>
                <w:color w:val="000000"/>
                <w:szCs w:val="28"/>
              </w:rPr>
            </w:pPr>
            <w:r>
              <w:rPr>
                <w:color w:val="000000"/>
                <w:szCs w:val="28"/>
              </w:rPr>
              <w:t>Основной государственный регистрационный номер индивидуального предпринимателя (в случае если застройщик является индивидуальным предпринимателем)</w:t>
            </w:r>
          </w:p>
        </w:tc>
        <w:tc>
          <w:tcPr>
            <w:tcW w:w="5114" w:type="dxa"/>
            <w:tcBorders>
              <w:top w:val="single" w:sz="4" w:space="0" w:color="000000"/>
              <w:left w:val="single" w:sz="4" w:space="0" w:color="000000"/>
              <w:bottom w:val="single" w:sz="4" w:space="0" w:color="000000"/>
              <w:right w:val="single" w:sz="4" w:space="0" w:color="000000"/>
            </w:tcBorders>
            <w:shd w:val="clear" w:color="auto" w:fill="auto"/>
          </w:tcPr>
          <w:p w:rsidR="00FA53AA" w:rsidRDefault="00FA53AA">
            <w:pPr>
              <w:snapToGrid w:val="0"/>
              <w:spacing w:before="60" w:after="60" w:line="240" w:lineRule="atLeast"/>
              <w:rPr>
                <w:color w:val="000000"/>
                <w:szCs w:val="28"/>
              </w:rPr>
            </w:pPr>
          </w:p>
        </w:tc>
      </w:tr>
      <w:tr w:rsidR="00FA53AA">
        <w:tc>
          <w:tcPr>
            <w:tcW w:w="817" w:type="dxa"/>
            <w:tcBorders>
              <w:top w:val="single" w:sz="4" w:space="0" w:color="000000"/>
              <w:left w:val="single" w:sz="4" w:space="0" w:color="000000"/>
              <w:bottom w:val="single" w:sz="4" w:space="0" w:color="000000"/>
            </w:tcBorders>
            <w:shd w:val="clear" w:color="auto" w:fill="auto"/>
          </w:tcPr>
          <w:p w:rsidR="00FA53AA" w:rsidRDefault="007745D5">
            <w:pPr>
              <w:spacing w:before="60" w:after="60" w:line="240" w:lineRule="atLeast"/>
              <w:jc w:val="center"/>
              <w:rPr>
                <w:color w:val="000000"/>
                <w:szCs w:val="28"/>
              </w:rPr>
            </w:pPr>
            <w:r>
              <w:rPr>
                <w:color w:val="000000"/>
                <w:szCs w:val="28"/>
              </w:rPr>
              <w:lastRenderedPageBreak/>
              <w:t>1.2</w:t>
            </w:r>
          </w:p>
        </w:tc>
        <w:tc>
          <w:tcPr>
            <w:tcW w:w="4252" w:type="dxa"/>
            <w:tcBorders>
              <w:top w:val="single" w:sz="4" w:space="0" w:color="000000"/>
              <w:left w:val="single" w:sz="4" w:space="0" w:color="000000"/>
              <w:bottom w:val="single" w:sz="4" w:space="0" w:color="000000"/>
            </w:tcBorders>
            <w:shd w:val="clear" w:color="auto" w:fill="auto"/>
          </w:tcPr>
          <w:p w:rsidR="00FA53AA" w:rsidRDefault="007745D5">
            <w:pPr>
              <w:spacing w:before="60" w:after="60" w:line="240" w:lineRule="atLeast"/>
              <w:rPr>
                <w:color w:val="000000"/>
                <w:szCs w:val="28"/>
              </w:rPr>
            </w:pPr>
            <w:r>
              <w:rPr>
                <w:color w:val="000000"/>
                <w:szCs w:val="28"/>
              </w:rPr>
              <w:t>Сведения о юридическом лице (в случае если застройщиком является юридическое лицо):</w:t>
            </w:r>
          </w:p>
        </w:tc>
        <w:tc>
          <w:tcPr>
            <w:tcW w:w="5114" w:type="dxa"/>
            <w:tcBorders>
              <w:top w:val="single" w:sz="4" w:space="0" w:color="000000"/>
              <w:left w:val="single" w:sz="4" w:space="0" w:color="000000"/>
              <w:bottom w:val="single" w:sz="4" w:space="0" w:color="000000"/>
              <w:right w:val="single" w:sz="4" w:space="0" w:color="000000"/>
            </w:tcBorders>
            <w:shd w:val="clear" w:color="auto" w:fill="auto"/>
          </w:tcPr>
          <w:p w:rsidR="00FA53AA" w:rsidRDefault="00FA53AA">
            <w:pPr>
              <w:snapToGrid w:val="0"/>
              <w:spacing w:before="60" w:after="60" w:line="240" w:lineRule="atLeast"/>
              <w:rPr>
                <w:color w:val="000000"/>
                <w:szCs w:val="28"/>
              </w:rPr>
            </w:pPr>
          </w:p>
        </w:tc>
      </w:tr>
      <w:tr w:rsidR="00FA53AA">
        <w:tc>
          <w:tcPr>
            <w:tcW w:w="817" w:type="dxa"/>
            <w:tcBorders>
              <w:top w:val="single" w:sz="4" w:space="0" w:color="000000"/>
              <w:left w:val="single" w:sz="4" w:space="0" w:color="000000"/>
              <w:bottom w:val="single" w:sz="4" w:space="0" w:color="000000"/>
            </w:tcBorders>
            <w:shd w:val="clear" w:color="auto" w:fill="auto"/>
          </w:tcPr>
          <w:p w:rsidR="00FA53AA" w:rsidRDefault="007745D5">
            <w:pPr>
              <w:spacing w:before="60" w:after="60" w:line="240" w:lineRule="atLeast"/>
              <w:jc w:val="center"/>
              <w:rPr>
                <w:color w:val="000000"/>
                <w:szCs w:val="28"/>
              </w:rPr>
            </w:pPr>
            <w:r>
              <w:rPr>
                <w:color w:val="000000"/>
                <w:szCs w:val="28"/>
              </w:rPr>
              <w:t>1.2.1</w:t>
            </w:r>
          </w:p>
        </w:tc>
        <w:tc>
          <w:tcPr>
            <w:tcW w:w="4252" w:type="dxa"/>
            <w:tcBorders>
              <w:top w:val="single" w:sz="4" w:space="0" w:color="000000"/>
              <w:left w:val="single" w:sz="4" w:space="0" w:color="000000"/>
              <w:bottom w:val="single" w:sz="4" w:space="0" w:color="000000"/>
            </w:tcBorders>
            <w:shd w:val="clear" w:color="auto" w:fill="auto"/>
          </w:tcPr>
          <w:p w:rsidR="00FA53AA" w:rsidRDefault="007745D5">
            <w:pPr>
              <w:spacing w:before="60" w:after="60" w:line="240" w:lineRule="atLeast"/>
              <w:rPr>
                <w:color w:val="000000"/>
                <w:szCs w:val="28"/>
              </w:rPr>
            </w:pPr>
            <w:r>
              <w:rPr>
                <w:color w:val="000000"/>
                <w:szCs w:val="28"/>
              </w:rPr>
              <w:t>Полное наименование</w:t>
            </w:r>
          </w:p>
        </w:tc>
        <w:tc>
          <w:tcPr>
            <w:tcW w:w="5114" w:type="dxa"/>
            <w:tcBorders>
              <w:top w:val="single" w:sz="4" w:space="0" w:color="000000"/>
              <w:left w:val="single" w:sz="4" w:space="0" w:color="000000"/>
              <w:bottom w:val="single" w:sz="4" w:space="0" w:color="000000"/>
              <w:right w:val="single" w:sz="4" w:space="0" w:color="000000"/>
            </w:tcBorders>
            <w:shd w:val="clear" w:color="auto" w:fill="auto"/>
          </w:tcPr>
          <w:p w:rsidR="00FA53AA" w:rsidRDefault="00FA53AA">
            <w:pPr>
              <w:snapToGrid w:val="0"/>
              <w:spacing w:before="60" w:after="60" w:line="240" w:lineRule="atLeast"/>
              <w:rPr>
                <w:color w:val="000000"/>
                <w:szCs w:val="28"/>
              </w:rPr>
            </w:pPr>
          </w:p>
        </w:tc>
      </w:tr>
      <w:tr w:rsidR="00FA53AA">
        <w:tc>
          <w:tcPr>
            <w:tcW w:w="817" w:type="dxa"/>
            <w:tcBorders>
              <w:top w:val="single" w:sz="4" w:space="0" w:color="000000"/>
              <w:left w:val="single" w:sz="4" w:space="0" w:color="000000"/>
              <w:bottom w:val="single" w:sz="4" w:space="0" w:color="000000"/>
            </w:tcBorders>
            <w:shd w:val="clear" w:color="auto" w:fill="auto"/>
          </w:tcPr>
          <w:p w:rsidR="00FA53AA" w:rsidRDefault="007745D5">
            <w:pPr>
              <w:spacing w:before="60" w:after="60" w:line="240" w:lineRule="atLeast"/>
              <w:jc w:val="center"/>
              <w:rPr>
                <w:color w:val="000000"/>
                <w:szCs w:val="28"/>
              </w:rPr>
            </w:pPr>
            <w:r>
              <w:rPr>
                <w:color w:val="000000"/>
                <w:szCs w:val="28"/>
              </w:rPr>
              <w:t>1.2.2</w:t>
            </w:r>
          </w:p>
        </w:tc>
        <w:tc>
          <w:tcPr>
            <w:tcW w:w="4252" w:type="dxa"/>
            <w:tcBorders>
              <w:top w:val="single" w:sz="4" w:space="0" w:color="000000"/>
              <w:left w:val="single" w:sz="4" w:space="0" w:color="000000"/>
              <w:bottom w:val="single" w:sz="4" w:space="0" w:color="000000"/>
            </w:tcBorders>
            <w:shd w:val="clear" w:color="auto" w:fill="auto"/>
          </w:tcPr>
          <w:p w:rsidR="00FA53AA" w:rsidRDefault="007745D5">
            <w:pPr>
              <w:spacing w:before="60" w:after="60" w:line="240" w:lineRule="atLeast"/>
              <w:rPr>
                <w:color w:val="000000"/>
                <w:szCs w:val="28"/>
              </w:rPr>
            </w:pPr>
            <w:r>
              <w:rPr>
                <w:color w:val="000000"/>
                <w:szCs w:val="28"/>
              </w:rPr>
              <w:t>Основной государственный регистрационный номер</w:t>
            </w:r>
          </w:p>
        </w:tc>
        <w:tc>
          <w:tcPr>
            <w:tcW w:w="5114" w:type="dxa"/>
            <w:tcBorders>
              <w:top w:val="single" w:sz="4" w:space="0" w:color="000000"/>
              <w:left w:val="single" w:sz="4" w:space="0" w:color="000000"/>
              <w:bottom w:val="single" w:sz="4" w:space="0" w:color="000000"/>
              <w:right w:val="single" w:sz="4" w:space="0" w:color="000000"/>
            </w:tcBorders>
            <w:shd w:val="clear" w:color="auto" w:fill="auto"/>
          </w:tcPr>
          <w:p w:rsidR="00FA53AA" w:rsidRDefault="00FA53AA">
            <w:pPr>
              <w:snapToGrid w:val="0"/>
              <w:spacing w:before="60" w:after="60" w:line="240" w:lineRule="atLeast"/>
              <w:rPr>
                <w:color w:val="000000"/>
                <w:szCs w:val="28"/>
              </w:rPr>
            </w:pPr>
          </w:p>
        </w:tc>
      </w:tr>
      <w:tr w:rsidR="00FA53AA">
        <w:tc>
          <w:tcPr>
            <w:tcW w:w="817" w:type="dxa"/>
            <w:tcBorders>
              <w:top w:val="single" w:sz="4" w:space="0" w:color="000000"/>
              <w:left w:val="single" w:sz="4" w:space="0" w:color="000000"/>
              <w:bottom w:val="single" w:sz="4" w:space="0" w:color="000000"/>
            </w:tcBorders>
            <w:shd w:val="clear" w:color="auto" w:fill="auto"/>
          </w:tcPr>
          <w:p w:rsidR="00FA53AA" w:rsidRDefault="007745D5">
            <w:pPr>
              <w:spacing w:before="60" w:after="60" w:line="240" w:lineRule="atLeast"/>
              <w:jc w:val="center"/>
              <w:rPr>
                <w:color w:val="000000"/>
                <w:szCs w:val="28"/>
              </w:rPr>
            </w:pPr>
            <w:r>
              <w:rPr>
                <w:color w:val="000000"/>
                <w:szCs w:val="28"/>
              </w:rPr>
              <w:t>1.2.3</w:t>
            </w:r>
          </w:p>
        </w:tc>
        <w:tc>
          <w:tcPr>
            <w:tcW w:w="4252" w:type="dxa"/>
            <w:tcBorders>
              <w:top w:val="single" w:sz="4" w:space="0" w:color="000000"/>
              <w:left w:val="single" w:sz="4" w:space="0" w:color="000000"/>
              <w:bottom w:val="single" w:sz="4" w:space="0" w:color="000000"/>
            </w:tcBorders>
            <w:shd w:val="clear" w:color="auto" w:fill="auto"/>
          </w:tcPr>
          <w:p w:rsidR="00FA53AA" w:rsidRDefault="007745D5">
            <w:pPr>
              <w:spacing w:before="60" w:after="60" w:line="240" w:lineRule="atLeast"/>
              <w:rPr>
                <w:color w:val="000000"/>
                <w:szCs w:val="28"/>
              </w:rPr>
            </w:pPr>
            <w:r>
              <w:rPr>
                <w:color w:val="000000"/>
                <w:szCs w:val="28"/>
              </w:rPr>
              <w:t>Идентификационный номер налогоплательщика - юридического лица (не указывается в случае, если застройщиком является иностранное юридическое лицо)</w:t>
            </w:r>
          </w:p>
        </w:tc>
        <w:tc>
          <w:tcPr>
            <w:tcW w:w="5114" w:type="dxa"/>
            <w:tcBorders>
              <w:top w:val="single" w:sz="4" w:space="0" w:color="000000"/>
              <w:left w:val="single" w:sz="4" w:space="0" w:color="000000"/>
              <w:bottom w:val="single" w:sz="4" w:space="0" w:color="000000"/>
              <w:right w:val="single" w:sz="4" w:space="0" w:color="000000"/>
            </w:tcBorders>
            <w:shd w:val="clear" w:color="auto" w:fill="auto"/>
          </w:tcPr>
          <w:p w:rsidR="00FA53AA" w:rsidRDefault="00FA53AA">
            <w:pPr>
              <w:snapToGrid w:val="0"/>
              <w:spacing w:before="60" w:after="60" w:line="240" w:lineRule="atLeast"/>
              <w:rPr>
                <w:color w:val="000000"/>
                <w:szCs w:val="28"/>
              </w:rPr>
            </w:pPr>
          </w:p>
        </w:tc>
      </w:tr>
    </w:tbl>
    <w:p w:rsidR="00FA53AA" w:rsidRDefault="00FA53AA">
      <w:pPr>
        <w:spacing w:line="240" w:lineRule="exact"/>
        <w:jc w:val="center"/>
        <w:rPr>
          <w:color w:val="000000"/>
          <w:szCs w:val="28"/>
        </w:rPr>
      </w:pPr>
    </w:p>
    <w:p w:rsidR="00FA53AA" w:rsidRDefault="007745D5">
      <w:pPr>
        <w:spacing w:line="240" w:lineRule="atLeast"/>
        <w:jc w:val="center"/>
        <w:rPr>
          <w:color w:val="000000"/>
          <w:szCs w:val="28"/>
        </w:rPr>
      </w:pPr>
      <w:r>
        <w:rPr>
          <w:color w:val="000000"/>
          <w:szCs w:val="28"/>
        </w:rPr>
        <w:t>2. Сведения о выданном уведомлении</w:t>
      </w:r>
    </w:p>
    <w:p w:rsidR="00FA53AA" w:rsidRDefault="00FA53AA">
      <w:pPr>
        <w:spacing w:line="240" w:lineRule="exact"/>
        <w:jc w:val="center"/>
        <w:rPr>
          <w:color w:val="000000"/>
          <w:szCs w:val="28"/>
        </w:rPr>
      </w:pPr>
    </w:p>
    <w:tbl>
      <w:tblPr>
        <w:tblW w:w="10183" w:type="dxa"/>
        <w:tblInd w:w="-113" w:type="dxa"/>
        <w:tblBorders>
          <w:top w:val="single" w:sz="4" w:space="0" w:color="000000"/>
          <w:left w:val="single" w:sz="4" w:space="0" w:color="000000"/>
          <w:bottom w:val="single" w:sz="4" w:space="0" w:color="000000"/>
          <w:insideH w:val="single" w:sz="4" w:space="0" w:color="000000"/>
        </w:tblBorders>
        <w:tblLook w:val="0000" w:firstRow="0" w:lastRow="0" w:firstColumn="0" w:lastColumn="0" w:noHBand="0" w:noVBand="0"/>
      </w:tblPr>
      <w:tblGrid>
        <w:gridCol w:w="817"/>
        <w:gridCol w:w="4253"/>
        <w:gridCol w:w="2126"/>
        <w:gridCol w:w="2987"/>
      </w:tblGrid>
      <w:tr w:rsidR="00FA53AA">
        <w:tc>
          <w:tcPr>
            <w:tcW w:w="817" w:type="dxa"/>
            <w:tcBorders>
              <w:top w:val="single" w:sz="4" w:space="0" w:color="000000"/>
              <w:left w:val="single" w:sz="4" w:space="0" w:color="000000"/>
              <w:bottom w:val="single" w:sz="4" w:space="0" w:color="000000"/>
            </w:tcBorders>
            <w:shd w:val="clear" w:color="auto" w:fill="auto"/>
            <w:vAlign w:val="center"/>
          </w:tcPr>
          <w:p w:rsidR="00FA53AA" w:rsidRDefault="007745D5">
            <w:pPr>
              <w:spacing w:line="240" w:lineRule="atLeast"/>
              <w:jc w:val="center"/>
              <w:rPr>
                <w:color w:val="000000"/>
                <w:szCs w:val="28"/>
              </w:rPr>
            </w:pPr>
            <w:r>
              <w:rPr>
                <w:color w:val="000000"/>
                <w:szCs w:val="28"/>
              </w:rPr>
              <w:t>№</w:t>
            </w:r>
          </w:p>
        </w:tc>
        <w:tc>
          <w:tcPr>
            <w:tcW w:w="4253" w:type="dxa"/>
            <w:tcBorders>
              <w:top w:val="single" w:sz="4" w:space="0" w:color="000000"/>
              <w:left w:val="single" w:sz="4" w:space="0" w:color="000000"/>
              <w:bottom w:val="single" w:sz="4" w:space="0" w:color="000000"/>
            </w:tcBorders>
            <w:shd w:val="clear" w:color="auto" w:fill="auto"/>
            <w:vAlign w:val="center"/>
          </w:tcPr>
          <w:p w:rsidR="00FA53AA" w:rsidRDefault="007745D5">
            <w:pPr>
              <w:spacing w:line="240" w:lineRule="atLeast"/>
              <w:jc w:val="center"/>
              <w:rPr>
                <w:color w:val="000000"/>
                <w:szCs w:val="28"/>
              </w:rPr>
            </w:pPr>
            <w:r>
              <w:rPr>
                <w:color w:val="000000"/>
                <w:szCs w:val="28"/>
              </w:rPr>
              <w:t xml:space="preserve">Орган, выдавший </w:t>
            </w:r>
            <w:r>
              <w:rPr>
                <w:color w:val="000000"/>
                <w:szCs w:val="28"/>
              </w:rPr>
              <w:br/>
              <w:t xml:space="preserve">уведомление </w:t>
            </w:r>
          </w:p>
        </w:tc>
        <w:tc>
          <w:tcPr>
            <w:tcW w:w="2126" w:type="dxa"/>
            <w:tcBorders>
              <w:top w:val="single" w:sz="4" w:space="0" w:color="000000"/>
              <w:left w:val="single" w:sz="4" w:space="0" w:color="000000"/>
              <w:bottom w:val="single" w:sz="4" w:space="0" w:color="000000"/>
            </w:tcBorders>
            <w:shd w:val="clear" w:color="auto" w:fill="auto"/>
            <w:vAlign w:val="center"/>
          </w:tcPr>
          <w:p w:rsidR="00FA53AA" w:rsidRDefault="007745D5">
            <w:pPr>
              <w:spacing w:line="240" w:lineRule="atLeast"/>
              <w:jc w:val="center"/>
              <w:rPr>
                <w:color w:val="000000"/>
                <w:szCs w:val="28"/>
              </w:rPr>
            </w:pPr>
            <w:r>
              <w:rPr>
                <w:color w:val="000000"/>
                <w:szCs w:val="28"/>
              </w:rPr>
              <w:t>Номер документа</w:t>
            </w:r>
          </w:p>
        </w:tc>
        <w:tc>
          <w:tcPr>
            <w:tcW w:w="298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A53AA" w:rsidRDefault="007745D5">
            <w:pPr>
              <w:spacing w:line="240" w:lineRule="atLeast"/>
              <w:jc w:val="center"/>
              <w:rPr>
                <w:color w:val="000000"/>
                <w:szCs w:val="28"/>
              </w:rPr>
            </w:pPr>
            <w:r>
              <w:rPr>
                <w:color w:val="000000"/>
                <w:szCs w:val="28"/>
              </w:rPr>
              <w:t xml:space="preserve">Дата </w:t>
            </w:r>
            <w:r>
              <w:rPr>
                <w:color w:val="000000"/>
                <w:szCs w:val="28"/>
              </w:rPr>
              <w:br/>
              <w:t>документа</w:t>
            </w:r>
          </w:p>
        </w:tc>
      </w:tr>
      <w:tr w:rsidR="00FA53AA">
        <w:tc>
          <w:tcPr>
            <w:tcW w:w="817" w:type="dxa"/>
            <w:tcBorders>
              <w:top w:val="single" w:sz="4" w:space="0" w:color="000000"/>
              <w:left w:val="single" w:sz="4" w:space="0" w:color="000000"/>
              <w:bottom w:val="single" w:sz="4" w:space="0" w:color="000000"/>
            </w:tcBorders>
            <w:shd w:val="clear" w:color="auto" w:fill="auto"/>
            <w:vAlign w:val="center"/>
          </w:tcPr>
          <w:p w:rsidR="00FA53AA" w:rsidRDefault="00FA53AA">
            <w:pPr>
              <w:snapToGrid w:val="0"/>
              <w:spacing w:line="240" w:lineRule="atLeast"/>
              <w:jc w:val="center"/>
              <w:rPr>
                <w:color w:val="000000"/>
                <w:szCs w:val="28"/>
              </w:rPr>
            </w:pPr>
          </w:p>
        </w:tc>
        <w:tc>
          <w:tcPr>
            <w:tcW w:w="4253" w:type="dxa"/>
            <w:tcBorders>
              <w:top w:val="single" w:sz="4" w:space="0" w:color="000000"/>
              <w:left w:val="single" w:sz="4" w:space="0" w:color="000000"/>
              <w:bottom w:val="single" w:sz="4" w:space="0" w:color="000000"/>
            </w:tcBorders>
            <w:shd w:val="clear" w:color="auto" w:fill="auto"/>
            <w:vAlign w:val="center"/>
          </w:tcPr>
          <w:p w:rsidR="00FA53AA" w:rsidRDefault="00FA53AA">
            <w:pPr>
              <w:snapToGrid w:val="0"/>
              <w:spacing w:line="240" w:lineRule="atLeast"/>
              <w:jc w:val="center"/>
              <w:rPr>
                <w:color w:val="000000"/>
                <w:szCs w:val="28"/>
              </w:rPr>
            </w:pPr>
          </w:p>
        </w:tc>
        <w:tc>
          <w:tcPr>
            <w:tcW w:w="2126" w:type="dxa"/>
            <w:tcBorders>
              <w:top w:val="single" w:sz="4" w:space="0" w:color="000000"/>
              <w:left w:val="single" w:sz="4" w:space="0" w:color="000000"/>
              <w:bottom w:val="single" w:sz="4" w:space="0" w:color="000000"/>
            </w:tcBorders>
            <w:shd w:val="clear" w:color="auto" w:fill="auto"/>
            <w:vAlign w:val="center"/>
          </w:tcPr>
          <w:p w:rsidR="00FA53AA" w:rsidRDefault="00FA53AA">
            <w:pPr>
              <w:snapToGrid w:val="0"/>
              <w:spacing w:line="240" w:lineRule="atLeast"/>
              <w:jc w:val="center"/>
              <w:rPr>
                <w:color w:val="000000"/>
                <w:szCs w:val="28"/>
              </w:rPr>
            </w:pPr>
          </w:p>
        </w:tc>
        <w:tc>
          <w:tcPr>
            <w:tcW w:w="298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A53AA" w:rsidRDefault="00FA53AA">
            <w:pPr>
              <w:snapToGrid w:val="0"/>
              <w:spacing w:line="240" w:lineRule="atLeast"/>
              <w:jc w:val="center"/>
              <w:rPr>
                <w:color w:val="000000"/>
                <w:szCs w:val="28"/>
              </w:rPr>
            </w:pPr>
          </w:p>
        </w:tc>
      </w:tr>
    </w:tbl>
    <w:p w:rsidR="00FA53AA" w:rsidRDefault="00FA53AA">
      <w:pPr>
        <w:spacing w:line="120" w:lineRule="exact"/>
        <w:jc w:val="center"/>
        <w:rPr>
          <w:color w:val="000000"/>
          <w:szCs w:val="28"/>
        </w:rPr>
      </w:pPr>
    </w:p>
    <w:p w:rsidR="00FA53AA" w:rsidRDefault="007745D5">
      <w:pPr>
        <w:spacing w:line="240" w:lineRule="atLeast"/>
        <w:rPr>
          <w:color w:val="000000"/>
          <w:szCs w:val="28"/>
        </w:rPr>
      </w:pPr>
      <w:r>
        <w:rPr>
          <w:color w:val="000000"/>
          <w:szCs w:val="28"/>
        </w:rPr>
        <w:t xml:space="preserve">Прошу выдать дубликат уведомления </w:t>
      </w:r>
    </w:p>
    <w:p w:rsidR="00FA53AA" w:rsidRDefault="00FA53AA">
      <w:pPr>
        <w:spacing w:line="120" w:lineRule="exact"/>
        <w:ind w:firstLine="709"/>
        <w:rPr>
          <w:color w:val="000000"/>
          <w:szCs w:val="28"/>
        </w:rPr>
      </w:pPr>
    </w:p>
    <w:p w:rsidR="00FA53AA" w:rsidRDefault="007745D5">
      <w:pPr>
        <w:tabs>
          <w:tab w:val="right" w:pos="9071"/>
        </w:tabs>
        <w:rPr>
          <w:color w:val="000000"/>
          <w:szCs w:val="28"/>
          <w:u w:val="single"/>
        </w:rPr>
      </w:pPr>
      <w:r>
        <w:rPr>
          <w:color w:val="000000"/>
          <w:szCs w:val="28"/>
        </w:rPr>
        <w:t xml:space="preserve">Приложение: </w:t>
      </w:r>
      <w:r>
        <w:rPr>
          <w:color w:val="000000"/>
          <w:szCs w:val="28"/>
          <w:u w:val="single"/>
        </w:rPr>
        <w:t>___________________________________________________________</w:t>
      </w:r>
    </w:p>
    <w:p w:rsidR="00FA53AA" w:rsidRDefault="007745D5">
      <w:pPr>
        <w:tabs>
          <w:tab w:val="right" w:pos="9071"/>
        </w:tabs>
        <w:rPr>
          <w:color w:val="000000"/>
          <w:szCs w:val="28"/>
          <w:u w:val="single"/>
        </w:rPr>
      </w:pPr>
      <w:r>
        <w:rPr>
          <w:color w:val="000000"/>
          <w:szCs w:val="28"/>
        </w:rPr>
        <w:t xml:space="preserve">Номер телефона и адрес электронной почты для связи: </w:t>
      </w:r>
      <w:r>
        <w:rPr>
          <w:color w:val="000000"/>
          <w:szCs w:val="28"/>
          <w:u w:val="single"/>
        </w:rPr>
        <w:t>______________________________</w:t>
      </w:r>
    </w:p>
    <w:p w:rsidR="00FA53AA" w:rsidRDefault="007745D5">
      <w:pPr>
        <w:rPr>
          <w:color w:val="000000"/>
          <w:szCs w:val="28"/>
        </w:rPr>
      </w:pPr>
      <w:r>
        <w:rPr>
          <w:color w:val="000000"/>
          <w:szCs w:val="28"/>
        </w:rPr>
        <w:t>Результат рассмотрения настоящего заявления прошу:</w:t>
      </w:r>
    </w:p>
    <w:tbl>
      <w:tblPr>
        <w:tblW w:w="10183" w:type="dxa"/>
        <w:tblInd w:w="-113" w:type="dxa"/>
        <w:tblBorders>
          <w:top w:val="single" w:sz="4" w:space="0" w:color="000000"/>
          <w:left w:val="single" w:sz="4" w:space="0" w:color="000000"/>
          <w:bottom w:val="single" w:sz="4" w:space="0" w:color="000000"/>
          <w:insideH w:val="single" w:sz="4" w:space="0" w:color="000000"/>
        </w:tblBorders>
        <w:tblLook w:val="0000" w:firstRow="0" w:lastRow="0" w:firstColumn="0" w:lastColumn="0" w:noHBand="0" w:noVBand="0"/>
      </w:tblPr>
      <w:tblGrid>
        <w:gridCol w:w="7565"/>
        <w:gridCol w:w="2618"/>
      </w:tblGrid>
      <w:tr w:rsidR="00FA53AA">
        <w:tc>
          <w:tcPr>
            <w:tcW w:w="7196" w:type="dxa"/>
            <w:tcBorders>
              <w:top w:val="single" w:sz="4" w:space="0" w:color="000000"/>
              <w:left w:val="single" w:sz="4" w:space="0" w:color="000000"/>
              <w:bottom w:val="single" w:sz="4" w:space="0" w:color="000000"/>
            </w:tcBorders>
            <w:shd w:val="clear" w:color="auto" w:fill="auto"/>
          </w:tcPr>
          <w:p w:rsidR="00FA53AA" w:rsidRDefault="007745D5">
            <w:pPr>
              <w:spacing w:before="60" w:after="60" w:line="240" w:lineRule="atLeast"/>
              <w:rPr>
                <w:color w:val="000000"/>
                <w:szCs w:val="28"/>
              </w:rPr>
            </w:pPr>
            <w:r>
              <w:rPr>
                <w:color w:val="000000"/>
                <w:szCs w:val="28"/>
              </w:rPr>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(функций)»/на региональном портале государственных и муниципальных услуг</w:t>
            </w:r>
          </w:p>
        </w:tc>
        <w:tc>
          <w:tcPr>
            <w:tcW w:w="2987" w:type="dxa"/>
            <w:tcBorders>
              <w:top w:val="single" w:sz="4" w:space="0" w:color="000000"/>
              <w:left w:val="single" w:sz="4" w:space="0" w:color="000000"/>
              <w:bottom w:val="single" w:sz="4" w:space="0" w:color="000000"/>
              <w:right w:val="single" w:sz="4" w:space="0" w:color="000000"/>
            </w:tcBorders>
            <w:shd w:val="clear" w:color="auto" w:fill="auto"/>
          </w:tcPr>
          <w:p w:rsidR="00FA53AA" w:rsidRDefault="00FA53AA">
            <w:pPr>
              <w:snapToGrid w:val="0"/>
              <w:spacing w:before="60" w:after="60" w:line="240" w:lineRule="atLeast"/>
              <w:rPr>
                <w:color w:val="000000"/>
                <w:szCs w:val="28"/>
              </w:rPr>
            </w:pPr>
          </w:p>
        </w:tc>
      </w:tr>
      <w:tr w:rsidR="00FA53AA">
        <w:tc>
          <w:tcPr>
            <w:tcW w:w="7196" w:type="dxa"/>
            <w:tcBorders>
              <w:top w:val="single" w:sz="4" w:space="0" w:color="000000"/>
              <w:left w:val="single" w:sz="4" w:space="0" w:color="000000"/>
              <w:bottom w:val="single" w:sz="4" w:space="0" w:color="000000"/>
            </w:tcBorders>
            <w:shd w:val="clear" w:color="auto" w:fill="auto"/>
          </w:tcPr>
          <w:p w:rsidR="00FA53AA" w:rsidRDefault="007745D5" w:rsidP="00577885">
            <w:pPr>
              <w:spacing w:before="60" w:after="60" w:line="240" w:lineRule="atLeast"/>
              <w:rPr>
                <w:color w:val="000000"/>
                <w:szCs w:val="28"/>
              </w:rPr>
            </w:pPr>
            <w:r>
              <w:rPr>
                <w:color w:val="000000"/>
                <w:szCs w:val="28"/>
              </w:rPr>
              <w:t>выдать на бумажном носителе при личном обращении в уполномоченный орган государственной власти, орган местного самоуправления либо в многофункциональный центр предоставления государственных и муниципальных услуг расположенном по адресу:_______________________________________________________</w:t>
            </w:r>
          </w:p>
        </w:tc>
        <w:tc>
          <w:tcPr>
            <w:tcW w:w="2987" w:type="dxa"/>
            <w:tcBorders>
              <w:top w:val="single" w:sz="4" w:space="0" w:color="000000"/>
              <w:left w:val="single" w:sz="4" w:space="0" w:color="000000"/>
              <w:bottom w:val="single" w:sz="4" w:space="0" w:color="000000"/>
              <w:right w:val="single" w:sz="4" w:space="0" w:color="000000"/>
            </w:tcBorders>
            <w:shd w:val="clear" w:color="auto" w:fill="auto"/>
          </w:tcPr>
          <w:p w:rsidR="00FA53AA" w:rsidRDefault="00FA53AA">
            <w:pPr>
              <w:snapToGrid w:val="0"/>
              <w:spacing w:before="60" w:after="60" w:line="240" w:lineRule="atLeast"/>
              <w:rPr>
                <w:color w:val="000000"/>
                <w:szCs w:val="28"/>
              </w:rPr>
            </w:pPr>
          </w:p>
        </w:tc>
      </w:tr>
      <w:tr w:rsidR="00FA53AA">
        <w:tc>
          <w:tcPr>
            <w:tcW w:w="7196" w:type="dxa"/>
            <w:tcBorders>
              <w:top w:val="single" w:sz="4" w:space="0" w:color="000000"/>
              <w:left w:val="single" w:sz="4" w:space="0" w:color="000000"/>
              <w:bottom w:val="single" w:sz="4" w:space="0" w:color="000000"/>
            </w:tcBorders>
            <w:shd w:val="clear" w:color="auto" w:fill="auto"/>
          </w:tcPr>
          <w:p w:rsidR="00FA53AA" w:rsidRDefault="007745D5">
            <w:pPr>
              <w:spacing w:before="60" w:after="60" w:line="240" w:lineRule="atLeast"/>
              <w:rPr>
                <w:color w:val="000000"/>
                <w:szCs w:val="28"/>
              </w:rPr>
            </w:pPr>
            <w:r>
              <w:rPr>
                <w:color w:val="000000"/>
                <w:szCs w:val="28"/>
              </w:rPr>
              <w:t>направить на бумажном носителе на почтовый адрес: _______________________________________________________</w:t>
            </w:r>
          </w:p>
        </w:tc>
        <w:tc>
          <w:tcPr>
            <w:tcW w:w="2987" w:type="dxa"/>
            <w:tcBorders>
              <w:top w:val="single" w:sz="4" w:space="0" w:color="000000"/>
              <w:left w:val="single" w:sz="4" w:space="0" w:color="000000"/>
              <w:bottom w:val="single" w:sz="4" w:space="0" w:color="000000"/>
              <w:right w:val="single" w:sz="4" w:space="0" w:color="000000"/>
            </w:tcBorders>
            <w:shd w:val="clear" w:color="auto" w:fill="auto"/>
          </w:tcPr>
          <w:p w:rsidR="00FA53AA" w:rsidRDefault="00FA53AA">
            <w:pPr>
              <w:snapToGrid w:val="0"/>
              <w:spacing w:before="60" w:after="60" w:line="240" w:lineRule="atLeast"/>
              <w:rPr>
                <w:color w:val="000000"/>
                <w:szCs w:val="28"/>
              </w:rPr>
            </w:pPr>
          </w:p>
        </w:tc>
      </w:tr>
      <w:tr w:rsidR="00FA53AA">
        <w:tc>
          <w:tcPr>
            <w:tcW w:w="7196" w:type="dxa"/>
            <w:tcBorders>
              <w:top w:val="single" w:sz="4" w:space="0" w:color="000000"/>
              <w:left w:val="single" w:sz="4" w:space="0" w:color="000000"/>
              <w:bottom w:val="single" w:sz="4" w:space="0" w:color="000000"/>
            </w:tcBorders>
            <w:shd w:val="clear" w:color="auto" w:fill="auto"/>
          </w:tcPr>
          <w:p w:rsidR="00FA53AA" w:rsidRDefault="007745D5">
            <w:pPr>
              <w:spacing w:before="60" w:after="60" w:line="240" w:lineRule="atLeast"/>
              <w:jc w:val="center"/>
              <w:rPr>
                <w:i/>
                <w:color w:val="000000"/>
                <w:sz w:val="20"/>
              </w:rPr>
            </w:pPr>
            <w:r>
              <w:rPr>
                <w:i/>
                <w:color w:val="000000"/>
                <w:sz w:val="20"/>
              </w:rPr>
              <w:t>Указывается один из перечисленных способов</w:t>
            </w:r>
          </w:p>
        </w:tc>
        <w:tc>
          <w:tcPr>
            <w:tcW w:w="2987" w:type="dxa"/>
            <w:tcBorders>
              <w:top w:val="single" w:sz="4" w:space="0" w:color="000000"/>
              <w:left w:val="single" w:sz="4" w:space="0" w:color="000000"/>
              <w:bottom w:val="single" w:sz="4" w:space="0" w:color="000000"/>
              <w:right w:val="single" w:sz="4" w:space="0" w:color="000000"/>
            </w:tcBorders>
            <w:shd w:val="clear" w:color="auto" w:fill="auto"/>
          </w:tcPr>
          <w:p w:rsidR="00FA53AA" w:rsidRDefault="00FA53AA">
            <w:pPr>
              <w:snapToGrid w:val="0"/>
              <w:spacing w:before="60" w:after="60" w:line="240" w:lineRule="atLeast"/>
              <w:rPr>
                <w:i/>
                <w:color w:val="000000"/>
                <w:sz w:val="20"/>
                <w:szCs w:val="28"/>
              </w:rPr>
            </w:pPr>
          </w:p>
        </w:tc>
      </w:tr>
    </w:tbl>
    <w:p w:rsidR="00FA53AA" w:rsidRDefault="00FA53AA">
      <w:pPr>
        <w:spacing w:line="240" w:lineRule="exact"/>
        <w:rPr>
          <w:color w:val="000000"/>
        </w:rPr>
      </w:pPr>
    </w:p>
    <w:p w:rsidR="00FA53AA" w:rsidRDefault="00FA53AA">
      <w:pPr>
        <w:spacing w:line="240" w:lineRule="exact"/>
        <w:rPr>
          <w:color w:val="000000"/>
        </w:rPr>
      </w:pPr>
    </w:p>
    <w:p w:rsidR="00FA53AA" w:rsidRDefault="007745D5">
      <w:pPr>
        <w:ind w:left="4253"/>
      </w:pPr>
      <w:r>
        <w:rPr>
          <w:color w:val="000000"/>
        </w:rPr>
        <w:t>______________   __________________________</w:t>
      </w:r>
    </w:p>
    <w:p w:rsidR="00FA53AA" w:rsidRDefault="007745D5">
      <w:pPr>
        <w:spacing w:line="240" w:lineRule="atLeast"/>
        <w:ind w:left="4253"/>
      </w:pPr>
      <w:r>
        <w:rPr>
          <w:color w:val="000000"/>
          <w:sz w:val="20"/>
        </w:rPr>
        <w:t xml:space="preserve">          </w:t>
      </w:r>
      <w:proofErr w:type="gramStart"/>
      <w:r>
        <w:rPr>
          <w:color w:val="000000"/>
          <w:sz w:val="20"/>
        </w:rPr>
        <w:t>(подпись)                       (фамилия, имя, отчество</w:t>
      </w:r>
      <w:proofErr w:type="gramEnd"/>
    </w:p>
    <w:p w:rsidR="00FA53AA" w:rsidRDefault="007745D5">
      <w:pPr>
        <w:spacing w:line="240" w:lineRule="atLeast"/>
        <w:ind w:left="4253"/>
      </w:pPr>
      <w:r>
        <w:rPr>
          <w:color w:val="000000"/>
          <w:sz w:val="20"/>
        </w:rPr>
        <w:t xml:space="preserve">                                                         (при наличии)</w:t>
      </w:r>
    </w:p>
    <w:p w:rsidR="00FA53AA" w:rsidRDefault="007745D5">
      <w:pPr>
        <w:rPr>
          <w:color w:val="000000"/>
        </w:rPr>
      </w:pPr>
      <w:r>
        <w:rPr>
          <w:color w:val="000000"/>
        </w:rPr>
        <w:t>*Нужное подчеркнуть.</w:t>
      </w:r>
    </w:p>
    <w:p w:rsidR="00FA53AA" w:rsidRDefault="007745D5">
      <w:pPr>
        <w:rPr>
          <w:color w:val="000000"/>
        </w:rPr>
      </w:pPr>
      <w:r>
        <w:br w:type="page"/>
      </w:r>
    </w:p>
    <w:p w:rsidR="00FA53AA" w:rsidRPr="005232C1" w:rsidRDefault="007745D5">
      <w:pPr>
        <w:autoSpaceDE w:val="0"/>
        <w:jc w:val="right"/>
        <w:rPr>
          <w:bCs/>
          <w:color w:val="000000"/>
          <w:szCs w:val="28"/>
        </w:rPr>
      </w:pPr>
      <w:r w:rsidRPr="005232C1">
        <w:rPr>
          <w:bCs/>
          <w:color w:val="000000"/>
          <w:szCs w:val="28"/>
        </w:rPr>
        <w:lastRenderedPageBreak/>
        <w:t>Приложение № 5</w:t>
      </w:r>
    </w:p>
    <w:p w:rsidR="001247B1" w:rsidRPr="00577885" w:rsidRDefault="007745D5" w:rsidP="00577885">
      <w:pPr>
        <w:widowControl w:val="0"/>
        <w:tabs>
          <w:tab w:val="left" w:pos="567"/>
        </w:tabs>
        <w:ind w:left="3402"/>
        <w:jc w:val="right"/>
        <w:rPr>
          <w:color w:val="000000"/>
          <w:szCs w:val="28"/>
        </w:rPr>
      </w:pPr>
      <w:r w:rsidRPr="005232C1">
        <w:rPr>
          <w:color w:val="000000"/>
          <w:szCs w:val="28"/>
        </w:rPr>
        <w:t>к Административному регламенту</w:t>
      </w:r>
      <w:r w:rsidR="00577885">
        <w:rPr>
          <w:color w:val="000000"/>
          <w:szCs w:val="28"/>
        </w:rPr>
        <w:t xml:space="preserve"> </w:t>
      </w:r>
      <w:r w:rsidRPr="005232C1">
        <w:rPr>
          <w:color w:val="000000"/>
          <w:szCs w:val="28"/>
        </w:rPr>
        <w:t>предоставлени</w:t>
      </w:r>
      <w:r w:rsidR="00F932BF">
        <w:rPr>
          <w:color w:val="000000"/>
          <w:szCs w:val="28"/>
        </w:rPr>
        <w:t>я</w:t>
      </w:r>
      <w:r w:rsidRPr="005232C1">
        <w:rPr>
          <w:color w:val="000000"/>
          <w:szCs w:val="28"/>
        </w:rPr>
        <w:t xml:space="preserve"> </w:t>
      </w:r>
      <w:r w:rsidR="0085052F" w:rsidRPr="005232C1">
        <w:rPr>
          <w:color w:val="000000"/>
          <w:szCs w:val="28"/>
        </w:rPr>
        <w:t xml:space="preserve">муниципальной </w:t>
      </w:r>
      <w:r w:rsidRPr="005232C1">
        <w:rPr>
          <w:color w:val="000000"/>
          <w:szCs w:val="28"/>
        </w:rPr>
        <w:t xml:space="preserve"> услуги</w:t>
      </w:r>
      <w:r w:rsidR="001247B1">
        <w:rPr>
          <w:color w:val="000000"/>
          <w:szCs w:val="28"/>
        </w:rPr>
        <w:t xml:space="preserve"> </w:t>
      </w:r>
      <w:r w:rsidR="001247B1" w:rsidRPr="001247B1">
        <w:rPr>
          <w:color w:val="000000"/>
        </w:rPr>
        <w:t>«</w:t>
      </w:r>
      <w:r w:rsidR="001247B1">
        <w:rPr>
          <w:color w:val="000000"/>
        </w:rPr>
        <w:t>Н</w:t>
      </w:r>
      <w:r w:rsidR="001247B1" w:rsidRPr="001247B1">
        <w:rPr>
          <w:color w:val="000000"/>
        </w:rPr>
        <w:t>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w:t>
      </w:r>
    </w:p>
    <w:p w:rsidR="00FA53AA" w:rsidRPr="005232C1" w:rsidRDefault="00FA53AA" w:rsidP="001247B1">
      <w:pPr>
        <w:widowControl w:val="0"/>
        <w:tabs>
          <w:tab w:val="left" w:pos="0"/>
        </w:tabs>
        <w:ind w:left="3969" w:right="-1" w:firstLine="567"/>
        <w:contextualSpacing/>
        <w:jc w:val="right"/>
        <w:rPr>
          <w:color w:val="000000"/>
          <w:szCs w:val="28"/>
        </w:rPr>
      </w:pPr>
    </w:p>
    <w:p w:rsidR="00FA53AA" w:rsidRDefault="007745D5">
      <w:pPr>
        <w:spacing w:line="240" w:lineRule="atLeast"/>
        <w:ind w:left="3528"/>
        <w:jc w:val="right"/>
        <w:rPr>
          <w:color w:val="000000"/>
        </w:rPr>
      </w:pPr>
      <w:r>
        <w:rPr>
          <w:color w:val="000000"/>
        </w:rPr>
        <w:t>ФОРМА</w:t>
      </w:r>
    </w:p>
    <w:p w:rsidR="00FA53AA" w:rsidRDefault="00FA53AA">
      <w:pPr>
        <w:rPr>
          <w:bCs/>
          <w:color w:val="000000"/>
        </w:rPr>
      </w:pPr>
    </w:p>
    <w:p w:rsidR="00FA53AA" w:rsidRDefault="00FA53AA">
      <w:pPr>
        <w:rPr>
          <w:bCs/>
          <w:color w:val="000000"/>
        </w:rPr>
      </w:pPr>
    </w:p>
    <w:p w:rsidR="00FA53AA" w:rsidRDefault="007745D5">
      <w:pPr>
        <w:tabs>
          <w:tab w:val="left" w:pos="9071"/>
        </w:tabs>
        <w:spacing w:line="240" w:lineRule="atLeast"/>
        <w:ind w:left="2977"/>
        <w:rPr>
          <w:color w:val="000000"/>
        </w:rPr>
      </w:pPr>
      <w:r>
        <w:rPr>
          <w:color w:val="000000"/>
        </w:rPr>
        <w:t>Кому _____________________________________________________</w:t>
      </w:r>
    </w:p>
    <w:p w:rsidR="00FA53AA" w:rsidRDefault="007745D5">
      <w:pPr>
        <w:spacing w:line="240" w:lineRule="atLeast"/>
        <w:ind w:left="3686"/>
        <w:jc w:val="center"/>
        <w:rPr>
          <w:color w:val="000000"/>
          <w:sz w:val="20"/>
        </w:rPr>
      </w:pPr>
      <w:proofErr w:type="gramStart"/>
      <w:r>
        <w:rPr>
          <w:color w:val="000000"/>
          <w:sz w:val="20"/>
        </w:rPr>
        <w:t>(фамилия, имя, отчество (при наличии) застройщика, ОГРНИП (для физического лица, зарегистрированного в качестве индивидуального предпринимателя) -  для физического лица, полное наименование застройщика, ИНН*, ОГРН - для юридического лица</w:t>
      </w:r>
      <w:proofErr w:type="gramEnd"/>
    </w:p>
    <w:p w:rsidR="00FA53AA" w:rsidRDefault="007745D5">
      <w:pPr>
        <w:spacing w:line="240" w:lineRule="atLeast"/>
        <w:ind w:left="2977"/>
      </w:pPr>
      <w:r>
        <w:rPr>
          <w:color w:val="000000"/>
        </w:rPr>
        <w:t>_____________________________________________________</w:t>
      </w:r>
    </w:p>
    <w:p w:rsidR="00FA53AA" w:rsidRDefault="007745D5">
      <w:pPr>
        <w:spacing w:line="240" w:lineRule="atLeast"/>
        <w:ind w:left="2977"/>
        <w:jc w:val="center"/>
        <w:rPr>
          <w:color w:val="000000"/>
          <w:sz w:val="20"/>
        </w:rPr>
      </w:pPr>
      <w:r>
        <w:rPr>
          <w:color w:val="000000"/>
          <w:sz w:val="20"/>
        </w:rPr>
        <w:t>почтовый индекс и адрес, телефон, адрес электронной почты застройщика)</w:t>
      </w:r>
    </w:p>
    <w:p w:rsidR="00FA53AA" w:rsidRDefault="00FA53AA">
      <w:pPr>
        <w:rPr>
          <w:color w:val="000000"/>
          <w:sz w:val="20"/>
        </w:rPr>
      </w:pPr>
    </w:p>
    <w:p w:rsidR="00FA53AA" w:rsidRDefault="00FA53AA">
      <w:pPr>
        <w:rPr>
          <w:color w:val="000000"/>
        </w:rPr>
      </w:pPr>
    </w:p>
    <w:p w:rsidR="00FA53AA" w:rsidRDefault="00FA53AA">
      <w:pPr>
        <w:rPr>
          <w:color w:val="000000"/>
        </w:rPr>
      </w:pPr>
    </w:p>
    <w:p w:rsidR="00FA53AA" w:rsidRDefault="007745D5">
      <w:pPr>
        <w:spacing w:line="240" w:lineRule="atLeast"/>
        <w:jc w:val="center"/>
        <w:rPr>
          <w:b/>
          <w:color w:val="000000"/>
        </w:rPr>
      </w:pPr>
      <w:proofErr w:type="gramStart"/>
      <w:r>
        <w:rPr>
          <w:b/>
          <w:color w:val="000000"/>
        </w:rPr>
        <w:t>Р</w:t>
      </w:r>
      <w:proofErr w:type="gramEnd"/>
      <w:r>
        <w:rPr>
          <w:b/>
          <w:color w:val="000000"/>
        </w:rPr>
        <w:t xml:space="preserve"> Е Ш Е Н И Е</w:t>
      </w:r>
    </w:p>
    <w:p w:rsidR="00FA53AA" w:rsidRPr="00577885" w:rsidRDefault="007745D5" w:rsidP="00577885">
      <w:pPr>
        <w:spacing w:line="240" w:lineRule="atLeast"/>
        <w:jc w:val="center"/>
      </w:pPr>
      <w:proofErr w:type="gramStart"/>
      <w:r>
        <w:rPr>
          <w:b/>
          <w:color w:val="000000"/>
        </w:rPr>
        <w:t xml:space="preserve">об отказе </w:t>
      </w:r>
      <w:r>
        <w:rPr>
          <w:b/>
          <w:bCs/>
          <w:color w:val="000000"/>
          <w:szCs w:val="28"/>
        </w:rPr>
        <w:t>в выдаче дубликата</w:t>
      </w:r>
      <w:r>
        <w:rPr>
          <w:b/>
          <w:color w:val="000000"/>
          <w:szCs w:val="28"/>
        </w:rPr>
        <w:t xml:space="preserve"> </w:t>
      </w:r>
      <w:r>
        <w:rPr>
          <w:b/>
          <w:color w:val="000000"/>
          <w:szCs w:val="28"/>
        </w:rPr>
        <w:br/>
        <w:t>уведомления о соответствии указанных в уведомлении о планируемом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w:t>
      </w:r>
      <w:r w:rsidR="00577885">
        <w:t xml:space="preserve"> </w:t>
      </w:r>
      <w:r>
        <w:rPr>
          <w:b/>
          <w:color w:val="000000"/>
          <w:szCs w:val="28"/>
        </w:rPr>
        <w:t>уведомления о несоответствии указанных в уведомлении о планируемом строительстве или реконструкции объекта индивидуального жилищного</w:t>
      </w:r>
      <w:proofErr w:type="gramEnd"/>
      <w:r>
        <w:rPr>
          <w:b/>
          <w:color w:val="000000"/>
          <w:szCs w:val="28"/>
        </w:rPr>
        <w:t xml:space="preserve"> строительства или садового дома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w:t>
      </w:r>
    </w:p>
    <w:p w:rsidR="00FA53AA" w:rsidRDefault="007745D5">
      <w:pPr>
        <w:spacing w:line="240" w:lineRule="atLeast"/>
        <w:jc w:val="center"/>
        <w:rPr>
          <w:b/>
          <w:color w:val="000000"/>
          <w:szCs w:val="28"/>
        </w:rPr>
      </w:pPr>
      <w:r>
        <w:rPr>
          <w:b/>
          <w:color w:val="000000"/>
          <w:szCs w:val="28"/>
        </w:rPr>
        <w:t>(далее – уведомление)</w:t>
      </w:r>
    </w:p>
    <w:p w:rsidR="00FA53AA" w:rsidRDefault="00FA53AA">
      <w:pPr>
        <w:spacing w:line="240" w:lineRule="atLeast"/>
        <w:jc w:val="center"/>
        <w:rPr>
          <w:b/>
          <w:color w:val="000000"/>
          <w:szCs w:val="28"/>
        </w:rPr>
      </w:pPr>
    </w:p>
    <w:p w:rsidR="00FA53AA" w:rsidRDefault="007745D5">
      <w:r>
        <w:rPr>
          <w:color w:val="000000"/>
        </w:rPr>
        <w:t xml:space="preserve">_____________________________________________________________________________ </w:t>
      </w:r>
    </w:p>
    <w:p w:rsidR="00FA53AA" w:rsidRDefault="007745D5">
      <w:pPr>
        <w:jc w:val="center"/>
        <w:rPr>
          <w:color w:val="000000"/>
        </w:rPr>
      </w:pPr>
      <w:r>
        <w:rPr>
          <w:color w:val="000000"/>
          <w:sz w:val="20"/>
        </w:rPr>
        <w:t>(наименование уполномоченного на выдачу разрешений на строительство)</w:t>
      </w:r>
    </w:p>
    <w:p w:rsidR="00FA53AA" w:rsidRDefault="007745D5">
      <w:pPr>
        <w:spacing w:before="60"/>
        <w:jc w:val="both"/>
      </w:pPr>
      <w:proofErr w:type="gramStart"/>
      <w:r>
        <w:rPr>
          <w:color w:val="000000"/>
          <w:szCs w:val="28"/>
        </w:rPr>
        <w:t>по результатам рассмотрения заявления о выдаче дубликата уведомления от ___________ № ____________ принято решение об отказе в выдаче</w:t>
      </w:r>
      <w:proofErr w:type="gramEnd"/>
      <w:r>
        <w:rPr>
          <w:color w:val="000000"/>
          <w:szCs w:val="28"/>
        </w:rPr>
        <w:t xml:space="preserve"> дубликата уведомления.</w:t>
      </w:r>
    </w:p>
    <w:p w:rsidR="00FA53AA" w:rsidRDefault="007745D5">
      <w:pPr>
        <w:jc w:val="both"/>
      </w:pPr>
      <w:r>
        <w:rPr>
          <w:color w:val="000000"/>
          <w:sz w:val="20"/>
        </w:rPr>
        <w:t>            (дата и номер регистрации)</w:t>
      </w:r>
      <w:r>
        <w:rPr>
          <w:color w:val="000000"/>
          <w:szCs w:val="28"/>
        </w:rPr>
        <w:t xml:space="preserve"> </w:t>
      </w:r>
    </w:p>
    <w:p w:rsidR="00FA53AA" w:rsidRDefault="00FA53AA">
      <w:pPr>
        <w:rPr>
          <w:color w:val="000000"/>
          <w:szCs w:val="28"/>
        </w:rPr>
      </w:pPr>
    </w:p>
    <w:tbl>
      <w:tblPr>
        <w:tblW w:w="5000" w:type="pct"/>
        <w:tblInd w:w="-113" w:type="dxa"/>
        <w:tblBorders>
          <w:top w:val="single" w:sz="4" w:space="0" w:color="000000"/>
          <w:left w:val="single" w:sz="4" w:space="0" w:color="000000"/>
          <w:bottom w:val="single" w:sz="4" w:space="0" w:color="000000"/>
          <w:insideH w:val="single" w:sz="4" w:space="0" w:color="000000"/>
        </w:tblBorders>
        <w:tblLook w:val="0000" w:firstRow="0" w:lastRow="0" w:firstColumn="0" w:lastColumn="0" w:noHBand="0" w:noVBand="0"/>
      </w:tblPr>
      <w:tblGrid>
        <w:gridCol w:w="1779"/>
        <w:gridCol w:w="4220"/>
        <w:gridCol w:w="3572"/>
      </w:tblGrid>
      <w:tr w:rsidR="00FA53AA">
        <w:trPr>
          <w:trHeight w:val="1168"/>
          <w:tblHeader/>
        </w:trPr>
        <w:tc>
          <w:tcPr>
            <w:tcW w:w="1805" w:type="dxa"/>
            <w:tcBorders>
              <w:top w:val="single" w:sz="4" w:space="0" w:color="000000"/>
              <w:left w:val="single" w:sz="4" w:space="0" w:color="000000"/>
              <w:bottom w:val="single" w:sz="4" w:space="0" w:color="000000"/>
            </w:tcBorders>
            <w:shd w:val="clear" w:color="auto" w:fill="auto"/>
            <w:vAlign w:val="center"/>
          </w:tcPr>
          <w:p w:rsidR="00FA53AA" w:rsidRDefault="007745D5">
            <w:pPr>
              <w:spacing w:line="240" w:lineRule="atLeast"/>
              <w:jc w:val="center"/>
              <w:rPr>
                <w:color w:val="000000"/>
              </w:rPr>
            </w:pPr>
            <w:r>
              <w:rPr>
                <w:color w:val="000000"/>
              </w:rPr>
              <w:t>№ пункта</w:t>
            </w:r>
          </w:p>
          <w:p w:rsidR="00FA53AA" w:rsidRDefault="007745D5">
            <w:pPr>
              <w:spacing w:line="240" w:lineRule="atLeast"/>
              <w:jc w:val="center"/>
            </w:pPr>
            <w:proofErr w:type="spellStart"/>
            <w:proofErr w:type="gramStart"/>
            <w:r>
              <w:rPr>
                <w:color w:val="000000"/>
              </w:rPr>
              <w:t>Администра-тивного</w:t>
            </w:r>
            <w:proofErr w:type="spellEnd"/>
            <w:proofErr w:type="gramEnd"/>
            <w:r>
              <w:rPr>
                <w:color w:val="000000"/>
              </w:rPr>
              <w:t xml:space="preserve"> регламента</w:t>
            </w:r>
          </w:p>
        </w:tc>
        <w:tc>
          <w:tcPr>
            <w:tcW w:w="4449" w:type="dxa"/>
            <w:tcBorders>
              <w:top w:val="single" w:sz="4" w:space="0" w:color="000000"/>
              <w:left w:val="single" w:sz="4" w:space="0" w:color="000000"/>
              <w:bottom w:val="single" w:sz="4" w:space="0" w:color="000000"/>
            </w:tcBorders>
            <w:shd w:val="clear" w:color="auto" w:fill="auto"/>
            <w:vAlign w:val="center"/>
          </w:tcPr>
          <w:p w:rsidR="00FA53AA" w:rsidRDefault="007745D5">
            <w:pPr>
              <w:spacing w:line="240" w:lineRule="atLeast"/>
              <w:jc w:val="center"/>
              <w:rPr>
                <w:color w:val="000000"/>
              </w:rPr>
            </w:pPr>
            <w:r>
              <w:rPr>
                <w:color w:val="000000"/>
              </w:rPr>
              <w:t>Наименование основания для отказа в выдаче дубликата уведомления в соответствии с Административным регламентом</w:t>
            </w:r>
          </w:p>
        </w:tc>
        <w:tc>
          <w:tcPr>
            <w:tcW w:w="3809" w:type="dxa"/>
            <w:tcBorders>
              <w:top w:val="single" w:sz="4" w:space="0" w:color="000000"/>
              <w:left w:val="single" w:sz="4" w:space="0" w:color="000000"/>
              <w:bottom w:val="single" w:sz="4" w:space="0" w:color="000000"/>
              <w:right w:val="single" w:sz="4" w:space="0" w:color="000000"/>
            </w:tcBorders>
            <w:shd w:val="clear" w:color="auto" w:fill="auto"/>
            <w:vAlign w:val="center"/>
          </w:tcPr>
          <w:p w:rsidR="00FA53AA" w:rsidRDefault="007745D5">
            <w:pPr>
              <w:spacing w:line="240" w:lineRule="atLeast"/>
              <w:jc w:val="center"/>
              <w:rPr>
                <w:color w:val="000000"/>
              </w:rPr>
            </w:pPr>
            <w:r>
              <w:rPr>
                <w:color w:val="000000"/>
              </w:rPr>
              <w:t>Разъяснение причин отказа в выдаче дубликата уведомления</w:t>
            </w:r>
          </w:p>
        </w:tc>
      </w:tr>
      <w:tr w:rsidR="00FA53AA">
        <w:trPr>
          <w:trHeight w:val="1022"/>
        </w:trPr>
        <w:tc>
          <w:tcPr>
            <w:tcW w:w="1805" w:type="dxa"/>
            <w:tcBorders>
              <w:top w:val="single" w:sz="4" w:space="0" w:color="000000"/>
              <w:left w:val="single" w:sz="4" w:space="0" w:color="000000"/>
              <w:bottom w:val="single" w:sz="4" w:space="0" w:color="000000"/>
            </w:tcBorders>
            <w:shd w:val="clear" w:color="auto" w:fill="auto"/>
          </w:tcPr>
          <w:p w:rsidR="00FA53AA" w:rsidRPr="00F262AE" w:rsidRDefault="007745D5" w:rsidP="00F262AE">
            <w:pPr>
              <w:spacing w:after="120" w:line="240" w:lineRule="atLeast"/>
              <w:jc w:val="center"/>
              <w:rPr>
                <w:color w:val="000000"/>
              </w:rPr>
            </w:pPr>
            <w:r>
              <w:rPr>
                <w:color w:val="000000"/>
              </w:rPr>
              <w:lastRenderedPageBreak/>
              <w:t xml:space="preserve">пункт </w:t>
            </w:r>
            <w:r w:rsidR="00F262AE">
              <w:rPr>
                <w:color w:val="000000"/>
              </w:rPr>
              <w:t xml:space="preserve">18.2 Раздела </w:t>
            </w:r>
            <w:r w:rsidR="00F262AE">
              <w:rPr>
                <w:color w:val="000000"/>
                <w:lang w:val="en-US"/>
              </w:rPr>
              <w:t>II</w:t>
            </w:r>
            <w:r w:rsidR="00F262AE">
              <w:rPr>
                <w:color w:val="000000"/>
              </w:rPr>
              <w:t xml:space="preserve"> подраздела 18</w:t>
            </w:r>
          </w:p>
        </w:tc>
        <w:tc>
          <w:tcPr>
            <w:tcW w:w="4449" w:type="dxa"/>
            <w:tcBorders>
              <w:top w:val="single" w:sz="4" w:space="0" w:color="000000"/>
              <w:left w:val="single" w:sz="4" w:space="0" w:color="000000"/>
              <w:bottom w:val="single" w:sz="4" w:space="0" w:color="000000"/>
            </w:tcBorders>
            <w:shd w:val="clear" w:color="auto" w:fill="auto"/>
          </w:tcPr>
          <w:p w:rsidR="00FA53AA" w:rsidRDefault="007745D5">
            <w:pPr>
              <w:spacing w:after="120" w:line="240" w:lineRule="atLeast"/>
              <w:rPr>
                <w:color w:val="000000"/>
              </w:rPr>
            </w:pPr>
            <w:r>
              <w:rPr>
                <w:color w:val="000000"/>
              </w:rPr>
              <w:t>несоответствие заявителя кругу лиц, указанных в пункте 2.2 Административного регламента</w:t>
            </w:r>
          </w:p>
        </w:tc>
        <w:tc>
          <w:tcPr>
            <w:tcW w:w="3809" w:type="dxa"/>
            <w:tcBorders>
              <w:top w:val="single" w:sz="4" w:space="0" w:color="000000"/>
              <w:left w:val="single" w:sz="4" w:space="0" w:color="000000"/>
              <w:bottom w:val="single" w:sz="4" w:space="0" w:color="000000"/>
              <w:right w:val="single" w:sz="4" w:space="0" w:color="000000"/>
            </w:tcBorders>
            <w:shd w:val="clear" w:color="auto" w:fill="auto"/>
          </w:tcPr>
          <w:p w:rsidR="00FA53AA" w:rsidRPr="00577885" w:rsidRDefault="007745D5">
            <w:pPr>
              <w:spacing w:after="120" w:line="240" w:lineRule="atLeast"/>
              <w:rPr>
                <w:color w:val="000000"/>
              </w:rPr>
            </w:pPr>
            <w:r w:rsidRPr="00577885">
              <w:rPr>
                <w:color w:val="000000"/>
              </w:rPr>
              <w:t>Указываются основания такого вывода</w:t>
            </w:r>
          </w:p>
        </w:tc>
      </w:tr>
    </w:tbl>
    <w:p w:rsidR="00FA53AA" w:rsidRDefault="007745D5">
      <w:pPr>
        <w:pStyle w:val="ConsPlusNonformat"/>
        <w:ind w:firstLine="708"/>
        <w:jc w:val="both"/>
      </w:pPr>
      <w:r>
        <w:rPr>
          <w:rFonts w:ascii="Times New Roman" w:hAnsi="Times New Roman" w:cs="Times New Roman"/>
          <w:color w:val="000000"/>
          <w:sz w:val="24"/>
          <w:szCs w:val="24"/>
        </w:rPr>
        <w:t>Вы вправе повторно обратиться с заявлением о выдаче дубликата уведомления после устранения указанных нарушений.</w:t>
      </w:r>
    </w:p>
    <w:p w:rsidR="00FA53AA" w:rsidRDefault="007745D5">
      <w:pPr>
        <w:pStyle w:val="ConsPlusNonformat"/>
        <w:ind w:firstLine="708"/>
        <w:jc w:val="both"/>
      </w:pPr>
      <w:proofErr w:type="gramStart"/>
      <w:r>
        <w:rPr>
          <w:rFonts w:ascii="Times New Roman" w:hAnsi="Times New Roman" w:cs="Times New Roman"/>
          <w:color w:val="000000"/>
          <w:sz w:val="24"/>
          <w:szCs w:val="24"/>
        </w:rPr>
        <w:t>Данный отказ может быть обжалован в досудебном порядке путем направления жалобы в ____________________________________________________________, а также в судебном порядке.</w:t>
      </w:r>
      <w:proofErr w:type="gramEnd"/>
    </w:p>
    <w:p w:rsidR="00FA53AA" w:rsidRDefault="007745D5">
      <w:pPr>
        <w:pStyle w:val="ConsPlusNonformat"/>
        <w:ind w:firstLine="708"/>
        <w:jc w:val="both"/>
        <w:rPr>
          <w:rFonts w:ascii="Times New Roman" w:hAnsi="Times New Roman" w:cs="Times New Roman"/>
          <w:color w:val="000000"/>
          <w:sz w:val="24"/>
        </w:rPr>
      </w:pPr>
      <w:r>
        <w:rPr>
          <w:rFonts w:ascii="Times New Roman" w:hAnsi="Times New Roman" w:cs="Times New Roman"/>
          <w:color w:val="000000"/>
          <w:sz w:val="24"/>
          <w:szCs w:val="24"/>
        </w:rPr>
        <w:t>Дополнительно информируем:________</w:t>
      </w:r>
      <w:r>
        <w:rPr>
          <w:rFonts w:ascii="Times New Roman" w:hAnsi="Times New Roman" w:cs="Times New Roman"/>
          <w:color w:val="000000"/>
          <w:sz w:val="28"/>
          <w:szCs w:val="28"/>
        </w:rPr>
        <w:t>_______________________________.</w:t>
      </w:r>
    </w:p>
    <w:p w:rsidR="00FA53AA" w:rsidRDefault="007745D5">
      <w:pPr>
        <w:pStyle w:val="ConsPlusNonformat"/>
        <w:ind w:firstLine="708"/>
        <w:jc w:val="center"/>
        <w:rPr>
          <w:rFonts w:ascii="Times New Roman" w:hAnsi="Times New Roman" w:cs="Times New Roman"/>
          <w:color w:val="000000"/>
        </w:rPr>
      </w:pPr>
      <w:r>
        <w:rPr>
          <w:rFonts w:ascii="Times New Roman" w:hAnsi="Times New Roman" w:cs="Times New Roman"/>
          <w:color w:val="000000"/>
        </w:rPr>
        <w:t>(указывается информация, необходимая для устранения причин отказа в выдаче дубликата уведомления, а также иная дополнительная информация при наличии)</w:t>
      </w:r>
    </w:p>
    <w:p w:rsidR="00FA53AA" w:rsidRDefault="00FA53AA">
      <w:pPr>
        <w:rPr>
          <w:color w:val="000000"/>
        </w:rPr>
      </w:pPr>
    </w:p>
    <w:tbl>
      <w:tblPr>
        <w:tblW w:w="9470" w:type="dxa"/>
        <w:tblInd w:w="-28" w:type="dxa"/>
        <w:tblCellMar>
          <w:left w:w="28" w:type="dxa"/>
          <w:right w:w="28" w:type="dxa"/>
        </w:tblCellMar>
        <w:tblLook w:val="0000" w:firstRow="0" w:lastRow="0" w:firstColumn="0" w:lastColumn="0" w:noHBand="0" w:noVBand="0"/>
      </w:tblPr>
      <w:tblGrid>
        <w:gridCol w:w="3119"/>
        <w:gridCol w:w="595"/>
        <w:gridCol w:w="1701"/>
        <w:gridCol w:w="709"/>
        <w:gridCol w:w="3346"/>
      </w:tblGrid>
      <w:tr w:rsidR="00FA53AA" w:rsidTr="00577885">
        <w:tc>
          <w:tcPr>
            <w:tcW w:w="3119" w:type="dxa"/>
            <w:tcBorders>
              <w:bottom w:val="single" w:sz="4" w:space="0" w:color="auto"/>
            </w:tcBorders>
            <w:shd w:val="clear" w:color="auto" w:fill="auto"/>
            <w:vAlign w:val="bottom"/>
          </w:tcPr>
          <w:p w:rsidR="00FA53AA" w:rsidRDefault="00FA53AA">
            <w:pPr>
              <w:snapToGrid w:val="0"/>
              <w:rPr>
                <w:color w:val="000000"/>
              </w:rPr>
            </w:pPr>
          </w:p>
        </w:tc>
        <w:tc>
          <w:tcPr>
            <w:tcW w:w="595" w:type="dxa"/>
            <w:shd w:val="clear" w:color="auto" w:fill="auto"/>
            <w:vAlign w:val="bottom"/>
          </w:tcPr>
          <w:p w:rsidR="00FA53AA" w:rsidRDefault="00FA53AA">
            <w:pPr>
              <w:snapToGrid w:val="0"/>
              <w:rPr>
                <w:color w:val="000000"/>
              </w:rPr>
            </w:pPr>
          </w:p>
        </w:tc>
        <w:tc>
          <w:tcPr>
            <w:tcW w:w="1701" w:type="dxa"/>
            <w:tcBorders>
              <w:bottom w:val="single" w:sz="4" w:space="0" w:color="auto"/>
            </w:tcBorders>
            <w:shd w:val="clear" w:color="auto" w:fill="auto"/>
            <w:vAlign w:val="bottom"/>
          </w:tcPr>
          <w:p w:rsidR="00FA53AA" w:rsidRDefault="00FA53AA">
            <w:pPr>
              <w:snapToGrid w:val="0"/>
              <w:rPr>
                <w:color w:val="000000"/>
              </w:rPr>
            </w:pPr>
          </w:p>
        </w:tc>
        <w:tc>
          <w:tcPr>
            <w:tcW w:w="709" w:type="dxa"/>
            <w:shd w:val="clear" w:color="auto" w:fill="auto"/>
            <w:vAlign w:val="bottom"/>
          </w:tcPr>
          <w:p w:rsidR="00FA53AA" w:rsidRDefault="00FA53AA">
            <w:pPr>
              <w:snapToGrid w:val="0"/>
              <w:rPr>
                <w:color w:val="000000"/>
              </w:rPr>
            </w:pPr>
          </w:p>
        </w:tc>
        <w:tc>
          <w:tcPr>
            <w:tcW w:w="3346" w:type="dxa"/>
            <w:tcBorders>
              <w:bottom w:val="single" w:sz="4" w:space="0" w:color="auto"/>
            </w:tcBorders>
            <w:shd w:val="clear" w:color="auto" w:fill="auto"/>
            <w:vAlign w:val="bottom"/>
          </w:tcPr>
          <w:p w:rsidR="00FA53AA" w:rsidRPr="001F5EE8" w:rsidRDefault="00FA53AA">
            <w:pPr>
              <w:snapToGrid w:val="0"/>
              <w:rPr>
                <w:color w:val="000000"/>
              </w:rPr>
            </w:pPr>
          </w:p>
        </w:tc>
      </w:tr>
      <w:tr w:rsidR="00FA53AA" w:rsidTr="00577885">
        <w:tc>
          <w:tcPr>
            <w:tcW w:w="3119" w:type="dxa"/>
            <w:tcBorders>
              <w:top w:val="single" w:sz="4" w:space="0" w:color="auto"/>
            </w:tcBorders>
            <w:shd w:val="clear" w:color="auto" w:fill="auto"/>
          </w:tcPr>
          <w:p w:rsidR="00FA53AA" w:rsidRDefault="007745D5">
            <w:pPr>
              <w:spacing w:line="240" w:lineRule="atLeast"/>
              <w:jc w:val="center"/>
              <w:rPr>
                <w:color w:val="000000"/>
                <w:sz w:val="20"/>
              </w:rPr>
            </w:pPr>
            <w:r>
              <w:rPr>
                <w:color w:val="000000"/>
                <w:sz w:val="20"/>
              </w:rPr>
              <w:t>(должность)</w:t>
            </w:r>
          </w:p>
        </w:tc>
        <w:tc>
          <w:tcPr>
            <w:tcW w:w="595" w:type="dxa"/>
            <w:shd w:val="clear" w:color="auto" w:fill="auto"/>
          </w:tcPr>
          <w:p w:rsidR="00FA53AA" w:rsidRDefault="00FA53AA">
            <w:pPr>
              <w:snapToGrid w:val="0"/>
              <w:spacing w:line="240" w:lineRule="atLeast"/>
              <w:jc w:val="center"/>
              <w:rPr>
                <w:color w:val="000000"/>
                <w:sz w:val="20"/>
              </w:rPr>
            </w:pPr>
          </w:p>
        </w:tc>
        <w:tc>
          <w:tcPr>
            <w:tcW w:w="1701" w:type="dxa"/>
            <w:tcBorders>
              <w:top w:val="single" w:sz="4" w:space="0" w:color="auto"/>
            </w:tcBorders>
            <w:shd w:val="clear" w:color="auto" w:fill="auto"/>
          </w:tcPr>
          <w:p w:rsidR="00FA53AA" w:rsidRDefault="007745D5">
            <w:pPr>
              <w:spacing w:line="240" w:lineRule="atLeast"/>
              <w:jc w:val="center"/>
              <w:rPr>
                <w:color w:val="000000"/>
                <w:sz w:val="20"/>
              </w:rPr>
            </w:pPr>
            <w:r>
              <w:rPr>
                <w:color w:val="000000"/>
                <w:sz w:val="20"/>
              </w:rPr>
              <w:t>(подпись)</w:t>
            </w:r>
          </w:p>
        </w:tc>
        <w:tc>
          <w:tcPr>
            <w:tcW w:w="709" w:type="dxa"/>
            <w:shd w:val="clear" w:color="auto" w:fill="auto"/>
          </w:tcPr>
          <w:p w:rsidR="00FA53AA" w:rsidRDefault="00FA53AA">
            <w:pPr>
              <w:snapToGrid w:val="0"/>
              <w:spacing w:line="240" w:lineRule="atLeast"/>
              <w:jc w:val="center"/>
              <w:rPr>
                <w:color w:val="000000"/>
                <w:sz w:val="20"/>
              </w:rPr>
            </w:pPr>
          </w:p>
        </w:tc>
        <w:tc>
          <w:tcPr>
            <w:tcW w:w="3346" w:type="dxa"/>
            <w:tcBorders>
              <w:top w:val="single" w:sz="4" w:space="0" w:color="auto"/>
            </w:tcBorders>
            <w:shd w:val="clear" w:color="auto" w:fill="auto"/>
          </w:tcPr>
          <w:p w:rsidR="00FA53AA" w:rsidRDefault="007745D5">
            <w:pPr>
              <w:spacing w:line="240" w:lineRule="atLeast"/>
              <w:jc w:val="center"/>
              <w:rPr>
                <w:color w:val="000000"/>
                <w:sz w:val="20"/>
              </w:rPr>
            </w:pPr>
            <w:proofErr w:type="gramStart"/>
            <w:r>
              <w:rPr>
                <w:color w:val="000000"/>
                <w:sz w:val="20"/>
              </w:rPr>
              <w:t>(фамилия, имя, отчество</w:t>
            </w:r>
            <w:r>
              <w:rPr>
                <w:color w:val="000000"/>
                <w:sz w:val="20"/>
              </w:rPr>
              <w:br/>
              <w:t>(при наличии)</w:t>
            </w:r>
            <w:proofErr w:type="gramEnd"/>
          </w:p>
        </w:tc>
      </w:tr>
    </w:tbl>
    <w:p w:rsidR="00FA53AA" w:rsidRDefault="007745D5">
      <w:pPr>
        <w:rPr>
          <w:color w:val="000000"/>
        </w:rPr>
      </w:pPr>
      <w:r>
        <w:rPr>
          <w:color w:val="000000"/>
        </w:rPr>
        <w:t>Дата</w:t>
      </w:r>
    </w:p>
    <w:p w:rsidR="00FA53AA" w:rsidRDefault="007745D5">
      <w:pPr>
        <w:rPr>
          <w:color w:val="000000"/>
        </w:rPr>
      </w:pPr>
      <w:r>
        <w:rPr>
          <w:color w:val="000000"/>
        </w:rPr>
        <w:t>*Сведения об ИНН в отношении иностранного юридического лица не указываются.</w:t>
      </w:r>
    </w:p>
    <w:p w:rsidR="00FA53AA" w:rsidRDefault="007745D5">
      <w:r w:rsidRPr="007745D5">
        <w:rPr>
          <w:color w:val="000000"/>
        </w:rPr>
        <w:t>*</w:t>
      </w:r>
      <w:r>
        <w:rPr>
          <w:color w:val="000000"/>
        </w:rPr>
        <w:t>*Нужное подчеркнуть</w:t>
      </w:r>
      <w:r w:rsidRPr="007745D5">
        <w:rPr>
          <w:color w:val="000000"/>
        </w:rPr>
        <w:t>.</w:t>
      </w:r>
    </w:p>
    <w:p w:rsidR="00FA53AA" w:rsidRPr="007745D5" w:rsidRDefault="00FA53AA">
      <w:pPr>
        <w:rPr>
          <w:color w:val="000000"/>
        </w:rPr>
        <w:sectPr w:rsidR="00FA53AA" w:rsidRPr="007745D5" w:rsidSect="00D64C10">
          <w:pgSz w:w="11906" w:h="16838"/>
          <w:pgMar w:top="1134" w:right="850" w:bottom="1134" w:left="1701" w:header="0" w:footer="0" w:gutter="0"/>
          <w:pgNumType w:start="0"/>
          <w:cols w:space="720"/>
          <w:formProt w:val="0"/>
          <w:titlePg/>
          <w:docGrid w:linePitch="360"/>
        </w:sectPr>
      </w:pPr>
    </w:p>
    <w:p w:rsidR="00FA53AA" w:rsidRPr="007745D5" w:rsidRDefault="00FA53AA">
      <w:pPr>
        <w:autoSpaceDE w:val="0"/>
        <w:jc w:val="right"/>
        <w:rPr>
          <w:bCs/>
          <w:color w:val="000000"/>
          <w:sz w:val="28"/>
          <w:szCs w:val="28"/>
        </w:rPr>
      </w:pPr>
    </w:p>
    <w:p w:rsidR="00FA53AA" w:rsidRPr="005232C1" w:rsidRDefault="006321AE">
      <w:pPr>
        <w:autoSpaceDE w:val="0"/>
        <w:ind w:left="8080"/>
        <w:jc w:val="center"/>
        <w:rPr>
          <w:bCs/>
          <w:color w:val="000000"/>
          <w:szCs w:val="28"/>
        </w:rPr>
      </w:pPr>
      <w:r>
        <w:rPr>
          <w:bCs/>
          <w:color w:val="000000"/>
          <w:szCs w:val="28"/>
        </w:rPr>
        <w:t xml:space="preserve">                                                                             </w:t>
      </w:r>
      <w:r w:rsidR="007745D5" w:rsidRPr="005232C1">
        <w:rPr>
          <w:bCs/>
          <w:color w:val="000000"/>
          <w:szCs w:val="28"/>
        </w:rPr>
        <w:t>Приложение № 6</w:t>
      </w:r>
    </w:p>
    <w:p w:rsidR="008B3988" w:rsidRPr="001F5EE8" w:rsidRDefault="008B3988" w:rsidP="008B3988">
      <w:pPr>
        <w:jc w:val="right"/>
        <w:rPr>
          <w:color w:val="000000"/>
          <w:szCs w:val="28"/>
        </w:rPr>
      </w:pPr>
      <w:r w:rsidRPr="008B3988">
        <w:rPr>
          <w:color w:val="000000"/>
          <w:szCs w:val="28"/>
        </w:rPr>
        <w:t>к Административному регламенту</w:t>
      </w:r>
      <w:r w:rsidR="00F932BF">
        <w:rPr>
          <w:color w:val="000000"/>
          <w:szCs w:val="28"/>
        </w:rPr>
        <w:t xml:space="preserve"> </w:t>
      </w:r>
      <w:r w:rsidRPr="008B3988">
        <w:rPr>
          <w:color w:val="000000"/>
          <w:szCs w:val="28"/>
        </w:rPr>
        <w:t xml:space="preserve"> предоставлени</w:t>
      </w:r>
      <w:r w:rsidR="00F932BF">
        <w:rPr>
          <w:color w:val="000000"/>
          <w:szCs w:val="28"/>
        </w:rPr>
        <w:t>я</w:t>
      </w:r>
      <w:r w:rsidRPr="008B3988">
        <w:rPr>
          <w:color w:val="000000"/>
          <w:szCs w:val="28"/>
        </w:rPr>
        <w:t xml:space="preserve"> </w:t>
      </w:r>
    </w:p>
    <w:p w:rsidR="008B3988" w:rsidRPr="001F5EE8" w:rsidRDefault="008B3988" w:rsidP="008B3988">
      <w:pPr>
        <w:jc w:val="right"/>
        <w:rPr>
          <w:color w:val="000000"/>
          <w:szCs w:val="28"/>
        </w:rPr>
      </w:pPr>
      <w:r w:rsidRPr="008B3988">
        <w:rPr>
          <w:color w:val="000000"/>
          <w:szCs w:val="28"/>
        </w:rPr>
        <w:t xml:space="preserve">муниципальной  услуги «Направление уведомления о соответствии </w:t>
      </w:r>
    </w:p>
    <w:p w:rsidR="008B3988" w:rsidRPr="001F5EE8" w:rsidRDefault="008B3988" w:rsidP="008B3988">
      <w:pPr>
        <w:jc w:val="right"/>
        <w:rPr>
          <w:color w:val="000000"/>
          <w:szCs w:val="28"/>
        </w:rPr>
      </w:pPr>
      <w:r w:rsidRPr="008B3988">
        <w:rPr>
          <w:color w:val="000000"/>
          <w:szCs w:val="28"/>
        </w:rPr>
        <w:t xml:space="preserve">указанных в уведомлении о планируемом строительстве параметров </w:t>
      </w:r>
    </w:p>
    <w:p w:rsidR="008B3988" w:rsidRPr="001F5EE8" w:rsidRDefault="008B3988" w:rsidP="008B3988">
      <w:pPr>
        <w:jc w:val="right"/>
        <w:rPr>
          <w:color w:val="000000"/>
          <w:szCs w:val="28"/>
        </w:rPr>
      </w:pPr>
      <w:r w:rsidRPr="008B3988">
        <w:rPr>
          <w:color w:val="000000"/>
          <w:szCs w:val="28"/>
        </w:rPr>
        <w:t xml:space="preserve">объекта индивидуального жилищного строительства или садового дома </w:t>
      </w:r>
    </w:p>
    <w:p w:rsidR="008B3988" w:rsidRPr="001F5EE8" w:rsidRDefault="008B3988" w:rsidP="008B3988">
      <w:pPr>
        <w:jc w:val="right"/>
        <w:rPr>
          <w:color w:val="000000"/>
          <w:szCs w:val="28"/>
        </w:rPr>
      </w:pPr>
      <w:r w:rsidRPr="008B3988">
        <w:rPr>
          <w:color w:val="000000"/>
          <w:szCs w:val="28"/>
        </w:rPr>
        <w:t xml:space="preserve">установленным параметрам и допустимости размещения объекта </w:t>
      </w:r>
    </w:p>
    <w:p w:rsidR="00FA53AA" w:rsidRPr="001F5EE8" w:rsidRDefault="008B3988" w:rsidP="008B3988">
      <w:pPr>
        <w:jc w:val="right"/>
        <w:rPr>
          <w:color w:val="000000"/>
          <w:szCs w:val="28"/>
        </w:rPr>
      </w:pPr>
      <w:r w:rsidRPr="008B3988">
        <w:rPr>
          <w:color w:val="000000"/>
          <w:szCs w:val="28"/>
        </w:rPr>
        <w:t>индивидуального жилищного строительства или садового дома на земельном участке»</w:t>
      </w:r>
    </w:p>
    <w:p w:rsidR="008B3988" w:rsidRPr="001F5EE8" w:rsidRDefault="008B3988" w:rsidP="008B3988">
      <w:pPr>
        <w:jc w:val="right"/>
        <w:rPr>
          <w:bCs/>
          <w:color w:val="000000"/>
          <w:sz w:val="28"/>
          <w:szCs w:val="28"/>
        </w:rPr>
      </w:pPr>
    </w:p>
    <w:p w:rsidR="008B3988" w:rsidRPr="001F5EE8" w:rsidRDefault="007745D5">
      <w:pPr>
        <w:widowControl w:val="0"/>
        <w:tabs>
          <w:tab w:val="left" w:pos="567"/>
        </w:tabs>
        <w:ind w:firstLine="426"/>
        <w:jc w:val="center"/>
        <w:rPr>
          <w:b/>
          <w:color w:val="000000"/>
        </w:rPr>
      </w:pPr>
      <w:r>
        <w:rPr>
          <w:b/>
          <w:color w:val="000000"/>
        </w:rPr>
        <w:t>Состав, последовательность и сроки выполнения административных процедур (действий)</w:t>
      </w:r>
    </w:p>
    <w:p w:rsidR="00FA53AA" w:rsidRDefault="007745D5">
      <w:pPr>
        <w:widowControl w:val="0"/>
        <w:tabs>
          <w:tab w:val="left" w:pos="567"/>
        </w:tabs>
        <w:ind w:firstLine="426"/>
        <w:jc w:val="center"/>
        <w:rPr>
          <w:b/>
          <w:color w:val="000000"/>
        </w:rPr>
      </w:pPr>
      <w:r>
        <w:rPr>
          <w:b/>
          <w:color w:val="000000"/>
        </w:rPr>
        <w:t xml:space="preserve"> при предоставлении муниципальной услуги</w:t>
      </w:r>
    </w:p>
    <w:p w:rsidR="00FA53AA" w:rsidRDefault="00FA53AA">
      <w:pPr>
        <w:widowControl w:val="0"/>
        <w:tabs>
          <w:tab w:val="left" w:pos="567"/>
        </w:tabs>
        <w:ind w:firstLine="426"/>
        <w:jc w:val="center"/>
        <w:rPr>
          <w:b/>
          <w:color w:val="000000"/>
        </w:rPr>
      </w:pPr>
    </w:p>
    <w:tbl>
      <w:tblPr>
        <w:tblW w:w="5250" w:type="pct"/>
        <w:tblInd w:w="-431" w:type="dxa"/>
        <w:tblBorders>
          <w:top w:val="single" w:sz="4" w:space="0" w:color="000000"/>
          <w:left w:val="single" w:sz="4" w:space="0" w:color="000000"/>
        </w:tblBorders>
        <w:tblLook w:val="0000" w:firstRow="0" w:lastRow="0" w:firstColumn="0" w:lastColumn="0" w:noHBand="0" w:noVBand="0"/>
      </w:tblPr>
      <w:tblGrid>
        <w:gridCol w:w="2200"/>
        <w:gridCol w:w="3255"/>
        <w:gridCol w:w="1622"/>
        <w:gridCol w:w="2234"/>
        <w:gridCol w:w="2135"/>
        <w:gridCol w:w="1648"/>
        <w:gridCol w:w="2431"/>
      </w:tblGrid>
      <w:tr w:rsidR="00FA53AA">
        <w:trPr>
          <w:cantSplit/>
          <w:trHeight w:val="1134"/>
        </w:trPr>
        <w:tc>
          <w:tcPr>
            <w:tcW w:w="2219" w:type="dxa"/>
            <w:tcBorders>
              <w:top w:val="single" w:sz="4" w:space="0" w:color="000000"/>
              <w:left w:val="single" w:sz="4" w:space="0" w:color="000000"/>
            </w:tcBorders>
            <w:shd w:val="clear" w:color="auto" w:fill="auto"/>
            <w:vAlign w:val="center"/>
          </w:tcPr>
          <w:p w:rsidR="00FA53AA" w:rsidRDefault="007745D5">
            <w:pPr>
              <w:jc w:val="center"/>
              <w:rPr>
                <w:rFonts w:eastAsia="Calibri"/>
                <w:color w:val="000000"/>
              </w:rPr>
            </w:pPr>
            <w:r>
              <w:rPr>
                <w:rFonts w:eastAsia="Calibri"/>
                <w:color w:val="000000"/>
              </w:rPr>
              <w:t>Основание для начала административной процедуры</w:t>
            </w:r>
          </w:p>
        </w:tc>
        <w:tc>
          <w:tcPr>
            <w:tcW w:w="3642" w:type="dxa"/>
            <w:tcBorders>
              <w:top w:val="single" w:sz="4" w:space="0" w:color="000000"/>
              <w:left w:val="single" w:sz="4" w:space="0" w:color="000000"/>
            </w:tcBorders>
            <w:shd w:val="clear" w:color="auto" w:fill="auto"/>
            <w:vAlign w:val="center"/>
          </w:tcPr>
          <w:p w:rsidR="00FA53AA" w:rsidRDefault="007745D5">
            <w:pPr>
              <w:jc w:val="center"/>
              <w:rPr>
                <w:rFonts w:eastAsia="Calibri"/>
                <w:color w:val="000000"/>
              </w:rPr>
            </w:pPr>
            <w:r>
              <w:rPr>
                <w:rFonts w:eastAsia="Calibri"/>
                <w:color w:val="000000"/>
              </w:rPr>
              <w:t>Содержание административных действий</w:t>
            </w:r>
          </w:p>
        </w:tc>
        <w:tc>
          <w:tcPr>
            <w:tcW w:w="1666" w:type="dxa"/>
            <w:tcBorders>
              <w:top w:val="single" w:sz="4" w:space="0" w:color="000000"/>
              <w:left w:val="single" w:sz="4" w:space="0" w:color="000000"/>
            </w:tcBorders>
            <w:shd w:val="clear" w:color="auto" w:fill="auto"/>
            <w:vAlign w:val="center"/>
          </w:tcPr>
          <w:p w:rsidR="00FA53AA" w:rsidRDefault="007745D5">
            <w:pPr>
              <w:jc w:val="center"/>
            </w:pPr>
            <w:r>
              <w:rPr>
                <w:rFonts w:eastAsia="Calibri"/>
                <w:color w:val="000000"/>
              </w:rPr>
              <w:t xml:space="preserve">Срок выполнения </w:t>
            </w:r>
            <w:proofErr w:type="spellStart"/>
            <w:proofErr w:type="gramStart"/>
            <w:r>
              <w:rPr>
                <w:rFonts w:eastAsia="Calibri"/>
                <w:color w:val="000000"/>
              </w:rPr>
              <w:t>администра-тивных</w:t>
            </w:r>
            <w:proofErr w:type="spellEnd"/>
            <w:proofErr w:type="gramEnd"/>
            <w:r>
              <w:rPr>
                <w:rFonts w:eastAsia="Calibri"/>
                <w:color w:val="000000"/>
              </w:rPr>
              <w:t xml:space="preserve"> действий</w:t>
            </w:r>
          </w:p>
        </w:tc>
        <w:tc>
          <w:tcPr>
            <w:tcW w:w="1315" w:type="dxa"/>
            <w:tcBorders>
              <w:top w:val="single" w:sz="4" w:space="0" w:color="000000"/>
              <w:left w:val="single" w:sz="4" w:space="0" w:color="000000"/>
            </w:tcBorders>
            <w:shd w:val="clear" w:color="auto" w:fill="auto"/>
            <w:vAlign w:val="center"/>
          </w:tcPr>
          <w:p w:rsidR="00FA53AA" w:rsidRDefault="00FD0D55">
            <w:pPr>
              <w:jc w:val="center"/>
            </w:pPr>
            <w:r>
              <w:rPr>
                <w:rFonts w:eastAsia="Calibri"/>
                <w:color w:val="000000"/>
              </w:rPr>
              <w:t>Должност</w:t>
            </w:r>
            <w:r w:rsidR="007745D5">
              <w:rPr>
                <w:rFonts w:eastAsia="Calibri"/>
                <w:color w:val="000000"/>
              </w:rPr>
              <w:t>ное лицо, ответственное за выполнение административного действия</w:t>
            </w:r>
          </w:p>
        </w:tc>
        <w:tc>
          <w:tcPr>
            <w:tcW w:w="2150" w:type="dxa"/>
            <w:tcBorders>
              <w:top w:val="single" w:sz="4" w:space="0" w:color="000000"/>
              <w:left w:val="single" w:sz="4" w:space="0" w:color="000000"/>
            </w:tcBorders>
            <w:shd w:val="clear" w:color="auto" w:fill="auto"/>
            <w:vAlign w:val="center"/>
          </w:tcPr>
          <w:p w:rsidR="00FA53AA" w:rsidRDefault="007745D5">
            <w:pPr>
              <w:jc w:val="center"/>
            </w:pPr>
            <w:r>
              <w:rPr>
                <w:rFonts w:eastAsia="Calibri"/>
                <w:color w:val="000000"/>
              </w:rPr>
              <w:t xml:space="preserve">Место выполнения </w:t>
            </w:r>
            <w:proofErr w:type="gramStart"/>
            <w:r>
              <w:rPr>
                <w:rFonts w:eastAsia="Calibri"/>
                <w:color w:val="000000"/>
              </w:rPr>
              <w:t>административно-</w:t>
            </w:r>
            <w:proofErr w:type="spellStart"/>
            <w:r>
              <w:rPr>
                <w:rFonts w:eastAsia="Calibri"/>
                <w:color w:val="000000"/>
              </w:rPr>
              <w:t>го</w:t>
            </w:r>
            <w:proofErr w:type="spellEnd"/>
            <w:proofErr w:type="gramEnd"/>
            <w:r>
              <w:rPr>
                <w:rFonts w:eastAsia="Calibri"/>
                <w:color w:val="000000"/>
              </w:rPr>
              <w:t xml:space="preserve"> действия/ используемая информационная система</w:t>
            </w:r>
          </w:p>
        </w:tc>
        <w:tc>
          <w:tcPr>
            <w:tcW w:w="1804" w:type="dxa"/>
            <w:tcBorders>
              <w:top w:val="single" w:sz="4" w:space="0" w:color="000000"/>
              <w:left w:val="single" w:sz="4" w:space="0" w:color="000000"/>
            </w:tcBorders>
            <w:shd w:val="clear" w:color="auto" w:fill="auto"/>
            <w:vAlign w:val="center"/>
          </w:tcPr>
          <w:p w:rsidR="00FA53AA" w:rsidRDefault="007745D5">
            <w:pPr>
              <w:jc w:val="center"/>
              <w:rPr>
                <w:rFonts w:eastAsia="Calibri"/>
                <w:color w:val="000000"/>
              </w:rPr>
            </w:pPr>
            <w:r>
              <w:rPr>
                <w:rFonts w:eastAsia="Calibri"/>
                <w:color w:val="000000"/>
              </w:rPr>
              <w:t>Критерии принятия решения</w:t>
            </w:r>
          </w:p>
        </w:tc>
        <w:tc>
          <w:tcPr>
            <w:tcW w:w="2502" w:type="dxa"/>
            <w:tcBorders>
              <w:top w:val="single" w:sz="4" w:space="0" w:color="000000"/>
              <w:left w:val="single" w:sz="4" w:space="0" w:color="000000"/>
              <w:right w:val="single" w:sz="4" w:space="0" w:color="000000"/>
            </w:tcBorders>
            <w:shd w:val="clear" w:color="auto" w:fill="auto"/>
            <w:vAlign w:val="center"/>
          </w:tcPr>
          <w:p w:rsidR="00FA53AA" w:rsidRDefault="007745D5">
            <w:pPr>
              <w:jc w:val="center"/>
              <w:rPr>
                <w:rFonts w:eastAsia="Calibri"/>
                <w:color w:val="000000"/>
              </w:rPr>
            </w:pPr>
            <w:r>
              <w:rPr>
                <w:rFonts w:eastAsia="Calibri"/>
                <w:color w:val="000000"/>
              </w:rPr>
              <w:t>Результат административного действия, способ фиксации</w:t>
            </w:r>
          </w:p>
        </w:tc>
      </w:tr>
    </w:tbl>
    <w:p w:rsidR="00FA53AA" w:rsidRDefault="00FA53AA">
      <w:pPr>
        <w:ind w:left="9204" w:right="-598"/>
        <w:rPr>
          <w:color w:val="000000"/>
          <w:sz w:val="2"/>
          <w:szCs w:val="2"/>
        </w:rPr>
      </w:pPr>
    </w:p>
    <w:tbl>
      <w:tblPr>
        <w:tblW w:w="5371" w:type="pct"/>
        <w:tblInd w:w="-431" w:type="dxa"/>
        <w:tblBorders>
          <w:top w:val="single" w:sz="4" w:space="0" w:color="000000"/>
          <w:left w:val="single" w:sz="4" w:space="0" w:color="000000"/>
          <w:bottom w:val="single" w:sz="4" w:space="0" w:color="000000"/>
          <w:insideH w:val="single" w:sz="4" w:space="0" w:color="000000"/>
        </w:tblBorders>
        <w:tblLayout w:type="fixed"/>
        <w:tblLook w:val="0000" w:firstRow="0" w:lastRow="0" w:firstColumn="0" w:lastColumn="0" w:noHBand="0" w:noVBand="0"/>
      </w:tblPr>
      <w:tblGrid>
        <w:gridCol w:w="2240"/>
        <w:gridCol w:w="3261"/>
        <w:gridCol w:w="1559"/>
        <w:gridCol w:w="2268"/>
        <w:gridCol w:w="349"/>
        <w:gridCol w:w="1777"/>
        <w:gridCol w:w="318"/>
        <w:gridCol w:w="1241"/>
        <w:gridCol w:w="1395"/>
        <w:gridCol w:w="1439"/>
        <w:gridCol w:w="36"/>
      </w:tblGrid>
      <w:tr w:rsidR="00FA53AA" w:rsidTr="0085052F">
        <w:trPr>
          <w:gridAfter w:val="1"/>
          <w:wAfter w:w="36" w:type="dxa"/>
          <w:tblHeader/>
        </w:trPr>
        <w:tc>
          <w:tcPr>
            <w:tcW w:w="2240" w:type="dxa"/>
            <w:tcBorders>
              <w:top w:val="single" w:sz="4" w:space="0" w:color="000000"/>
              <w:left w:val="single" w:sz="4" w:space="0" w:color="000000"/>
              <w:bottom w:val="single" w:sz="4" w:space="0" w:color="000000"/>
            </w:tcBorders>
            <w:shd w:val="clear" w:color="auto" w:fill="auto"/>
            <w:vAlign w:val="center"/>
          </w:tcPr>
          <w:p w:rsidR="00FA53AA" w:rsidRDefault="007745D5">
            <w:pPr>
              <w:jc w:val="center"/>
              <w:rPr>
                <w:rFonts w:eastAsia="Calibri"/>
                <w:color w:val="000000"/>
              </w:rPr>
            </w:pPr>
            <w:r>
              <w:rPr>
                <w:rFonts w:eastAsia="Calibri"/>
                <w:color w:val="000000"/>
              </w:rPr>
              <w:t>1</w:t>
            </w:r>
          </w:p>
        </w:tc>
        <w:tc>
          <w:tcPr>
            <w:tcW w:w="3261" w:type="dxa"/>
            <w:tcBorders>
              <w:top w:val="single" w:sz="4" w:space="0" w:color="000000"/>
              <w:left w:val="single" w:sz="4" w:space="0" w:color="000000"/>
              <w:bottom w:val="single" w:sz="4" w:space="0" w:color="000000"/>
            </w:tcBorders>
            <w:shd w:val="clear" w:color="auto" w:fill="auto"/>
            <w:vAlign w:val="center"/>
          </w:tcPr>
          <w:p w:rsidR="00FA53AA" w:rsidRDefault="007745D5">
            <w:pPr>
              <w:jc w:val="center"/>
              <w:rPr>
                <w:rFonts w:eastAsia="Calibri"/>
                <w:color w:val="000000"/>
              </w:rPr>
            </w:pPr>
            <w:r>
              <w:rPr>
                <w:rFonts w:eastAsia="Calibri"/>
                <w:color w:val="000000"/>
              </w:rPr>
              <w:t>2</w:t>
            </w:r>
          </w:p>
        </w:tc>
        <w:tc>
          <w:tcPr>
            <w:tcW w:w="1559" w:type="dxa"/>
            <w:tcBorders>
              <w:top w:val="single" w:sz="4" w:space="0" w:color="000000"/>
              <w:left w:val="single" w:sz="4" w:space="0" w:color="000000"/>
              <w:bottom w:val="single" w:sz="4" w:space="0" w:color="000000"/>
            </w:tcBorders>
            <w:shd w:val="clear" w:color="auto" w:fill="auto"/>
            <w:vAlign w:val="center"/>
          </w:tcPr>
          <w:p w:rsidR="00FA53AA" w:rsidRDefault="007745D5">
            <w:pPr>
              <w:jc w:val="center"/>
              <w:rPr>
                <w:rFonts w:eastAsia="Calibri"/>
                <w:color w:val="000000"/>
              </w:rPr>
            </w:pPr>
            <w:r>
              <w:rPr>
                <w:rFonts w:eastAsia="Calibri"/>
                <w:color w:val="000000"/>
              </w:rPr>
              <w:t>3</w:t>
            </w:r>
          </w:p>
        </w:tc>
        <w:tc>
          <w:tcPr>
            <w:tcW w:w="2268" w:type="dxa"/>
            <w:tcBorders>
              <w:top w:val="single" w:sz="4" w:space="0" w:color="000000"/>
              <w:left w:val="single" w:sz="4" w:space="0" w:color="000000"/>
              <w:bottom w:val="single" w:sz="4" w:space="0" w:color="000000"/>
            </w:tcBorders>
            <w:shd w:val="clear" w:color="auto" w:fill="auto"/>
            <w:vAlign w:val="center"/>
          </w:tcPr>
          <w:p w:rsidR="00FA53AA" w:rsidRDefault="007745D5">
            <w:pPr>
              <w:jc w:val="center"/>
              <w:rPr>
                <w:rFonts w:eastAsia="Calibri"/>
                <w:color w:val="000000"/>
              </w:rPr>
            </w:pPr>
            <w:r>
              <w:rPr>
                <w:rFonts w:eastAsia="Calibri"/>
                <w:color w:val="000000"/>
              </w:rPr>
              <w:t>4</w:t>
            </w:r>
          </w:p>
        </w:tc>
        <w:tc>
          <w:tcPr>
            <w:tcW w:w="2126" w:type="dxa"/>
            <w:gridSpan w:val="2"/>
            <w:tcBorders>
              <w:top w:val="single" w:sz="4" w:space="0" w:color="000000"/>
              <w:left w:val="single" w:sz="4" w:space="0" w:color="000000"/>
              <w:bottom w:val="single" w:sz="4" w:space="0" w:color="000000"/>
            </w:tcBorders>
            <w:shd w:val="clear" w:color="auto" w:fill="auto"/>
            <w:vAlign w:val="center"/>
          </w:tcPr>
          <w:p w:rsidR="00FA53AA" w:rsidRDefault="007745D5">
            <w:pPr>
              <w:jc w:val="center"/>
              <w:rPr>
                <w:rFonts w:eastAsia="Calibri"/>
                <w:color w:val="000000"/>
              </w:rPr>
            </w:pPr>
            <w:r>
              <w:rPr>
                <w:rFonts w:eastAsia="Calibri"/>
                <w:color w:val="000000"/>
              </w:rPr>
              <w:t>5</w:t>
            </w:r>
          </w:p>
        </w:tc>
        <w:tc>
          <w:tcPr>
            <w:tcW w:w="1559" w:type="dxa"/>
            <w:gridSpan w:val="2"/>
            <w:tcBorders>
              <w:top w:val="single" w:sz="4" w:space="0" w:color="000000"/>
              <w:left w:val="single" w:sz="4" w:space="0" w:color="000000"/>
              <w:bottom w:val="single" w:sz="4" w:space="0" w:color="000000"/>
            </w:tcBorders>
            <w:shd w:val="clear" w:color="auto" w:fill="auto"/>
            <w:vAlign w:val="center"/>
          </w:tcPr>
          <w:p w:rsidR="00FA53AA" w:rsidRDefault="007745D5">
            <w:pPr>
              <w:jc w:val="center"/>
              <w:rPr>
                <w:rFonts w:eastAsia="Calibri"/>
                <w:color w:val="000000"/>
              </w:rPr>
            </w:pPr>
            <w:r>
              <w:rPr>
                <w:rFonts w:eastAsia="Calibri"/>
                <w:color w:val="000000"/>
              </w:rPr>
              <w:t>6</w:t>
            </w:r>
          </w:p>
        </w:tc>
        <w:tc>
          <w:tcPr>
            <w:tcW w:w="2834"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FA53AA" w:rsidRDefault="007745D5">
            <w:pPr>
              <w:jc w:val="center"/>
              <w:rPr>
                <w:rFonts w:eastAsia="Calibri"/>
                <w:color w:val="000000"/>
              </w:rPr>
            </w:pPr>
            <w:r>
              <w:rPr>
                <w:rFonts w:eastAsia="Calibri"/>
                <w:color w:val="000000"/>
              </w:rPr>
              <w:t>7</w:t>
            </w:r>
          </w:p>
        </w:tc>
      </w:tr>
      <w:tr w:rsidR="00FA53AA" w:rsidTr="0085052F">
        <w:tc>
          <w:tcPr>
            <w:tcW w:w="15847" w:type="dxa"/>
            <w:gridSpan w:val="10"/>
            <w:tcBorders>
              <w:top w:val="single" w:sz="4" w:space="0" w:color="000000"/>
              <w:left w:val="single" w:sz="4" w:space="0" w:color="000000"/>
              <w:bottom w:val="single" w:sz="4" w:space="0" w:color="000000"/>
            </w:tcBorders>
            <w:shd w:val="clear" w:color="auto" w:fill="auto"/>
          </w:tcPr>
          <w:p w:rsidR="00FA53AA" w:rsidRDefault="007745D5">
            <w:pPr>
              <w:numPr>
                <w:ilvl w:val="0"/>
                <w:numId w:val="2"/>
              </w:numPr>
              <w:jc w:val="center"/>
              <w:rPr>
                <w:rFonts w:eastAsia="Calibri"/>
                <w:color w:val="000000"/>
              </w:rPr>
            </w:pPr>
            <w:r>
              <w:rPr>
                <w:rFonts w:eastAsia="Calibri"/>
                <w:color w:val="000000"/>
              </w:rPr>
              <w:t>Проверка документов и регистрация заявления</w:t>
            </w:r>
          </w:p>
        </w:tc>
        <w:tc>
          <w:tcPr>
            <w:tcW w:w="36" w:type="dxa"/>
            <w:tcBorders>
              <w:left w:val="single" w:sz="4" w:space="0" w:color="000000"/>
            </w:tcBorders>
            <w:shd w:val="clear" w:color="auto" w:fill="auto"/>
            <w:tcMar>
              <w:left w:w="0" w:type="dxa"/>
              <w:right w:w="0" w:type="dxa"/>
            </w:tcMar>
          </w:tcPr>
          <w:p w:rsidR="00FA53AA" w:rsidRDefault="00FA53AA">
            <w:pPr>
              <w:snapToGrid w:val="0"/>
              <w:rPr>
                <w:rFonts w:eastAsia="Calibri"/>
                <w:color w:val="000000"/>
              </w:rPr>
            </w:pPr>
          </w:p>
        </w:tc>
      </w:tr>
      <w:tr w:rsidR="00FA53AA" w:rsidTr="0085052F">
        <w:trPr>
          <w:gridAfter w:val="1"/>
          <w:wAfter w:w="36" w:type="dxa"/>
          <w:trHeight w:val="541"/>
        </w:trPr>
        <w:tc>
          <w:tcPr>
            <w:tcW w:w="2240" w:type="dxa"/>
            <w:vMerge w:val="restart"/>
            <w:tcBorders>
              <w:top w:val="single" w:sz="4" w:space="0" w:color="000000"/>
              <w:left w:val="single" w:sz="4" w:space="0" w:color="000000"/>
            </w:tcBorders>
            <w:shd w:val="clear" w:color="auto" w:fill="auto"/>
          </w:tcPr>
          <w:p w:rsidR="00FA53AA" w:rsidRDefault="007745D5" w:rsidP="0085052F">
            <w:pPr>
              <w:rPr>
                <w:rFonts w:eastAsia="Calibri"/>
                <w:color w:val="000000"/>
              </w:rPr>
            </w:pPr>
            <w:r>
              <w:rPr>
                <w:rFonts w:eastAsia="Calibri"/>
                <w:color w:val="000000"/>
              </w:rPr>
              <w:t>Поступление заявления и документов для предоставления муниципальной услуги в Уполномоченный орган</w:t>
            </w:r>
          </w:p>
        </w:tc>
        <w:tc>
          <w:tcPr>
            <w:tcW w:w="3261" w:type="dxa"/>
            <w:tcBorders>
              <w:top w:val="single" w:sz="4" w:space="0" w:color="000000"/>
              <w:left w:val="single" w:sz="4" w:space="0" w:color="000000"/>
              <w:bottom w:val="single" w:sz="4" w:space="0" w:color="000000"/>
            </w:tcBorders>
            <w:shd w:val="clear" w:color="auto" w:fill="auto"/>
          </w:tcPr>
          <w:p w:rsidR="00FA53AA" w:rsidRDefault="007745D5" w:rsidP="003C6E9F">
            <w:pPr>
              <w:rPr>
                <w:rFonts w:eastAsia="Calibri"/>
                <w:color w:val="000000"/>
              </w:rPr>
            </w:pPr>
            <w:r>
              <w:rPr>
                <w:rFonts w:eastAsia="Calibri"/>
                <w:color w:val="000000"/>
              </w:rPr>
              <w:t xml:space="preserve">Прием и проверка комплектности документов на наличие/отсутствие оснований </w:t>
            </w:r>
            <w:r w:rsidR="003C6E9F">
              <w:rPr>
                <w:rFonts w:eastAsia="Calibri"/>
                <w:color w:val="000000"/>
              </w:rPr>
              <w:t>для отказа в приеме документов</w:t>
            </w:r>
            <w:r w:rsidR="00C242E3">
              <w:rPr>
                <w:rFonts w:eastAsia="Calibri"/>
                <w:color w:val="000000"/>
              </w:rPr>
              <w:t xml:space="preserve">, предусмотренных пунктом 9.1. Раздела </w:t>
            </w:r>
            <w:r w:rsidR="00C242E3">
              <w:rPr>
                <w:rFonts w:eastAsia="Calibri"/>
                <w:color w:val="000000"/>
                <w:lang w:val="en-US"/>
              </w:rPr>
              <w:t>II</w:t>
            </w:r>
            <w:r w:rsidR="00C242E3">
              <w:rPr>
                <w:rFonts w:eastAsia="Calibri"/>
                <w:color w:val="000000"/>
              </w:rPr>
              <w:t xml:space="preserve"> подраздела 9 Административного регламента</w:t>
            </w:r>
          </w:p>
        </w:tc>
        <w:tc>
          <w:tcPr>
            <w:tcW w:w="1559" w:type="dxa"/>
            <w:vMerge w:val="restart"/>
            <w:tcBorders>
              <w:top w:val="single" w:sz="4" w:space="0" w:color="000000"/>
              <w:left w:val="single" w:sz="4" w:space="0" w:color="000000"/>
              <w:bottom w:val="single" w:sz="4" w:space="0" w:color="000000"/>
            </w:tcBorders>
            <w:shd w:val="clear" w:color="auto" w:fill="auto"/>
            <w:vAlign w:val="center"/>
          </w:tcPr>
          <w:p w:rsidR="00FA53AA" w:rsidRDefault="007745D5">
            <w:pPr>
              <w:rPr>
                <w:rFonts w:eastAsia="Calibri"/>
                <w:color w:val="000000"/>
              </w:rPr>
            </w:pPr>
            <w:r>
              <w:rPr>
                <w:rFonts w:eastAsia="Calibri"/>
                <w:color w:val="000000"/>
              </w:rPr>
              <w:t>До 1 рабочего дня</w:t>
            </w:r>
          </w:p>
        </w:tc>
        <w:tc>
          <w:tcPr>
            <w:tcW w:w="2268" w:type="dxa"/>
            <w:vMerge w:val="restart"/>
            <w:tcBorders>
              <w:top w:val="single" w:sz="4" w:space="0" w:color="000000"/>
              <w:left w:val="single" w:sz="4" w:space="0" w:color="000000"/>
              <w:bottom w:val="single" w:sz="4" w:space="0" w:color="000000"/>
            </w:tcBorders>
            <w:shd w:val="clear" w:color="auto" w:fill="auto"/>
          </w:tcPr>
          <w:p w:rsidR="00FA53AA" w:rsidRPr="008B3988" w:rsidRDefault="008B3988" w:rsidP="008B3988">
            <w:pPr>
              <w:jc w:val="both"/>
              <w:rPr>
                <w:rFonts w:eastAsia="Calibri"/>
                <w:color w:val="000000"/>
              </w:rPr>
            </w:pPr>
            <w:r>
              <w:rPr>
                <w:color w:val="000000"/>
              </w:rPr>
              <w:t xml:space="preserve">Ответственный сотрудник в соответствии с распоряжением </w:t>
            </w:r>
            <w:proofErr w:type="spellStart"/>
            <w:r>
              <w:rPr>
                <w:color w:val="000000"/>
              </w:rPr>
              <w:t>Слюдянского</w:t>
            </w:r>
            <w:proofErr w:type="spellEnd"/>
            <w:r>
              <w:rPr>
                <w:color w:val="000000"/>
              </w:rPr>
              <w:t xml:space="preserve"> муниципального района №135-р от 20.07.2022 года «Об утверждении Перечня ответственных  сотрудников администрации </w:t>
            </w:r>
            <w:proofErr w:type="spellStart"/>
            <w:r>
              <w:rPr>
                <w:color w:val="000000"/>
              </w:rPr>
              <w:t>Слюдянского</w:t>
            </w:r>
            <w:proofErr w:type="spellEnd"/>
            <w:r>
              <w:rPr>
                <w:color w:val="000000"/>
              </w:rPr>
              <w:t xml:space="preserve"> </w:t>
            </w:r>
            <w:r>
              <w:rPr>
                <w:color w:val="000000"/>
              </w:rPr>
              <w:lastRenderedPageBreak/>
              <w:t xml:space="preserve">муниципального района и ее структурных подразделений, имеющих доступ к системе «Платформа государственных сервисов», в соответствии с ролями и группами доступа информационной системы </w:t>
            </w:r>
            <w:proofErr w:type="spellStart"/>
            <w:r>
              <w:rPr>
                <w:color w:val="000000"/>
              </w:rPr>
              <w:t>Слюдянского</w:t>
            </w:r>
            <w:proofErr w:type="spellEnd"/>
            <w:r>
              <w:rPr>
                <w:color w:val="000000"/>
              </w:rPr>
              <w:t xml:space="preserve"> муниципального района»</w:t>
            </w:r>
          </w:p>
        </w:tc>
        <w:tc>
          <w:tcPr>
            <w:tcW w:w="2126" w:type="dxa"/>
            <w:gridSpan w:val="2"/>
            <w:vMerge w:val="restart"/>
            <w:tcBorders>
              <w:top w:val="single" w:sz="4" w:space="0" w:color="000000"/>
              <w:left w:val="single" w:sz="4" w:space="0" w:color="000000"/>
              <w:bottom w:val="single" w:sz="4" w:space="0" w:color="000000"/>
            </w:tcBorders>
            <w:shd w:val="clear" w:color="auto" w:fill="auto"/>
          </w:tcPr>
          <w:p w:rsidR="00FA53AA" w:rsidRDefault="007745D5">
            <w:pPr>
              <w:jc w:val="both"/>
              <w:rPr>
                <w:rFonts w:eastAsia="Calibri"/>
                <w:color w:val="000000"/>
              </w:rPr>
            </w:pPr>
            <w:r>
              <w:rPr>
                <w:rFonts w:eastAsia="Calibri"/>
                <w:color w:val="000000"/>
              </w:rPr>
              <w:lastRenderedPageBreak/>
              <w:t>Уполномоченный орган / ГИС / ПГС</w:t>
            </w:r>
          </w:p>
          <w:p w:rsidR="00FA53AA" w:rsidRDefault="00FA53AA">
            <w:pPr>
              <w:rPr>
                <w:rFonts w:eastAsia="Calibri"/>
                <w:color w:val="000000"/>
                <w:sz w:val="20"/>
                <w:szCs w:val="20"/>
              </w:rPr>
            </w:pPr>
          </w:p>
        </w:tc>
        <w:tc>
          <w:tcPr>
            <w:tcW w:w="1559" w:type="dxa"/>
            <w:gridSpan w:val="2"/>
            <w:vMerge w:val="restart"/>
            <w:tcBorders>
              <w:top w:val="single" w:sz="4" w:space="0" w:color="000000"/>
              <w:left w:val="single" w:sz="4" w:space="0" w:color="000000"/>
              <w:bottom w:val="single" w:sz="4" w:space="0" w:color="000000"/>
            </w:tcBorders>
            <w:shd w:val="clear" w:color="auto" w:fill="auto"/>
          </w:tcPr>
          <w:p w:rsidR="00FA53AA" w:rsidRDefault="007745D5">
            <w:pPr>
              <w:rPr>
                <w:rFonts w:eastAsia="Calibri"/>
                <w:color w:val="000000"/>
              </w:rPr>
            </w:pPr>
            <w:r>
              <w:rPr>
                <w:rFonts w:eastAsia="Calibri"/>
                <w:color w:val="000000"/>
              </w:rPr>
              <w:t>–</w:t>
            </w:r>
          </w:p>
          <w:p w:rsidR="00FA53AA" w:rsidRDefault="00FA53AA">
            <w:pPr>
              <w:rPr>
                <w:rFonts w:eastAsia="Calibri"/>
                <w:color w:val="000000"/>
              </w:rPr>
            </w:pPr>
          </w:p>
        </w:tc>
        <w:tc>
          <w:tcPr>
            <w:tcW w:w="2834" w:type="dxa"/>
            <w:gridSpan w:val="2"/>
            <w:vMerge w:val="restart"/>
            <w:tcBorders>
              <w:top w:val="single" w:sz="4" w:space="0" w:color="000000"/>
              <w:left w:val="single" w:sz="4" w:space="0" w:color="000000"/>
              <w:bottom w:val="single" w:sz="4" w:space="0" w:color="000000"/>
              <w:right w:val="single" w:sz="4" w:space="0" w:color="000000"/>
            </w:tcBorders>
            <w:shd w:val="clear" w:color="auto" w:fill="auto"/>
          </w:tcPr>
          <w:p w:rsidR="00FA53AA" w:rsidRDefault="008B3988">
            <w:pPr>
              <w:rPr>
                <w:color w:val="000000"/>
              </w:rPr>
            </w:pPr>
            <w:r>
              <w:rPr>
                <w:color w:val="000000"/>
              </w:rPr>
              <w:t>Р</w:t>
            </w:r>
            <w:r w:rsidR="007745D5">
              <w:rPr>
                <w:color w:val="000000"/>
              </w:rPr>
              <w:t xml:space="preserve">егистрация заявления и документов в ГИС (присвоение номера и датирование); </w:t>
            </w:r>
          </w:p>
          <w:p w:rsidR="00FA53AA" w:rsidRDefault="007745D5">
            <w:r>
              <w:rPr>
                <w:color w:val="000000"/>
              </w:rPr>
              <w:t>назначение должностного лица, ответственного за предоставление муниципальной услуги, и передача ему документов</w:t>
            </w:r>
          </w:p>
          <w:p w:rsidR="00FA53AA" w:rsidRDefault="00FA53AA">
            <w:pPr>
              <w:pStyle w:val="afb"/>
              <w:tabs>
                <w:tab w:val="left" w:pos="391"/>
              </w:tabs>
              <w:ind w:left="0"/>
              <w:contextualSpacing/>
              <w:rPr>
                <w:rFonts w:eastAsia="Calibri"/>
                <w:color w:val="000000"/>
              </w:rPr>
            </w:pPr>
          </w:p>
        </w:tc>
      </w:tr>
      <w:tr w:rsidR="00FA53AA" w:rsidTr="0085052F">
        <w:trPr>
          <w:gridAfter w:val="1"/>
          <w:wAfter w:w="36" w:type="dxa"/>
          <w:trHeight w:val="691"/>
        </w:trPr>
        <w:tc>
          <w:tcPr>
            <w:tcW w:w="2240" w:type="dxa"/>
            <w:vMerge/>
            <w:tcBorders>
              <w:top w:val="single" w:sz="4" w:space="0" w:color="000000"/>
              <w:left w:val="single" w:sz="4" w:space="0" w:color="000000"/>
            </w:tcBorders>
            <w:shd w:val="clear" w:color="auto" w:fill="auto"/>
          </w:tcPr>
          <w:p w:rsidR="00FA53AA" w:rsidRDefault="00FA53AA">
            <w:pPr>
              <w:snapToGrid w:val="0"/>
              <w:rPr>
                <w:rFonts w:eastAsia="Calibri"/>
                <w:color w:val="000000"/>
              </w:rPr>
            </w:pPr>
          </w:p>
        </w:tc>
        <w:tc>
          <w:tcPr>
            <w:tcW w:w="3261" w:type="dxa"/>
            <w:tcBorders>
              <w:left w:val="single" w:sz="4" w:space="0" w:color="000000"/>
              <w:bottom w:val="single" w:sz="4" w:space="0" w:color="000000"/>
            </w:tcBorders>
            <w:shd w:val="clear" w:color="auto" w:fill="auto"/>
          </w:tcPr>
          <w:p w:rsidR="00FA53AA" w:rsidRDefault="007745D5">
            <w:r>
              <w:rPr>
                <w:color w:val="000000"/>
                <w:sz w:val="23"/>
                <w:szCs w:val="23"/>
              </w:rPr>
              <w:t xml:space="preserve">Принятие решения об отказе в приеме документов, </w:t>
            </w:r>
            <w:r>
              <w:rPr>
                <w:rFonts w:eastAsia="Calibri"/>
                <w:color w:val="000000"/>
              </w:rPr>
              <w:t>в случае выявления оснований для отказа в приеме документов</w:t>
            </w:r>
          </w:p>
        </w:tc>
        <w:tc>
          <w:tcPr>
            <w:tcW w:w="1559" w:type="dxa"/>
            <w:vMerge/>
            <w:tcBorders>
              <w:top w:val="single" w:sz="4" w:space="0" w:color="000000"/>
              <w:left w:val="single" w:sz="4" w:space="0" w:color="000000"/>
              <w:bottom w:val="single" w:sz="4" w:space="0" w:color="000000"/>
            </w:tcBorders>
            <w:shd w:val="clear" w:color="auto" w:fill="auto"/>
            <w:vAlign w:val="center"/>
          </w:tcPr>
          <w:p w:rsidR="00FA53AA" w:rsidRDefault="00FA53AA">
            <w:pPr>
              <w:snapToGrid w:val="0"/>
              <w:rPr>
                <w:rFonts w:eastAsia="Calibri"/>
                <w:color w:val="000000"/>
              </w:rPr>
            </w:pPr>
          </w:p>
        </w:tc>
        <w:tc>
          <w:tcPr>
            <w:tcW w:w="2268" w:type="dxa"/>
            <w:vMerge/>
            <w:tcBorders>
              <w:top w:val="single" w:sz="4" w:space="0" w:color="000000"/>
              <w:left w:val="single" w:sz="4" w:space="0" w:color="000000"/>
              <w:bottom w:val="single" w:sz="4" w:space="0" w:color="000000"/>
            </w:tcBorders>
            <w:shd w:val="clear" w:color="auto" w:fill="auto"/>
          </w:tcPr>
          <w:p w:rsidR="00FA53AA" w:rsidRDefault="00FA53AA">
            <w:pPr>
              <w:snapToGrid w:val="0"/>
              <w:rPr>
                <w:rFonts w:eastAsia="Calibri"/>
                <w:color w:val="000000"/>
              </w:rPr>
            </w:pPr>
          </w:p>
        </w:tc>
        <w:tc>
          <w:tcPr>
            <w:tcW w:w="2126" w:type="dxa"/>
            <w:gridSpan w:val="2"/>
            <w:vMerge/>
            <w:tcBorders>
              <w:top w:val="single" w:sz="4" w:space="0" w:color="000000"/>
              <w:left w:val="single" w:sz="4" w:space="0" w:color="000000"/>
              <w:bottom w:val="single" w:sz="4" w:space="0" w:color="000000"/>
            </w:tcBorders>
            <w:shd w:val="clear" w:color="auto" w:fill="auto"/>
          </w:tcPr>
          <w:p w:rsidR="00FA53AA" w:rsidRDefault="00FA53AA">
            <w:pPr>
              <w:snapToGrid w:val="0"/>
              <w:rPr>
                <w:color w:val="000000"/>
              </w:rPr>
            </w:pPr>
          </w:p>
        </w:tc>
        <w:tc>
          <w:tcPr>
            <w:tcW w:w="1559" w:type="dxa"/>
            <w:gridSpan w:val="2"/>
            <w:vMerge/>
            <w:tcBorders>
              <w:top w:val="single" w:sz="4" w:space="0" w:color="000000"/>
              <w:left w:val="single" w:sz="4" w:space="0" w:color="000000"/>
              <w:bottom w:val="single" w:sz="4" w:space="0" w:color="000000"/>
            </w:tcBorders>
            <w:shd w:val="clear" w:color="auto" w:fill="auto"/>
          </w:tcPr>
          <w:p w:rsidR="00FA53AA" w:rsidRDefault="00FA53AA">
            <w:pPr>
              <w:snapToGrid w:val="0"/>
              <w:rPr>
                <w:rFonts w:eastAsia="Calibri"/>
                <w:color w:val="000000"/>
              </w:rPr>
            </w:pPr>
          </w:p>
        </w:tc>
        <w:tc>
          <w:tcPr>
            <w:tcW w:w="2834" w:type="dxa"/>
            <w:gridSpan w:val="2"/>
            <w:vMerge/>
            <w:tcBorders>
              <w:top w:val="single" w:sz="4" w:space="0" w:color="000000"/>
              <w:left w:val="single" w:sz="4" w:space="0" w:color="000000"/>
              <w:bottom w:val="single" w:sz="4" w:space="0" w:color="000000"/>
              <w:right w:val="single" w:sz="4" w:space="0" w:color="000000"/>
            </w:tcBorders>
            <w:shd w:val="clear" w:color="auto" w:fill="auto"/>
          </w:tcPr>
          <w:p w:rsidR="00FA53AA" w:rsidRDefault="00FA53AA">
            <w:pPr>
              <w:snapToGrid w:val="0"/>
              <w:rPr>
                <w:rFonts w:eastAsia="Calibri"/>
                <w:color w:val="000000"/>
              </w:rPr>
            </w:pPr>
          </w:p>
        </w:tc>
      </w:tr>
      <w:tr w:rsidR="00FA53AA" w:rsidTr="0085052F">
        <w:trPr>
          <w:gridAfter w:val="1"/>
          <w:wAfter w:w="36" w:type="dxa"/>
          <w:trHeight w:val="3375"/>
        </w:trPr>
        <w:tc>
          <w:tcPr>
            <w:tcW w:w="2240" w:type="dxa"/>
            <w:vMerge/>
            <w:tcBorders>
              <w:top w:val="single" w:sz="4" w:space="0" w:color="000000"/>
              <w:left w:val="single" w:sz="4" w:space="0" w:color="000000"/>
            </w:tcBorders>
            <w:shd w:val="clear" w:color="auto" w:fill="auto"/>
          </w:tcPr>
          <w:p w:rsidR="00FA53AA" w:rsidRDefault="00FA53AA">
            <w:pPr>
              <w:snapToGrid w:val="0"/>
              <w:rPr>
                <w:rFonts w:eastAsia="Calibri"/>
                <w:color w:val="000000"/>
              </w:rPr>
            </w:pPr>
          </w:p>
        </w:tc>
        <w:tc>
          <w:tcPr>
            <w:tcW w:w="3261" w:type="dxa"/>
            <w:tcBorders>
              <w:top w:val="single" w:sz="4" w:space="0" w:color="000000"/>
              <w:left w:val="single" w:sz="4" w:space="0" w:color="000000"/>
              <w:bottom w:val="single" w:sz="4" w:space="0" w:color="000000"/>
            </w:tcBorders>
            <w:shd w:val="clear" w:color="auto" w:fill="auto"/>
          </w:tcPr>
          <w:p w:rsidR="00FA53AA" w:rsidRDefault="007745D5">
            <w:pPr>
              <w:rPr>
                <w:rFonts w:eastAsia="Calibri"/>
                <w:color w:val="000000"/>
              </w:rPr>
            </w:pPr>
            <w:r>
              <w:rPr>
                <w:rFonts w:eastAsia="Calibri"/>
                <w:color w:val="000000"/>
              </w:rPr>
              <w:t xml:space="preserve">Регистрация заявления, в случае отсутствия оснований для отказа в приеме документов </w:t>
            </w:r>
          </w:p>
        </w:tc>
        <w:tc>
          <w:tcPr>
            <w:tcW w:w="1559" w:type="dxa"/>
            <w:tcBorders>
              <w:top w:val="single" w:sz="4" w:space="0" w:color="000000"/>
              <w:left w:val="single" w:sz="4" w:space="0" w:color="000000"/>
              <w:bottom w:val="single" w:sz="4" w:space="0" w:color="000000"/>
            </w:tcBorders>
            <w:shd w:val="clear" w:color="auto" w:fill="auto"/>
            <w:vAlign w:val="center"/>
          </w:tcPr>
          <w:p w:rsidR="00FA53AA" w:rsidRDefault="00FA53AA">
            <w:pPr>
              <w:snapToGrid w:val="0"/>
              <w:rPr>
                <w:rFonts w:eastAsia="Calibri"/>
                <w:color w:val="000000"/>
              </w:rPr>
            </w:pPr>
          </w:p>
        </w:tc>
        <w:tc>
          <w:tcPr>
            <w:tcW w:w="2268" w:type="dxa"/>
            <w:tcBorders>
              <w:top w:val="single" w:sz="4" w:space="0" w:color="000000"/>
              <w:left w:val="single" w:sz="4" w:space="0" w:color="000000"/>
              <w:bottom w:val="single" w:sz="4" w:space="0" w:color="000000"/>
            </w:tcBorders>
            <w:shd w:val="clear" w:color="auto" w:fill="auto"/>
          </w:tcPr>
          <w:p w:rsidR="00FA53AA" w:rsidRDefault="008B3988">
            <w:pPr>
              <w:rPr>
                <w:color w:val="000000"/>
              </w:rPr>
            </w:pPr>
            <w:r w:rsidRPr="008B3988">
              <w:rPr>
                <w:color w:val="000000"/>
              </w:rPr>
              <w:t xml:space="preserve">Ответственный сотрудник в соответствии с распоряжением </w:t>
            </w:r>
            <w:proofErr w:type="spellStart"/>
            <w:r w:rsidRPr="008B3988">
              <w:rPr>
                <w:color w:val="000000"/>
              </w:rPr>
              <w:t>Слюдянского</w:t>
            </w:r>
            <w:proofErr w:type="spellEnd"/>
            <w:r w:rsidRPr="008B3988">
              <w:rPr>
                <w:color w:val="000000"/>
              </w:rPr>
              <w:t xml:space="preserve"> муниципального района №135-р от 20.07.2022 года «Об утверждении Перечня ответственных  сотрудников администрации </w:t>
            </w:r>
            <w:proofErr w:type="spellStart"/>
            <w:r w:rsidRPr="008B3988">
              <w:rPr>
                <w:color w:val="000000"/>
              </w:rPr>
              <w:t>Слюдянского</w:t>
            </w:r>
            <w:proofErr w:type="spellEnd"/>
            <w:r w:rsidRPr="008B3988">
              <w:rPr>
                <w:color w:val="000000"/>
              </w:rPr>
              <w:t xml:space="preserve"> муниципального района и ее структурных подразделений, </w:t>
            </w:r>
            <w:r w:rsidRPr="008B3988">
              <w:rPr>
                <w:color w:val="000000"/>
              </w:rPr>
              <w:lastRenderedPageBreak/>
              <w:t xml:space="preserve">имеющих доступ к системе «Платформа государственных сервисов», в соответствии с ролями и группами доступа информационной системы </w:t>
            </w:r>
            <w:proofErr w:type="spellStart"/>
            <w:r w:rsidRPr="008B3988">
              <w:rPr>
                <w:color w:val="000000"/>
              </w:rPr>
              <w:t>Слюдянского</w:t>
            </w:r>
            <w:proofErr w:type="spellEnd"/>
            <w:r w:rsidRPr="008B3988">
              <w:rPr>
                <w:color w:val="000000"/>
              </w:rPr>
              <w:t xml:space="preserve"> муниципального района»</w:t>
            </w:r>
          </w:p>
        </w:tc>
        <w:tc>
          <w:tcPr>
            <w:tcW w:w="2126" w:type="dxa"/>
            <w:gridSpan w:val="2"/>
            <w:tcBorders>
              <w:top w:val="single" w:sz="4" w:space="0" w:color="000000"/>
              <w:left w:val="single" w:sz="4" w:space="0" w:color="000000"/>
              <w:bottom w:val="single" w:sz="4" w:space="0" w:color="000000"/>
            </w:tcBorders>
            <w:shd w:val="clear" w:color="auto" w:fill="auto"/>
          </w:tcPr>
          <w:p w:rsidR="00FA53AA" w:rsidRDefault="007745D5">
            <w:pPr>
              <w:rPr>
                <w:color w:val="000000"/>
              </w:rPr>
            </w:pPr>
            <w:r>
              <w:rPr>
                <w:rFonts w:eastAsia="Calibri"/>
                <w:color w:val="000000"/>
              </w:rPr>
              <w:lastRenderedPageBreak/>
              <w:t xml:space="preserve">Уполномоченный орган/ГИС </w:t>
            </w:r>
          </w:p>
        </w:tc>
        <w:tc>
          <w:tcPr>
            <w:tcW w:w="1559" w:type="dxa"/>
            <w:gridSpan w:val="2"/>
            <w:tcBorders>
              <w:top w:val="single" w:sz="4" w:space="0" w:color="000000"/>
              <w:left w:val="single" w:sz="4" w:space="0" w:color="000000"/>
              <w:bottom w:val="single" w:sz="4" w:space="0" w:color="000000"/>
            </w:tcBorders>
            <w:shd w:val="clear" w:color="auto" w:fill="auto"/>
          </w:tcPr>
          <w:p w:rsidR="00FA53AA" w:rsidRDefault="00FA53AA">
            <w:pPr>
              <w:snapToGrid w:val="0"/>
              <w:rPr>
                <w:rFonts w:eastAsia="Calibri"/>
                <w:color w:val="000000"/>
              </w:rPr>
            </w:pPr>
          </w:p>
        </w:tc>
        <w:tc>
          <w:tcPr>
            <w:tcW w:w="2834" w:type="dxa"/>
            <w:gridSpan w:val="2"/>
            <w:tcBorders>
              <w:top w:val="single" w:sz="4" w:space="0" w:color="000000"/>
              <w:left w:val="single" w:sz="4" w:space="0" w:color="000000"/>
              <w:bottom w:val="single" w:sz="4" w:space="0" w:color="000000"/>
              <w:right w:val="single" w:sz="4" w:space="0" w:color="000000"/>
            </w:tcBorders>
            <w:shd w:val="clear" w:color="auto" w:fill="auto"/>
          </w:tcPr>
          <w:p w:rsidR="00FA53AA" w:rsidRDefault="00FA53AA">
            <w:pPr>
              <w:snapToGrid w:val="0"/>
              <w:rPr>
                <w:rFonts w:eastAsia="Calibri"/>
                <w:color w:val="000000"/>
              </w:rPr>
            </w:pPr>
          </w:p>
        </w:tc>
      </w:tr>
      <w:tr w:rsidR="00FA53AA" w:rsidTr="0085052F">
        <w:trPr>
          <w:trHeight w:val="300"/>
        </w:trPr>
        <w:tc>
          <w:tcPr>
            <w:tcW w:w="15847" w:type="dxa"/>
            <w:gridSpan w:val="10"/>
            <w:tcBorders>
              <w:top w:val="single" w:sz="4" w:space="0" w:color="000000"/>
              <w:left w:val="single" w:sz="4" w:space="0" w:color="000000"/>
              <w:bottom w:val="single" w:sz="4" w:space="0" w:color="000000"/>
            </w:tcBorders>
            <w:shd w:val="clear" w:color="auto" w:fill="auto"/>
          </w:tcPr>
          <w:p w:rsidR="00FA53AA" w:rsidRDefault="007745D5">
            <w:pPr>
              <w:numPr>
                <w:ilvl w:val="0"/>
                <w:numId w:val="2"/>
              </w:numPr>
              <w:jc w:val="center"/>
              <w:rPr>
                <w:rFonts w:eastAsia="Calibri"/>
                <w:color w:val="000000"/>
              </w:rPr>
            </w:pPr>
            <w:r>
              <w:rPr>
                <w:rFonts w:eastAsia="Calibri"/>
                <w:color w:val="000000"/>
              </w:rPr>
              <w:lastRenderedPageBreak/>
              <w:t>Получение сведений посредством СМЭВ</w:t>
            </w:r>
          </w:p>
        </w:tc>
        <w:tc>
          <w:tcPr>
            <w:tcW w:w="36" w:type="dxa"/>
            <w:tcBorders>
              <w:left w:val="single" w:sz="4" w:space="0" w:color="000000"/>
            </w:tcBorders>
            <w:shd w:val="clear" w:color="auto" w:fill="auto"/>
            <w:tcMar>
              <w:left w:w="0" w:type="dxa"/>
              <w:right w:w="0" w:type="dxa"/>
            </w:tcMar>
          </w:tcPr>
          <w:p w:rsidR="00FA53AA" w:rsidRDefault="00FA53AA">
            <w:pPr>
              <w:snapToGrid w:val="0"/>
              <w:rPr>
                <w:rFonts w:eastAsia="Calibri"/>
                <w:color w:val="000000"/>
              </w:rPr>
            </w:pPr>
          </w:p>
        </w:tc>
      </w:tr>
      <w:tr w:rsidR="00FA53AA" w:rsidTr="0085052F">
        <w:trPr>
          <w:trHeight w:val="126"/>
        </w:trPr>
        <w:tc>
          <w:tcPr>
            <w:tcW w:w="2240" w:type="dxa"/>
            <w:vMerge w:val="restart"/>
            <w:tcBorders>
              <w:top w:val="single" w:sz="4" w:space="0" w:color="000000"/>
              <w:left w:val="single" w:sz="4" w:space="0" w:color="000000"/>
              <w:bottom w:val="single" w:sz="4" w:space="0" w:color="000000"/>
            </w:tcBorders>
            <w:shd w:val="clear" w:color="auto" w:fill="auto"/>
          </w:tcPr>
          <w:p w:rsidR="00FA53AA" w:rsidRDefault="008B3988">
            <w:pPr>
              <w:rPr>
                <w:color w:val="000000"/>
              </w:rPr>
            </w:pPr>
            <w:r>
              <w:rPr>
                <w:color w:val="000000"/>
              </w:rPr>
              <w:t>П</w:t>
            </w:r>
            <w:r w:rsidR="007745D5">
              <w:rPr>
                <w:color w:val="000000"/>
              </w:rPr>
              <w:t>акет зарегистрированных документов, поступивших должностному лицу,</w:t>
            </w:r>
          </w:p>
          <w:p w:rsidR="00FA53AA" w:rsidRDefault="007745D5" w:rsidP="0085052F">
            <w:pPr>
              <w:rPr>
                <w:rFonts w:eastAsia="Calibri"/>
                <w:color w:val="000000"/>
              </w:rPr>
            </w:pPr>
            <w:proofErr w:type="gramStart"/>
            <w:r>
              <w:rPr>
                <w:color w:val="000000"/>
              </w:rPr>
              <w:t>ответственному</w:t>
            </w:r>
            <w:proofErr w:type="gramEnd"/>
            <w:r>
              <w:rPr>
                <w:color w:val="000000"/>
              </w:rPr>
              <w:t xml:space="preserve"> за предоставление  муниципальной услуги</w:t>
            </w:r>
          </w:p>
        </w:tc>
        <w:tc>
          <w:tcPr>
            <w:tcW w:w="3261" w:type="dxa"/>
            <w:tcBorders>
              <w:top w:val="single" w:sz="4" w:space="0" w:color="000000"/>
              <w:left w:val="single" w:sz="4" w:space="0" w:color="000000"/>
              <w:bottom w:val="single" w:sz="4" w:space="0" w:color="000000"/>
            </w:tcBorders>
            <w:shd w:val="clear" w:color="auto" w:fill="auto"/>
          </w:tcPr>
          <w:p w:rsidR="00FA53AA" w:rsidRDefault="008B3988">
            <w:pPr>
              <w:rPr>
                <w:rFonts w:eastAsia="Calibri"/>
                <w:color w:val="000000"/>
              </w:rPr>
            </w:pPr>
            <w:r>
              <w:rPr>
                <w:rFonts w:eastAsia="Calibri"/>
                <w:color w:val="000000"/>
              </w:rPr>
              <w:t>Н</w:t>
            </w:r>
            <w:r w:rsidR="007745D5">
              <w:rPr>
                <w:rFonts w:eastAsia="Calibri"/>
                <w:color w:val="000000"/>
              </w:rPr>
              <w:t>аправление межведомственных запросов в органы и организации</w:t>
            </w:r>
          </w:p>
        </w:tc>
        <w:tc>
          <w:tcPr>
            <w:tcW w:w="1559" w:type="dxa"/>
            <w:tcBorders>
              <w:top w:val="single" w:sz="4" w:space="0" w:color="000000"/>
              <w:left w:val="single" w:sz="4" w:space="0" w:color="000000"/>
              <w:bottom w:val="single" w:sz="4" w:space="0" w:color="000000"/>
            </w:tcBorders>
            <w:shd w:val="clear" w:color="auto" w:fill="auto"/>
          </w:tcPr>
          <w:p w:rsidR="00FA53AA" w:rsidRDefault="008B3988">
            <w:pPr>
              <w:rPr>
                <w:rFonts w:eastAsia="Calibri"/>
                <w:color w:val="000000"/>
              </w:rPr>
            </w:pPr>
            <w:r>
              <w:rPr>
                <w:rFonts w:eastAsia="Calibri"/>
                <w:color w:val="000000"/>
              </w:rPr>
              <w:t>В</w:t>
            </w:r>
            <w:r w:rsidR="007745D5">
              <w:rPr>
                <w:rFonts w:eastAsia="Calibri"/>
                <w:color w:val="000000"/>
              </w:rPr>
              <w:t xml:space="preserve"> день регистрации заявления и документов</w:t>
            </w:r>
          </w:p>
        </w:tc>
        <w:tc>
          <w:tcPr>
            <w:tcW w:w="2617" w:type="dxa"/>
            <w:gridSpan w:val="2"/>
            <w:tcBorders>
              <w:top w:val="single" w:sz="4" w:space="0" w:color="000000"/>
              <w:left w:val="single" w:sz="4" w:space="0" w:color="000000"/>
              <w:bottom w:val="single" w:sz="4" w:space="0" w:color="000000"/>
            </w:tcBorders>
            <w:shd w:val="clear" w:color="auto" w:fill="auto"/>
          </w:tcPr>
          <w:p w:rsidR="00FA53AA" w:rsidRDefault="008B3988" w:rsidP="0085052F">
            <w:pPr>
              <w:rPr>
                <w:rFonts w:eastAsia="Calibri"/>
                <w:color w:val="000000"/>
              </w:rPr>
            </w:pPr>
            <w:r w:rsidRPr="008B3988">
              <w:rPr>
                <w:color w:val="000000"/>
              </w:rPr>
              <w:t xml:space="preserve">Ответственный сотрудник в соответствии с распоряжением </w:t>
            </w:r>
            <w:proofErr w:type="spellStart"/>
            <w:r w:rsidRPr="008B3988">
              <w:rPr>
                <w:color w:val="000000"/>
              </w:rPr>
              <w:t>Слюдянского</w:t>
            </w:r>
            <w:proofErr w:type="spellEnd"/>
            <w:r w:rsidRPr="008B3988">
              <w:rPr>
                <w:color w:val="000000"/>
              </w:rPr>
              <w:t xml:space="preserve"> муниципального района №135-р от 20.07.2022 года «Об утверждении Перечня ответственных  сотрудников администрации </w:t>
            </w:r>
            <w:proofErr w:type="spellStart"/>
            <w:r w:rsidRPr="008B3988">
              <w:rPr>
                <w:color w:val="000000"/>
              </w:rPr>
              <w:t>Слюдянского</w:t>
            </w:r>
            <w:proofErr w:type="spellEnd"/>
            <w:r w:rsidRPr="008B3988">
              <w:rPr>
                <w:color w:val="000000"/>
              </w:rPr>
              <w:t xml:space="preserve"> муниципального района и ее структурных подразделений, имеющих доступ к системе «Платформа государственных сервисов», в </w:t>
            </w:r>
            <w:r w:rsidRPr="008B3988">
              <w:rPr>
                <w:color w:val="000000"/>
              </w:rPr>
              <w:lastRenderedPageBreak/>
              <w:t xml:space="preserve">соответствии с ролями и группами доступа информационной системы </w:t>
            </w:r>
            <w:proofErr w:type="spellStart"/>
            <w:r w:rsidRPr="008B3988">
              <w:rPr>
                <w:color w:val="000000"/>
              </w:rPr>
              <w:t>Слюдянского</w:t>
            </w:r>
            <w:proofErr w:type="spellEnd"/>
            <w:r w:rsidRPr="008B3988">
              <w:rPr>
                <w:color w:val="000000"/>
              </w:rPr>
              <w:t xml:space="preserve"> муниципального района»</w:t>
            </w:r>
          </w:p>
        </w:tc>
        <w:tc>
          <w:tcPr>
            <w:tcW w:w="2095" w:type="dxa"/>
            <w:gridSpan w:val="2"/>
            <w:tcBorders>
              <w:top w:val="single" w:sz="4" w:space="0" w:color="000000"/>
              <w:left w:val="single" w:sz="4" w:space="0" w:color="000000"/>
              <w:bottom w:val="single" w:sz="4" w:space="0" w:color="000000"/>
            </w:tcBorders>
            <w:shd w:val="clear" w:color="auto" w:fill="auto"/>
          </w:tcPr>
          <w:p w:rsidR="00FA53AA" w:rsidRDefault="007745D5">
            <w:pPr>
              <w:rPr>
                <w:rFonts w:eastAsia="Calibri"/>
                <w:color w:val="000000"/>
              </w:rPr>
            </w:pPr>
            <w:r>
              <w:rPr>
                <w:rFonts w:eastAsia="Calibri"/>
                <w:color w:val="000000"/>
              </w:rPr>
              <w:lastRenderedPageBreak/>
              <w:t>Уполномоченный орган/ГИС/ ПГС / СМЭВ</w:t>
            </w:r>
          </w:p>
        </w:tc>
        <w:tc>
          <w:tcPr>
            <w:tcW w:w="2636" w:type="dxa"/>
            <w:gridSpan w:val="2"/>
            <w:tcBorders>
              <w:top w:val="single" w:sz="4" w:space="0" w:color="000000"/>
              <w:left w:val="single" w:sz="4" w:space="0" w:color="000000"/>
              <w:bottom w:val="single" w:sz="4" w:space="0" w:color="000000"/>
            </w:tcBorders>
            <w:shd w:val="clear" w:color="auto" w:fill="auto"/>
          </w:tcPr>
          <w:p w:rsidR="00FA53AA" w:rsidRDefault="008B3988" w:rsidP="0085052F">
            <w:pPr>
              <w:rPr>
                <w:rFonts w:eastAsia="Calibri"/>
                <w:color w:val="000000"/>
              </w:rPr>
            </w:pPr>
            <w:r>
              <w:rPr>
                <w:color w:val="000000"/>
              </w:rPr>
              <w:t>О</w:t>
            </w:r>
            <w:r w:rsidR="007745D5">
              <w:rPr>
                <w:color w:val="000000"/>
              </w:rPr>
              <w:t>тсутствие документов, необходимых для предоставления  муниципальной услуги, находящихся в распоряжении государственных органов (организаций)</w:t>
            </w:r>
          </w:p>
        </w:tc>
        <w:tc>
          <w:tcPr>
            <w:tcW w:w="1439" w:type="dxa"/>
            <w:tcBorders>
              <w:top w:val="single" w:sz="4" w:space="0" w:color="000000"/>
              <w:left w:val="single" w:sz="4" w:space="0" w:color="000000"/>
              <w:bottom w:val="single" w:sz="4" w:space="0" w:color="000000"/>
            </w:tcBorders>
            <w:shd w:val="clear" w:color="auto" w:fill="auto"/>
          </w:tcPr>
          <w:p w:rsidR="00FA53AA" w:rsidRDefault="008B3988">
            <w:pPr>
              <w:rPr>
                <w:color w:val="000000"/>
              </w:rPr>
            </w:pPr>
            <w:r>
              <w:rPr>
                <w:color w:val="000000"/>
              </w:rPr>
              <w:t>Н</w:t>
            </w:r>
            <w:r w:rsidR="007745D5">
              <w:rPr>
                <w:color w:val="000000"/>
              </w:rPr>
              <w:t xml:space="preserve">аправление межведомственного запроса в органы (организации), предоставляющие документы (сведения), предусмотренные пунктом 2.9 Административного регламента, в том числе с </w:t>
            </w:r>
            <w:r w:rsidR="007745D5">
              <w:rPr>
                <w:color w:val="000000"/>
              </w:rPr>
              <w:lastRenderedPageBreak/>
              <w:t>использованием СМЭВ</w:t>
            </w:r>
          </w:p>
        </w:tc>
        <w:tc>
          <w:tcPr>
            <w:tcW w:w="36" w:type="dxa"/>
            <w:tcBorders>
              <w:left w:val="single" w:sz="4" w:space="0" w:color="000000"/>
            </w:tcBorders>
            <w:shd w:val="clear" w:color="auto" w:fill="auto"/>
            <w:tcMar>
              <w:left w:w="0" w:type="dxa"/>
              <w:right w:w="0" w:type="dxa"/>
            </w:tcMar>
          </w:tcPr>
          <w:p w:rsidR="00FA53AA" w:rsidRDefault="00FA53AA">
            <w:pPr>
              <w:snapToGrid w:val="0"/>
              <w:rPr>
                <w:color w:val="000000"/>
              </w:rPr>
            </w:pPr>
          </w:p>
        </w:tc>
      </w:tr>
      <w:tr w:rsidR="00FA53AA" w:rsidTr="0085052F">
        <w:trPr>
          <w:trHeight w:val="135"/>
        </w:trPr>
        <w:tc>
          <w:tcPr>
            <w:tcW w:w="2240" w:type="dxa"/>
            <w:vMerge/>
            <w:tcBorders>
              <w:top w:val="single" w:sz="4" w:space="0" w:color="000000"/>
              <w:left w:val="single" w:sz="4" w:space="0" w:color="000000"/>
              <w:bottom w:val="single" w:sz="4" w:space="0" w:color="000000"/>
            </w:tcBorders>
            <w:shd w:val="clear" w:color="auto" w:fill="auto"/>
          </w:tcPr>
          <w:p w:rsidR="00FA53AA" w:rsidRDefault="00FA53AA">
            <w:pPr>
              <w:snapToGrid w:val="0"/>
              <w:rPr>
                <w:rFonts w:eastAsia="Calibri"/>
                <w:color w:val="000000"/>
              </w:rPr>
            </w:pPr>
          </w:p>
        </w:tc>
        <w:tc>
          <w:tcPr>
            <w:tcW w:w="3261" w:type="dxa"/>
            <w:tcBorders>
              <w:top w:val="single" w:sz="4" w:space="0" w:color="000000"/>
              <w:left w:val="single" w:sz="4" w:space="0" w:color="000000"/>
              <w:bottom w:val="single" w:sz="4" w:space="0" w:color="000000"/>
            </w:tcBorders>
            <w:shd w:val="clear" w:color="auto" w:fill="auto"/>
          </w:tcPr>
          <w:p w:rsidR="00FA53AA" w:rsidRDefault="008B3988">
            <w:pPr>
              <w:rPr>
                <w:color w:val="000000"/>
              </w:rPr>
            </w:pPr>
            <w:r>
              <w:rPr>
                <w:color w:val="000000"/>
              </w:rPr>
              <w:t>П</w:t>
            </w:r>
            <w:r w:rsidR="007745D5">
              <w:rPr>
                <w:color w:val="000000"/>
              </w:rPr>
              <w:t>олучение ответов на межведомственные запросы, формирование полного комплекта документов</w:t>
            </w:r>
          </w:p>
        </w:tc>
        <w:tc>
          <w:tcPr>
            <w:tcW w:w="1559" w:type="dxa"/>
            <w:tcBorders>
              <w:top w:val="single" w:sz="4" w:space="0" w:color="000000"/>
              <w:left w:val="single" w:sz="4" w:space="0" w:color="000000"/>
              <w:bottom w:val="single" w:sz="4" w:space="0" w:color="000000"/>
            </w:tcBorders>
            <w:shd w:val="clear" w:color="auto" w:fill="auto"/>
          </w:tcPr>
          <w:p w:rsidR="00FA53AA" w:rsidRDefault="007745D5">
            <w:pPr>
              <w:rPr>
                <w:rFonts w:eastAsia="Calibri"/>
                <w:color w:val="000000"/>
              </w:rPr>
            </w:pPr>
            <w:r>
              <w:rPr>
                <w:color w:val="000000"/>
              </w:rPr>
              <w:t xml:space="preserve">3 рабочих дня со дня направления межведомственного запроса в орган или организацию, предоставляющие документ и информацию, если иные сроки не предусмотрены законодательством РФ и субъекта РФ </w:t>
            </w:r>
          </w:p>
        </w:tc>
        <w:tc>
          <w:tcPr>
            <w:tcW w:w="2617" w:type="dxa"/>
            <w:gridSpan w:val="2"/>
            <w:tcBorders>
              <w:top w:val="single" w:sz="4" w:space="0" w:color="000000"/>
              <w:left w:val="single" w:sz="4" w:space="0" w:color="000000"/>
              <w:bottom w:val="single" w:sz="4" w:space="0" w:color="000000"/>
            </w:tcBorders>
            <w:shd w:val="clear" w:color="auto" w:fill="auto"/>
          </w:tcPr>
          <w:p w:rsidR="00FA53AA" w:rsidRDefault="008B3988" w:rsidP="0085052F">
            <w:pPr>
              <w:rPr>
                <w:rFonts w:eastAsia="Calibri"/>
                <w:color w:val="000000"/>
              </w:rPr>
            </w:pPr>
            <w:r w:rsidRPr="008B3988">
              <w:rPr>
                <w:color w:val="000000"/>
              </w:rPr>
              <w:t xml:space="preserve">Ответственный сотрудник в соответствии с распоряжением </w:t>
            </w:r>
            <w:proofErr w:type="spellStart"/>
            <w:r w:rsidRPr="008B3988">
              <w:rPr>
                <w:color w:val="000000"/>
              </w:rPr>
              <w:t>Слюдянского</w:t>
            </w:r>
            <w:proofErr w:type="spellEnd"/>
            <w:r w:rsidRPr="008B3988">
              <w:rPr>
                <w:color w:val="000000"/>
              </w:rPr>
              <w:t xml:space="preserve"> муниципального района №135-р от 20.07.2022 года «Об утверждении Перечня ответственных  сотрудников администрации </w:t>
            </w:r>
            <w:proofErr w:type="spellStart"/>
            <w:r w:rsidRPr="008B3988">
              <w:rPr>
                <w:color w:val="000000"/>
              </w:rPr>
              <w:t>Слюдянского</w:t>
            </w:r>
            <w:proofErr w:type="spellEnd"/>
            <w:r w:rsidRPr="008B3988">
              <w:rPr>
                <w:color w:val="000000"/>
              </w:rPr>
              <w:t xml:space="preserve"> муниципального района и ее структурных подразделений, имеющих доступ к системе «Платформа государственных сервисов», в соответствии с ролями и группами доступа информационной системы </w:t>
            </w:r>
            <w:proofErr w:type="spellStart"/>
            <w:r w:rsidRPr="008B3988">
              <w:rPr>
                <w:color w:val="000000"/>
              </w:rPr>
              <w:t>Слюдянского</w:t>
            </w:r>
            <w:proofErr w:type="spellEnd"/>
            <w:r w:rsidRPr="008B3988">
              <w:rPr>
                <w:color w:val="000000"/>
              </w:rPr>
              <w:t xml:space="preserve"> муниципального района»</w:t>
            </w:r>
          </w:p>
        </w:tc>
        <w:tc>
          <w:tcPr>
            <w:tcW w:w="2095" w:type="dxa"/>
            <w:gridSpan w:val="2"/>
            <w:tcBorders>
              <w:top w:val="single" w:sz="4" w:space="0" w:color="000000"/>
              <w:left w:val="single" w:sz="4" w:space="0" w:color="000000"/>
              <w:bottom w:val="single" w:sz="4" w:space="0" w:color="000000"/>
            </w:tcBorders>
            <w:shd w:val="clear" w:color="auto" w:fill="auto"/>
          </w:tcPr>
          <w:p w:rsidR="00FA53AA" w:rsidRDefault="007745D5">
            <w:pPr>
              <w:rPr>
                <w:rFonts w:eastAsia="Calibri"/>
                <w:color w:val="000000"/>
              </w:rPr>
            </w:pPr>
            <w:proofErr w:type="gramStart"/>
            <w:r>
              <w:rPr>
                <w:rFonts w:eastAsia="Calibri"/>
                <w:color w:val="000000"/>
              </w:rPr>
              <w:t>Уполномоченный орган) /ГИС/ ПГС / СМЭВ</w:t>
            </w:r>
            <w:proofErr w:type="gramEnd"/>
          </w:p>
        </w:tc>
        <w:tc>
          <w:tcPr>
            <w:tcW w:w="2636" w:type="dxa"/>
            <w:gridSpan w:val="2"/>
            <w:tcBorders>
              <w:top w:val="single" w:sz="4" w:space="0" w:color="000000"/>
              <w:left w:val="single" w:sz="4" w:space="0" w:color="000000"/>
              <w:bottom w:val="single" w:sz="4" w:space="0" w:color="000000"/>
            </w:tcBorders>
            <w:shd w:val="clear" w:color="auto" w:fill="auto"/>
          </w:tcPr>
          <w:p w:rsidR="00FA53AA" w:rsidRDefault="007745D5">
            <w:pPr>
              <w:rPr>
                <w:color w:val="000000"/>
              </w:rPr>
            </w:pPr>
            <w:r>
              <w:rPr>
                <w:color w:val="000000"/>
              </w:rPr>
              <w:t>–</w:t>
            </w:r>
          </w:p>
        </w:tc>
        <w:tc>
          <w:tcPr>
            <w:tcW w:w="1439" w:type="dxa"/>
            <w:tcBorders>
              <w:top w:val="single" w:sz="4" w:space="0" w:color="000000"/>
              <w:left w:val="single" w:sz="4" w:space="0" w:color="000000"/>
              <w:bottom w:val="single" w:sz="4" w:space="0" w:color="000000"/>
            </w:tcBorders>
            <w:shd w:val="clear" w:color="auto" w:fill="auto"/>
          </w:tcPr>
          <w:p w:rsidR="00FA53AA" w:rsidRDefault="008B3988">
            <w:pPr>
              <w:rPr>
                <w:color w:val="000000"/>
              </w:rPr>
            </w:pPr>
            <w:r>
              <w:rPr>
                <w:color w:val="000000"/>
              </w:rPr>
              <w:t>П</w:t>
            </w:r>
            <w:r w:rsidR="007745D5">
              <w:rPr>
                <w:color w:val="000000"/>
              </w:rPr>
              <w:t>олучение документов (сведений), необходимых для предоставления государственной (муниципальной) услуги</w:t>
            </w:r>
          </w:p>
        </w:tc>
        <w:tc>
          <w:tcPr>
            <w:tcW w:w="36" w:type="dxa"/>
            <w:tcBorders>
              <w:left w:val="single" w:sz="4" w:space="0" w:color="000000"/>
            </w:tcBorders>
            <w:shd w:val="clear" w:color="auto" w:fill="auto"/>
            <w:tcMar>
              <w:left w:w="0" w:type="dxa"/>
              <w:right w:w="0" w:type="dxa"/>
            </w:tcMar>
          </w:tcPr>
          <w:p w:rsidR="00FA53AA" w:rsidRDefault="00FA53AA">
            <w:pPr>
              <w:snapToGrid w:val="0"/>
              <w:rPr>
                <w:color w:val="000000"/>
              </w:rPr>
            </w:pPr>
          </w:p>
        </w:tc>
      </w:tr>
      <w:tr w:rsidR="00FA53AA" w:rsidTr="0085052F">
        <w:trPr>
          <w:trHeight w:val="523"/>
        </w:trPr>
        <w:tc>
          <w:tcPr>
            <w:tcW w:w="15847" w:type="dxa"/>
            <w:gridSpan w:val="10"/>
            <w:tcBorders>
              <w:top w:val="single" w:sz="4" w:space="0" w:color="000000"/>
              <w:left w:val="single" w:sz="4" w:space="0" w:color="000000"/>
              <w:bottom w:val="single" w:sz="4" w:space="0" w:color="000000"/>
            </w:tcBorders>
            <w:shd w:val="clear" w:color="auto" w:fill="auto"/>
          </w:tcPr>
          <w:p w:rsidR="00FA53AA" w:rsidRDefault="007745D5">
            <w:pPr>
              <w:numPr>
                <w:ilvl w:val="0"/>
                <w:numId w:val="2"/>
              </w:numPr>
              <w:jc w:val="center"/>
              <w:rPr>
                <w:rFonts w:eastAsia="Calibri"/>
                <w:color w:val="000000"/>
              </w:rPr>
            </w:pPr>
            <w:r>
              <w:rPr>
                <w:rFonts w:eastAsia="Calibri"/>
                <w:color w:val="000000"/>
              </w:rPr>
              <w:t>Рассмотрение документов и сведений</w:t>
            </w:r>
          </w:p>
        </w:tc>
        <w:tc>
          <w:tcPr>
            <w:tcW w:w="36" w:type="dxa"/>
            <w:tcBorders>
              <w:left w:val="single" w:sz="4" w:space="0" w:color="000000"/>
            </w:tcBorders>
            <w:shd w:val="clear" w:color="auto" w:fill="auto"/>
            <w:tcMar>
              <w:left w:w="0" w:type="dxa"/>
              <w:right w:w="0" w:type="dxa"/>
            </w:tcMar>
          </w:tcPr>
          <w:p w:rsidR="00FA53AA" w:rsidRDefault="00FA53AA">
            <w:pPr>
              <w:snapToGrid w:val="0"/>
              <w:rPr>
                <w:rFonts w:eastAsia="Calibri"/>
                <w:color w:val="000000"/>
              </w:rPr>
            </w:pPr>
          </w:p>
        </w:tc>
      </w:tr>
      <w:tr w:rsidR="00FA53AA" w:rsidTr="0085052F">
        <w:trPr>
          <w:gridAfter w:val="1"/>
          <w:wAfter w:w="36" w:type="dxa"/>
          <w:trHeight w:val="11011"/>
        </w:trPr>
        <w:tc>
          <w:tcPr>
            <w:tcW w:w="2240" w:type="dxa"/>
            <w:tcBorders>
              <w:top w:val="single" w:sz="4" w:space="0" w:color="000000"/>
              <w:left w:val="single" w:sz="4" w:space="0" w:color="000000"/>
              <w:bottom w:val="single" w:sz="4" w:space="0" w:color="000000"/>
            </w:tcBorders>
            <w:shd w:val="clear" w:color="auto" w:fill="auto"/>
          </w:tcPr>
          <w:p w:rsidR="00FA53AA" w:rsidRDefault="008B3988">
            <w:pPr>
              <w:rPr>
                <w:color w:val="000000"/>
              </w:rPr>
            </w:pPr>
            <w:r>
              <w:rPr>
                <w:color w:val="000000"/>
              </w:rPr>
              <w:lastRenderedPageBreak/>
              <w:t>П</w:t>
            </w:r>
            <w:r w:rsidR="007745D5">
              <w:rPr>
                <w:color w:val="000000"/>
              </w:rPr>
              <w:t>акет зарегистрированных документов, поступивших должностному лицу,</w:t>
            </w:r>
          </w:p>
          <w:p w:rsidR="00FA53AA" w:rsidRDefault="007745D5" w:rsidP="0085052F">
            <w:pPr>
              <w:ind w:left="34"/>
              <w:rPr>
                <w:rFonts w:eastAsia="Calibri"/>
                <w:color w:val="000000"/>
              </w:rPr>
            </w:pPr>
            <w:proofErr w:type="gramStart"/>
            <w:r>
              <w:rPr>
                <w:color w:val="000000"/>
              </w:rPr>
              <w:t>ответственному</w:t>
            </w:r>
            <w:proofErr w:type="gramEnd"/>
            <w:r>
              <w:rPr>
                <w:color w:val="000000"/>
              </w:rPr>
              <w:t xml:space="preserve"> за предоставление  </w:t>
            </w:r>
            <w:r w:rsidR="0085052F">
              <w:rPr>
                <w:color w:val="000000"/>
              </w:rPr>
              <w:t>муниципальной</w:t>
            </w:r>
            <w:r>
              <w:rPr>
                <w:color w:val="000000"/>
              </w:rPr>
              <w:t xml:space="preserve"> услуги</w:t>
            </w:r>
          </w:p>
        </w:tc>
        <w:tc>
          <w:tcPr>
            <w:tcW w:w="3261" w:type="dxa"/>
            <w:tcBorders>
              <w:top w:val="single" w:sz="4" w:space="0" w:color="000000"/>
              <w:left w:val="single" w:sz="4" w:space="0" w:color="000000"/>
              <w:bottom w:val="single" w:sz="4" w:space="0" w:color="000000"/>
            </w:tcBorders>
            <w:shd w:val="clear" w:color="auto" w:fill="auto"/>
          </w:tcPr>
          <w:p w:rsidR="00FA53AA" w:rsidRDefault="007745D5" w:rsidP="0085052F">
            <w:pPr>
              <w:rPr>
                <w:rFonts w:eastAsia="Calibri"/>
                <w:color w:val="000000"/>
              </w:rPr>
            </w:pPr>
            <w:r>
              <w:rPr>
                <w:rFonts w:eastAsia="Calibri"/>
                <w:color w:val="000000"/>
              </w:rPr>
              <w:t xml:space="preserve">Проверка соответствия документов и сведений требованиям нормативных правовых актов предоставления муниципальной услуги </w:t>
            </w:r>
          </w:p>
        </w:tc>
        <w:tc>
          <w:tcPr>
            <w:tcW w:w="1559" w:type="dxa"/>
            <w:tcBorders>
              <w:top w:val="single" w:sz="4" w:space="0" w:color="000000"/>
              <w:left w:val="single" w:sz="4" w:space="0" w:color="000000"/>
              <w:bottom w:val="single" w:sz="4" w:space="0" w:color="000000"/>
            </w:tcBorders>
            <w:shd w:val="clear" w:color="auto" w:fill="auto"/>
          </w:tcPr>
          <w:p w:rsidR="00FA53AA" w:rsidRDefault="007745D5">
            <w:pPr>
              <w:rPr>
                <w:rFonts w:eastAsia="Calibri"/>
                <w:color w:val="000000"/>
              </w:rPr>
            </w:pPr>
            <w:r>
              <w:rPr>
                <w:rFonts w:eastAsia="Calibri"/>
                <w:color w:val="000000"/>
              </w:rPr>
              <w:t>До 4 рабочих дней</w:t>
            </w:r>
          </w:p>
        </w:tc>
        <w:tc>
          <w:tcPr>
            <w:tcW w:w="2268" w:type="dxa"/>
            <w:tcBorders>
              <w:top w:val="single" w:sz="4" w:space="0" w:color="000000"/>
              <w:left w:val="single" w:sz="4" w:space="0" w:color="000000"/>
              <w:bottom w:val="single" w:sz="4" w:space="0" w:color="000000"/>
            </w:tcBorders>
            <w:shd w:val="clear" w:color="auto" w:fill="auto"/>
          </w:tcPr>
          <w:p w:rsidR="00FA53AA" w:rsidRDefault="008B3988" w:rsidP="0085052F">
            <w:pPr>
              <w:rPr>
                <w:rFonts w:eastAsia="Calibri"/>
                <w:color w:val="000000"/>
              </w:rPr>
            </w:pPr>
            <w:r w:rsidRPr="008B3988">
              <w:rPr>
                <w:color w:val="000000"/>
              </w:rPr>
              <w:t xml:space="preserve">Ответственный сотрудник в соответствии с распоряжением </w:t>
            </w:r>
            <w:proofErr w:type="spellStart"/>
            <w:r w:rsidRPr="008B3988">
              <w:rPr>
                <w:color w:val="000000"/>
              </w:rPr>
              <w:t>Слюдянского</w:t>
            </w:r>
            <w:proofErr w:type="spellEnd"/>
            <w:r w:rsidRPr="008B3988">
              <w:rPr>
                <w:color w:val="000000"/>
              </w:rPr>
              <w:t xml:space="preserve"> муниципального района №135-р от 20.07.2022 года «Об утверждении Перечня ответственных  сотрудников администрации </w:t>
            </w:r>
            <w:proofErr w:type="spellStart"/>
            <w:r w:rsidRPr="008B3988">
              <w:rPr>
                <w:color w:val="000000"/>
              </w:rPr>
              <w:t>Слюдянского</w:t>
            </w:r>
            <w:proofErr w:type="spellEnd"/>
            <w:r w:rsidRPr="008B3988">
              <w:rPr>
                <w:color w:val="000000"/>
              </w:rPr>
              <w:t xml:space="preserve"> муниципального района и ее структурных подразделений, имеющих доступ к системе «Платформа государственных сервисов», в соответствии с ролями и группами доступа информационной системы </w:t>
            </w:r>
            <w:proofErr w:type="spellStart"/>
            <w:r w:rsidRPr="008B3988">
              <w:rPr>
                <w:color w:val="000000"/>
              </w:rPr>
              <w:t>Слюдянского</w:t>
            </w:r>
            <w:proofErr w:type="spellEnd"/>
            <w:r w:rsidRPr="008B3988">
              <w:rPr>
                <w:color w:val="000000"/>
              </w:rPr>
              <w:t xml:space="preserve"> муниципального района»</w:t>
            </w:r>
          </w:p>
        </w:tc>
        <w:tc>
          <w:tcPr>
            <w:tcW w:w="2126" w:type="dxa"/>
            <w:gridSpan w:val="2"/>
            <w:tcBorders>
              <w:top w:val="single" w:sz="4" w:space="0" w:color="000000"/>
              <w:left w:val="single" w:sz="4" w:space="0" w:color="000000"/>
              <w:bottom w:val="single" w:sz="4" w:space="0" w:color="000000"/>
            </w:tcBorders>
            <w:shd w:val="clear" w:color="auto" w:fill="auto"/>
          </w:tcPr>
          <w:p w:rsidR="00FA53AA" w:rsidRDefault="007745D5">
            <w:pPr>
              <w:rPr>
                <w:rFonts w:eastAsia="Calibri"/>
                <w:color w:val="000000"/>
              </w:rPr>
            </w:pPr>
            <w:proofErr w:type="gramStart"/>
            <w:r>
              <w:rPr>
                <w:rFonts w:eastAsia="Calibri"/>
                <w:color w:val="000000"/>
              </w:rPr>
              <w:t>Уполномоченный орган) / ГИС / ПГС</w:t>
            </w:r>
            <w:proofErr w:type="gramEnd"/>
          </w:p>
        </w:tc>
        <w:tc>
          <w:tcPr>
            <w:tcW w:w="1559" w:type="dxa"/>
            <w:gridSpan w:val="2"/>
            <w:tcBorders>
              <w:top w:val="single" w:sz="4" w:space="0" w:color="000000"/>
              <w:left w:val="single" w:sz="4" w:space="0" w:color="000000"/>
              <w:bottom w:val="single" w:sz="4" w:space="0" w:color="000000"/>
            </w:tcBorders>
            <w:shd w:val="clear" w:color="auto" w:fill="auto"/>
          </w:tcPr>
          <w:p w:rsidR="00FA53AA" w:rsidRDefault="008B3988" w:rsidP="0085052F">
            <w:pPr>
              <w:rPr>
                <w:rFonts w:eastAsia="Calibri"/>
                <w:color w:val="000000"/>
              </w:rPr>
            </w:pPr>
            <w:r>
              <w:rPr>
                <w:color w:val="000000"/>
              </w:rPr>
              <w:t>О</w:t>
            </w:r>
            <w:r w:rsidR="007745D5">
              <w:rPr>
                <w:color w:val="000000"/>
              </w:rPr>
              <w:t>снования отказа в предоставлении муниципальной услуги, предусмотренные пунктом 2.20 Административного регламента</w:t>
            </w:r>
          </w:p>
        </w:tc>
        <w:tc>
          <w:tcPr>
            <w:tcW w:w="2834" w:type="dxa"/>
            <w:gridSpan w:val="2"/>
            <w:tcBorders>
              <w:top w:val="single" w:sz="4" w:space="0" w:color="000000"/>
              <w:left w:val="single" w:sz="4" w:space="0" w:color="000000"/>
              <w:bottom w:val="single" w:sz="4" w:space="0" w:color="000000"/>
              <w:right w:val="single" w:sz="4" w:space="0" w:color="000000"/>
            </w:tcBorders>
            <w:shd w:val="clear" w:color="auto" w:fill="auto"/>
          </w:tcPr>
          <w:p w:rsidR="00FA53AA" w:rsidRDefault="008B3988" w:rsidP="0085052F">
            <w:pPr>
              <w:rPr>
                <w:rFonts w:eastAsia="Calibri"/>
                <w:color w:val="000000"/>
              </w:rPr>
            </w:pPr>
            <w:r>
              <w:rPr>
                <w:rFonts w:eastAsia="Calibri"/>
                <w:color w:val="000000"/>
              </w:rPr>
              <w:t>П</w:t>
            </w:r>
            <w:r w:rsidR="007745D5">
              <w:rPr>
                <w:rFonts w:eastAsia="Calibri"/>
                <w:color w:val="000000"/>
              </w:rPr>
              <w:t xml:space="preserve">роект результата предоставления муниципальной услуги </w:t>
            </w:r>
          </w:p>
        </w:tc>
      </w:tr>
      <w:tr w:rsidR="00FA53AA" w:rsidTr="0085052F">
        <w:trPr>
          <w:trHeight w:val="459"/>
        </w:trPr>
        <w:tc>
          <w:tcPr>
            <w:tcW w:w="15847" w:type="dxa"/>
            <w:gridSpan w:val="10"/>
            <w:tcBorders>
              <w:top w:val="single" w:sz="4" w:space="0" w:color="000000"/>
              <w:left w:val="single" w:sz="4" w:space="0" w:color="000000"/>
              <w:bottom w:val="single" w:sz="4" w:space="0" w:color="000000"/>
            </w:tcBorders>
            <w:shd w:val="clear" w:color="auto" w:fill="auto"/>
          </w:tcPr>
          <w:p w:rsidR="00FA53AA" w:rsidRDefault="007745D5">
            <w:pPr>
              <w:numPr>
                <w:ilvl w:val="0"/>
                <w:numId w:val="2"/>
              </w:numPr>
              <w:jc w:val="center"/>
              <w:rPr>
                <w:rFonts w:eastAsia="Calibri"/>
                <w:color w:val="000000"/>
              </w:rPr>
            </w:pPr>
            <w:r>
              <w:rPr>
                <w:rFonts w:eastAsia="Calibri"/>
                <w:color w:val="000000"/>
              </w:rPr>
              <w:lastRenderedPageBreak/>
              <w:t>Принятие решения</w:t>
            </w:r>
          </w:p>
        </w:tc>
        <w:tc>
          <w:tcPr>
            <w:tcW w:w="36" w:type="dxa"/>
            <w:tcBorders>
              <w:left w:val="single" w:sz="4" w:space="0" w:color="000000"/>
            </w:tcBorders>
            <w:shd w:val="clear" w:color="auto" w:fill="auto"/>
            <w:tcMar>
              <w:left w:w="0" w:type="dxa"/>
              <w:right w:w="0" w:type="dxa"/>
            </w:tcMar>
          </w:tcPr>
          <w:p w:rsidR="00FA53AA" w:rsidRDefault="00FA53AA">
            <w:pPr>
              <w:snapToGrid w:val="0"/>
              <w:rPr>
                <w:rFonts w:eastAsia="Calibri"/>
                <w:color w:val="000000"/>
              </w:rPr>
            </w:pPr>
          </w:p>
        </w:tc>
      </w:tr>
      <w:tr w:rsidR="00FA53AA" w:rsidTr="0085052F">
        <w:trPr>
          <w:gridAfter w:val="1"/>
          <w:wAfter w:w="36" w:type="dxa"/>
          <w:trHeight w:val="1110"/>
        </w:trPr>
        <w:tc>
          <w:tcPr>
            <w:tcW w:w="2240" w:type="dxa"/>
            <w:vMerge w:val="restart"/>
            <w:tcBorders>
              <w:top w:val="single" w:sz="4" w:space="0" w:color="000000"/>
              <w:left w:val="single" w:sz="4" w:space="0" w:color="000000"/>
            </w:tcBorders>
            <w:shd w:val="clear" w:color="auto" w:fill="auto"/>
          </w:tcPr>
          <w:p w:rsidR="00FA53AA" w:rsidRDefault="007745D5" w:rsidP="0085052F">
            <w:pPr>
              <w:ind w:left="34"/>
              <w:rPr>
                <w:rFonts w:eastAsia="Calibri"/>
                <w:color w:val="000000"/>
              </w:rPr>
            </w:pPr>
            <w:r>
              <w:rPr>
                <w:rFonts w:eastAsia="Calibri"/>
                <w:color w:val="000000"/>
              </w:rPr>
              <w:t xml:space="preserve">проект результата предоставления муниципальной услуги </w:t>
            </w:r>
          </w:p>
        </w:tc>
        <w:tc>
          <w:tcPr>
            <w:tcW w:w="3261" w:type="dxa"/>
            <w:tcBorders>
              <w:top w:val="single" w:sz="4" w:space="0" w:color="000000"/>
              <w:left w:val="single" w:sz="4" w:space="0" w:color="000000"/>
              <w:bottom w:val="single" w:sz="4" w:space="0" w:color="000000"/>
            </w:tcBorders>
            <w:shd w:val="clear" w:color="auto" w:fill="auto"/>
          </w:tcPr>
          <w:p w:rsidR="00FA53AA" w:rsidRDefault="007745D5">
            <w:pPr>
              <w:rPr>
                <w:rFonts w:eastAsia="Calibri"/>
                <w:color w:val="000000"/>
              </w:rPr>
            </w:pPr>
            <w:r>
              <w:rPr>
                <w:rFonts w:eastAsia="Calibri"/>
                <w:color w:val="000000"/>
              </w:rPr>
              <w:t xml:space="preserve">Принятие решения о предоставления муниципальной услуги </w:t>
            </w:r>
          </w:p>
          <w:p w:rsidR="00FA53AA" w:rsidRDefault="00FA53AA">
            <w:pPr>
              <w:rPr>
                <w:rFonts w:eastAsia="Calibri"/>
                <w:color w:val="000000"/>
              </w:rPr>
            </w:pPr>
          </w:p>
        </w:tc>
        <w:tc>
          <w:tcPr>
            <w:tcW w:w="1559" w:type="dxa"/>
            <w:vMerge w:val="restart"/>
            <w:tcBorders>
              <w:top w:val="single" w:sz="4" w:space="0" w:color="000000"/>
              <w:left w:val="single" w:sz="4" w:space="0" w:color="000000"/>
              <w:bottom w:val="single" w:sz="4" w:space="0" w:color="000000"/>
            </w:tcBorders>
            <w:shd w:val="clear" w:color="auto" w:fill="auto"/>
            <w:vAlign w:val="center"/>
          </w:tcPr>
          <w:p w:rsidR="00FA53AA" w:rsidRDefault="007745D5">
            <w:pPr>
              <w:rPr>
                <w:rFonts w:eastAsia="Calibri"/>
                <w:color w:val="000000"/>
              </w:rPr>
            </w:pPr>
            <w:r>
              <w:rPr>
                <w:rFonts w:eastAsia="Calibri"/>
                <w:color w:val="000000"/>
              </w:rPr>
              <w:t>До 1 часа</w:t>
            </w:r>
          </w:p>
        </w:tc>
        <w:tc>
          <w:tcPr>
            <w:tcW w:w="2268" w:type="dxa"/>
            <w:vMerge w:val="restart"/>
            <w:tcBorders>
              <w:top w:val="single" w:sz="4" w:space="0" w:color="000000"/>
              <w:left w:val="single" w:sz="4" w:space="0" w:color="000000"/>
              <w:bottom w:val="single" w:sz="4" w:space="0" w:color="000000"/>
            </w:tcBorders>
            <w:shd w:val="clear" w:color="auto" w:fill="auto"/>
          </w:tcPr>
          <w:p w:rsidR="00FA53AA" w:rsidRDefault="008B3988">
            <w:pPr>
              <w:rPr>
                <w:rFonts w:eastAsia="Calibri"/>
                <w:color w:val="000000"/>
              </w:rPr>
            </w:pPr>
            <w:r w:rsidRPr="008B3988">
              <w:rPr>
                <w:rFonts w:eastAsia="Calibri"/>
                <w:color w:val="000000"/>
              </w:rPr>
              <w:t xml:space="preserve">Ответственный сотрудник в соответствии с распоряжением </w:t>
            </w:r>
            <w:proofErr w:type="spellStart"/>
            <w:r w:rsidRPr="008B3988">
              <w:rPr>
                <w:rFonts w:eastAsia="Calibri"/>
                <w:color w:val="000000"/>
              </w:rPr>
              <w:t>Слюдянского</w:t>
            </w:r>
            <w:proofErr w:type="spellEnd"/>
            <w:r w:rsidRPr="008B3988">
              <w:rPr>
                <w:rFonts w:eastAsia="Calibri"/>
                <w:color w:val="000000"/>
              </w:rPr>
              <w:t xml:space="preserve"> муниципального района №135-р от 20.07.2022 года «Об утверждении Перечня ответственных  сотрудников администрации </w:t>
            </w:r>
            <w:proofErr w:type="spellStart"/>
            <w:r w:rsidRPr="008B3988">
              <w:rPr>
                <w:rFonts w:eastAsia="Calibri"/>
                <w:color w:val="000000"/>
              </w:rPr>
              <w:t>Слюдянского</w:t>
            </w:r>
            <w:proofErr w:type="spellEnd"/>
            <w:r w:rsidRPr="008B3988">
              <w:rPr>
                <w:rFonts w:eastAsia="Calibri"/>
                <w:color w:val="000000"/>
              </w:rPr>
              <w:t xml:space="preserve"> муниципального района и ее структурных подразделений, имеющих доступ к системе «Платформа государственных сервисов», в соответствии с ролями и группами доступа информационной системы </w:t>
            </w:r>
            <w:proofErr w:type="spellStart"/>
            <w:r w:rsidRPr="008B3988">
              <w:rPr>
                <w:rFonts w:eastAsia="Calibri"/>
                <w:color w:val="000000"/>
              </w:rPr>
              <w:t>Слюдянского</w:t>
            </w:r>
            <w:proofErr w:type="spellEnd"/>
            <w:r w:rsidRPr="008B3988">
              <w:rPr>
                <w:rFonts w:eastAsia="Calibri"/>
                <w:color w:val="000000"/>
              </w:rPr>
              <w:t xml:space="preserve"> муниципального района»</w:t>
            </w:r>
          </w:p>
        </w:tc>
        <w:tc>
          <w:tcPr>
            <w:tcW w:w="2126" w:type="dxa"/>
            <w:gridSpan w:val="2"/>
            <w:vMerge w:val="restart"/>
            <w:tcBorders>
              <w:top w:val="single" w:sz="4" w:space="0" w:color="000000"/>
              <w:left w:val="single" w:sz="4" w:space="0" w:color="000000"/>
              <w:bottom w:val="single" w:sz="4" w:space="0" w:color="000000"/>
            </w:tcBorders>
            <w:shd w:val="clear" w:color="auto" w:fill="auto"/>
            <w:vAlign w:val="center"/>
          </w:tcPr>
          <w:p w:rsidR="00FA53AA" w:rsidRDefault="007745D5">
            <w:pPr>
              <w:rPr>
                <w:rFonts w:eastAsia="Calibri"/>
                <w:color w:val="000000"/>
              </w:rPr>
            </w:pPr>
            <w:proofErr w:type="gramStart"/>
            <w:r>
              <w:rPr>
                <w:rFonts w:eastAsia="Calibri"/>
                <w:color w:val="000000"/>
              </w:rPr>
              <w:t>Уполномоченный орган) / ГИС / ПГС</w:t>
            </w:r>
            <w:proofErr w:type="gramEnd"/>
          </w:p>
        </w:tc>
        <w:tc>
          <w:tcPr>
            <w:tcW w:w="1559" w:type="dxa"/>
            <w:gridSpan w:val="2"/>
            <w:vMerge w:val="restart"/>
            <w:tcBorders>
              <w:top w:val="single" w:sz="4" w:space="0" w:color="000000"/>
              <w:left w:val="single" w:sz="4" w:space="0" w:color="000000"/>
              <w:bottom w:val="single" w:sz="4" w:space="0" w:color="000000"/>
            </w:tcBorders>
            <w:shd w:val="clear" w:color="auto" w:fill="auto"/>
          </w:tcPr>
          <w:p w:rsidR="00FA53AA" w:rsidRDefault="007745D5">
            <w:pPr>
              <w:rPr>
                <w:rFonts w:eastAsia="Calibri"/>
                <w:color w:val="000000"/>
              </w:rPr>
            </w:pPr>
            <w:r>
              <w:rPr>
                <w:rFonts w:eastAsia="Calibri"/>
                <w:color w:val="000000"/>
              </w:rPr>
              <w:t>–</w:t>
            </w:r>
          </w:p>
          <w:p w:rsidR="00FA53AA" w:rsidRDefault="00FA53AA">
            <w:pPr>
              <w:rPr>
                <w:rFonts w:eastAsia="Calibri"/>
                <w:color w:val="000000"/>
              </w:rPr>
            </w:pPr>
          </w:p>
        </w:tc>
        <w:tc>
          <w:tcPr>
            <w:tcW w:w="2834" w:type="dxa"/>
            <w:gridSpan w:val="2"/>
            <w:vMerge w:val="restart"/>
            <w:tcBorders>
              <w:top w:val="single" w:sz="4" w:space="0" w:color="000000"/>
              <w:left w:val="single" w:sz="4" w:space="0" w:color="000000"/>
              <w:bottom w:val="single" w:sz="4" w:space="0" w:color="000000"/>
              <w:right w:val="single" w:sz="4" w:space="0" w:color="000000"/>
            </w:tcBorders>
            <w:shd w:val="clear" w:color="auto" w:fill="auto"/>
          </w:tcPr>
          <w:p w:rsidR="00FA53AA" w:rsidRDefault="007745D5">
            <w:r>
              <w:rPr>
                <w:rFonts w:eastAsia="Calibri"/>
                <w:color w:val="000000"/>
              </w:rPr>
              <w:t>Результат предоставления муниципальной услуги, подписанный усиленной квалифицированной подписью руководителем Уполномоченного органа или иного уполномоченного им лица</w:t>
            </w:r>
          </w:p>
          <w:p w:rsidR="00FA53AA" w:rsidRDefault="00FA53AA">
            <w:pPr>
              <w:rPr>
                <w:rFonts w:eastAsia="Calibri"/>
                <w:color w:val="000000"/>
              </w:rPr>
            </w:pPr>
          </w:p>
        </w:tc>
      </w:tr>
      <w:tr w:rsidR="00FA53AA" w:rsidTr="0085052F">
        <w:trPr>
          <w:gridAfter w:val="1"/>
          <w:wAfter w:w="36" w:type="dxa"/>
          <w:trHeight w:val="4395"/>
        </w:trPr>
        <w:tc>
          <w:tcPr>
            <w:tcW w:w="2240" w:type="dxa"/>
            <w:vMerge/>
            <w:tcBorders>
              <w:top w:val="single" w:sz="4" w:space="0" w:color="000000"/>
              <w:left w:val="single" w:sz="4" w:space="0" w:color="000000"/>
            </w:tcBorders>
            <w:shd w:val="clear" w:color="auto" w:fill="auto"/>
          </w:tcPr>
          <w:p w:rsidR="00FA53AA" w:rsidRDefault="00FA53AA">
            <w:pPr>
              <w:snapToGrid w:val="0"/>
              <w:ind w:left="34"/>
              <w:rPr>
                <w:rFonts w:eastAsia="Calibri"/>
                <w:color w:val="000000"/>
              </w:rPr>
            </w:pPr>
          </w:p>
        </w:tc>
        <w:tc>
          <w:tcPr>
            <w:tcW w:w="3261" w:type="dxa"/>
            <w:tcBorders>
              <w:left w:val="single" w:sz="4" w:space="0" w:color="000000"/>
              <w:bottom w:val="single" w:sz="4" w:space="0" w:color="000000"/>
            </w:tcBorders>
            <w:shd w:val="clear" w:color="auto" w:fill="auto"/>
          </w:tcPr>
          <w:p w:rsidR="00FA53AA" w:rsidRDefault="007745D5">
            <w:pPr>
              <w:rPr>
                <w:rFonts w:eastAsia="Calibri"/>
                <w:color w:val="000000"/>
              </w:rPr>
            </w:pPr>
            <w:r>
              <w:rPr>
                <w:rFonts w:eastAsia="Calibri"/>
                <w:color w:val="000000"/>
              </w:rPr>
              <w:t xml:space="preserve">Формирование решения о предоставлении муниципальной услуги </w:t>
            </w:r>
          </w:p>
          <w:p w:rsidR="00FA53AA" w:rsidRDefault="00FA53AA">
            <w:pPr>
              <w:rPr>
                <w:rFonts w:eastAsia="Calibri"/>
                <w:color w:val="000000"/>
              </w:rPr>
            </w:pPr>
          </w:p>
        </w:tc>
        <w:tc>
          <w:tcPr>
            <w:tcW w:w="1559" w:type="dxa"/>
            <w:vMerge/>
            <w:tcBorders>
              <w:top w:val="single" w:sz="4" w:space="0" w:color="000000"/>
              <w:left w:val="single" w:sz="4" w:space="0" w:color="000000"/>
              <w:bottom w:val="single" w:sz="4" w:space="0" w:color="000000"/>
            </w:tcBorders>
            <w:shd w:val="clear" w:color="auto" w:fill="auto"/>
            <w:vAlign w:val="center"/>
          </w:tcPr>
          <w:p w:rsidR="00FA53AA" w:rsidRDefault="00FA53AA">
            <w:pPr>
              <w:snapToGrid w:val="0"/>
              <w:rPr>
                <w:rFonts w:eastAsia="Calibri"/>
                <w:color w:val="000000"/>
              </w:rPr>
            </w:pPr>
          </w:p>
        </w:tc>
        <w:tc>
          <w:tcPr>
            <w:tcW w:w="2268" w:type="dxa"/>
            <w:vMerge/>
            <w:tcBorders>
              <w:top w:val="single" w:sz="4" w:space="0" w:color="000000"/>
              <w:left w:val="single" w:sz="4" w:space="0" w:color="000000"/>
              <w:bottom w:val="single" w:sz="4" w:space="0" w:color="000000"/>
            </w:tcBorders>
            <w:shd w:val="clear" w:color="auto" w:fill="auto"/>
          </w:tcPr>
          <w:p w:rsidR="00FA53AA" w:rsidRDefault="00FA53AA">
            <w:pPr>
              <w:snapToGrid w:val="0"/>
              <w:rPr>
                <w:rFonts w:eastAsia="Calibri"/>
                <w:color w:val="000000"/>
              </w:rPr>
            </w:pPr>
          </w:p>
        </w:tc>
        <w:tc>
          <w:tcPr>
            <w:tcW w:w="2126" w:type="dxa"/>
            <w:gridSpan w:val="2"/>
            <w:vMerge/>
            <w:tcBorders>
              <w:top w:val="single" w:sz="4" w:space="0" w:color="000000"/>
              <w:left w:val="single" w:sz="4" w:space="0" w:color="000000"/>
              <w:bottom w:val="single" w:sz="4" w:space="0" w:color="000000"/>
            </w:tcBorders>
            <w:shd w:val="clear" w:color="auto" w:fill="auto"/>
            <w:vAlign w:val="center"/>
          </w:tcPr>
          <w:p w:rsidR="00FA53AA" w:rsidRDefault="00FA53AA">
            <w:pPr>
              <w:snapToGrid w:val="0"/>
              <w:rPr>
                <w:rFonts w:eastAsia="Calibri"/>
                <w:color w:val="000000"/>
              </w:rPr>
            </w:pPr>
          </w:p>
        </w:tc>
        <w:tc>
          <w:tcPr>
            <w:tcW w:w="1559" w:type="dxa"/>
            <w:gridSpan w:val="2"/>
            <w:vMerge/>
            <w:tcBorders>
              <w:top w:val="single" w:sz="4" w:space="0" w:color="000000"/>
              <w:left w:val="single" w:sz="4" w:space="0" w:color="000000"/>
              <w:bottom w:val="single" w:sz="4" w:space="0" w:color="000000"/>
            </w:tcBorders>
            <w:shd w:val="clear" w:color="auto" w:fill="auto"/>
          </w:tcPr>
          <w:p w:rsidR="00FA53AA" w:rsidRDefault="00FA53AA">
            <w:pPr>
              <w:snapToGrid w:val="0"/>
              <w:rPr>
                <w:rFonts w:eastAsia="Calibri"/>
                <w:color w:val="000000"/>
              </w:rPr>
            </w:pPr>
          </w:p>
        </w:tc>
        <w:tc>
          <w:tcPr>
            <w:tcW w:w="2834" w:type="dxa"/>
            <w:gridSpan w:val="2"/>
            <w:vMerge/>
            <w:tcBorders>
              <w:top w:val="single" w:sz="4" w:space="0" w:color="000000"/>
              <w:left w:val="single" w:sz="4" w:space="0" w:color="000000"/>
              <w:bottom w:val="single" w:sz="4" w:space="0" w:color="000000"/>
              <w:right w:val="single" w:sz="4" w:space="0" w:color="000000"/>
            </w:tcBorders>
            <w:shd w:val="clear" w:color="auto" w:fill="auto"/>
          </w:tcPr>
          <w:p w:rsidR="00FA53AA" w:rsidRDefault="00FA53AA">
            <w:pPr>
              <w:snapToGrid w:val="0"/>
              <w:rPr>
                <w:rFonts w:eastAsia="Calibri"/>
                <w:color w:val="000000"/>
              </w:rPr>
            </w:pPr>
          </w:p>
        </w:tc>
      </w:tr>
      <w:tr w:rsidR="00FA53AA" w:rsidTr="0085052F">
        <w:trPr>
          <w:gridAfter w:val="1"/>
          <w:wAfter w:w="36" w:type="dxa"/>
          <w:trHeight w:val="4395"/>
        </w:trPr>
        <w:tc>
          <w:tcPr>
            <w:tcW w:w="2240" w:type="dxa"/>
            <w:vMerge w:val="restart"/>
            <w:tcBorders>
              <w:top w:val="single" w:sz="4" w:space="0" w:color="000000"/>
              <w:left w:val="single" w:sz="4" w:space="0" w:color="000000"/>
              <w:bottom w:val="single" w:sz="4" w:space="0" w:color="000000"/>
            </w:tcBorders>
            <w:shd w:val="clear" w:color="auto" w:fill="auto"/>
          </w:tcPr>
          <w:p w:rsidR="00FA53AA" w:rsidRDefault="00FA53AA">
            <w:pPr>
              <w:snapToGrid w:val="0"/>
              <w:ind w:left="34"/>
              <w:rPr>
                <w:rFonts w:eastAsia="Calibri"/>
                <w:color w:val="000000"/>
              </w:rPr>
            </w:pPr>
          </w:p>
        </w:tc>
        <w:tc>
          <w:tcPr>
            <w:tcW w:w="3261" w:type="dxa"/>
            <w:tcBorders>
              <w:top w:val="single" w:sz="4" w:space="0" w:color="000000"/>
              <w:left w:val="single" w:sz="4" w:space="0" w:color="000000"/>
              <w:bottom w:val="single" w:sz="4" w:space="0" w:color="000000"/>
            </w:tcBorders>
            <w:shd w:val="clear" w:color="auto" w:fill="auto"/>
          </w:tcPr>
          <w:p w:rsidR="00FA53AA" w:rsidRDefault="007745D5">
            <w:pPr>
              <w:rPr>
                <w:rFonts w:eastAsia="Calibri"/>
                <w:color w:val="000000"/>
              </w:rPr>
            </w:pPr>
            <w:r>
              <w:rPr>
                <w:rFonts w:eastAsia="Calibri"/>
                <w:color w:val="000000"/>
              </w:rPr>
              <w:t>Принятие решения об отказе в предоставлении услуги</w:t>
            </w:r>
          </w:p>
        </w:tc>
        <w:tc>
          <w:tcPr>
            <w:tcW w:w="1559" w:type="dxa"/>
            <w:vMerge w:val="restart"/>
            <w:tcBorders>
              <w:top w:val="single" w:sz="4" w:space="0" w:color="000000"/>
              <w:left w:val="single" w:sz="4" w:space="0" w:color="000000"/>
              <w:bottom w:val="single" w:sz="4" w:space="0" w:color="000000"/>
            </w:tcBorders>
            <w:shd w:val="clear" w:color="auto" w:fill="auto"/>
          </w:tcPr>
          <w:p w:rsidR="00FA53AA" w:rsidRDefault="00FA53AA">
            <w:pPr>
              <w:snapToGrid w:val="0"/>
              <w:rPr>
                <w:rFonts w:eastAsia="Calibri"/>
                <w:color w:val="000000"/>
              </w:rPr>
            </w:pPr>
          </w:p>
        </w:tc>
        <w:tc>
          <w:tcPr>
            <w:tcW w:w="2268" w:type="dxa"/>
            <w:vMerge w:val="restart"/>
            <w:tcBorders>
              <w:top w:val="single" w:sz="4" w:space="0" w:color="000000"/>
              <w:left w:val="single" w:sz="4" w:space="0" w:color="000000"/>
              <w:bottom w:val="single" w:sz="4" w:space="0" w:color="000000"/>
            </w:tcBorders>
            <w:shd w:val="clear" w:color="auto" w:fill="auto"/>
          </w:tcPr>
          <w:p w:rsidR="00FA53AA" w:rsidRDefault="00FA53AA">
            <w:pPr>
              <w:snapToGrid w:val="0"/>
              <w:rPr>
                <w:rFonts w:eastAsia="Calibri"/>
                <w:color w:val="000000"/>
              </w:rPr>
            </w:pPr>
          </w:p>
        </w:tc>
        <w:tc>
          <w:tcPr>
            <w:tcW w:w="2126" w:type="dxa"/>
            <w:gridSpan w:val="2"/>
            <w:vMerge w:val="restart"/>
            <w:tcBorders>
              <w:left w:val="single" w:sz="4" w:space="0" w:color="000000"/>
              <w:bottom w:val="single" w:sz="4" w:space="0" w:color="000000"/>
            </w:tcBorders>
            <w:shd w:val="clear" w:color="auto" w:fill="auto"/>
          </w:tcPr>
          <w:p w:rsidR="00FA53AA" w:rsidRDefault="00FA53AA">
            <w:pPr>
              <w:snapToGrid w:val="0"/>
              <w:rPr>
                <w:rFonts w:eastAsia="Calibri"/>
                <w:color w:val="000000"/>
              </w:rPr>
            </w:pPr>
          </w:p>
        </w:tc>
        <w:tc>
          <w:tcPr>
            <w:tcW w:w="1559" w:type="dxa"/>
            <w:gridSpan w:val="2"/>
            <w:vMerge w:val="restart"/>
            <w:tcBorders>
              <w:top w:val="single" w:sz="4" w:space="0" w:color="000000"/>
              <w:left w:val="single" w:sz="4" w:space="0" w:color="000000"/>
              <w:bottom w:val="single" w:sz="4" w:space="0" w:color="000000"/>
            </w:tcBorders>
            <w:shd w:val="clear" w:color="auto" w:fill="auto"/>
          </w:tcPr>
          <w:p w:rsidR="00FA53AA" w:rsidRDefault="00FA53AA">
            <w:pPr>
              <w:snapToGrid w:val="0"/>
              <w:rPr>
                <w:rFonts w:eastAsia="Calibri"/>
                <w:color w:val="000000"/>
              </w:rPr>
            </w:pPr>
          </w:p>
        </w:tc>
        <w:tc>
          <w:tcPr>
            <w:tcW w:w="2834" w:type="dxa"/>
            <w:gridSpan w:val="2"/>
            <w:vMerge w:val="restart"/>
            <w:tcBorders>
              <w:top w:val="single" w:sz="4" w:space="0" w:color="000000"/>
              <w:left w:val="single" w:sz="4" w:space="0" w:color="000000"/>
              <w:bottom w:val="single" w:sz="4" w:space="0" w:color="000000"/>
              <w:right w:val="single" w:sz="4" w:space="0" w:color="000000"/>
            </w:tcBorders>
            <w:shd w:val="clear" w:color="auto" w:fill="auto"/>
          </w:tcPr>
          <w:p w:rsidR="00FA53AA" w:rsidRDefault="007745D5">
            <w:r>
              <w:rPr>
                <w:rFonts w:eastAsia="Calibri"/>
                <w:color w:val="000000"/>
              </w:rPr>
              <w:t xml:space="preserve">Результат предоставления </w:t>
            </w:r>
            <w:r w:rsidR="0085052F">
              <w:rPr>
                <w:rFonts w:eastAsia="Calibri"/>
                <w:color w:val="000000"/>
              </w:rPr>
              <w:t>муниципальной</w:t>
            </w:r>
            <w:r>
              <w:rPr>
                <w:rFonts w:eastAsia="Calibri"/>
                <w:color w:val="000000"/>
              </w:rPr>
              <w:t xml:space="preserve"> услуги, подписанный усиленной квалифицированной подписью руководителем Уполномоченного органа или иного уполномоченного им лица</w:t>
            </w:r>
          </w:p>
          <w:p w:rsidR="00FA53AA" w:rsidRDefault="00FA53AA">
            <w:pPr>
              <w:rPr>
                <w:rFonts w:eastAsia="Calibri"/>
                <w:color w:val="000000"/>
              </w:rPr>
            </w:pPr>
          </w:p>
        </w:tc>
      </w:tr>
      <w:tr w:rsidR="00FA53AA" w:rsidTr="0085052F">
        <w:trPr>
          <w:gridAfter w:val="1"/>
          <w:wAfter w:w="36" w:type="dxa"/>
          <w:trHeight w:val="4395"/>
        </w:trPr>
        <w:tc>
          <w:tcPr>
            <w:tcW w:w="2240" w:type="dxa"/>
            <w:vMerge/>
            <w:tcBorders>
              <w:top w:val="single" w:sz="4" w:space="0" w:color="000000"/>
              <w:left w:val="single" w:sz="4" w:space="0" w:color="000000"/>
              <w:bottom w:val="single" w:sz="4" w:space="0" w:color="000000"/>
            </w:tcBorders>
            <w:shd w:val="clear" w:color="auto" w:fill="auto"/>
          </w:tcPr>
          <w:p w:rsidR="00FA53AA" w:rsidRDefault="00FA53AA">
            <w:pPr>
              <w:snapToGrid w:val="0"/>
              <w:ind w:left="34"/>
              <w:rPr>
                <w:rFonts w:eastAsia="Calibri"/>
                <w:color w:val="000000"/>
              </w:rPr>
            </w:pPr>
          </w:p>
        </w:tc>
        <w:tc>
          <w:tcPr>
            <w:tcW w:w="3261" w:type="dxa"/>
            <w:tcBorders>
              <w:top w:val="single" w:sz="4" w:space="0" w:color="000000"/>
              <w:left w:val="single" w:sz="4" w:space="0" w:color="000000"/>
              <w:bottom w:val="single" w:sz="4" w:space="0" w:color="000000"/>
            </w:tcBorders>
            <w:shd w:val="clear" w:color="auto" w:fill="auto"/>
          </w:tcPr>
          <w:p w:rsidR="00FA53AA" w:rsidRDefault="007745D5">
            <w:pPr>
              <w:rPr>
                <w:rFonts w:eastAsia="Calibri"/>
                <w:color w:val="000000"/>
              </w:rPr>
            </w:pPr>
            <w:r>
              <w:rPr>
                <w:rFonts w:eastAsia="Calibri"/>
                <w:color w:val="000000"/>
              </w:rPr>
              <w:t xml:space="preserve">Формирование решения об отказе в предоставлении </w:t>
            </w:r>
            <w:r w:rsidR="0085052F">
              <w:rPr>
                <w:rFonts w:eastAsia="Calibri"/>
                <w:color w:val="000000"/>
              </w:rPr>
              <w:t>муниципальной</w:t>
            </w:r>
            <w:r>
              <w:rPr>
                <w:rFonts w:eastAsia="Calibri"/>
                <w:color w:val="000000"/>
              </w:rPr>
              <w:t xml:space="preserve"> услуги</w:t>
            </w:r>
          </w:p>
          <w:p w:rsidR="00FA53AA" w:rsidRDefault="00FA53AA">
            <w:pPr>
              <w:rPr>
                <w:rFonts w:eastAsia="Calibri"/>
                <w:color w:val="000000"/>
              </w:rPr>
            </w:pPr>
          </w:p>
        </w:tc>
        <w:tc>
          <w:tcPr>
            <w:tcW w:w="1559" w:type="dxa"/>
            <w:vMerge/>
            <w:tcBorders>
              <w:top w:val="single" w:sz="4" w:space="0" w:color="000000"/>
              <w:left w:val="single" w:sz="4" w:space="0" w:color="000000"/>
              <w:bottom w:val="single" w:sz="4" w:space="0" w:color="000000"/>
            </w:tcBorders>
            <w:shd w:val="clear" w:color="auto" w:fill="auto"/>
          </w:tcPr>
          <w:p w:rsidR="00FA53AA" w:rsidRDefault="00FA53AA">
            <w:pPr>
              <w:snapToGrid w:val="0"/>
              <w:rPr>
                <w:rFonts w:eastAsia="Calibri"/>
                <w:color w:val="000000"/>
              </w:rPr>
            </w:pPr>
          </w:p>
        </w:tc>
        <w:tc>
          <w:tcPr>
            <w:tcW w:w="2268" w:type="dxa"/>
            <w:vMerge/>
            <w:tcBorders>
              <w:top w:val="single" w:sz="4" w:space="0" w:color="000000"/>
              <w:left w:val="single" w:sz="4" w:space="0" w:color="000000"/>
              <w:bottom w:val="single" w:sz="4" w:space="0" w:color="000000"/>
            </w:tcBorders>
            <w:shd w:val="clear" w:color="auto" w:fill="auto"/>
          </w:tcPr>
          <w:p w:rsidR="00FA53AA" w:rsidRDefault="00FA53AA">
            <w:pPr>
              <w:snapToGrid w:val="0"/>
              <w:rPr>
                <w:rFonts w:eastAsia="Calibri"/>
                <w:color w:val="000000"/>
              </w:rPr>
            </w:pPr>
          </w:p>
        </w:tc>
        <w:tc>
          <w:tcPr>
            <w:tcW w:w="2126" w:type="dxa"/>
            <w:gridSpan w:val="2"/>
            <w:vMerge/>
            <w:tcBorders>
              <w:left w:val="single" w:sz="4" w:space="0" w:color="000000"/>
              <w:bottom w:val="single" w:sz="4" w:space="0" w:color="000000"/>
            </w:tcBorders>
            <w:shd w:val="clear" w:color="auto" w:fill="auto"/>
          </w:tcPr>
          <w:p w:rsidR="00FA53AA" w:rsidRDefault="00FA53AA">
            <w:pPr>
              <w:snapToGrid w:val="0"/>
              <w:rPr>
                <w:rFonts w:eastAsia="Calibri"/>
                <w:color w:val="000000"/>
              </w:rPr>
            </w:pPr>
          </w:p>
        </w:tc>
        <w:tc>
          <w:tcPr>
            <w:tcW w:w="1559" w:type="dxa"/>
            <w:gridSpan w:val="2"/>
            <w:vMerge/>
            <w:tcBorders>
              <w:top w:val="single" w:sz="4" w:space="0" w:color="000000"/>
              <w:left w:val="single" w:sz="4" w:space="0" w:color="000000"/>
              <w:bottom w:val="single" w:sz="4" w:space="0" w:color="000000"/>
            </w:tcBorders>
            <w:shd w:val="clear" w:color="auto" w:fill="auto"/>
          </w:tcPr>
          <w:p w:rsidR="00FA53AA" w:rsidRDefault="00FA53AA">
            <w:pPr>
              <w:snapToGrid w:val="0"/>
              <w:rPr>
                <w:rFonts w:eastAsia="Calibri"/>
                <w:color w:val="000000"/>
              </w:rPr>
            </w:pPr>
          </w:p>
        </w:tc>
        <w:tc>
          <w:tcPr>
            <w:tcW w:w="2834" w:type="dxa"/>
            <w:gridSpan w:val="2"/>
            <w:vMerge/>
            <w:tcBorders>
              <w:top w:val="single" w:sz="4" w:space="0" w:color="000000"/>
              <w:left w:val="single" w:sz="4" w:space="0" w:color="000000"/>
              <w:bottom w:val="single" w:sz="4" w:space="0" w:color="000000"/>
              <w:right w:val="single" w:sz="4" w:space="0" w:color="000000"/>
            </w:tcBorders>
            <w:shd w:val="clear" w:color="auto" w:fill="auto"/>
          </w:tcPr>
          <w:p w:rsidR="00FA53AA" w:rsidRDefault="00FA53AA">
            <w:pPr>
              <w:snapToGrid w:val="0"/>
              <w:rPr>
                <w:rFonts w:eastAsia="Calibri"/>
                <w:color w:val="000000"/>
              </w:rPr>
            </w:pPr>
          </w:p>
        </w:tc>
      </w:tr>
      <w:tr w:rsidR="00FA53AA" w:rsidTr="0085052F">
        <w:trPr>
          <w:trHeight w:val="420"/>
        </w:trPr>
        <w:tc>
          <w:tcPr>
            <w:tcW w:w="15847" w:type="dxa"/>
            <w:gridSpan w:val="10"/>
            <w:tcBorders>
              <w:top w:val="single" w:sz="4" w:space="0" w:color="000000"/>
              <w:left w:val="single" w:sz="4" w:space="0" w:color="000000"/>
              <w:bottom w:val="single" w:sz="4" w:space="0" w:color="000000"/>
            </w:tcBorders>
            <w:shd w:val="clear" w:color="auto" w:fill="auto"/>
          </w:tcPr>
          <w:p w:rsidR="00FA53AA" w:rsidRDefault="007745D5">
            <w:pPr>
              <w:numPr>
                <w:ilvl w:val="0"/>
                <w:numId w:val="2"/>
              </w:numPr>
              <w:jc w:val="center"/>
              <w:rPr>
                <w:rFonts w:eastAsia="Calibri"/>
                <w:color w:val="000000"/>
              </w:rPr>
            </w:pPr>
            <w:r>
              <w:rPr>
                <w:rFonts w:eastAsia="Calibri"/>
                <w:color w:val="000000"/>
              </w:rPr>
              <w:t xml:space="preserve">Выдача результата </w:t>
            </w:r>
          </w:p>
        </w:tc>
        <w:tc>
          <w:tcPr>
            <w:tcW w:w="36" w:type="dxa"/>
            <w:tcBorders>
              <w:left w:val="single" w:sz="4" w:space="0" w:color="000000"/>
            </w:tcBorders>
            <w:shd w:val="clear" w:color="auto" w:fill="auto"/>
            <w:tcMar>
              <w:left w:w="0" w:type="dxa"/>
              <w:right w:w="0" w:type="dxa"/>
            </w:tcMar>
          </w:tcPr>
          <w:p w:rsidR="00FA53AA" w:rsidRDefault="00FA53AA">
            <w:pPr>
              <w:snapToGrid w:val="0"/>
              <w:rPr>
                <w:rFonts w:eastAsia="Calibri"/>
                <w:color w:val="000000"/>
              </w:rPr>
            </w:pPr>
          </w:p>
        </w:tc>
      </w:tr>
      <w:tr w:rsidR="00FA53AA" w:rsidTr="0085052F">
        <w:trPr>
          <w:gridAfter w:val="1"/>
          <w:wAfter w:w="36" w:type="dxa"/>
          <w:trHeight w:val="3900"/>
        </w:trPr>
        <w:tc>
          <w:tcPr>
            <w:tcW w:w="2240" w:type="dxa"/>
            <w:vMerge w:val="restart"/>
            <w:tcBorders>
              <w:top w:val="single" w:sz="4" w:space="0" w:color="000000"/>
              <w:left w:val="single" w:sz="4" w:space="0" w:color="000000"/>
              <w:bottom w:val="single" w:sz="4" w:space="0" w:color="000000"/>
            </w:tcBorders>
            <w:shd w:val="clear" w:color="auto" w:fill="auto"/>
          </w:tcPr>
          <w:p w:rsidR="00FA53AA" w:rsidRDefault="008B3988" w:rsidP="00C242E3">
            <w:pPr>
              <w:ind w:left="34"/>
              <w:rPr>
                <w:rFonts w:eastAsia="Calibri"/>
                <w:color w:val="000000"/>
              </w:rPr>
            </w:pPr>
            <w:r>
              <w:rPr>
                <w:rFonts w:eastAsia="Calibri"/>
                <w:color w:val="000000"/>
              </w:rPr>
              <w:lastRenderedPageBreak/>
              <w:t>Ф</w:t>
            </w:r>
            <w:r w:rsidR="007745D5">
              <w:rPr>
                <w:rFonts w:eastAsia="Calibri"/>
                <w:color w:val="000000"/>
              </w:rPr>
              <w:t xml:space="preserve">ормирование и регистрация результата </w:t>
            </w:r>
            <w:r w:rsidR="0085052F">
              <w:rPr>
                <w:rFonts w:eastAsia="Calibri"/>
                <w:color w:val="000000"/>
              </w:rPr>
              <w:t>муниципальной</w:t>
            </w:r>
            <w:r w:rsidR="007745D5">
              <w:rPr>
                <w:rFonts w:eastAsia="Calibri"/>
                <w:color w:val="000000"/>
              </w:rPr>
              <w:t xml:space="preserve"> услуги, указанного в пункте </w:t>
            </w:r>
            <w:r w:rsidR="00C242E3">
              <w:rPr>
                <w:rFonts w:eastAsia="Calibri"/>
                <w:color w:val="000000"/>
              </w:rPr>
              <w:t xml:space="preserve">3.1 Раздела </w:t>
            </w:r>
            <w:r w:rsidR="00C242E3">
              <w:rPr>
                <w:rFonts w:eastAsia="Calibri"/>
                <w:color w:val="000000"/>
                <w:lang w:val="en-US"/>
              </w:rPr>
              <w:t>II</w:t>
            </w:r>
            <w:r w:rsidR="00C242E3">
              <w:rPr>
                <w:rFonts w:eastAsia="Calibri"/>
                <w:color w:val="000000"/>
              </w:rPr>
              <w:t xml:space="preserve"> подраздела3</w:t>
            </w:r>
            <w:r w:rsidR="007745D5">
              <w:rPr>
                <w:rFonts w:eastAsia="Calibri"/>
                <w:color w:val="000000"/>
              </w:rPr>
              <w:t xml:space="preserve"> Административного регламента,  в форме электронного документа в ГИС</w:t>
            </w:r>
          </w:p>
        </w:tc>
        <w:tc>
          <w:tcPr>
            <w:tcW w:w="3261" w:type="dxa"/>
            <w:tcBorders>
              <w:top w:val="single" w:sz="4" w:space="0" w:color="000000"/>
              <w:left w:val="single" w:sz="4" w:space="0" w:color="000000"/>
              <w:bottom w:val="single" w:sz="4" w:space="0" w:color="000000"/>
            </w:tcBorders>
            <w:shd w:val="clear" w:color="auto" w:fill="auto"/>
          </w:tcPr>
          <w:p w:rsidR="00FA53AA" w:rsidRDefault="007745D5">
            <w:pPr>
              <w:ind w:left="32"/>
            </w:pPr>
            <w:r>
              <w:rPr>
                <w:rFonts w:eastAsia="Calibri"/>
                <w:color w:val="000000"/>
              </w:rPr>
              <w:t>Регистрация результата предоставления муниципа</w:t>
            </w:r>
            <w:r w:rsidR="0085052F">
              <w:rPr>
                <w:rFonts w:eastAsia="Calibri"/>
                <w:color w:val="000000"/>
              </w:rPr>
              <w:t>льной</w:t>
            </w:r>
            <w:r>
              <w:rPr>
                <w:rFonts w:eastAsia="Calibri"/>
                <w:color w:val="000000"/>
              </w:rPr>
              <w:t xml:space="preserve"> услуги </w:t>
            </w:r>
          </w:p>
          <w:p w:rsidR="00FA53AA" w:rsidRDefault="00FA53AA">
            <w:pPr>
              <w:ind w:left="32"/>
              <w:rPr>
                <w:rFonts w:eastAsia="Calibri"/>
                <w:color w:val="000000"/>
              </w:rPr>
            </w:pPr>
          </w:p>
        </w:tc>
        <w:tc>
          <w:tcPr>
            <w:tcW w:w="1559" w:type="dxa"/>
            <w:tcBorders>
              <w:top w:val="single" w:sz="4" w:space="0" w:color="000000"/>
              <w:left w:val="single" w:sz="4" w:space="0" w:color="000000"/>
              <w:bottom w:val="single" w:sz="4" w:space="0" w:color="000000"/>
            </w:tcBorders>
            <w:shd w:val="clear" w:color="auto" w:fill="auto"/>
          </w:tcPr>
          <w:p w:rsidR="00FA53AA" w:rsidRDefault="008B3988" w:rsidP="0085052F">
            <w:pPr>
              <w:ind w:left="29"/>
              <w:rPr>
                <w:rFonts w:eastAsia="Calibri"/>
                <w:color w:val="000000"/>
              </w:rPr>
            </w:pPr>
            <w:r>
              <w:rPr>
                <w:rFonts w:eastAsia="Calibri"/>
                <w:color w:val="000000"/>
              </w:rPr>
              <w:t>П</w:t>
            </w:r>
            <w:r w:rsidR="007745D5">
              <w:rPr>
                <w:rFonts w:eastAsia="Calibri"/>
                <w:color w:val="000000"/>
              </w:rPr>
              <w:t>осле окончания процедуры принятия решения (в общий срок предоставления муниципальной услуги не включается)</w:t>
            </w:r>
          </w:p>
        </w:tc>
        <w:tc>
          <w:tcPr>
            <w:tcW w:w="2268" w:type="dxa"/>
            <w:tcBorders>
              <w:top w:val="single" w:sz="4" w:space="0" w:color="000000"/>
              <w:left w:val="single" w:sz="4" w:space="0" w:color="000000"/>
              <w:bottom w:val="single" w:sz="4" w:space="0" w:color="000000"/>
            </w:tcBorders>
            <w:shd w:val="clear" w:color="auto" w:fill="auto"/>
          </w:tcPr>
          <w:p w:rsidR="00FA53AA" w:rsidRDefault="008B3988" w:rsidP="0085052F">
            <w:pPr>
              <w:ind w:left="28"/>
              <w:rPr>
                <w:rFonts w:eastAsia="Calibri"/>
                <w:color w:val="000000"/>
              </w:rPr>
            </w:pPr>
            <w:r w:rsidRPr="008B3988">
              <w:rPr>
                <w:color w:val="000000"/>
              </w:rPr>
              <w:t xml:space="preserve">Ответственный сотрудник в соответствии с распоряжением </w:t>
            </w:r>
            <w:proofErr w:type="spellStart"/>
            <w:r w:rsidRPr="008B3988">
              <w:rPr>
                <w:color w:val="000000"/>
              </w:rPr>
              <w:t>Слюдянского</w:t>
            </w:r>
            <w:proofErr w:type="spellEnd"/>
            <w:r w:rsidRPr="008B3988">
              <w:rPr>
                <w:color w:val="000000"/>
              </w:rPr>
              <w:t xml:space="preserve"> муниципального района №135-р от 20.07.2022 года «Об утверждении Перечня ответственных  сотрудников администрации </w:t>
            </w:r>
            <w:proofErr w:type="spellStart"/>
            <w:r w:rsidRPr="008B3988">
              <w:rPr>
                <w:color w:val="000000"/>
              </w:rPr>
              <w:t>Слюдянского</w:t>
            </w:r>
            <w:proofErr w:type="spellEnd"/>
            <w:r w:rsidRPr="008B3988">
              <w:rPr>
                <w:color w:val="000000"/>
              </w:rPr>
              <w:t xml:space="preserve"> муниципального района и ее структурных подразделений, имеющих доступ к системе «Платформа государственных сервисов», в соответствии с ролями и группами доступа информационной системы </w:t>
            </w:r>
            <w:proofErr w:type="spellStart"/>
            <w:r w:rsidRPr="008B3988">
              <w:rPr>
                <w:color w:val="000000"/>
              </w:rPr>
              <w:t>Слюдянского</w:t>
            </w:r>
            <w:proofErr w:type="spellEnd"/>
            <w:r w:rsidRPr="008B3988">
              <w:rPr>
                <w:color w:val="000000"/>
              </w:rPr>
              <w:t xml:space="preserve"> муниципального района»</w:t>
            </w:r>
          </w:p>
        </w:tc>
        <w:tc>
          <w:tcPr>
            <w:tcW w:w="2126" w:type="dxa"/>
            <w:gridSpan w:val="2"/>
            <w:tcBorders>
              <w:top w:val="single" w:sz="4" w:space="0" w:color="000000"/>
              <w:left w:val="single" w:sz="4" w:space="0" w:color="000000"/>
              <w:bottom w:val="single" w:sz="4" w:space="0" w:color="000000"/>
            </w:tcBorders>
            <w:shd w:val="clear" w:color="auto" w:fill="auto"/>
          </w:tcPr>
          <w:p w:rsidR="00FA53AA" w:rsidRDefault="007745D5">
            <w:pPr>
              <w:ind w:left="28"/>
              <w:rPr>
                <w:rFonts w:eastAsia="Calibri"/>
                <w:color w:val="000000"/>
              </w:rPr>
            </w:pPr>
            <w:proofErr w:type="gramStart"/>
            <w:r>
              <w:rPr>
                <w:rFonts w:eastAsia="Calibri"/>
                <w:color w:val="000000"/>
              </w:rPr>
              <w:t>Уполномоченный орган) / ГИС</w:t>
            </w:r>
            <w:proofErr w:type="gramEnd"/>
          </w:p>
        </w:tc>
        <w:tc>
          <w:tcPr>
            <w:tcW w:w="1559" w:type="dxa"/>
            <w:gridSpan w:val="2"/>
            <w:tcBorders>
              <w:top w:val="single" w:sz="4" w:space="0" w:color="000000"/>
              <w:left w:val="single" w:sz="4" w:space="0" w:color="000000"/>
              <w:bottom w:val="single" w:sz="4" w:space="0" w:color="000000"/>
            </w:tcBorders>
            <w:shd w:val="clear" w:color="auto" w:fill="auto"/>
          </w:tcPr>
          <w:p w:rsidR="00FA53AA" w:rsidRDefault="007745D5">
            <w:pPr>
              <w:rPr>
                <w:rFonts w:eastAsia="Calibri"/>
                <w:color w:val="000000"/>
              </w:rPr>
            </w:pPr>
            <w:r>
              <w:rPr>
                <w:rFonts w:eastAsia="Calibri"/>
                <w:color w:val="000000"/>
              </w:rPr>
              <w:t>–</w:t>
            </w:r>
          </w:p>
        </w:tc>
        <w:tc>
          <w:tcPr>
            <w:tcW w:w="2834" w:type="dxa"/>
            <w:gridSpan w:val="2"/>
            <w:tcBorders>
              <w:top w:val="single" w:sz="4" w:space="0" w:color="000000"/>
              <w:left w:val="single" w:sz="4" w:space="0" w:color="000000"/>
              <w:bottom w:val="single" w:sz="4" w:space="0" w:color="000000"/>
              <w:right w:val="single" w:sz="4" w:space="0" w:color="000000"/>
            </w:tcBorders>
            <w:shd w:val="clear" w:color="auto" w:fill="auto"/>
          </w:tcPr>
          <w:p w:rsidR="00FA53AA" w:rsidRDefault="007745D5" w:rsidP="0085052F">
            <w:pPr>
              <w:ind w:left="47"/>
              <w:rPr>
                <w:rFonts w:eastAsia="Calibri"/>
                <w:color w:val="000000"/>
              </w:rPr>
            </w:pPr>
            <w:r>
              <w:rPr>
                <w:rFonts w:eastAsia="Calibri"/>
                <w:color w:val="000000"/>
              </w:rPr>
              <w:t xml:space="preserve">Внесение сведений о конечном результате предоставления муниципальной услуги </w:t>
            </w:r>
          </w:p>
        </w:tc>
      </w:tr>
      <w:tr w:rsidR="00FA53AA" w:rsidTr="0085052F">
        <w:trPr>
          <w:gridAfter w:val="1"/>
          <w:wAfter w:w="36" w:type="dxa"/>
          <w:trHeight w:val="809"/>
        </w:trPr>
        <w:tc>
          <w:tcPr>
            <w:tcW w:w="2240" w:type="dxa"/>
            <w:vMerge/>
            <w:tcBorders>
              <w:top w:val="single" w:sz="4" w:space="0" w:color="000000"/>
              <w:left w:val="single" w:sz="4" w:space="0" w:color="000000"/>
              <w:bottom w:val="single" w:sz="4" w:space="0" w:color="000000"/>
            </w:tcBorders>
            <w:shd w:val="clear" w:color="auto" w:fill="auto"/>
          </w:tcPr>
          <w:p w:rsidR="00FA53AA" w:rsidRDefault="00FA53AA">
            <w:pPr>
              <w:snapToGrid w:val="0"/>
              <w:ind w:left="34"/>
              <w:rPr>
                <w:rFonts w:eastAsia="Calibri"/>
                <w:color w:val="000000"/>
              </w:rPr>
            </w:pPr>
          </w:p>
        </w:tc>
        <w:tc>
          <w:tcPr>
            <w:tcW w:w="3261" w:type="dxa"/>
            <w:tcBorders>
              <w:top w:val="single" w:sz="4" w:space="0" w:color="000000"/>
              <w:left w:val="single" w:sz="4" w:space="0" w:color="000000"/>
              <w:bottom w:val="single" w:sz="4" w:space="0" w:color="000000"/>
            </w:tcBorders>
            <w:shd w:val="clear" w:color="auto" w:fill="auto"/>
          </w:tcPr>
          <w:p w:rsidR="00FA53AA" w:rsidRDefault="007745D5">
            <w:pPr>
              <w:rPr>
                <w:rFonts w:eastAsia="Calibri"/>
                <w:color w:val="000000"/>
              </w:rPr>
            </w:pPr>
            <w:r>
              <w:rPr>
                <w:rFonts w:eastAsia="Calibri"/>
                <w:color w:val="000000"/>
              </w:rPr>
              <w:t xml:space="preserve">Направление в многофункциональный центр результата муниципальной услуги,  в </w:t>
            </w:r>
            <w:r>
              <w:rPr>
                <w:rFonts w:eastAsia="Calibri"/>
                <w:color w:val="000000"/>
              </w:rPr>
              <w:lastRenderedPageBreak/>
              <w:t>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w:t>
            </w:r>
          </w:p>
          <w:p w:rsidR="00FA53AA" w:rsidRDefault="00FA53AA">
            <w:pPr>
              <w:rPr>
                <w:rFonts w:ascii="Calibri" w:eastAsia="Calibri" w:hAnsi="Calibri" w:cs="Calibri"/>
                <w:color w:val="000000"/>
              </w:rPr>
            </w:pPr>
          </w:p>
        </w:tc>
        <w:tc>
          <w:tcPr>
            <w:tcW w:w="1559" w:type="dxa"/>
            <w:tcBorders>
              <w:top w:val="single" w:sz="4" w:space="0" w:color="000000"/>
              <w:left w:val="single" w:sz="4" w:space="0" w:color="000000"/>
              <w:bottom w:val="single" w:sz="4" w:space="0" w:color="000000"/>
            </w:tcBorders>
            <w:shd w:val="clear" w:color="auto" w:fill="auto"/>
          </w:tcPr>
          <w:p w:rsidR="00FA53AA" w:rsidRDefault="007745D5">
            <w:pPr>
              <w:rPr>
                <w:rFonts w:eastAsia="Calibri"/>
                <w:color w:val="000000"/>
              </w:rPr>
            </w:pPr>
            <w:r>
              <w:rPr>
                <w:rFonts w:eastAsia="Calibri"/>
                <w:color w:val="000000"/>
              </w:rPr>
              <w:lastRenderedPageBreak/>
              <w:t>в сроки, установленные соглашение</w:t>
            </w:r>
            <w:r>
              <w:rPr>
                <w:rFonts w:eastAsia="Calibri"/>
                <w:color w:val="000000"/>
              </w:rPr>
              <w:lastRenderedPageBreak/>
              <w:t>м о взаимодействии между Уполномоченным органом  и многофункциональным центром</w:t>
            </w:r>
          </w:p>
        </w:tc>
        <w:tc>
          <w:tcPr>
            <w:tcW w:w="2268" w:type="dxa"/>
            <w:tcBorders>
              <w:top w:val="single" w:sz="4" w:space="0" w:color="000000"/>
              <w:left w:val="single" w:sz="4" w:space="0" w:color="000000"/>
              <w:bottom w:val="single" w:sz="4" w:space="0" w:color="000000"/>
            </w:tcBorders>
            <w:shd w:val="clear" w:color="auto" w:fill="auto"/>
          </w:tcPr>
          <w:p w:rsidR="00FA53AA" w:rsidRDefault="008B3988" w:rsidP="0085052F">
            <w:pPr>
              <w:rPr>
                <w:rFonts w:ascii="Calibri" w:eastAsia="Calibri" w:hAnsi="Calibri" w:cs="Calibri"/>
                <w:color w:val="000000"/>
              </w:rPr>
            </w:pPr>
            <w:r w:rsidRPr="008B3988">
              <w:rPr>
                <w:color w:val="000000"/>
              </w:rPr>
              <w:lastRenderedPageBreak/>
              <w:t xml:space="preserve">Ответственный сотрудник в соответствии с распоряжением </w:t>
            </w:r>
            <w:proofErr w:type="spellStart"/>
            <w:r w:rsidRPr="008B3988">
              <w:rPr>
                <w:color w:val="000000"/>
              </w:rPr>
              <w:lastRenderedPageBreak/>
              <w:t>Слюдянского</w:t>
            </w:r>
            <w:proofErr w:type="spellEnd"/>
            <w:r w:rsidRPr="008B3988">
              <w:rPr>
                <w:color w:val="000000"/>
              </w:rPr>
              <w:t xml:space="preserve"> муниципального района №135-р от 20.07.2022 года «Об утверждении Перечня ответственных  сотрудников администрации </w:t>
            </w:r>
            <w:proofErr w:type="spellStart"/>
            <w:r w:rsidRPr="008B3988">
              <w:rPr>
                <w:color w:val="000000"/>
              </w:rPr>
              <w:t>Слюдянского</w:t>
            </w:r>
            <w:proofErr w:type="spellEnd"/>
            <w:r w:rsidRPr="008B3988">
              <w:rPr>
                <w:color w:val="000000"/>
              </w:rPr>
              <w:t xml:space="preserve"> муниципального района и ее структурных подразделений, имеющих доступ к системе «Платформа государственных сервисов», в соответствии с ролями и группами доступа информационной системы </w:t>
            </w:r>
            <w:proofErr w:type="spellStart"/>
            <w:r w:rsidRPr="008B3988">
              <w:rPr>
                <w:color w:val="000000"/>
              </w:rPr>
              <w:t>Слюдянского</w:t>
            </w:r>
            <w:proofErr w:type="spellEnd"/>
            <w:r w:rsidRPr="008B3988">
              <w:rPr>
                <w:color w:val="000000"/>
              </w:rPr>
              <w:t xml:space="preserve"> муниципального района»</w:t>
            </w:r>
          </w:p>
        </w:tc>
        <w:tc>
          <w:tcPr>
            <w:tcW w:w="2126" w:type="dxa"/>
            <w:gridSpan w:val="2"/>
            <w:tcBorders>
              <w:top w:val="single" w:sz="4" w:space="0" w:color="000000"/>
              <w:left w:val="single" w:sz="4" w:space="0" w:color="000000"/>
              <w:bottom w:val="single" w:sz="4" w:space="0" w:color="000000"/>
            </w:tcBorders>
            <w:shd w:val="clear" w:color="auto" w:fill="auto"/>
          </w:tcPr>
          <w:p w:rsidR="00FA53AA" w:rsidRDefault="007745D5">
            <w:pPr>
              <w:rPr>
                <w:rFonts w:ascii="Calibri" w:eastAsia="Calibri" w:hAnsi="Calibri" w:cs="Calibri"/>
                <w:color w:val="000000"/>
              </w:rPr>
            </w:pPr>
            <w:proofErr w:type="gramStart"/>
            <w:r>
              <w:rPr>
                <w:rFonts w:eastAsia="Calibri"/>
                <w:color w:val="000000"/>
              </w:rPr>
              <w:lastRenderedPageBreak/>
              <w:t>Уполномоченный орган) / АИС МФЦ</w:t>
            </w:r>
            <w:proofErr w:type="gramEnd"/>
          </w:p>
        </w:tc>
        <w:tc>
          <w:tcPr>
            <w:tcW w:w="1559" w:type="dxa"/>
            <w:gridSpan w:val="2"/>
            <w:tcBorders>
              <w:top w:val="single" w:sz="4" w:space="0" w:color="000000"/>
              <w:left w:val="single" w:sz="4" w:space="0" w:color="000000"/>
              <w:bottom w:val="single" w:sz="4" w:space="0" w:color="000000"/>
            </w:tcBorders>
            <w:shd w:val="clear" w:color="auto" w:fill="auto"/>
          </w:tcPr>
          <w:p w:rsidR="00FA53AA" w:rsidRDefault="007745D5" w:rsidP="0085052F">
            <w:pPr>
              <w:rPr>
                <w:rFonts w:ascii="Calibri" w:eastAsia="Calibri" w:hAnsi="Calibri" w:cs="Calibri"/>
                <w:color w:val="000000"/>
              </w:rPr>
            </w:pPr>
            <w:r>
              <w:rPr>
                <w:rFonts w:eastAsia="Calibri"/>
                <w:color w:val="000000"/>
              </w:rPr>
              <w:t xml:space="preserve">Указание заявителем в Запросе способа </w:t>
            </w:r>
            <w:r>
              <w:rPr>
                <w:rFonts w:eastAsia="Calibri"/>
                <w:color w:val="000000"/>
              </w:rPr>
              <w:lastRenderedPageBreak/>
              <w:t>выдачи результата муниципальной услуги в многофункциональном центре, а также подача Запроса через многофункциональный центр</w:t>
            </w:r>
          </w:p>
        </w:tc>
        <w:tc>
          <w:tcPr>
            <w:tcW w:w="2834" w:type="dxa"/>
            <w:gridSpan w:val="2"/>
            <w:tcBorders>
              <w:top w:val="single" w:sz="4" w:space="0" w:color="000000"/>
              <w:left w:val="single" w:sz="4" w:space="0" w:color="000000"/>
              <w:bottom w:val="single" w:sz="4" w:space="0" w:color="000000"/>
              <w:right w:val="single" w:sz="4" w:space="0" w:color="000000"/>
            </w:tcBorders>
            <w:shd w:val="clear" w:color="auto" w:fill="auto"/>
          </w:tcPr>
          <w:p w:rsidR="00FA53AA" w:rsidRDefault="008B3988">
            <w:pPr>
              <w:rPr>
                <w:rFonts w:eastAsia="Calibri"/>
                <w:color w:val="000000"/>
              </w:rPr>
            </w:pPr>
            <w:r>
              <w:rPr>
                <w:rFonts w:eastAsia="Calibri"/>
                <w:color w:val="000000"/>
              </w:rPr>
              <w:lastRenderedPageBreak/>
              <w:t>В</w:t>
            </w:r>
            <w:r w:rsidR="007745D5">
              <w:rPr>
                <w:rFonts w:eastAsia="Calibri"/>
                <w:color w:val="000000"/>
              </w:rPr>
              <w:t xml:space="preserve">ыдача результата муниципальной услуги заявителю в форме бумажного документа, </w:t>
            </w:r>
            <w:r w:rsidR="007745D5">
              <w:rPr>
                <w:rFonts w:eastAsia="Calibri"/>
                <w:color w:val="000000"/>
              </w:rPr>
              <w:lastRenderedPageBreak/>
              <w:t xml:space="preserve">подтверждающего содержание электронного документа, заверенного печатью многофункционального центра; </w:t>
            </w:r>
          </w:p>
          <w:p w:rsidR="00FA53AA" w:rsidRDefault="007745D5" w:rsidP="0085052F">
            <w:pPr>
              <w:rPr>
                <w:rFonts w:ascii="Calibri" w:eastAsia="Calibri" w:hAnsi="Calibri" w:cs="Calibri"/>
                <w:color w:val="000000"/>
              </w:rPr>
            </w:pPr>
            <w:r>
              <w:rPr>
                <w:rFonts w:eastAsia="Calibri"/>
                <w:color w:val="000000"/>
              </w:rPr>
              <w:t>внесение свед</w:t>
            </w:r>
            <w:r w:rsidR="0085052F">
              <w:rPr>
                <w:rFonts w:eastAsia="Calibri"/>
                <w:color w:val="000000"/>
              </w:rPr>
              <w:t xml:space="preserve">ений в ГИС о выдаче результата </w:t>
            </w:r>
            <w:r>
              <w:rPr>
                <w:rFonts w:eastAsia="Calibri"/>
                <w:color w:val="000000"/>
              </w:rPr>
              <w:t>муниципальной услуги</w:t>
            </w:r>
          </w:p>
        </w:tc>
      </w:tr>
      <w:tr w:rsidR="00FA53AA" w:rsidTr="0085052F">
        <w:trPr>
          <w:gridAfter w:val="1"/>
          <w:wAfter w:w="36" w:type="dxa"/>
          <w:trHeight w:val="243"/>
        </w:trPr>
        <w:tc>
          <w:tcPr>
            <w:tcW w:w="2240" w:type="dxa"/>
            <w:vMerge/>
            <w:tcBorders>
              <w:top w:val="single" w:sz="4" w:space="0" w:color="000000"/>
              <w:left w:val="single" w:sz="4" w:space="0" w:color="000000"/>
              <w:bottom w:val="single" w:sz="4" w:space="0" w:color="000000"/>
            </w:tcBorders>
            <w:shd w:val="clear" w:color="auto" w:fill="auto"/>
          </w:tcPr>
          <w:p w:rsidR="00FA53AA" w:rsidRDefault="00FA53AA">
            <w:pPr>
              <w:snapToGrid w:val="0"/>
              <w:ind w:left="34"/>
              <w:rPr>
                <w:rFonts w:ascii="Calibri" w:eastAsia="Calibri" w:hAnsi="Calibri" w:cs="Calibri"/>
                <w:color w:val="000000"/>
              </w:rPr>
            </w:pPr>
          </w:p>
        </w:tc>
        <w:tc>
          <w:tcPr>
            <w:tcW w:w="3261" w:type="dxa"/>
            <w:tcBorders>
              <w:top w:val="single" w:sz="4" w:space="0" w:color="000000"/>
              <w:left w:val="single" w:sz="4" w:space="0" w:color="000000"/>
              <w:bottom w:val="single" w:sz="4" w:space="0" w:color="000000"/>
            </w:tcBorders>
            <w:shd w:val="clear" w:color="auto" w:fill="auto"/>
          </w:tcPr>
          <w:p w:rsidR="00FA53AA" w:rsidRDefault="007745D5" w:rsidP="0085052F">
            <w:pPr>
              <w:ind w:left="32"/>
              <w:rPr>
                <w:rFonts w:eastAsia="Calibri"/>
                <w:color w:val="000000"/>
              </w:rPr>
            </w:pPr>
            <w:r>
              <w:rPr>
                <w:rFonts w:eastAsia="Calibri"/>
                <w:color w:val="000000"/>
              </w:rPr>
              <w:t xml:space="preserve">Направление заявителю результата предоставления </w:t>
            </w:r>
            <w:r w:rsidR="0085052F">
              <w:rPr>
                <w:rFonts w:eastAsia="Calibri"/>
                <w:color w:val="000000"/>
              </w:rPr>
              <w:t>муниципальной</w:t>
            </w:r>
            <w:r>
              <w:rPr>
                <w:rFonts w:eastAsia="Calibri"/>
                <w:color w:val="000000"/>
              </w:rPr>
              <w:t xml:space="preserve"> услуги в личный кабинет на Едином портале</w:t>
            </w:r>
          </w:p>
        </w:tc>
        <w:tc>
          <w:tcPr>
            <w:tcW w:w="1559" w:type="dxa"/>
            <w:tcBorders>
              <w:top w:val="single" w:sz="4" w:space="0" w:color="000000"/>
              <w:left w:val="single" w:sz="4" w:space="0" w:color="000000"/>
              <w:bottom w:val="single" w:sz="4" w:space="0" w:color="000000"/>
            </w:tcBorders>
            <w:shd w:val="clear" w:color="auto" w:fill="auto"/>
          </w:tcPr>
          <w:p w:rsidR="00FA53AA" w:rsidRDefault="007745D5" w:rsidP="0085052F">
            <w:pPr>
              <w:ind w:left="29"/>
              <w:rPr>
                <w:rFonts w:eastAsia="Calibri"/>
                <w:color w:val="000000"/>
              </w:rPr>
            </w:pPr>
            <w:r>
              <w:rPr>
                <w:rFonts w:eastAsia="Calibri"/>
                <w:color w:val="000000"/>
              </w:rPr>
              <w:t xml:space="preserve">В день регистрации результата предоставления </w:t>
            </w:r>
            <w:r w:rsidR="0085052F">
              <w:rPr>
                <w:rFonts w:eastAsia="Calibri"/>
                <w:color w:val="000000"/>
              </w:rPr>
              <w:t>муниципальной</w:t>
            </w:r>
            <w:r>
              <w:rPr>
                <w:rFonts w:eastAsia="Calibri"/>
                <w:color w:val="000000"/>
              </w:rPr>
              <w:t xml:space="preserve"> услуги</w:t>
            </w:r>
          </w:p>
        </w:tc>
        <w:tc>
          <w:tcPr>
            <w:tcW w:w="2268" w:type="dxa"/>
            <w:tcBorders>
              <w:top w:val="single" w:sz="4" w:space="0" w:color="000000"/>
              <w:left w:val="single" w:sz="4" w:space="0" w:color="000000"/>
              <w:bottom w:val="single" w:sz="4" w:space="0" w:color="000000"/>
            </w:tcBorders>
            <w:shd w:val="clear" w:color="auto" w:fill="auto"/>
          </w:tcPr>
          <w:p w:rsidR="00FA53AA" w:rsidRDefault="008B3988" w:rsidP="0085052F">
            <w:pPr>
              <w:ind w:left="28"/>
              <w:rPr>
                <w:rFonts w:eastAsia="Calibri"/>
                <w:color w:val="000000"/>
              </w:rPr>
            </w:pPr>
            <w:r w:rsidRPr="008B3988">
              <w:rPr>
                <w:color w:val="000000"/>
              </w:rPr>
              <w:t xml:space="preserve">Ответственный сотрудник в соответствии с распоряжением </w:t>
            </w:r>
            <w:proofErr w:type="spellStart"/>
            <w:r w:rsidRPr="008B3988">
              <w:rPr>
                <w:color w:val="000000"/>
              </w:rPr>
              <w:t>Слюдянского</w:t>
            </w:r>
            <w:proofErr w:type="spellEnd"/>
            <w:r w:rsidRPr="008B3988">
              <w:rPr>
                <w:color w:val="000000"/>
              </w:rPr>
              <w:t xml:space="preserve"> муниципального района №135-р от 20.07.2022 года </w:t>
            </w:r>
            <w:r w:rsidRPr="008B3988">
              <w:rPr>
                <w:color w:val="000000"/>
              </w:rPr>
              <w:lastRenderedPageBreak/>
              <w:t xml:space="preserve">«Об утверждении Перечня ответственных  сотрудников администрации </w:t>
            </w:r>
            <w:proofErr w:type="spellStart"/>
            <w:r w:rsidRPr="008B3988">
              <w:rPr>
                <w:color w:val="000000"/>
              </w:rPr>
              <w:t>Слюдянского</w:t>
            </w:r>
            <w:proofErr w:type="spellEnd"/>
            <w:r w:rsidRPr="008B3988">
              <w:rPr>
                <w:color w:val="000000"/>
              </w:rPr>
              <w:t xml:space="preserve"> муниципального района и ее структурных подразделений, имеющих доступ к системе «Платформа государственных сервисов», в соответствии с ролями и группами доступа информационной системы </w:t>
            </w:r>
            <w:proofErr w:type="spellStart"/>
            <w:r w:rsidRPr="008B3988">
              <w:rPr>
                <w:color w:val="000000"/>
              </w:rPr>
              <w:t>Слюдянского</w:t>
            </w:r>
            <w:proofErr w:type="spellEnd"/>
            <w:r w:rsidRPr="008B3988">
              <w:rPr>
                <w:color w:val="000000"/>
              </w:rPr>
              <w:t xml:space="preserve"> муниципального района»</w:t>
            </w:r>
          </w:p>
        </w:tc>
        <w:tc>
          <w:tcPr>
            <w:tcW w:w="2126" w:type="dxa"/>
            <w:gridSpan w:val="2"/>
            <w:tcBorders>
              <w:top w:val="single" w:sz="4" w:space="0" w:color="000000"/>
              <w:left w:val="single" w:sz="4" w:space="0" w:color="000000"/>
              <w:bottom w:val="single" w:sz="4" w:space="0" w:color="000000"/>
            </w:tcBorders>
            <w:shd w:val="clear" w:color="auto" w:fill="auto"/>
          </w:tcPr>
          <w:p w:rsidR="00FA53AA" w:rsidRDefault="007745D5">
            <w:pPr>
              <w:ind w:left="28"/>
              <w:rPr>
                <w:rFonts w:eastAsia="Calibri"/>
                <w:color w:val="000000"/>
              </w:rPr>
            </w:pPr>
            <w:r>
              <w:rPr>
                <w:rFonts w:eastAsia="Calibri"/>
                <w:color w:val="000000"/>
              </w:rPr>
              <w:lastRenderedPageBreak/>
              <w:t>ГИС</w:t>
            </w:r>
          </w:p>
        </w:tc>
        <w:tc>
          <w:tcPr>
            <w:tcW w:w="1559" w:type="dxa"/>
            <w:gridSpan w:val="2"/>
            <w:tcBorders>
              <w:top w:val="single" w:sz="4" w:space="0" w:color="000000"/>
              <w:left w:val="single" w:sz="4" w:space="0" w:color="000000"/>
              <w:bottom w:val="single" w:sz="4" w:space="0" w:color="000000"/>
            </w:tcBorders>
            <w:shd w:val="clear" w:color="auto" w:fill="auto"/>
          </w:tcPr>
          <w:p w:rsidR="00FA53AA" w:rsidRDefault="00FA53AA">
            <w:pPr>
              <w:snapToGrid w:val="0"/>
              <w:rPr>
                <w:rFonts w:eastAsia="Calibri"/>
                <w:color w:val="000000"/>
              </w:rPr>
            </w:pPr>
          </w:p>
        </w:tc>
        <w:tc>
          <w:tcPr>
            <w:tcW w:w="2834" w:type="dxa"/>
            <w:gridSpan w:val="2"/>
            <w:tcBorders>
              <w:top w:val="single" w:sz="4" w:space="0" w:color="000000"/>
              <w:left w:val="single" w:sz="4" w:space="0" w:color="000000"/>
              <w:bottom w:val="single" w:sz="4" w:space="0" w:color="000000"/>
              <w:right w:val="single" w:sz="4" w:space="0" w:color="000000"/>
            </w:tcBorders>
            <w:shd w:val="clear" w:color="auto" w:fill="auto"/>
          </w:tcPr>
          <w:p w:rsidR="00FA53AA" w:rsidRDefault="007745D5" w:rsidP="0085052F">
            <w:pPr>
              <w:autoSpaceDE w:val="0"/>
              <w:jc w:val="both"/>
              <w:outlineLvl w:val="0"/>
              <w:rPr>
                <w:rFonts w:eastAsia="Calibri"/>
                <w:color w:val="000000"/>
              </w:rPr>
            </w:pPr>
            <w:r>
              <w:rPr>
                <w:color w:val="000000"/>
              </w:rPr>
              <w:t>Результат муниципальной услуги, направленный заявителю в личный кабинет на Единый портал</w:t>
            </w:r>
          </w:p>
        </w:tc>
      </w:tr>
    </w:tbl>
    <w:p w:rsidR="00FA53AA" w:rsidRDefault="00FA53AA">
      <w:pPr>
        <w:widowControl w:val="0"/>
        <w:rPr>
          <w:color w:val="000000"/>
          <w:sz w:val="20"/>
          <w:szCs w:val="20"/>
        </w:rPr>
      </w:pPr>
    </w:p>
    <w:p w:rsidR="00FA53AA" w:rsidRDefault="00FA53AA">
      <w:pPr>
        <w:jc w:val="center"/>
        <w:rPr>
          <w:bCs/>
          <w:color w:val="000000"/>
          <w:sz w:val="28"/>
          <w:szCs w:val="28"/>
        </w:rPr>
      </w:pPr>
    </w:p>
    <w:sectPr w:rsidR="00FA53AA">
      <w:pgSz w:w="16838" w:h="11906" w:orient="landscape"/>
      <w:pgMar w:top="1276" w:right="1134" w:bottom="567" w:left="1134" w:header="0" w:footer="0" w:gutter="0"/>
      <w:pgNumType w:start="0"/>
      <w:cols w:space="720"/>
      <w:formProt w:val="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05690" w:rsidRDefault="00A05690" w:rsidP="00787700">
      <w:r>
        <w:separator/>
      </w:r>
    </w:p>
  </w:endnote>
  <w:endnote w:type="continuationSeparator" w:id="0">
    <w:p w:rsidR="00A05690" w:rsidRDefault="00A05690" w:rsidP="007877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DejaVu Sans">
    <w:altName w:val="Times New Roman"/>
    <w:panose1 w:val="00000000000000000000"/>
    <w:charset w:val="00"/>
    <w:family w:val="roman"/>
    <w:notTrueType/>
    <w:pitch w:val="default"/>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 w:name="Calibri">
    <w:panose1 w:val="020F0502020204030204"/>
    <w:charset w:val="CC"/>
    <w:family w:val="swiss"/>
    <w:pitch w:val="variable"/>
    <w:sig w:usb0="E4002EFF" w:usb1="C000247B" w:usb2="00000009" w:usb3="00000000" w:csb0="000001FF" w:csb1="00000000"/>
  </w:font>
  <w:font w:name="SimSun1;Times New Roman">
    <w:panose1 w:val="00000000000000000000"/>
    <w:charset w:val="00"/>
    <w:family w:val="roman"/>
    <w:notTrueType/>
    <w:pitch w:val="default"/>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05690" w:rsidRDefault="00A05690" w:rsidP="00787700">
      <w:r>
        <w:separator/>
      </w:r>
    </w:p>
  </w:footnote>
  <w:footnote w:type="continuationSeparator" w:id="0">
    <w:p w:rsidR="00A05690" w:rsidRDefault="00A05690" w:rsidP="0078770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774C81"/>
    <w:multiLevelType w:val="hybridMultilevel"/>
    <w:tmpl w:val="F6A01192"/>
    <w:lvl w:ilvl="0" w:tplc="B4F81312">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
    <w:nsid w:val="11477164"/>
    <w:multiLevelType w:val="hybridMultilevel"/>
    <w:tmpl w:val="629A33D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9A505CE"/>
    <w:multiLevelType w:val="hybridMultilevel"/>
    <w:tmpl w:val="6EF2C566"/>
    <w:lvl w:ilvl="0" w:tplc="141CCF9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1C15134E"/>
    <w:multiLevelType w:val="multilevel"/>
    <w:tmpl w:val="829E8ACC"/>
    <w:lvl w:ilvl="0">
      <w:start w:val="1"/>
      <w:numFmt w:val="decimal"/>
      <w:lvlText w:val="%1."/>
      <w:lvlJc w:val="left"/>
      <w:pPr>
        <w:ind w:left="72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1DE46A5B"/>
    <w:multiLevelType w:val="hybridMultilevel"/>
    <w:tmpl w:val="1F66D2F4"/>
    <w:lvl w:ilvl="0" w:tplc="5EDEF9BA">
      <w:start w:val="5"/>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1F6063E4"/>
    <w:multiLevelType w:val="multilevel"/>
    <w:tmpl w:val="C9E01D24"/>
    <w:lvl w:ilvl="0">
      <w:start w:val="1"/>
      <w:numFmt w:val="decimal"/>
      <w:lvlText w:val="%1."/>
      <w:lvlJc w:val="left"/>
      <w:pPr>
        <w:ind w:left="420" w:hanging="420"/>
      </w:pPr>
    </w:lvl>
    <w:lvl w:ilvl="1">
      <w:start w:val="1"/>
      <w:numFmt w:val="decimal"/>
      <w:lvlText w:val="%1.%2."/>
      <w:lvlJc w:val="left"/>
      <w:pPr>
        <w:ind w:left="1287" w:hanging="720"/>
      </w:pPr>
      <w:rPr>
        <w:i w:val="0"/>
        <w:iCs w:val="0"/>
        <w:sz w:val="28"/>
        <w:szCs w:val="28"/>
      </w:rPr>
    </w:lvl>
    <w:lvl w:ilvl="2">
      <w:start w:val="1"/>
      <w:numFmt w:val="decimal"/>
      <w:lvlText w:val="%1.%2.%3."/>
      <w:lvlJc w:val="left"/>
      <w:pPr>
        <w:ind w:left="2138" w:hanging="720"/>
      </w:pPr>
    </w:lvl>
    <w:lvl w:ilvl="3">
      <w:start w:val="1"/>
      <w:numFmt w:val="decimal"/>
      <w:lvlText w:val="%1.%2.%3.%4."/>
      <w:lvlJc w:val="left"/>
      <w:pPr>
        <w:ind w:left="3207" w:hanging="1080"/>
      </w:pPr>
    </w:lvl>
    <w:lvl w:ilvl="4">
      <w:start w:val="1"/>
      <w:numFmt w:val="decimal"/>
      <w:lvlText w:val="%1.%2.%3.%4.%5."/>
      <w:lvlJc w:val="left"/>
      <w:pPr>
        <w:ind w:left="3916" w:hanging="1080"/>
      </w:pPr>
    </w:lvl>
    <w:lvl w:ilvl="5">
      <w:start w:val="1"/>
      <w:numFmt w:val="decimal"/>
      <w:lvlText w:val="%1.%2.%3.%4.%5.%6."/>
      <w:lvlJc w:val="left"/>
      <w:pPr>
        <w:ind w:left="4985" w:hanging="1440"/>
      </w:pPr>
    </w:lvl>
    <w:lvl w:ilvl="6">
      <w:start w:val="1"/>
      <w:numFmt w:val="decimal"/>
      <w:lvlText w:val="%1.%2.%3.%4.%5.%6.%7."/>
      <w:lvlJc w:val="left"/>
      <w:pPr>
        <w:ind w:left="6054" w:hanging="1800"/>
      </w:pPr>
    </w:lvl>
    <w:lvl w:ilvl="7">
      <w:start w:val="1"/>
      <w:numFmt w:val="decimal"/>
      <w:lvlText w:val="%1.%2.%3.%4.%5.%6.%7.%8."/>
      <w:lvlJc w:val="left"/>
      <w:pPr>
        <w:ind w:left="6763" w:hanging="1800"/>
      </w:pPr>
    </w:lvl>
    <w:lvl w:ilvl="8">
      <w:start w:val="1"/>
      <w:numFmt w:val="decimal"/>
      <w:lvlText w:val="%1.%2.%3.%4.%5.%6.%7.%8.%9."/>
      <w:lvlJc w:val="left"/>
      <w:pPr>
        <w:ind w:left="7832" w:hanging="2160"/>
      </w:pPr>
    </w:lvl>
  </w:abstractNum>
  <w:abstractNum w:abstractNumId="6">
    <w:nsid w:val="24C43C6D"/>
    <w:multiLevelType w:val="hybridMultilevel"/>
    <w:tmpl w:val="B61CEB7E"/>
    <w:lvl w:ilvl="0" w:tplc="AC941A4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274003B9"/>
    <w:multiLevelType w:val="hybridMultilevel"/>
    <w:tmpl w:val="E8769B04"/>
    <w:lvl w:ilvl="0" w:tplc="0419000F">
      <w:start w:val="7"/>
      <w:numFmt w:val="decimal"/>
      <w:lvlText w:val="%1."/>
      <w:lvlJc w:val="left"/>
      <w:pPr>
        <w:ind w:left="786"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2B953FC1"/>
    <w:multiLevelType w:val="hybridMultilevel"/>
    <w:tmpl w:val="DBC82B10"/>
    <w:lvl w:ilvl="0" w:tplc="C2A4A10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309B66D8"/>
    <w:multiLevelType w:val="hybridMultilevel"/>
    <w:tmpl w:val="5C6877CE"/>
    <w:lvl w:ilvl="0" w:tplc="3DB0E7A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nsid w:val="3AC736A3"/>
    <w:multiLevelType w:val="hybridMultilevel"/>
    <w:tmpl w:val="B9E4FE18"/>
    <w:lvl w:ilvl="0" w:tplc="B838DC8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1">
    <w:nsid w:val="3F1F5026"/>
    <w:multiLevelType w:val="hybridMultilevel"/>
    <w:tmpl w:val="2C2C04DC"/>
    <w:lvl w:ilvl="0" w:tplc="6554DF4C">
      <w:start w:val="1"/>
      <w:numFmt w:val="decimal"/>
      <w:lvlText w:val="%1."/>
      <w:lvlJc w:val="left"/>
      <w:pPr>
        <w:ind w:left="1684" w:hanging="9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nsid w:val="441C2D65"/>
    <w:multiLevelType w:val="multilevel"/>
    <w:tmpl w:val="5094A538"/>
    <w:lvl w:ilvl="0">
      <w:start w:val="1"/>
      <w:numFmt w:val="decimal"/>
      <w:lvlText w:val="%1."/>
      <w:lvlJc w:val="left"/>
      <w:pPr>
        <w:ind w:left="360" w:hanging="360"/>
      </w:pPr>
      <w:rPr>
        <w:rFonts w:hint="default"/>
      </w:rPr>
    </w:lvl>
    <w:lvl w:ilvl="1">
      <w:start w:val="1"/>
      <w:numFmt w:val="decimal"/>
      <w:lvlText w:val="%1.%2."/>
      <w:lvlJc w:val="left"/>
      <w:pPr>
        <w:ind w:left="786"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13">
    <w:nsid w:val="4AF843ED"/>
    <w:multiLevelType w:val="hybridMultilevel"/>
    <w:tmpl w:val="DBC82B10"/>
    <w:lvl w:ilvl="0" w:tplc="C2A4A10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nsid w:val="4B275AF5"/>
    <w:multiLevelType w:val="hybridMultilevel"/>
    <w:tmpl w:val="43267F96"/>
    <w:lvl w:ilvl="0" w:tplc="25348A62">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5">
    <w:nsid w:val="4EF607A4"/>
    <w:multiLevelType w:val="multilevel"/>
    <w:tmpl w:val="9CD2B640"/>
    <w:lvl w:ilvl="0">
      <w:start w:val="1"/>
      <w:numFmt w:val="none"/>
      <w:pStyle w:val="1"/>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6">
    <w:nsid w:val="55043BDD"/>
    <w:multiLevelType w:val="hybridMultilevel"/>
    <w:tmpl w:val="A566DE4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57B86718"/>
    <w:multiLevelType w:val="hybridMultilevel"/>
    <w:tmpl w:val="BBE4CAE4"/>
    <w:lvl w:ilvl="0" w:tplc="D652B17E">
      <w:start w:val="1"/>
      <w:numFmt w:val="decimal"/>
      <w:lvlText w:val="%1."/>
      <w:lvlJc w:val="left"/>
      <w:pPr>
        <w:ind w:left="1804" w:hanging="1095"/>
      </w:pPr>
      <w:rPr>
        <w:rFonts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nsid w:val="6A8C4FC8"/>
    <w:multiLevelType w:val="multilevel"/>
    <w:tmpl w:val="EAD22B2E"/>
    <w:lvl w:ilvl="0">
      <w:start w:val="2"/>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9">
    <w:nsid w:val="6E754171"/>
    <w:multiLevelType w:val="hybridMultilevel"/>
    <w:tmpl w:val="BB9E1B8C"/>
    <w:lvl w:ilvl="0" w:tplc="2F80B748">
      <w:start w:val="1"/>
      <w:numFmt w:val="decimal"/>
      <w:lvlText w:val="%1."/>
      <w:lvlJc w:val="left"/>
      <w:pPr>
        <w:ind w:left="1848" w:hanging="114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0">
    <w:nsid w:val="720D2655"/>
    <w:multiLevelType w:val="hybridMultilevel"/>
    <w:tmpl w:val="6A9ECC32"/>
    <w:lvl w:ilvl="0" w:tplc="E3582AF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1">
    <w:nsid w:val="756B4CE7"/>
    <w:multiLevelType w:val="multilevel"/>
    <w:tmpl w:val="6DACEE26"/>
    <w:lvl w:ilvl="0">
      <w:start w:val="1"/>
      <w:numFmt w:val="decimal"/>
      <w:lvlText w:val="%1."/>
      <w:lvlJc w:val="left"/>
      <w:pPr>
        <w:ind w:left="928" w:hanging="360"/>
      </w:pPr>
      <w:rPr>
        <w:rFonts w:hint="default"/>
      </w:rPr>
    </w:lvl>
    <w:lvl w:ilvl="1">
      <w:start w:val="1"/>
      <w:numFmt w:val="decimal"/>
      <w:isLgl/>
      <w:lvlText w:val="%1.%2."/>
      <w:lvlJc w:val="left"/>
      <w:pPr>
        <w:ind w:left="1068" w:hanging="36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428" w:hanging="720"/>
      </w:pPr>
      <w:rPr>
        <w:rFonts w:hint="default"/>
      </w:rPr>
    </w:lvl>
    <w:lvl w:ilvl="4">
      <w:start w:val="1"/>
      <w:numFmt w:val="decimal"/>
      <w:isLgl/>
      <w:lvlText w:val="%1.%2.%3.%4.%5."/>
      <w:lvlJc w:val="left"/>
      <w:pPr>
        <w:ind w:left="1788" w:hanging="1080"/>
      </w:pPr>
      <w:rPr>
        <w:rFonts w:hint="default"/>
      </w:rPr>
    </w:lvl>
    <w:lvl w:ilvl="5">
      <w:start w:val="1"/>
      <w:numFmt w:val="decimal"/>
      <w:isLgl/>
      <w:lvlText w:val="%1.%2.%3.%4.%5.%6."/>
      <w:lvlJc w:val="left"/>
      <w:pPr>
        <w:ind w:left="1788" w:hanging="1080"/>
      </w:pPr>
      <w:rPr>
        <w:rFonts w:hint="default"/>
      </w:rPr>
    </w:lvl>
    <w:lvl w:ilvl="6">
      <w:start w:val="1"/>
      <w:numFmt w:val="decimal"/>
      <w:isLgl/>
      <w:lvlText w:val="%1.%2.%3.%4.%5.%6.%7."/>
      <w:lvlJc w:val="left"/>
      <w:pPr>
        <w:ind w:left="2148" w:hanging="1440"/>
      </w:pPr>
      <w:rPr>
        <w:rFonts w:hint="default"/>
      </w:rPr>
    </w:lvl>
    <w:lvl w:ilvl="7">
      <w:start w:val="1"/>
      <w:numFmt w:val="decimal"/>
      <w:isLgl/>
      <w:lvlText w:val="%1.%2.%3.%4.%5.%6.%7.%8."/>
      <w:lvlJc w:val="left"/>
      <w:pPr>
        <w:ind w:left="2148" w:hanging="1440"/>
      </w:pPr>
      <w:rPr>
        <w:rFonts w:hint="default"/>
      </w:rPr>
    </w:lvl>
    <w:lvl w:ilvl="8">
      <w:start w:val="1"/>
      <w:numFmt w:val="decimal"/>
      <w:isLgl/>
      <w:lvlText w:val="%1.%2.%3.%4.%5.%6.%7.%8.%9."/>
      <w:lvlJc w:val="left"/>
      <w:pPr>
        <w:ind w:left="2508" w:hanging="1800"/>
      </w:pPr>
      <w:rPr>
        <w:rFonts w:hint="default"/>
      </w:rPr>
    </w:lvl>
  </w:abstractNum>
  <w:abstractNum w:abstractNumId="22">
    <w:nsid w:val="7D7425ED"/>
    <w:multiLevelType w:val="hybridMultilevel"/>
    <w:tmpl w:val="789EAAD4"/>
    <w:lvl w:ilvl="0" w:tplc="CBAACBD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num w:numId="1">
    <w:abstractNumId w:val="15"/>
  </w:num>
  <w:num w:numId="2">
    <w:abstractNumId w:val="3"/>
  </w:num>
  <w:num w:numId="3">
    <w:abstractNumId w:val="5"/>
  </w:num>
  <w:num w:numId="4">
    <w:abstractNumId w:val="13"/>
  </w:num>
  <w:num w:numId="5">
    <w:abstractNumId w:val="8"/>
  </w:num>
  <w:num w:numId="6">
    <w:abstractNumId w:val="14"/>
  </w:num>
  <w:num w:numId="7">
    <w:abstractNumId w:val="20"/>
  </w:num>
  <w:num w:numId="8">
    <w:abstractNumId w:val="17"/>
  </w:num>
  <w:num w:numId="9">
    <w:abstractNumId w:val="6"/>
  </w:num>
  <w:num w:numId="10">
    <w:abstractNumId w:val="4"/>
  </w:num>
  <w:num w:numId="11">
    <w:abstractNumId w:val="11"/>
  </w:num>
  <w:num w:numId="12">
    <w:abstractNumId w:val="19"/>
  </w:num>
  <w:num w:numId="13">
    <w:abstractNumId w:val="2"/>
  </w:num>
  <w:num w:numId="14">
    <w:abstractNumId w:val="9"/>
  </w:num>
  <w:num w:numId="15">
    <w:abstractNumId w:val="12"/>
  </w:num>
  <w:num w:numId="16">
    <w:abstractNumId w:val="1"/>
  </w:num>
  <w:num w:numId="17">
    <w:abstractNumId w:val="7"/>
  </w:num>
  <w:num w:numId="18">
    <w:abstractNumId w:val="22"/>
  </w:num>
  <w:num w:numId="19">
    <w:abstractNumId w:val="16"/>
  </w:num>
  <w:num w:numId="20">
    <w:abstractNumId w:val="10"/>
  </w:num>
  <w:num w:numId="21">
    <w:abstractNumId w:val="0"/>
  </w:num>
  <w:num w:numId="22">
    <w:abstractNumId w:val="18"/>
  </w:num>
  <w:num w:numId="23">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A53AA"/>
    <w:rsid w:val="00002273"/>
    <w:rsid w:val="00004F3E"/>
    <w:rsid w:val="00022B12"/>
    <w:rsid w:val="000301BB"/>
    <w:rsid w:val="000326C3"/>
    <w:rsid w:val="00044BEE"/>
    <w:rsid w:val="000719ED"/>
    <w:rsid w:val="000F5670"/>
    <w:rsid w:val="001012E3"/>
    <w:rsid w:val="001153FB"/>
    <w:rsid w:val="001247B1"/>
    <w:rsid w:val="00153119"/>
    <w:rsid w:val="00167301"/>
    <w:rsid w:val="001B5BE2"/>
    <w:rsid w:val="001F5EE8"/>
    <w:rsid w:val="00200198"/>
    <w:rsid w:val="002105BE"/>
    <w:rsid w:val="00237B0B"/>
    <w:rsid w:val="00242964"/>
    <w:rsid w:val="002A7132"/>
    <w:rsid w:val="002B2318"/>
    <w:rsid w:val="002C3201"/>
    <w:rsid w:val="002D70EF"/>
    <w:rsid w:val="00302A8D"/>
    <w:rsid w:val="00327954"/>
    <w:rsid w:val="00356AFF"/>
    <w:rsid w:val="003A7AC4"/>
    <w:rsid w:val="003B1C77"/>
    <w:rsid w:val="003C2960"/>
    <w:rsid w:val="003C6E9F"/>
    <w:rsid w:val="004169CC"/>
    <w:rsid w:val="00441903"/>
    <w:rsid w:val="00442E5D"/>
    <w:rsid w:val="00483A0E"/>
    <w:rsid w:val="00501A5C"/>
    <w:rsid w:val="005232C1"/>
    <w:rsid w:val="00531C97"/>
    <w:rsid w:val="00577885"/>
    <w:rsid w:val="00596B25"/>
    <w:rsid w:val="005A7390"/>
    <w:rsid w:val="00617176"/>
    <w:rsid w:val="006321AE"/>
    <w:rsid w:val="00651BE7"/>
    <w:rsid w:val="00666A4A"/>
    <w:rsid w:val="006723C4"/>
    <w:rsid w:val="006A3D55"/>
    <w:rsid w:val="006B5775"/>
    <w:rsid w:val="006F4C92"/>
    <w:rsid w:val="00717DED"/>
    <w:rsid w:val="00745052"/>
    <w:rsid w:val="00767D3D"/>
    <w:rsid w:val="007745D5"/>
    <w:rsid w:val="00780994"/>
    <w:rsid w:val="00785436"/>
    <w:rsid w:val="00787700"/>
    <w:rsid w:val="007A7210"/>
    <w:rsid w:val="007D6F8C"/>
    <w:rsid w:val="007E60F7"/>
    <w:rsid w:val="007F6CFA"/>
    <w:rsid w:val="008071F8"/>
    <w:rsid w:val="0085052F"/>
    <w:rsid w:val="00893B94"/>
    <w:rsid w:val="008946EF"/>
    <w:rsid w:val="008B2C8E"/>
    <w:rsid w:val="008B3988"/>
    <w:rsid w:val="00903BD5"/>
    <w:rsid w:val="00925FF5"/>
    <w:rsid w:val="00952FD1"/>
    <w:rsid w:val="009A2E41"/>
    <w:rsid w:val="009C456A"/>
    <w:rsid w:val="009D328B"/>
    <w:rsid w:val="009D3DA7"/>
    <w:rsid w:val="009D559B"/>
    <w:rsid w:val="009E2AE6"/>
    <w:rsid w:val="009E4C9C"/>
    <w:rsid w:val="00A05690"/>
    <w:rsid w:val="00A34FB4"/>
    <w:rsid w:val="00AD5BDC"/>
    <w:rsid w:val="00AD6EEA"/>
    <w:rsid w:val="00B63A56"/>
    <w:rsid w:val="00B75F34"/>
    <w:rsid w:val="00B848D9"/>
    <w:rsid w:val="00BA2A8F"/>
    <w:rsid w:val="00C242E3"/>
    <w:rsid w:val="00C74097"/>
    <w:rsid w:val="00CB71C2"/>
    <w:rsid w:val="00CC28A4"/>
    <w:rsid w:val="00CE234B"/>
    <w:rsid w:val="00D25C23"/>
    <w:rsid w:val="00D33C44"/>
    <w:rsid w:val="00D62F57"/>
    <w:rsid w:val="00D64C10"/>
    <w:rsid w:val="00DB004E"/>
    <w:rsid w:val="00DC54BE"/>
    <w:rsid w:val="00DF7309"/>
    <w:rsid w:val="00E05873"/>
    <w:rsid w:val="00E1649C"/>
    <w:rsid w:val="00E16C4B"/>
    <w:rsid w:val="00E253A1"/>
    <w:rsid w:val="00EB1102"/>
    <w:rsid w:val="00EB23C0"/>
    <w:rsid w:val="00EC1094"/>
    <w:rsid w:val="00F026FA"/>
    <w:rsid w:val="00F13BE7"/>
    <w:rsid w:val="00F262AE"/>
    <w:rsid w:val="00F473C7"/>
    <w:rsid w:val="00F54A6B"/>
    <w:rsid w:val="00F91D2E"/>
    <w:rsid w:val="00F932BF"/>
    <w:rsid w:val="00FA53AA"/>
    <w:rsid w:val="00FD0D55"/>
    <w:rsid w:val="00FE438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DejaVu Sans" w:hAnsi="Times New Roman" w:cs="DejaVu Sans"/>
        <w:szCs w:val="24"/>
        <w:lang w:val="en-US" w:eastAsia="zh-CN" w:bidi="hi-IN"/>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imes New Roman" w:cs="Times New Roman"/>
      <w:sz w:val="24"/>
      <w:lang w:val="ru-RU" w:bidi="ar-SA"/>
    </w:rPr>
  </w:style>
  <w:style w:type="paragraph" w:styleId="1">
    <w:name w:val="heading 1"/>
    <w:basedOn w:val="a"/>
    <w:next w:val="a0"/>
    <w:qFormat/>
    <w:pPr>
      <w:numPr>
        <w:numId w:val="1"/>
      </w:numPr>
      <w:spacing w:before="280" w:after="280"/>
      <w:outlineLvl w:val="0"/>
    </w:pPr>
    <w:rPr>
      <w:b/>
      <w:bCs/>
      <w:kern w:val="2"/>
      <w:sz w:val="48"/>
      <w:szCs w:val="4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WW8Num1z0">
    <w:name w:val="WW8Num1z0"/>
    <w:qFormat/>
  </w:style>
  <w:style w:type="character" w:customStyle="1" w:styleId="WW8Num1z1">
    <w:name w:val="WW8Num1z1"/>
    <w:qFormat/>
  </w:style>
  <w:style w:type="character" w:customStyle="1" w:styleId="WW8Num1z2">
    <w:name w:val="WW8Num1z2"/>
    <w:qFormat/>
  </w:style>
  <w:style w:type="character" w:customStyle="1" w:styleId="WW8Num1z3">
    <w:name w:val="WW8Num1z3"/>
    <w:qFormat/>
  </w:style>
  <w:style w:type="character" w:customStyle="1" w:styleId="WW8Num1z4">
    <w:name w:val="WW8Num1z4"/>
    <w:qFormat/>
  </w:style>
  <w:style w:type="character" w:customStyle="1" w:styleId="WW8Num1z5">
    <w:name w:val="WW8Num1z5"/>
    <w:qFormat/>
  </w:style>
  <w:style w:type="character" w:customStyle="1" w:styleId="WW8Num1z6">
    <w:name w:val="WW8Num1z6"/>
    <w:qFormat/>
  </w:style>
  <w:style w:type="character" w:customStyle="1" w:styleId="WW8Num1z7">
    <w:name w:val="WW8Num1z7"/>
    <w:qFormat/>
  </w:style>
  <w:style w:type="character" w:customStyle="1" w:styleId="WW8Num1z8">
    <w:name w:val="WW8Num1z8"/>
    <w:qFormat/>
  </w:style>
  <w:style w:type="character" w:customStyle="1" w:styleId="WW8Num2z0">
    <w:name w:val="WW8Num2z0"/>
    <w:qFormat/>
  </w:style>
  <w:style w:type="character" w:customStyle="1" w:styleId="WW8Num3z0">
    <w:name w:val="WW8Num3z0"/>
    <w:qFormat/>
  </w:style>
  <w:style w:type="character" w:customStyle="1" w:styleId="WW8Num3z1">
    <w:name w:val="WW8Num3z1"/>
    <w:qFormat/>
  </w:style>
  <w:style w:type="character" w:customStyle="1" w:styleId="WW8Num3z2">
    <w:name w:val="WW8Num3z2"/>
    <w:qFormat/>
  </w:style>
  <w:style w:type="character" w:customStyle="1" w:styleId="WW8Num3z3">
    <w:name w:val="WW8Num3z3"/>
    <w:qFormat/>
  </w:style>
  <w:style w:type="character" w:customStyle="1" w:styleId="WW8Num3z4">
    <w:name w:val="WW8Num3z4"/>
    <w:qFormat/>
  </w:style>
  <w:style w:type="character" w:customStyle="1" w:styleId="WW8Num3z5">
    <w:name w:val="WW8Num3z5"/>
    <w:qFormat/>
  </w:style>
  <w:style w:type="character" w:customStyle="1" w:styleId="WW8Num3z6">
    <w:name w:val="WW8Num3z6"/>
    <w:qFormat/>
  </w:style>
  <w:style w:type="character" w:customStyle="1" w:styleId="WW8Num3z7">
    <w:name w:val="WW8Num3z7"/>
    <w:qFormat/>
  </w:style>
  <w:style w:type="character" w:customStyle="1" w:styleId="WW8Num3z8">
    <w:name w:val="WW8Num3z8"/>
    <w:qFormat/>
  </w:style>
  <w:style w:type="character" w:customStyle="1" w:styleId="WW8Num4z0">
    <w:name w:val="WW8Num4z0"/>
    <w:qFormat/>
  </w:style>
  <w:style w:type="character" w:customStyle="1" w:styleId="WW8Num4z1">
    <w:name w:val="WW8Num4z1"/>
    <w:qFormat/>
  </w:style>
  <w:style w:type="character" w:customStyle="1" w:styleId="WW8Num4z2">
    <w:name w:val="WW8Num4z2"/>
    <w:qFormat/>
    <w:rPr>
      <w:b w:val="0"/>
    </w:rPr>
  </w:style>
  <w:style w:type="character" w:customStyle="1" w:styleId="WW8Num4z3">
    <w:name w:val="WW8Num4z3"/>
    <w:qFormat/>
  </w:style>
  <w:style w:type="character" w:customStyle="1" w:styleId="WW8Num4z4">
    <w:name w:val="WW8Num4z4"/>
    <w:qFormat/>
  </w:style>
  <w:style w:type="character" w:customStyle="1" w:styleId="WW8Num4z5">
    <w:name w:val="WW8Num4z5"/>
    <w:qFormat/>
  </w:style>
  <w:style w:type="character" w:customStyle="1" w:styleId="WW8Num4z6">
    <w:name w:val="WW8Num4z6"/>
    <w:qFormat/>
  </w:style>
  <w:style w:type="character" w:customStyle="1" w:styleId="WW8Num4z7">
    <w:name w:val="WW8Num4z7"/>
    <w:qFormat/>
  </w:style>
  <w:style w:type="character" w:customStyle="1" w:styleId="WW8Num4z8">
    <w:name w:val="WW8Num4z8"/>
    <w:qFormat/>
  </w:style>
  <w:style w:type="character" w:customStyle="1" w:styleId="WW8Num5z0">
    <w:name w:val="WW8Num5z0"/>
    <w:qFormat/>
  </w:style>
  <w:style w:type="character" w:customStyle="1" w:styleId="WW8Num6z0">
    <w:name w:val="WW8Num6z0"/>
    <w:qFormat/>
  </w:style>
  <w:style w:type="character" w:customStyle="1" w:styleId="WW8Num7z0">
    <w:name w:val="WW8Num7z0"/>
    <w:qFormat/>
  </w:style>
  <w:style w:type="character" w:customStyle="1" w:styleId="WW8Num7z1">
    <w:name w:val="WW8Num7z1"/>
    <w:qFormat/>
    <w:rPr>
      <w:color w:val="000000"/>
    </w:rPr>
  </w:style>
  <w:style w:type="character" w:customStyle="1" w:styleId="WW8Num8z0">
    <w:name w:val="WW8Num8z0"/>
    <w:qFormat/>
  </w:style>
  <w:style w:type="character" w:customStyle="1" w:styleId="WW8Num8z1">
    <w:name w:val="WW8Num8z1"/>
    <w:qFormat/>
  </w:style>
  <w:style w:type="character" w:customStyle="1" w:styleId="WW8Num8z2">
    <w:name w:val="WW8Num8z2"/>
    <w:qFormat/>
  </w:style>
  <w:style w:type="character" w:customStyle="1" w:styleId="WW8Num8z3">
    <w:name w:val="WW8Num8z3"/>
    <w:qFormat/>
  </w:style>
  <w:style w:type="character" w:customStyle="1" w:styleId="WW8Num8z4">
    <w:name w:val="WW8Num8z4"/>
    <w:qFormat/>
  </w:style>
  <w:style w:type="character" w:customStyle="1" w:styleId="WW8Num8z5">
    <w:name w:val="WW8Num8z5"/>
    <w:qFormat/>
  </w:style>
  <w:style w:type="character" w:customStyle="1" w:styleId="WW8Num8z6">
    <w:name w:val="WW8Num8z6"/>
    <w:qFormat/>
  </w:style>
  <w:style w:type="character" w:customStyle="1" w:styleId="WW8Num8z7">
    <w:name w:val="WW8Num8z7"/>
    <w:qFormat/>
  </w:style>
  <w:style w:type="character" w:customStyle="1" w:styleId="WW8Num8z8">
    <w:name w:val="WW8Num8z8"/>
    <w:qFormat/>
  </w:style>
  <w:style w:type="character" w:customStyle="1" w:styleId="WW8Num9z0">
    <w:name w:val="WW8Num9z0"/>
    <w:qFormat/>
  </w:style>
  <w:style w:type="character" w:customStyle="1" w:styleId="WW8Num9z1">
    <w:name w:val="WW8Num9z1"/>
    <w:qFormat/>
    <w:rPr>
      <w:i w:val="0"/>
      <w:iCs w:val="0"/>
      <w:sz w:val="28"/>
      <w:szCs w:val="28"/>
    </w:rPr>
  </w:style>
  <w:style w:type="character" w:customStyle="1" w:styleId="WW8Num10z0">
    <w:name w:val="WW8Num10z0"/>
    <w:qFormat/>
  </w:style>
  <w:style w:type="character" w:customStyle="1" w:styleId="WW8Num10z1">
    <w:name w:val="WW8Num10z1"/>
    <w:qFormat/>
  </w:style>
  <w:style w:type="character" w:customStyle="1" w:styleId="WW8Num10z2">
    <w:name w:val="WW8Num10z2"/>
    <w:qFormat/>
  </w:style>
  <w:style w:type="character" w:customStyle="1" w:styleId="WW8Num10z3">
    <w:name w:val="WW8Num10z3"/>
    <w:qFormat/>
  </w:style>
  <w:style w:type="character" w:customStyle="1" w:styleId="WW8Num10z4">
    <w:name w:val="WW8Num10z4"/>
    <w:qFormat/>
  </w:style>
  <w:style w:type="character" w:customStyle="1" w:styleId="WW8Num10z5">
    <w:name w:val="WW8Num10z5"/>
    <w:qFormat/>
  </w:style>
  <w:style w:type="character" w:customStyle="1" w:styleId="WW8Num10z6">
    <w:name w:val="WW8Num10z6"/>
    <w:qFormat/>
  </w:style>
  <w:style w:type="character" w:customStyle="1" w:styleId="WW8Num10z7">
    <w:name w:val="WW8Num10z7"/>
    <w:qFormat/>
  </w:style>
  <w:style w:type="character" w:customStyle="1" w:styleId="WW8Num10z8">
    <w:name w:val="WW8Num10z8"/>
    <w:qFormat/>
  </w:style>
  <w:style w:type="character" w:customStyle="1" w:styleId="WW8Num11z0">
    <w:name w:val="WW8Num11z0"/>
    <w:qFormat/>
  </w:style>
  <w:style w:type="character" w:customStyle="1" w:styleId="WW8Num12z0">
    <w:name w:val="WW8Num12z0"/>
    <w:qFormat/>
  </w:style>
  <w:style w:type="character" w:customStyle="1" w:styleId="WW8Num12z1">
    <w:name w:val="WW8Num12z1"/>
    <w:qFormat/>
  </w:style>
  <w:style w:type="character" w:customStyle="1" w:styleId="WW8Num12z2">
    <w:name w:val="WW8Num12z2"/>
    <w:qFormat/>
  </w:style>
  <w:style w:type="character" w:customStyle="1" w:styleId="WW8Num12z3">
    <w:name w:val="WW8Num12z3"/>
    <w:qFormat/>
  </w:style>
  <w:style w:type="character" w:customStyle="1" w:styleId="WW8Num12z4">
    <w:name w:val="WW8Num12z4"/>
    <w:qFormat/>
  </w:style>
  <w:style w:type="character" w:customStyle="1" w:styleId="WW8Num12z5">
    <w:name w:val="WW8Num12z5"/>
    <w:qFormat/>
  </w:style>
  <w:style w:type="character" w:customStyle="1" w:styleId="WW8Num12z6">
    <w:name w:val="WW8Num12z6"/>
    <w:qFormat/>
  </w:style>
  <w:style w:type="character" w:customStyle="1" w:styleId="WW8Num12z7">
    <w:name w:val="WW8Num12z7"/>
    <w:qFormat/>
  </w:style>
  <w:style w:type="character" w:customStyle="1" w:styleId="WW8Num12z8">
    <w:name w:val="WW8Num12z8"/>
    <w:qFormat/>
  </w:style>
  <w:style w:type="character" w:customStyle="1" w:styleId="WW8Num13z0">
    <w:name w:val="WW8Num13z0"/>
    <w:qFormat/>
    <w:rPr>
      <w:rFonts w:ascii="Symbol" w:hAnsi="Symbol" w:cs="Symbol"/>
    </w:rPr>
  </w:style>
  <w:style w:type="character" w:customStyle="1" w:styleId="WW8Num13z1">
    <w:name w:val="WW8Num13z1"/>
    <w:qFormat/>
    <w:rPr>
      <w:rFonts w:ascii="Courier New" w:hAnsi="Courier New" w:cs="Courier New"/>
    </w:rPr>
  </w:style>
  <w:style w:type="character" w:customStyle="1" w:styleId="WW8Num13z2">
    <w:name w:val="WW8Num13z2"/>
    <w:qFormat/>
    <w:rPr>
      <w:rFonts w:ascii="Wingdings" w:hAnsi="Wingdings" w:cs="Wingdings"/>
    </w:rPr>
  </w:style>
  <w:style w:type="character" w:customStyle="1" w:styleId="WW8Num14z0">
    <w:name w:val="WW8Num14z0"/>
    <w:qFormat/>
  </w:style>
  <w:style w:type="character" w:customStyle="1" w:styleId="WW8Num14z1">
    <w:name w:val="WW8Num14z1"/>
    <w:qFormat/>
  </w:style>
  <w:style w:type="character" w:customStyle="1" w:styleId="WW8Num14z2">
    <w:name w:val="WW8Num14z2"/>
    <w:qFormat/>
  </w:style>
  <w:style w:type="character" w:customStyle="1" w:styleId="WW8Num14z3">
    <w:name w:val="WW8Num14z3"/>
    <w:qFormat/>
  </w:style>
  <w:style w:type="character" w:customStyle="1" w:styleId="WW8Num14z4">
    <w:name w:val="WW8Num14z4"/>
    <w:qFormat/>
  </w:style>
  <w:style w:type="character" w:customStyle="1" w:styleId="WW8Num14z5">
    <w:name w:val="WW8Num14z5"/>
    <w:qFormat/>
  </w:style>
  <w:style w:type="character" w:customStyle="1" w:styleId="WW8Num14z6">
    <w:name w:val="WW8Num14z6"/>
    <w:qFormat/>
  </w:style>
  <w:style w:type="character" w:customStyle="1" w:styleId="WW8Num14z7">
    <w:name w:val="WW8Num14z7"/>
    <w:qFormat/>
  </w:style>
  <w:style w:type="character" w:customStyle="1" w:styleId="WW8Num14z8">
    <w:name w:val="WW8Num14z8"/>
    <w:qFormat/>
  </w:style>
  <w:style w:type="character" w:customStyle="1" w:styleId="WW8Num15z0">
    <w:name w:val="WW8Num15z0"/>
    <w:qFormat/>
  </w:style>
  <w:style w:type="character" w:customStyle="1" w:styleId="WW8Num15z1">
    <w:name w:val="WW8Num15z1"/>
    <w:qFormat/>
  </w:style>
  <w:style w:type="character" w:customStyle="1" w:styleId="WW8Num15z2">
    <w:name w:val="WW8Num15z2"/>
    <w:qFormat/>
  </w:style>
  <w:style w:type="character" w:customStyle="1" w:styleId="WW8Num15z3">
    <w:name w:val="WW8Num15z3"/>
    <w:qFormat/>
  </w:style>
  <w:style w:type="character" w:customStyle="1" w:styleId="WW8Num15z4">
    <w:name w:val="WW8Num15z4"/>
    <w:qFormat/>
  </w:style>
  <w:style w:type="character" w:customStyle="1" w:styleId="WW8Num15z5">
    <w:name w:val="WW8Num15z5"/>
    <w:qFormat/>
  </w:style>
  <w:style w:type="character" w:customStyle="1" w:styleId="WW8Num15z6">
    <w:name w:val="WW8Num15z6"/>
    <w:qFormat/>
  </w:style>
  <w:style w:type="character" w:customStyle="1" w:styleId="WW8Num15z7">
    <w:name w:val="WW8Num15z7"/>
    <w:qFormat/>
  </w:style>
  <w:style w:type="character" w:customStyle="1" w:styleId="WW8Num15z8">
    <w:name w:val="WW8Num15z8"/>
    <w:qFormat/>
  </w:style>
  <w:style w:type="character" w:customStyle="1" w:styleId="WW8Num16z0">
    <w:name w:val="WW8Num16z0"/>
    <w:qFormat/>
  </w:style>
  <w:style w:type="character" w:customStyle="1" w:styleId="WW8Num16z1">
    <w:name w:val="WW8Num16z1"/>
    <w:qFormat/>
  </w:style>
  <w:style w:type="character" w:customStyle="1" w:styleId="WW8Num16z2">
    <w:name w:val="WW8Num16z2"/>
    <w:qFormat/>
  </w:style>
  <w:style w:type="character" w:customStyle="1" w:styleId="WW8Num16z3">
    <w:name w:val="WW8Num16z3"/>
    <w:qFormat/>
  </w:style>
  <w:style w:type="character" w:customStyle="1" w:styleId="WW8Num16z4">
    <w:name w:val="WW8Num16z4"/>
    <w:qFormat/>
  </w:style>
  <w:style w:type="character" w:customStyle="1" w:styleId="WW8Num16z5">
    <w:name w:val="WW8Num16z5"/>
    <w:qFormat/>
  </w:style>
  <w:style w:type="character" w:customStyle="1" w:styleId="WW8Num16z6">
    <w:name w:val="WW8Num16z6"/>
    <w:qFormat/>
  </w:style>
  <w:style w:type="character" w:customStyle="1" w:styleId="WW8Num16z7">
    <w:name w:val="WW8Num16z7"/>
    <w:qFormat/>
  </w:style>
  <w:style w:type="character" w:customStyle="1" w:styleId="WW8Num16z8">
    <w:name w:val="WW8Num16z8"/>
    <w:qFormat/>
  </w:style>
  <w:style w:type="character" w:customStyle="1" w:styleId="WW8Num17z0">
    <w:name w:val="WW8Num17z0"/>
    <w:qFormat/>
  </w:style>
  <w:style w:type="character" w:customStyle="1" w:styleId="WW8Num18z0">
    <w:name w:val="WW8Num18z0"/>
    <w:qFormat/>
  </w:style>
  <w:style w:type="character" w:customStyle="1" w:styleId="WW8Num18z2">
    <w:name w:val="WW8Num18z2"/>
    <w:qFormat/>
    <w:rPr>
      <w:sz w:val="28"/>
      <w:szCs w:val="28"/>
    </w:rPr>
  </w:style>
  <w:style w:type="character" w:customStyle="1" w:styleId="WW8Num19z0">
    <w:name w:val="WW8Num19z0"/>
    <w:qFormat/>
  </w:style>
  <w:style w:type="character" w:customStyle="1" w:styleId="WW8Num20z0">
    <w:name w:val="WW8Num20z0"/>
    <w:qFormat/>
  </w:style>
  <w:style w:type="character" w:customStyle="1" w:styleId="WW8Num20z1">
    <w:name w:val="WW8Num20z1"/>
    <w:qFormat/>
  </w:style>
  <w:style w:type="character" w:customStyle="1" w:styleId="WW8Num20z2">
    <w:name w:val="WW8Num20z2"/>
    <w:qFormat/>
  </w:style>
  <w:style w:type="character" w:customStyle="1" w:styleId="WW8Num20z3">
    <w:name w:val="WW8Num20z3"/>
    <w:qFormat/>
  </w:style>
  <w:style w:type="character" w:customStyle="1" w:styleId="WW8Num20z4">
    <w:name w:val="WW8Num20z4"/>
    <w:qFormat/>
  </w:style>
  <w:style w:type="character" w:customStyle="1" w:styleId="WW8Num20z5">
    <w:name w:val="WW8Num20z5"/>
    <w:qFormat/>
  </w:style>
  <w:style w:type="character" w:customStyle="1" w:styleId="WW8Num20z6">
    <w:name w:val="WW8Num20z6"/>
    <w:qFormat/>
  </w:style>
  <w:style w:type="character" w:customStyle="1" w:styleId="WW8Num20z7">
    <w:name w:val="WW8Num20z7"/>
    <w:qFormat/>
  </w:style>
  <w:style w:type="character" w:customStyle="1" w:styleId="WW8Num20z8">
    <w:name w:val="WW8Num20z8"/>
    <w:qFormat/>
  </w:style>
  <w:style w:type="character" w:customStyle="1" w:styleId="WW8Num21z0">
    <w:name w:val="WW8Num21z0"/>
    <w:qFormat/>
  </w:style>
  <w:style w:type="character" w:customStyle="1" w:styleId="WW8Num21z1">
    <w:name w:val="WW8Num21z1"/>
    <w:qFormat/>
  </w:style>
  <w:style w:type="character" w:customStyle="1" w:styleId="WW8Num21z2">
    <w:name w:val="WW8Num21z2"/>
    <w:qFormat/>
  </w:style>
  <w:style w:type="character" w:customStyle="1" w:styleId="WW8Num21z3">
    <w:name w:val="WW8Num21z3"/>
    <w:qFormat/>
  </w:style>
  <w:style w:type="character" w:customStyle="1" w:styleId="WW8Num21z4">
    <w:name w:val="WW8Num21z4"/>
    <w:qFormat/>
  </w:style>
  <w:style w:type="character" w:customStyle="1" w:styleId="WW8Num21z5">
    <w:name w:val="WW8Num21z5"/>
    <w:qFormat/>
  </w:style>
  <w:style w:type="character" w:customStyle="1" w:styleId="WW8Num21z6">
    <w:name w:val="WW8Num21z6"/>
    <w:qFormat/>
  </w:style>
  <w:style w:type="character" w:customStyle="1" w:styleId="WW8Num21z7">
    <w:name w:val="WW8Num21z7"/>
    <w:qFormat/>
  </w:style>
  <w:style w:type="character" w:customStyle="1" w:styleId="WW8Num21z8">
    <w:name w:val="WW8Num21z8"/>
    <w:qFormat/>
  </w:style>
  <w:style w:type="character" w:customStyle="1" w:styleId="WW8Num22z0">
    <w:name w:val="WW8Num22z0"/>
    <w:qFormat/>
  </w:style>
  <w:style w:type="character" w:customStyle="1" w:styleId="WW8Num23z0">
    <w:name w:val="WW8Num23z0"/>
    <w:qFormat/>
    <w:rPr>
      <w:rFonts w:ascii="Symbol" w:hAnsi="Symbol" w:cs="Symbol"/>
    </w:rPr>
  </w:style>
  <w:style w:type="character" w:customStyle="1" w:styleId="WW8Num23z1">
    <w:name w:val="WW8Num23z1"/>
    <w:qFormat/>
    <w:rPr>
      <w:rFonts w:ascii="Courier New" w:hAnsi="Courier New" w:cs="Courier New"/>
    </w:rPr>
  </w:style>
  <w:style w:type="character" w:customStyle="1" w:styleId="WW8Num23z2">
    <w:name w:val="WW8Num23z2"/>
    <w:qFormat/>
    <w:rPr>
      <w:rFonts w:ascii="Wingdings" w:hAnsi="Wingdings" w:cs="Wingdings"/>
    </w:rPr>
  </w:style>
  <w:style w:type="character" w:customStyle="1" w:styleId="WW8Num24z0">
    <w:name w:val="WW8Num24z0"/>
    <w:qFormat/>
    <w:rPr>
      <w:rFonts w:ascii="Symbol" w:hAnsi="Symbol" w:cs="Symbol"/>
    </w:rPr>
  </w:style>
  <w:style w:type="character" w:customStyle="1" w:styleId="WW8Num24z1">
    <w:name w:val="WW8Num24z1"/>
    <w:qFormat/>
    <w:rPr>
      <w:rFonts w:ascii="Courier New" w:hAnsi="Courier New" w:cs="Courier New"/>
    </w:rPr>
  </w:style>
  <w:style w:type="character" w:customStyle="1" w:styleId="WW8Num24z2">
    <w:name w:val="WW8Num24z2"/>
    <w:qFormat/>
    <w:rPr>
      <w:rFonts w:ascii="Wingdings" w:hAnsi="Wingdings" w:cs="Wingdings"/>
    </w:rPr>
  </w:style>
  <w:style w:type="character" w:customStyle="1" w:styleId="WW8Num25z0">
    <w:name w:val="WW8Num25z0"/>
    <w:qFormat/>
  </w:style>
  <w:style w:type="character" w:customStyle="1" w:styleId="WW8Num26z0">
    <w:name w:val="WW8Num26z0"/>
    <w:qFormat/>
  </w:style>
  <w:style w:type="character" w:customStyle="1" w:styleId="WW8Num26z1">
    <w:name w:val="WW8Num26z1"/>
    <w:qFormat/>
  </w:style>
  <w:style w:type="character" w:customStyle="1" w:styleId="WW8Num26z2">
    <w:name w:val="WW8Num26z2"/>
    <w:qFormat/>
  </w:style>
  <w:style w:type="character" w:customStyle="1" w:styleId="WW8Num26z3">
    <w:name w:val="WW8Num26z3"/>
    <w:qFormat/>
  </w:style>
  <w:style w:type="character" w:customStyle="1" w:styleId="WW8Num26z4">
    <w:name w:val="WW8Num26z4"/>
    <w:qFormat/>
  </w:style>
  <w:style w:type="character" w:customStyle="1" w:styleId="WW8Num26z5">
    <w:name w:val="WW8Num26z5"/>
    <w:qFormat/>
  </w:style>
  <w:style w:type="character" w:customStyle="1" w:styleId="WW8Num26z6">
    <w:name w:val="WW8Num26z6"/>
    <w:qFormat/>
  </w:style>
  <w:style w:type="character" w:customStyle="1" w:styleId="WW8Num26z7">
    <w:name w:val="WW8Num26z7"/>
    <w:qFormat/>
  </w:style>
  <w:style w:type="character" w:customStyle="1" w:styleId="WW8Num26z8">
    <w:name w:val="WW8Num26z8"/>
    <w:qFormat/>
  </w:style>
  <w:style w:type="character" w:customStyle="1" w:styleId="WW8Num27z0">
    <w:name w:val="WW8Num27z0"/>
    <w:qFormat/>
  </w:style>
  <w:style w:type="character" w:customStyle="1" w:styleId="WW8Num27z1">
    <w:name w:val="WW8Num27z1"/>
    <w:qFormat/>
  </w:style>
  <w:style w:type="character" w:customStyle="1" w:styleId="WW8Num27z2">
    <w:name w:val="WW8Num27z2"/>
    <w:qFormat/>
  </w:style>
  <w:style w:type="character" w:customStyle="1" w:styleId="WW8Num27z3">
    <w:name w:val="WW8Num27z3"/>
    <w:qFormat/>
  </w:style>
  <w:style w:type="character" w:customStyle="1" w:styleId="WW8Num27z4">
    <w:name w:val="WW8Num27z4"/>
    <w:qFormat/>
  </w:style>
  <w:style w:type="character" w:customStyle="1" w:styleId="WW8Num27z5">
    <w:name w:val="WW8Num27z5"/>
    <w:qFormat/>
  </w:style>
  <w:style w:type="character" w:customStyle="1" w:styleId="WW8Num27z6">
    <w:name w:val="WW8Num27z6"/>
    <w:qFormat/>
  </w:style>
  <w:style w:type="character" w:customStyle="1" w:styleId="WW8Num27z7">
    <w:name w:val="WW8Num27z7"/>
    <w:qFormat/>
  </w:style>
  <w:style w:type="character" w:customStyle="1" w:styleId="WW8Num27z8">
    <w:name w:val="WW8Num27z8"/>
    <w:qFormat/>
  </w:style>
  <w:style w:type="character" w:customStyle="1" w:styleId="WW8Num28z0">
    <w:name w:val="WW8Num28z0"/>
    <w:qFormat/>
  </w:style>
  <w:style w:type="character" w:customStyle="1" w:styleId="WW8Num28z1">
    <w:name w:val="WW8Num28z1"/>
    <w:qFormat/>
  </w:style>
  <w:style w:type="character" w:customStyle="1" w:styleId="WW8Num28z2">
    <w:name w:val="WW8Num28z2"/>
    <w:qFormat/>
  </w:style>
  <w:style w:type="character" w:customStyle="1" w:styleId="WW8Num28z3">
    <w:name w:val="WW8Num28z3"/>
    <w:qFormat/>
  </w:style>
  <w:style w:type="character" w:customStyle="1" w:styleId="WW8Num28z4">
    <w:name w:val="WW8Num28z4"/>
    <w:qFormat/>
  </w:style>
  <w:style w:type="character" w:customStyle="1" w:styleId="WW8Num28z5">
    <w:name w:val="WW8Num28z5"/>
    <w:qFormat/>
  </w:style>
  <w:style w:type="character" w:customStyle="1" w:styleId="WW8Num28z6">
    <w:name w:val="WW8Num28z6"/>
    <w:qFormat/>
  </w:style>
  <w:style w:type="character" w:customStyle="1" w:styleId="WW8Num28z7">
    <w:name w:val="WW8Num28z7"/>
    <w:qFormat/>
  </w:style>
  <w:style w:type="character" w:customStyle="1" w:styleId="WW8Num28z8">
    <w:name w:val="WW8Num28z8"/>
    <w:qFormat/>
  </w:style>
  <w:style w:type="character" w:customStyle="1" w:styleId="WW8Num29z0">
    <w:name w:val="WW8Num29z0"/>
    <w:qFormat/>
    <w:rPr>
      <w:rFonts w:ascii="Symbol" w:hAnsi="Symbol" w:cs="Symbol"/>
    </w:rPr>
  </w:style>
  <w:style w:type="character" w:customStyle="1" w:styleId="WW8Num29z1">
    <w:name w:val="WW8Num29z1"/>
    <w:qFormat/>
    <w:rPr>
      <w:rFonts w:ascii="Courier New" w:hAnsi="Courier New" w:cs="Courier New"/>
    </w:rPr>
  </w:style>
  <w:style w:type="character" w:customStyle="1" w:styleId="WW8Num29z2">
    <w:name w:val="WW8Num29z2"/>
    <w:qFormat/>
    <w:rPr>
      <w:rFonts w:ascii="Wingdings" w:hAnsi="Wingdings" w:cs="Wingdings"/>
    </w:rPr>
  </w:style>
  <w:style w:type="character" w:customStyle="1" w:styleId="WW8Num30z0">
    <w:name w:val="WW8Num30z0"/>
    <w:qFormat/>
  </w:style>
  <w:style w:type="character" w:customStyle="1" w:styleId="WW8Num31z0">
    <w:name w:val="WW8Num31z0"/>
    <w:qFormat/>
  </w:style>
  <w:style w:type="character" w:customStyle="1" w:styleId="WW8Num32z0">
    <w:name w:val="WW8Num32z0"/>
    <w:qFormat/>
  </w:style>
  <w:style w:type="character" w:customStyle="1" w:styleId="WW8Num32z2">
    <w:name w:val="WW8Num32z2"/>
    <w:qFormat/>
    <w:rPr>
      <w:rFonts w:ascii="Symbol" w:hAnsi="Symbol" w:cs="Symbol"/>
    </w:rPr>
  </w:style>
  <w:style w:type="character" w:customStyle="1" w:styleId="WW8Num33z0">
    <w:name w:val="WW8Num33z0"/>
    <w:qFormat/>
  </w:style>
  <w:style w:type="character" w:customStyle="1" w:styleId="WW8Num33z2">
    <w:name w:val="WW8Num33z2"/>
    <w:qFormat/>
    <w:rPr>
      <w:rFonts w:ascii="Symbol" w:hAnsi="Symbol" w:cs="Symbol"/>
    </w:rPr>
  </w:style>
  <w:style w:type="character" w:customStyle="1" w:styleId="WW8Num34z0">
    <w:name w:val="WW8Num34z0"/>
    <w:qFormat/>
  </w:style>
  <w:style w:type="character" w:customStyle="1" w:styleId="WW8Num35z0">
    <w:name w:val="WW8Num35z0"/>
    <w:qFormat/>
    <w:rPr>
      <w:rFonts w:ascii="Symbol" w:hAnsi="Symbol" w:cs="Symbol"/>
    </w:rPr>
  </w:style>
  <w:style w:type="character" w:customStyle="1" w:styleId="WW8Num35z1">
    <w:name w:val="WW8Num35z1"/>
    <w:qFormat/>
    <w:rPr>
      <w:rFonts w:ascii="Courier New" w:hAnsi="Courier New" w:cs="Courier New"/>
    </w:rPr>
  </w:style>
  <w:style w:type="character" w:customStyle="1" w:styleId="WW8Num35z2">
    <w:name w:val="WW8Num35z2"/>
    <w:qFormat/>
    <w:rPr>
      <w:rFonts w:ascii="Wingdings" w:hAnsi="Wingdings" w:cs="Wingdings"/>
    </w:rPr>
  </w:style>
  <w:style w:type="character" w:customStyle="1" w:styleId="WW8Num36z0">
    <w:name w:val="WW8Num36z0"/>
    <w:qFormat/>
  </w:style>
  <w:style w:type="character" w:customStyle="1" w:styleId="WW8Num36z1">
    <w:name w:val="WW8Num36z1"/>
    <w:qFormat/>
  </w:style>
  <w:style w:type="character" w:customStyle="1" w:styleId="WW8Num36z2">
    <w:name w:val="WW8Num36z2"/>
    <w:qFormat/>
  </w:style>
  <w:style w:type="character" w:customStyle="1" w:styleId="WW8Num36z3">
    <w:name w:val="WW8Num36z3"/>
    <w:qFormat/>
  </w:style>
  <w:style w:type="character" w:customStyle="1" w:styleId="WW8Num36z4">
    <w:name w:val="WW8Num36z4"/>
    <w:qFormat/>
  </w:style>
  <w:style w:type="character" w:customStyle="1" w:styleId="WW8Num36z5">
    <w:name w:val="WW8Num36z5"/>
    <w:qFormat/>
  </w:style>
  <w:style w:type="character" w:customStyle="1" w:styleId="WW8Num36z6">
    <w:name w:val="WW8Num36z6"/>
    <w:qFormat/>
  </w:style>
  <w:style w:type="character" w:customStyle="1" w:styleId="WW8Num36z7">
    <w:name w:val="WW8Num36z7"/>
    <w:qFormat/>
  </w:style>
  <w:style w:type="character" w:customStyle="1" w:styleId="WW8Num36z8">
    <w:name w:val="WW8Num36z8"/>
    <w:qFormat/>
  </w:style>
  <w:style w:type="character" w:customStyle="1" w:styleId="WW8Num37z0">
    <w:name w:val="WW8Num37z0"/>
    <w:qFormat/>
  </w:style>
  <w:style w:type="character" w:customStyle="1" w:styleId="WW8Num37z1">
    <w:name w:val="WW8Num37z1"/>
    <w:qFormat/>
  </w:style>
  <w:style w:type="character" w:customStyle="1" w:styleId="WW8Num37z2">
    <w:name w:val="WW8Num37z2"/>
    <w:qFormat/>
  </w:style>
  <w:style w:type="character" w:customStyle="1" w:styleId="WW8Num37z3">
    <w:name w:val="WW8Num37z3"/>
    <w:qFormat/>
  </w:style>
  <w:style w:type="character" w:customStyle="1" w:styleId="WW8Num37z4">
    <w:name w:val="WW8Num37z4"/>
    <w:qFormat/>
  </w:style>
  <w:style w:type="character" w:customStyle="1" w:styleId="WW8Num37z5">
    <w:name w:val="WW8Num37z5"/>
    <w:qFormat/>
  </w:style>
  <w:style w:type="character" w:customStyle="1" w:styleId="WW8Num37z6">
    <w:name w:val="WW8Num37z6"/>
    <w:qFormat/>
  </w:style>
  <w:style w:type="character" w:customStyle="1" w:styleId="WW8Num37z7">
    <w:name w:val="WW8Num37z7"/>
    <w:qFormat/>
  </w:style>
  <w:style w:type="character" w:customStyle="1" w:styleId="WW8Num37z8">
    <w:name w:val="WW8Num37z8"/>
    <w:qFormat/>
  </w:style>
  <w:style w:type="character" w:customStyle="1" w:styleId="WW8Num38z0">
    <w:name w:val="WW8Num38z0"/>
    <w:qFormat/>
    <w:rPr>
      <w:rFonts w:ascii="Symbol" w:hAnsi="Symbol" w:cs="Symbol"/>
    </w:rPr>
  </w:style>
  <w:style w:type="character" w:customStyle="1" w:styleId="WW8Num38z1">
    <w:name w:val="WW8Num38z1"/>
    <w:qFormat/>
    <w:rPr>
      <w:rFonts w:ascii="Courier New" w:hAnsi="Courier New" w:cs="Courier New"/>
    </w:rPr>
  </w:style>
  <w:style w:type="character" w:customStyle="1" w:styleId="WW8Num38z2">
    <w:name w:val="WW8Num38z2"/>
    <w:qFormat/>
    <w:rPr>
      <w:rFonts w:ascii="Wingdings" w:hAnsi="Wingdings" w:cs="Wingdings"/>
    </w:rPr>
  </w:style>
  <w:style w:type="character" w:customStyle="1" w:styleId="WW8Num39z0">
    <w:name w:val="WW8Num39z0"/>
    <w:qFormat/>
    <w:rPr>
      <w:rFonts w:ascii="Symbol" w:hAnsi="Symbol" w:cs="Symbol"/>
    </w:rPr>
  </w:style>
  <w:style w:type="character" w:customStyle="1" w:styleId="WW8Num39z1">
    <w:name w:val="WW8Num39z1"/>
    <w:qFormat/>
    <w:rPr>
      <w:rFonts w:ascii="Courier New" w:hAnsi="Courier New" w:cs="Courier New"/>
    </w:rPr>
  </w:style>
  <w:style w:type="character" w:customStyle="1" w:styleId="WW8Num39z2">
    <w:name w:val="WW8Num39z2"/>
    <w:qFormat/>
    <w:rPr>
      <w:rFonts w:ascii="Wingdings" w:hAnsi="Wingdings" w:cs="Wingdings"/>
    </w:rPr>
  </w:style>
  <w:style w:type="character" w:customStyle="1" w:styleId="WW8Num40z0">
    <w:name w:val="WW8Num40z0"/>
    <w:qFormat/>
  </w:style>
  <w:style w:type="character" w:customStyle="1" w:styleId="WW8Num40z1">
    <w:name w:val="WW8Num40z1"/>
    <w:qFormat/>
  </w:style>
  <w:style w:type="character" w:customStyle="1" w:styleId="WW8Num40z2">
    <w:name w:val="WW8Num40z2"/>
    <w:qFormat/>
  </w:style>
  <w:style w:type="character" w:customStyle="1" w:styleId="WW8Num40z3">
    <w:name w:val="WW8Num40z3"/>
    <w:qFormat/>
  </w:style>
  <w:style w:type="character" w:customStyle="1" w:styleId="WW8Num40z4">
    <w:name w:val="WW8Num40z4"/>
    <w:qFormat/>
  </w:style>
  <w:style w:type="character" w:customStyle="1" w:styleId="WW8Num40z5">
    <w:name w:val="WW8Num40z5"/>
    <w:qFormat/>
  </w:style>
  <w:style w:type="character" w:customStyle="1" w:styleId="WW8Num40z6">
    <w:name w:val="WW8Num40z6"/>
    <w:qFormat/>
  </w:style>
  <w:style w:type="character" w:customStyle="1" w:styleId="WW8Num40z7">
    <w:name w:val="WW8Num40z7"/>
    <w:qFormat/>
  </w:style>
  <w:style w:type="character" w:customStyle="1" w:styleId="WW8Num40z8">
    <w:name w:val="WW8Num40z8"/>
    <w:qFormat/>
  </w:style>
  <w:style w:type="character" w:customStyle="1" w:styleId="a4">
    <w:name w:val="Текст сноски Знак"/>
    <w:uiPriority w:val="99"/>
    <w:qFormat/>
  </w:style>
  <w:style w:type="character" w:customStyle="1" w:styleId="FootnoteCharacters">
    <w:name w:val="Footnote Characters"/>
    <w:qFormat/>
    <w:rPr>
      <w:vertAlign w:val="superscript"/>
    </w:rPr>
  </w:style>
  <w:style w:type="character" w:customStyle="1" w:styleId="a5">
    <w:name w:val="Верхний колонтитул Знак"/>
    <w:qFormat/>
    <w:rPr>
      <w:sz w:val="24"/>
      <w:szCs w:val="24"/>
    </w:rPr>
  </w:style>
  <w:style w:type="character" w:styleId="a6">
    <w:name w:val="page number"/>
    <w:basedOn w:val="a1"/>
  </w:style>
  <w:style w:type="character" w:customStyle="1" w:styleId="InternetLink">
    <w:name w:val="Internet Link"/>
    <w:rPr>
      <w:color w:val="0000FF"/>
      <w:u w:val="single"/>
    </w:rPr>
  </w:style>
  <w:style w:type="character" w:customStyle="1" w:styleId="a7">
    <w:name w:val="Текст выноски Знак"/>
    <w:qFormat/>
    <w:rPr>
      <w:rFonts w:ascii="Tahoma" w:hAnsi="Tahoma" w:cs="Tahoma"/>
      <w:sz w:val="16"/>
      <w:szCs w:val="16"/>
    </w:rPr>
  </w:style>
  <w:style w:type="character" w:customStyle="1" w:styleId="a8">
    <w:name w:val="Обычный (веб) Знак"/>
    <w:qFormat/>
    <w:rPr>
      <w:color w:val="000000"/>
      <w:sz w:val="24"/>
      <w:szCs w:val="24"/>
    </w:rPr>
  </w:style>
  <w:style w:type="character" w:styleId="a9">
    <w:name w:val="annotation reference"/>
    <w:qFormat/>
    <w:rPr>
      <w:sz w:val="18"/>
      <w:szCs w:val="18"/>
    </w:rPr>
  </w:style>
  <w:style w:type="character" w:customStyle="1" w:styleId="aa">
    <w:name w:val="Текст примечания Знак"/>
    <w:qFormat/>
    <w:rPr>
      <w:sz w:val="24"/>
      <w:szCs w:val="24"/>
    </w:rPr>
  </w:style>
  <w:style w:type="character" w:customStyle="1" w:styleId="ab">
    <w:name w:val="Тема примечания Знак"/>
    <w:qFormat/>
    <w:rPr>
      <w:b/>
      <w:bCs/>
      <w:sz w:val="24"/>
      <w:szCs w:val="24"/>
    </w:rPr>
  </w:style>
  <w:style w:type="character" w:customStyle="1" w:styleId="VisitedInternetLink">
    <w:name w:val="Visited Internet Link"/>
    <w:rPr>
      <w:color w:val="800080"/>
      <w:u w:val="single"/>
    </w:rPr>
  </w:style>
  <w:style w:type="character" w:customStyle="1" w:styleId="ac">
    <w:name w:val="Основной текст Знак"/>
    <w:qFormat/>
    <w:rPr>
      <w:sz w:val="28"/>
    </w:rPr>
  </w:style>
  <w:style w:type="character" w:customStyle="1" w:styleId="10">
    <w:name w:val="Тема примечания Знак1"/>
    <w:qFormat/>
    <w:rPr>
      <w:rFonts w:cs="Times New Roman"/>
      <w:b/>
      <w:bCs/>
      <w:sz w:val="24"/>
      <w:szCs w:val="24"/>
    </w:rPr>
  </w:style>
  <w:style w:type="character" w:customStyle="1" w:styleId="2">
    <w:name w:val="Основной текст с отступом 2 Знак"/>
    <w:qFormat/>
    <w:rPr>
      <w:sz w:val="24"/>
      <w:szCs w:val="24"/>
    </w:rPr>
  </w:style>
  <w:style w:type="character" w:customStyle="1" w:styleId="ConsPlusNormal">
    <w:name w:val="ConsPlusNormal Знак"/>
    <w:qFormat/>
    <w:rPr>
      <w:sz w:val="28"/>
      <w:szCs w:val="28"/>
    </w:rPr>
  </w:style>
  <w:style w:type="character" w:customStyle="1" w:styleId="ad">
    <w:name w:val="Нижний колонтитул Знак"/>
    <w:qFormat/>
    <w:rPr>
      <w:sz w:val="24"/>
      <w:szCs w:val="24"/>
    </w:rPr>
  </w:style>
  <w:style w:type="character" w:customStyle="1" w:styleId="ae">
    <w:name w:val="Текст концевой сноски Знак"/>
    <w:basedOn w:val="a1"/>
    <w:qFormat/>
  </w:style>
  <w:style w:type="character" w:customStyle="1" w:styleId="EndnoteCharacters">
    <w:name w:val="Endnote Characters"/>
    <w:qFormat/>
    <w:rPr>
      <w:vertAlign w:val="superscript"/>
    </w:rPr>
  </w:style>
  <w:style w:type="character" w:customStyle="1" w:styleId="T3">
    <w:name w:val="T3"/>
    <w:qFormat/>
    <w:rPr>
      <w:sz w:val="24"/>
    </w:rPr>
  </w:style>
  <w:style w:type="character" w:customStyle="1" w:styleId="11">
    <w:name w:val="Заголовок 1 Знак"/>
    <w:qFormat/>
    <w:rPr>
      <w:b/>
      <w:bCs/>
      <w:kern w:val="2"/>
      <w:sz w:val="48"/>
      <w:szCs w:val="48"/>
    </w:rPr>
  </w:style>
  <w:style w:type="character" w:customStyle="1" w:styleId="3">
    <w:name w:val="Основной текст с отступом 3 Знак"/>
    <w:qFormat/>
    <w:rPr>
      <w:sz w:val="16"/>
      <w:szCs w:val="16"/>
    </w:rPr>
  </w:style>
  <w:style w:type="character" w:customStyle="1" w:styleId="HTML">
    <w:name w:val="Стандартный HTML Знак"/>
    <w:qFormat/>
    <w:rPr>
      <w:rFonts w:ascii="Courier New" w:hAnsi="Courier New" w:cs="Courier New"/>
    </w:rPr>
  </w:style>
  <w:style w:type="character" w:customStyle="1" w:styleId="blk">
    <w:name w:val="blk"/>
    <w:qFormat/>
  </w:style>
  <w:style w:type="character" w:customStyle="1" w:styleId="af">
    <w:name w:val="Абзац списка Знак"/>
    <w:qFormat/>
    <w:rPr>
      <w:sz w:val="24"/>
      <w:szCs w:val="24"/>
    </w:rPr>
  </w:style>
  <w:style w:type="character" w:customStyle="1" w:styleId="af0">
    <w:name w:val="Заголовок Знак"/>
    <w:qFormat/>
    <w:rPr>
      <w:rFonts w:ascii="Calibri Light" w:hAnsi="Calibri Light" w:cs="Calibri Light"/>
      <w:b/>
      <w:bCs/>
      <w:kern w:val="2"/>
      <w:sz w:val="32"/>
      <w:szCs w:val="32"/>
    </w:rPr>
  </w:style>
  <w:style w:type="character" w:styleId="af1">
    <w:name w:val="Emphasis"/>
    <w:qFormat/>
    <w:rPr>
      <w:i/>
      <w:iCs/>
    </w:rPr>
  </w:style>
  <w:style w:type="paragraph" w:customStyle="1" w:styleId="Heading">
    <w:name w:val="Heading"/>
    <w:basedOn w:val="a"/>
    <w:next w:val="a"/>
    <w:qFormat/>
    <w:pPr>
      <w:spacing w:before="240" w:after="60"/>
      <w:jc w:val="center"/>
      <w:outlineLvl w:val="0"/>
    </w:pPr>
    <w:rPr>
      <w:rFonts w:ascii="Calibri Light" w:hAnsi="Calibri Light" w:cs="Calibri Light"/>
      <w:b/>
      <w:bCs/>
      <w:kern w:val="2"/>
      <w:sz w:val="32"/>
      <w:szCs w:val="32"/>
    </w:rPr>
  </w:style>
  <w:style w:type="paragraph" w:styleId="a0">
    <w:name w:val="Body Text"/>
    <w:basedOn w:val="a"/>
    <w:pPr>
      <w:jc w:val="both"/>
    </w:pPr>
    <w:rPr>
      <w:sz w:val="28"/>
      <w:szCs w:val="20"/>
      <w:lang w:val="en-US"/>
    </w:rPr>
  </w:style>
  <w:style w:type="paragraph" w:styleId="af2">
    <w:name w:val="List"/>
    <w:basedOn w:val="a0"/>
  </w:style>
  <w:style w:type="paragraph" w:styleId="af3">
    <w:name w:val="caption"/>
    <w:basedOn w:val="a"/>
    <w:qFormat/>
    <w:pPr>
      <w:suppressLineNumbers/>
      <w:spacing w:before="120" w:after="120"/>
    </w:pPr>
    <w:rPr>
      <w:i/>
      <w:iCs/>
    </w:rPr>
  </w:style>
  <w:style w:type="paragraph" w:customStyle="1" w:styleId="Index">
    <w:name w:val="Index"/>
    <w:basedOn w:val="a"/>
    <w:qFormat/>
    <w:pPr>
      <w:suppressLineNumbers/>
    </w:pPr>
  </w:style>
  <w:style w:type="paragraph" w:styleId="af4">
    <w:name w:val="footnote text"/>
    <w:basedOn w:val="a"/>
    <w:uiPriority w:val="99"/>
    <w:rPr>
      <w:sz w:val="20"/>
      <w:szCs w:val="20"/>
    </w:rPr>
  </w:style>
  <w:style w:type="paragraph" w:styleId="af5">
    <w:name w:val="header"/>
    <w:basedOn w:val="a"/>
    <w:pPr>
      <w:tabs>
        <w:tab w:val="center" w:pos="4677"/>
        <w:tab w:val="right" w:pos="9355"/>
      </w:tabs>
    </w:pPr>
    <w:rPr>
      <w:lang w:val="en-US"/>
    </w:rPr>
  </w:style>
  <w:style w:type="paragraph" w:styleId="af6">
    <w:name w:val="Balloon Text"/>
    <w:basedOn w:val="a"/>
    <w:qFormat/>
    <w:rPr>
      <w:rFonts w:ascii="Tahoma" w:hAnsi="Tahoma" w:cs="Tahoma"/>
      <w:sz w:val="16"/>
      <w:szCs w:val="16"/>
      <w:lang w:val="en-US"/>
    </w:rPr>
  </w:style>
  <w:style w:type="paragraph" w:styleId="af7">
    <w:name w:val="Normal (Web)"/>
    <w:basedOn w:val="a"/>
    <w:qFormat/>
    <w:pPr>
      <w:spacing w:before="280" w:after="280"/>
    </w:pPr>
    <w:rPr>
      <w:color w:val="000000"/>
      <w:lang w:val="en-US"/>
    </w:rPr>
  </w:style>
  <w:style w:type="paragraph" w:customStyle="1" w:styleId="1-21">
    <w:name w:val="Средняя сетка 1 - Акцент 21"/>
    <w:basedOn w:val="a"/>
    <w:qFormat/>
    <w:pPr>
      <w:spacing w:after="200" w:line="276" w:lineRule="auto"/>
      <w:ind w:left="720"/>
      <w:contextualSpacing/>
    </w:pPr>
    <w:rPr>
      <w:rFonts w:ascii="Calibri" w:eastAsia="Calibri" w:hAnsi="Calibri" w:cs="Calibri"/>
      <w:sz w:val="22"/>
      <w:szCs w:val="22"/>
    </w:rPr>
  </w:style>
  <w:style w:type="paragraph" w:styleId="af8">
    <w:name w:val="annotation text"/>
    <w:basedOn w:val="a"/>
    <w:qFormat/>
    <w:rPr>
      <w:lang w:val="en-US"/>
    </w:rPr>
  </w:style>
  <w:style w:type="paragraph" w:styleId="af9">
    <w:name w:val="annotation subject"/>
    <w:basedOn w:val="af8"/>
    <w:next w:val="af8"/>
    <w:qFormat/>
    <w:rPr>
      <w:b/>
      <w:bCs/>
    </w:rPr>
  </w:style>
  <w:style w:type="paragraph" w:customStyle="1" w:styleId="afa">
    <w:name w:val="Знак Знак Знак Знак"/>
    <w:basedOn w:val="a"/>
    <w:qFormat/>
    <w:pPr>
      <w:spacing w:before="280" w:after="280"/>
    </w:pPr>
    <w:rPr>
      <w:rFonts w:ascii="Tahoma" w:hAnsi="Tahoma" w:cs="Tahoma"/>
      <w:sz w:val="20"/>
      <w:szCs w:val="20"/>
      <w:lang w:val="en-US"/>
    </w:rPr>
  </w:style>
  <w:style w:type="paragraph" w:styleId="afb">
    <w:name w:val="List Paragraph"/>
    <w:basedOn w:val="a"/>
    <w:uiPriority w:val="34"/>
    <w:qFormat/>
    <w:pPr>
      <w:ind w:left="708"/>
    </w:pPr>
  </w:style>
  <w:style w:type="paragraph" w:customStyle="1" w:styleId="-11">
    <w:name w:val="Цветная заливка - Акцент 11"/>
    <w:qFormat/>
    <w:rPr>
      <w:rFonts w:eastAsia="Times New Roman" w:cs="Times New Roman"/>
      <w:sz w:val="24"/>
      <w:lang w:val="ru-RU" w:bidi="ar-SA"/>
    </w:rPr>
  </w:style>
  <w:style w:type="paragraph" w:customStyle="1" w:styleId="afc">
    <w:name w:val="÷¬__ ÷¬__ ÷¬__ ÷¬__"/>
    <w:basedOn w:val="a"/>
    <w:qFormat/>
    <w:pPr>
      <w:spacing w:before="280" w:after="280"/>
    </w:pPr>
    <w:rPr>
      <w:rFonts w:ascii="Tahoma" w:hAnsi="Tahoma" w:cs="Tahoma"/>
      <w:sz w:val="20"/>
      <w:szCs w:val="20"/>
      <w:lang w:val="en-US"/>
    </w:rPr>
  </w:style>
  <w:style w:type="paragraph" w:styleId="20">
    <w:name w:val="Body Text Indent 2"/>
    <w:basedOn w:val="a"/>
    <w:qFormat/>
    <w:pPr>
      <w:spacing w:after="120" w:line="480" w:lineRule="auto"/>
      <w:ind w:left="283"/>
    </w:pPr>
  </w:style>
  <w:style w:type="paragraph" w:customStyle="1" w:styleId="ConsPlusNormal0">
    <w:name w:val="ConsPlusNormal"/>
    <w:qFormat/>
    <w:pPr>
      <w:autoSpaceDE w:val="0"/>
    </w:pPr>
    <w:rPr>
      <w:rFonts w:eastAsia="Times New Roman" w:cs="Times New Roman"/>
      <w:sz w:val="28"/>
      <w:szCs w:val="28"/>
      <w:lang w:val="ru-RU" w:bidi="ar-SA"/>
    </w:rPr>
  </w:style>
  <w:style w:type="paragraph" w:customStyle="1" w:styleId="ConsPlusCell">
    <w:name w:val="ConsPlusCell"/>
    <w:qFormat/>
    <w:pPr>
      <w:widowControl w:val="0"/>
      <w:autoSpaceDE w:val="0"/>
    </w:pPr>
    <w:rPr>
      <w:rFonts w:ascii="Calibri" w:eastAsia="Times New Roman" w:hAnsi="Calibri" w:cs="Calibri"/>
      <w:sz w:val="22"/>
      <w:szCs w:val="22"/>
      <w:lang w:val="ru-RU" w:bidi="ar-SA"/>
    </w:rPr>
  </w:style>
  <w:style w:type="paragraph" w:styleId="afd">
    <w:name w:val="footer"/>
    <w:basedOn w:val="a"/>
    <w:pPr>
      <w:tabs>
        <w:tab w:val="center" w:pos="4677"/>
        <w:tab w:val="right" w:pos="9355"/>
      </w:tabs>
    </w:pPr>
  </w:style>
  <w:style w:type="paragraph" w:styleId="afe">
    <w:name w:val="endnote text"/>
    <w:basedOn w:val="a"/>
    <w:rPr>
      <w:sz w:val="20"/>
      <w:szCs w:val="20"/>
    </w:rPr>
  </w:style>
  <w:style w:type="paragraph" w:styleId="aff">
    <w:name w:val="No Spacing"/>
    <w:qFormat/>
    <w:rPr>
      <w:rFonts w:ascii="Calibri" w:eastAsia="Times New Roman" w:hAnsi="Calibri" w:cs="Calibri"/>
      <w:sz w:val="22"/>
      <w:szCs w:val="22"/>
      <w:lang w:val="ru-RU" w:bidi="ar-SA"/>
    </w:rPr>
  </w:style>
  <w:style w:type="paragraph" w:customStyle="1" w:styleId="ConsPlusNonformat">
    <w:name w:val="ConsPlusNonformat"/>
    <w:qFormat/>
    <w:pPr>
      <w:widowControl w:val="0"/>
      <w:autoSpaceDE w:val="0"/>
    </w:pPr>
    <w:rPr>
      <w:rFonts w:ascii="Courier New" w:eastAsia="Times New Roman" w:hAnsi="Courier New" w:cs="Courier New"/>
      <w:szCs w:val="20"/>
      <w:lang w:val="ru-RU" w:bidi="ar-SA"/>
    </w:rPr>
  </w:style>
  <w:style w:type="paragraph" w:customStyle="1" w:styleId="P16">
    <w:name w:val="P16"/>
    <w:basedOn w:val="a"/>
    <w:qFormat/>
    <w:pPr>
      <w:widowControl w:val="0"/>
      <w:jc w:val="center"/>
      <w:textAlignment w:val="baseline"/>
    </w:pPr>
    <w:rPr>
      <w:rFonts w:eastAsia="SimSun1;Times New Roman"/>
      <w:b/>
      <w:szCs w:val="20"/>
    </w:rPr>
  </w:style>
  <w:style w:type="paragraph" w:customStyle="1" w:styleId="P59">
    <w:name w:val="P59"/>
    <w:basedOn w:val="a"/>
    <w:qFormat/>
    <w:pPr>
      <w:widowControl w:val="0"/>
      <w:tabs>
        <w:tab w:val="left" w:pos="-3420"/>
      </w:tabs>
      <w:jc w:val="center"/>
      <w:textAlignment w:val="baseline"/>
    </w:pPr>
    <w:rPr>
      <w:szCs w:val="20"/>
    </w:rPr>
  </w:style>
  <w:style w:type="paragraph" w:customStyle="1" w:styleId="P61">
    <w:name w:val="P61"/>
    <w:basedOn w:val="a"/>
    <w:qFormat/>
    <w:pPr>
      <w:widowControl w:val="0"/>
      <w:tabs>
        <w:tab w:val="left" w:pos="-3420"/>
      </w:tabs>
      <w:jc w:val="center"/>
      <w:textAlignment w:val="baseline"/>
    </w:pPr>
    <w:rPr>
      <w:sz w:val="28"/>
      <w:szCs w:val="20"/>
    </w:rPr>
  </w:style>
  <w:style w:type="paragraph" w:customStyle="1" w:styleId="P103">
    <w:name w:val="P103"/>
    <w:basedOn w:val="a"/>
    <w:qFormat/>
    <w:pPr>
      <w:widowControl w:val="0"/>
      <w:tabs>
        <w:tab w:val="left" w:pos="6054"/>
      </w:tabs>
      <w:autoSpaceDE w:val="0"/>
      <w:ind w:left="5760"/>
      <w:textAlignment w:val="baseline"/>
    </w:pPr>
    <w:rPr>
      <w:szCs w:val="20"/>
    </w:rPr>
  </w:style>
  <w:style w:type="paragraph" w:styleId="30">
    <w:name w:val="Body Text Indent 3"/>
    <w:basedOn w:val="a"/>
    <w:qFormat/>
    <w:pPr>
      <w:spacing w:after="120"/>
      <w:ind w:left="283"/>
    </w:pPr>
    <w:rPr>
      <w:sz w:val="16"/>
      <w:szCs w:val="16"/>
    </w:rPr>
  </w:style>
  <w:style w:type="paragraph" w:customStyle="1" w:styleId="formattext">
    <w:name w:val="formattext"/>
    <w:basedOn w:val="a"/>
    <w:qFormat/>
    <w:pPr>
      <w:spacing w:before="280" w:after="280"/>
    </w:pPr>
  </w:style>
  <w:style w:type="paragraph" w:customStyle="1" w:styleId="Default">
    <w:name w:val="Default"/>
    <w:qFormat/>
    <w:pPr>
      <w:autoSpaceDE w:val="0"/>
    </w:pPr>
    <w:rPr>
      <w:rFonts w:eastAsia="Calibri" w:cs="Times New Roman"/>
      <w:color w:val="000000"/>
      <w:sz w:val="24"/>
      <w:lang w:val="ru-RU" w:bidi="ar-SA"/>
    </w:rPr>
  </w:style>
  <w:style w:type="paragraph" w:styleId="HTML0">
    <w:name w:val="HTML Preformatted"/>
    <w:basedOn w:val="a"/>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aff0">
    <w:name w:val="МУ Обычный стиль"/>
    <w:basedOn w:val="a"/>
    <w:qFormat/>
    <w:pPr>
      <w:widowControl w:val="0"/>
      <w:tabs>
        <w:tab w:val="left" w:pos="1080"/>
        <w:tab w:val="left" w:pos="1260"/>
        <w:tab w:val="left" w:pos="2124"/>
        <w:tab w:val="left" w:pos="2832"/>
        <w:tab w:val="left" w:pos="3540"/>
        <w:tab w:val="left" w:pos="4248"/>
        <w:tab w:val="left" w:pos="4956"/>
        <w:tab w:val="left" w:pos="5664"/>
        <w:tab w:val="left" w:pos="6372"/>
        <w:tab w:val="left" w:pos="7080"/>
        <w:tab w:val="left" w:pos="7788"/>
        <w:tab w:val="left" w:pos="8496"/>
        <w:tab w:val="left" w:pos="9204"/>
        <w:tab w:val="left" w:pos="9639"/>
      </w:tabs>
      <w:autoSpaceDE w:val="0"/>
      <w:ind w:firstLine="567"/>
      <w:jc w:val="both"/>
    </w:pPr>
    <w:rPr>
      <w:sz w:val="28"/>
      <w:szCs w:val="28"/>
      <w:shd w:val="clear" w:color="auto" w:fill="FFFFFF"/>
    </w:rPr>
  </w:style>
  <w:style w:type="paragraph" w:customStyle="1" w:styleId="8">
    <w:name w:val="Стиль8"/>
    <w:basedOn w:val="a"/>
    <w:qFormat/>
    <w:rPr>
      <w:rFonts w:eastAsia="Calibri"/>
      <w:sz w:val="28"/>
      <w:szCs w:val="28"/>
      <w:lang w:val="en-US" w:eastAsia="en-US"/>
    </w:rPr>
  </w:style>
  <w:style w:type="paragraph" w:styleId="aff1">
    <w:name w:val="Revision"/>
    <w:qFormat/>
    <w:rPr>
      <w:rFonts w:eastAsia="Times New Roman" w:cs="Times New Roman"/>
      <w:sz w:val="24"/>
      <w:lang w:val="ru-RU" w:bidi="ar-SA"/>
    </w:rPr>
  </w:style>
  <w:style w:type="paragraph" w:customStyle="1" w:styleId="TableContents">
    <w:name w:val="Table Contents"/>
    <w:basedOn w:val="a"/>
    <w:qFormat/>
    <w:pPr>
      <w:suppressLineNumbers/>
    </w:pPr>
  </w:style>
  <w:style w:type="paragraph" w:customStyle="1" w:styleId="TableHeading">
    <w:name w:val="Table Heading"/>
    <w:basedOn w:val="TableContents"/>
    <w:qFormat/>
    <w:pPr>
      <w:jc w:val="center"/>
    </w:pPr>
    <w:rPr>
      <w:b/>
      <w:bCs/>
    </w:rPr>
  </w:style>
  <w:style w:type="numbering" w:customStyle="1" w:styleId="WW8Num1">
    <w:name w:val="WW8Num1"/>
    <w:qFormat/>
  </w:style>
  <w:style w:type="numbering" w:customStyle="1" w:styleId="WW8Num2">
    <w:name w:val="WW8Num2"/>
    <w:qFormat/>
  </w:style>
  <w:style w:type="numbering" w:customStyle="1" w:styleId="WW8Num3">
    <w:name w:val="WW8Num3"/>
    <w:qFormat/>
  </w:style>
  <w:style w:type="numbering" w:customStyle="1" w:styleId="WW8Num4">
    <w:name w:val="WW8Num4"/>
    <w:qFormat/>
  </w:style>
  <w:style w:type="numbering" w:customStyle="1" w:styleId="WW8Num5">
    <w:name w:val="WW8Num5"/>
    <w:qFormat/>
  </w:style>
  <w:style w:type="numbering" w:customStyle="1" w:styleId="WW8Num6">
    <w:name w:val="WW8Num6"/>
    <w:qFormat/>
  </w:style>
  <w:style w:type="numbering" w:customStyle="1" w:styleId="WW8Num7">
    <w:name w:val="WW8Num7"/>
    <w:qFormat/>
  </w:style>
  <w:style w:type="numbering" w:customStyle="1" w:styleId="WW8Num8">
    <w:name w:val="WW8Num8"/>
    <w:qFormat/>
  </w:style>
  <w:style w:type="numbering" w:customStyle="1" w:styleId="WW8Num9">
    <w:name w:val="WW8Num9"/>
    <w:qFormat/>
  </w:style>
  <w:style w:type="numbering" w:customStyle="1" w:styleId="WW8Num10">
    <w:name w:val="WW8Num10"/>
    <w:qFormat/>
  </w:style>
  <w:style w:type="numbering" w:customStyle="1" w:styleId="WW8Num11">
    <w:name w:val="WW8Num11"/>
    <w:qFormat/>
  </w:style>
  <w:style w:type="numbering" w:customStyle="1" w:styleId="WW8Num12">
    <w:name w:val="WW8Num12"/>
    <w:qFormat/>
  </w:style>
  <w:style w:type="numbering" w:customStyle="1" w:styleId="WW8Num13">
    <w:name w:val="WW8Num13"/>
    <w:qFormat/>
  </w:style>
  <w:style w:type="numbering" w:customStyle="1" w:styleId="WW8Num14">
    <w:name w:val="WW8Num14"/>
    <w:qFormat/>
  </w:style>
  <w:style w:type="numbering" w:customStyle="1" w:styleId="WW8Num15">
    <w:name w:val="WW8Num15"/>
    <w:qFormat/>
  </w:style>
  <w:style w:type="numbering" w:customStyle="1" w:styleId="WW8Num16">
    <w:name w:val="WW8Num16"/>
    <w:qFormat/>
  </w:style>
  <w:style w:type="numbering" w:customStyle="1" w:styleId="WW8Num17">
    <w:name w:val="WW8Num17"/>
    <w:qFormat/>
  </w:style>
  <w:style w:type="numbering" w:customStyle="1" w:styleId="WW8Num18">
    <w:name w:val="WW8Num18"/>
    <w:qFormat/>
  </w:style>
  <w:style w:type="numbering" w:customStyle="1" w:styleId="WW8Num19">
    <w:name w:val="WW8Num19"/>
    <w:qFormat/>
  </w:style>
  <w:style w:type="numbering" w:customStyle="1" w:styleId="WW8Num20">
    <w:name w:val="WW8Num20"/>
    <w:qFormat/>
  </w:style>
  <w:style w:type="numbering" w:customStyle="1" w:styleId="WW8Num21">
    <w:name w:val="WW8Num21"/>
    <w:qFormat/>
  </w:style>
  <w:style w:type="numbering" w:customStyle="1" w:styleId="WW8Num22">
    <w:name w:val="WW8Num22"/>
    <w:qFormat/>
  </w:style>
  <w:style w:type="numbering" w:customStyle="1" w:styleId="WW8Num23">
    <w:name w:val="WW8Num23"/>
    <w:qFormat/>
  </w:style>
  <w:style w:type="numbering" w:customStyle="1" w:styleId="WW8Num24">
    <w:name w:val="WW8Num24"/>
    <w:qFormat/>
  </w:style>
  <w:style w:type="numbering" w:customStyle="1" w:styleId="WW8Num25">
    <w:name w:val="WW8Num25"/>
    <w:qFormat/>
  </w:style>
  <w:style w:type="numbering" w:customStyle="1" w:styleId="WW8Num26">
    <w:name w:val="WW8Num26"/>
    <w:qFormat/>
  </w:style>
  <w:style w:type="numbering" w:customStyle="1" w:styleId="WW8Num27">
    <w:name w:val="WW8Num27"/>
    <w:qFormat/>
  </w:style>
  <w:style w:type="numbering" w:customStyle="1" w:styleId="WW8Num28">
    <w:name w:val="WW8Num28"/>
    <w:qFormat/>
  </w:style>
  <w:style w:type="numbering" w:customStyle="1" w:styleId="WW8Num29">
    <w:name w:val="WW8Num29"/>
    <w:qFormat/>
  </w:style>
  <w:style w:type="numbering" w:customStyle="1" w:styleId="WW8Num30">
    <w:name w:val="WW8Num30"/>
    <w:qFormat/>
  </w:style>
  <w:style w:type="numbering" w:customStyle="1" w:styleId="WW8Num31">
    <w:name w:val="WW8Num31"/>
    <w:qFormat/>
  </w:style>
  <w:style w:type="numbering" w:customStyle="1" w:styleId="WW8Num32">
    <w:name w:val="WW8Num32"/>
    <w:qFormat/>
  </w:style>
  <w:style w:type="numbering" w:customStyle="1" w:styleId="WW8Num33">
    <w:name w:val="WW8Num33"/>
    <w:qFormat/>
  </w:style>
  <w:style w:type="numbering" w:customStyle="1" w:styleId="WW8Num34">
    <w:name w:val="WW8Num34"/>
    <w:qFormat/>
  </w:style>
  <w:style w:type="numbering" w:customStyle="1" w:styleId="WW8Num35">
    <w:name w:val="WW8Num35"/>
    <w:qFormat/>
  </w:style>
  <w:style w:type="numbering" w:customStyle="1" w:styleId="WW8Num36">
    <w:name w:val="WW8Num36"/>
    <w:qFormat/>
  </w:style>
  <w:style w:type="numbering" w:customStyle="1" w:styleId="WW8Num37">
    <w:name w:val="WW8Num37"/>
    <w:qFormat/>
  </w:style>
  <w:style w:type="numbering" w:customStyle="1" w:styleId="WW8Num38">
    <w:name w:val="WW8Num38"/>
    <w:qFormat/>
  </w:style>
  <w:style w:type="numbering" w:customStyle="1" w:styleId="WW8Num39">
    <w:name w:val="WW8Num39"/>
    <w:qFormat/>
  </w:style>
  <w:style w:type="numbering" w:customStyle="1" w:styleId="WW8Num40">
    <w:name w:val="WW8Num40"/>
    <w:qFormat/>
  </w:style>
  <w:style w:type="character" w:styleId="aff2">
    <w:name w:val="Hyperlink"/>
    <w:basedOn w:val="a1"/>
    <w:uiPriority w:val="99"/>
    <w:rsid w:val="002B2318"/>
    <w:rPr>
      <w:rFonts w:cs="Times New Roman"/>
      <w:color w:val="0000FF"/>
      <w:u w:val="single"/>
    </w:rPr>
  </w:style>
  <w:style w:type="character" w:styleId="aff3">
    <w:name w:val="footnote reference"/>
    <w:uiPriority w:val="99"/>
    <w:semiHidden/>
    <w:unhideWhenUsed/>
    <w:rsid w:val="00787700"/>
    <w:rPr>
      <w:vertAlign w:val="superscript"/>
    </w:rPr>
  </w:style>
  <w:style w:type="table" w:styleId="aff4">
    <w:name w:val="Table Grid"/>
    <w:basedOn w:val="a2"/>
    <w:uiPriority w:val="59"/>
    <w:rsid w:val="00FE438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
    <w:name w:val="Сетка таблицы1"/>
    <w:basedOn w:val="a2"/>
    <w:next w:val="aff4"/>
    <w:uiPriority w:val="59"/>
    <w:rsid w:val="00F932BF"/>
    <w:rPr>
      <w:rFonts w:asciiTheme="minorHAnsi" w:eastAsiaTheme="minorHAnsi" w:hAnsiTheme="minorHAnsi" w:cstheme="minorBidi"/>
      <w:sz w:val="22"/>
      <w:szCs w:val="22"/>
      <w:lang w:val="ru-RU" w:eastAsia="en-US"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DejaVu Sans" w:hAnsi="Times New Roman" w:cs="DejaVu Sans"/>
        <w:szCs w:val="24"/>
        <w:lang w:val="en-US" w:eastAsia="zh-CN" w:bidi="hi-IN"/>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imes New Roman" w:cs="Times New Roman"/>
      <w:sz w:val="24"/>
      <w:lang w:val="ru-RU" w:bidi="ar-SA"/>
    </w:rPr>
  </w:style>
  <w:style w:type="paragraph" w:styleId="1">
    <w:name w:val="heading 1"/>
    <w:basedOn w:val="a"/>
    <w:next w:val="a0"/>
    <w:qFormat/>
    <w:pPr>
      <w:numPr>
        <w:numId w:val="1"/>
      </w:numPr>
      <w:spacing w:before="280" w:after="280"/>
      <w:outlineLvl w:val="0"/>
    </w:pPr>
    <w:rPr>
      <w:b/>
      <w:bCs/>
      <w:kern w:val="2"/>
      <w:sz w:val="48"/>
      <w:szCs w:val="4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WW8Num1z0">
    <w:name w:val="WW8Num1z0"/>
    <w:qFormat/>
  </w:style>
  <w:style w:type="character" w:customStyle="1" w:styleId="WW8Num1z1">
    <w:name w:val="WW8Num1z1"/>
    <w:qFormat/>
  </w:style>
  <w:style w:type="character" w:customStyle="1" w:styleId="WW8Num1z2">
    <w:name w:val="WW8Num1z2"/>
    <w:qFormat/>
  </w:style>
  <w:style w:type="character" w:customStyle="1" w:styleId="WW8Num1z3">
    <w:name w:val="WW8Num1z3"/>
    <w:qFormat/>
  </w:style>
  <w:style w:type="character" w:customStyle="1" w:styleId="WW8Num1z4">
    <w:name w:val="WW8Num1z4"/>
    <w:qFormat/>
  </w:style>
  <w:style w:type="character" w:customStyle="1" w:styleId="WW8Num1z5">
    <w:name w:val="WW8Num1z5"/>
    <w:qFormat/>
  </w:style>
  <w:style w:type="character" w:customStyle="1" w:styleId="WW8Num1z6">
    <w:name w:val="WW8Num1z6"/>
    <w:qFormat/>
  </w:style>
  <w:style w:type="character" w:customStyle="1" w:styleId="WW8Num1z7">
    <w:name w:val="WW8Num1z7"/>
    <w:qFormat/>
  </w:style>
  <w:style w:type="character" w:customStyle="1" w:styleId="WW8Num1z8">
    <w:name w:val="WW8Num1z8"/>
    <w:qFormat/>
  </w:style>
  <w:style w:type="character" w:customStyle="1" w:styleId="WW8Num2z0">
    <w:name w:val="WW8Num2z0"/>
    <w:qFormat/>
  </w:style>
  <w:style w:type="character" w:customStyle="1" w:styleId="WW8Num3z0">
    <w:name w:val="WW8Num3z0"/>
    <w:qFormat/>
  </w:style>
  <w:style w:type="character" w:customStyle="1" w:styleId="WW8Num3z1">
    <w:name w:val="WW8Num3z1"/>
    <w:qFormat/>
  </w:style>
  <w:style w:type="character" w:customStyle="1" w:styleId="WW8Num3z2">
    <w:name w:val="WW8Num3z2"/>
    <w:qFormat/>
  </w:style>
  <w:style w:type="character" w:customStyle="1" w:styleId="WW8Num3z3">
    <w:name w:val="WW8Num3z3"/>
    <w:qFormat/>
  </w:style>
  <w:style w:type="character" w:customStyle="1" w:styleId="WW8Num3z4">
    <w:name w:val="WW8Num3z4"/>
    <w:qFormat/>
  </w:style>
  <w:style w:type="character" w:customStyle="1" w:styleId="WW8Num3z5">
    <w:name w:val="WW8Num3z5"/>
    <w:qFormat/>
  </w:style>
  <w:style w:type="character" w:customStyle="1" w:styleId="WW8Num3z6">
    <w:name w:val="WW8Num3z6"/>
    <w:qFormat/>
  </w:style>
  <w:style w:type="character" w:customStyle="1" w:styleId="WW8Num3z7">
    <w:name w:val="WW8Num3z7"/>
    <w:qFormat/>
  </w:style>
  <w:style w:type="character" w:customStyle="1" w:styleId="WW8Num3z8">
    <w:name w:val="WW8Num3z8"/>
    <w:qFormat/>
  </w:style>
  <w:style w:type="character" w:customStyle="1" w:styleId="WW8Num4z0">
    <w:name w:val="WW8Num4z0"/>
    <w:qFormat/>
  </w:style>
  <w:style w:type="character" w:customStyle="1" w:styleId="WW8Num4z1">
    <w:name w:val="WW8Num4z1"/>
    <w:qFormat/>
  </w:style>
  <w:style w:type="character" w:customStyle="1" w:styleId="WW8Num4z2">
    <w:name w:val="WW8Num4z2"/>
    <w:qFormat/>
    <w:rPr>
      <w:b w:val="0"/>
    </w:rPr>
  </w:style>
  <w:style w:type="character" w:customStyle="1" w:styleId="WW8Num4z3">
    <w:name w:val="WW8Num4z3"/>
    <w:qFormat/>
  </w:style>
  <w:style w:type="character" w:customStyle="1" w:styleId="WW8Num4z4">
    <w:name w:val="WW8Num4z4"/>
    <w:qFormat/>
  </w:style>
  <w:style w:type="character" w:customStyle="1" w:styleId="WW8Num4z5">
    <w:name w:val="WW8Num4z5"/>
    <w:qFormat/>
  </w:style>
  <w:style w:type="character" w:customStyle="1" w:styleId="WW8Num4z6">
    <w:name w:val="WW8Num4z6"/>
    <w:qFormat/>
  </w:style>
  <w:style w:type="character" w:customStyle="1" w:styleId="WW8Num4z7">
    <w:name w:val="WW8Num4z7"/>
    <w:qFormat/>
  </w:style>
  <w:style w:type="character" w:customStyle="1" w:styleId="WW8Num4z8">
    <w:name w:val="WW8Num4z8"/>
    <w:qFormat/>
  </w:style>
  <w:style w:type="character" w:customStyle="1" w:styleId="WW8Num5z0">
    <w:name w:val="WW8Num5z0"/>
    <w:qFormat/>
  </w:style>
  <w:style w:type="character" w:customStyle="1" w:styleId="WW8Num6z0">
    <w:name w:val="WW8Num6z0"/>
    <w:qFormat/>
  </w:style>
  <w:style w:type="character" w:customStyle="1" w:styleId="WW8Num7z0">
    <w:name w:val="WW8Num7z0"/>
    <w:qFormat/>
  </w:style>
  <w:style w:type="character" w:customStyle="1" w:styleId="WW8Num7z1">
    <w:name w:val="WW8Num7z1"/>
    <w:qFormat/>
    <w:rPr>
      <w:color w:val="000000"/>
    </w:rPr>
  </w:style>
  <w:style w:type="character" w:customStyle="1" w:styleId="WW8Num8z0">
    <w:name w:val="WW8Num8z0"/>
    <w:qFormat/>
  </w:style>
  <w:style w:type="character" w:customStyle="1" w:styleId="WW8Num8z1">
    <w:name w:val="WW8Num8z1"/>
    <w:qFormat/>
  </w:style>
  <w:style w:type="character" w:customStyle="1" w:styleId="WW8Num8z2">
    <w:name w:val="WW8Num8z2"/>
    <w:qFormat/>
  </w:style>
  <w:style w:type="character" w:customStyle="1" w:styleId="WW8Num8z3">
    <w:name w:val="WW8Num8z3"/>
    <w:qFormat/>
  </w:style>
  <w:style w:type="character" w:customStyle="1" w:styleId="WW8Num8z4">
    <w:name w:val="WW8Num8z4"/>
    <w:qFormat/>
  </w:style>
  <w:style w:type="character" w:customStyle="1" w:styleId="WW8Num8z5">
    <w:name w:val="WW8Num8z5"/>
    <w:qFormat/>
  </w:style>
  <w:style w:type="character" w:customStyle="1" w:styleId="WW8Num8z6">
    <w:name w:val="WW8Num8z6"/>
    <w:qFormat/>
  </w:style>
  <w:style w:type="character" w:customStyle="1" w:styleId="WW8Num8z7">
    <w:name w:val="WW8Num8z7"/>
    <w:qFormat/>
  </w:style>
  <w:style w:type="character" w:customStyle="1" w:styleId="WW8Num8z8">
    <w:name w:val="WW8Num8z8"/>
    <w:qFormat/>
  </w:style>
  <w:style w:type="character" w:customStyle="1" w:styleId="WW8Num9z0">
    <w:name w:val="WW8Num9z0"/>
    <w:qFormat/>
  </w:style>
  <w:style w:type="character" w:customStyle="1" w:styleId="WW8Num9z1">
    <w:name w:val="WW8Num9z1"/>
    <w:qFormat/>
    <w:rPr>
      <w:i w:val="0"/>
      <w:iCs w:val="0"/>
      <w:sz w:val="28"/>
      <w:szCs w:val="28"/>
    </w:rPr>
  </w:style>
  <w:style w:type="character" w:customStyle="1" w:styleId="WW8Num10z0">
    <w:name w:val="WW8Num10z0"/>
    <w:qFormat/>
  </w:style>
  <w:style w:type="character" w:customStyle="1" w:styleId="WW8Num10z1">
    <w:name w:val="WW8Num10z1"/>
    <w:qFormat/>
  </w:style>
  <w:style w:type="character" w:customStyle="1" w:styleId="WW8Num10z2">
    <w:name w:val="WW8Num10z2"/>
    <w:qFormat/>
  </w:style>
  <w:style w:type="character" w:customStyle="1" w:styleId="WW8Num10z3">
    <w:name w:val="WW8Num10z3"/>
    <w:qFormat/>
  </w:style>
  <w:style w:type="character" w:customStyle="1" w:styleId="WW8Num10z4">
    <w:name w:val="WW8Num10z4"/>
    <w:qFormat/>
  </w:style>
  <w:style w:type="character" w:customStyle="1" w:styleId="WW8Num10z5">
    <w:name w:val="WW8Num10z5"/>
    <w:qFormat/>
  </w:style>
  <w:style w:type="character" w:customStyle="1" w:styleId="WW8Num10z6">
    <w:name w:val="WW8Num10z6"/>
    <w:qFormat/>
  </w:style>
  <w:style w:type="character" w:customStyle="1" w:styleId="WW8Num10z7">
    <w:name w:val="WW8Num10z7"/>
    <w:qFormat/>
  </w:style>
  <w:style w:type="character" w:customStyle="1" w:styleId="WW8Num10z8">
    <w:name w:val="WW8Num10z8"/>
    <w:qFormat/>
  </w:style>
  <w:style w:type="character" w:customStyle="1" w:styleId="WW8Num11z0">
    <w:name w:val="WW8Num11z0"/>
    <w:qFormat/>
  </w:style>
  <w:style w:type="character" w:customStyle="1" w:styleId="WW8Num12z0">
    <w:name w:val="WW8Num12z0"/>
    <w:qFormat/>
  </w:style>
  <w:style w:type="character" w:customStyle="1" w:styleId="WW8Num12z1">
    <w:name w:val="WW8Num12z1"/>
    <w:qFormat/>
  </w:style>
  <w:style w:type="character" w:customStyle="1" w:styleId="WW8Num12z2">
    <w:name w:val="WW8Num12z2"/>
    <w:qFormat/>
  </w:style>
  <w:style w:type="character" w:customStyle="1" w:styleId="WW8Num12z3">
    <w:name w:val="WW8Num12z3"/>
    <w:qFormat/>
  </w:style>
  <w:style w:type="character" w:customStyle="1" w:styleId="WW8Num12z4">
    <w:name w:val="WW8Num12z4"/>
    <w:qFormat/>
  </w:style>
  <w:style w:type="character" w:customStyle="1" w:styleId="WW8Num12z5">
    <w:name w:val="WW8Num12z5"/>
    <w:qFormat/>
  </w:style>
  <w:style w:type="character" w:customStyle="1" w:styleId="WW8Num12z6">
    <w:name w:val="WW8Num12z6"/>
    <w:qFormat/>
  </w:style>
  <w:style w:type="character" w:customStyle="1" w:styleId="WW8Num12z7">
    <w:name w:val="WW8Num12z7"/>
    <w:qFormat/>
  </w:style>
  <w:style w:type="character" w:customStyle="1" w:styleId="WW8Num12z8">
    <w:name w:val="WW8Num12z8"/>
    <w:qFormat/>
  </w:style>
  <w:style w:type="character" w:customStyle="1" w:styleId="WW8Num13z0">
    <w:name w:val="WW8Num13z0"/>
    <w:qFormat/>
    <w:rPr>
      <w:rFonts w:ascii="Symbol" w:hAnsi="Symbol" w:cs="Symbol"/>
    </w:rPr>
  </w:style>
  <w:style w:type="character" w:customStyle="1" w:styleId="WW8Num13z1">
    <w:name w:val="WW8Num13z1"/>
    <w:qFormat/>
    <w:rPr>
      <w:rFonts w:ascii="Courier New" w:hAnsi="Courier New" w:cs="Courier New"/>
    </w:rPr>
  </w:style>
  <w:style w:type="character" w:customStyle="1" w:styleId="WW8Num13z2">
    <w:name w:val="WW8Num13z2"/>
    <w:qFormat/>
    <w:rPr>
      <w:rFonts w:ascii="Wingdings" w:hAnsi="Wingdings" w:cs="Wingdings"/>
    </w:rPr>
  </w:style>
  <w:style w:type="character" w:customStyle="1" w:styleId="WW8Num14z0">
    <w:name w:val="WW8Num14z0"/>
    <w:qFormat/>
  </w:style>
  <w:style w:type="character" w:customStyle="1" w:styleId="WW8Num14z1">
    <w:name w:val="WW8Num14z1"/>
    <w:qFormat/>
  </w:style>
  <w:style w:type="character" w:customStyle="1" w:styleId="WW8Num14z2">
    <w:name w:val="WW8Num14z2"/>
    <w:qFormat/>
  </w:style>
  <w:style w:type="character" w:customStyle="1" w:styleId="WW8Num14z3">
    <w:name w:val="WW8Num14z3"/>
    <w:qFormat/>
  </w:style>
  <w:style w:type="character" w:customStyle="1" w:styleId="WW8Num14z4">
    <w:name w:val="WW8Num14z4"/>
    <w:qFormat/>
  </w:style>
  <w:style w:type="character" w:customStyle="1" w:styleId="WW8Num14z5">
    <w:name w:val="WW8Num14z5"/>
    <w:qFormat/>
  </w:style>
  <w:style w:type="character" w:customStyle="1" w:styleId="WW8Num14z6">
    <w:name w:val="WW8Num14z6"/>
    <w:qFormat/>
  </w:style>
  <w:style w:type="character" w:customStyle="1" w:styleId="WW8Num14z7">
    <w:name w:val="WW8Num14z7"/>
    <w:qFormat/>
  </w:style>
  <w:style w:type="character" w:customStyle="1" w:styleId="WW8Num14z8">
    <w:name w:val="WW8Num14z8"/>
    <w:qFormat/>
  </w:style>
  <w:style w:type="character" w:customStyle="1" w:styleId="WW8Num15z0">
    <w:name w:val="WW8Num15z0"/>
    <w:qFormat/>
  </w:style>
  <w:style w:type="character" w:customStyle="1" w:styleId="WW8Num15z1">
    <w:name w:val="WW8Num15z1"/>
    <w:qFormat/>
  </w:style>
  <w:style w:type="character" w:customStyle="1" w:styleId="WW8Num15z2">
    <w:name w:val="WW8Num15z2"/>
    <w:qFormat/>
  </w:style>
  <w:style w:type="character" w:customStyle="1" w:styleId="WW8Num15z3">
    <w:name w:val="WW8Num15z3"/>
    <w:qFormat/>
  </w:style>
  <w:style w:type="character" w:customStyle="1" w:styleId="WW8Num15z4">
    <w:name w:val="WW8Num15z4"/>
    <w:qFormat/>
  </w:style>
  <w:style w:type="character" w:customStyle="1" w:styleId="WW8Num15z5">
    <w:name w:val="WW8Num15z5"/>
    <w:qFormat/>
  </w:style>
  <w:style w:type="character" w:customStyle="1" w:styleId="WW8Num15z6">
    <w:name w:val="WW8Num15z6"/>
    <w:qFormat/>
  </w:style>
  <w:style w:type="character" w:customStyle="1" w:styleId="WW8Num15z7">
    <w:name w:val="WW8Num15z7"/>
    <w:qFormat/>
  </w:style>
  <w:style w:type="character" w:customStyle="1" w:styleId="WW8Num15z8">
    <w:name w:val="WW8Num15z8"/>
    <w:qFormat/>
  </w:style>
  <w:style w:type="character" w:customStyle="1" w:styleId="WW8Num16z0">
    <w:name w:val="WW8Num16z0"/>
    <w:qFormat/>
  </w:style>
  <w:style w:type="character" w:customStyle="1" w:styleId="WW8Num16z1">
    <w:name w:val="WW8Num16z1"/>
    <w:qFormat/>
  </w:style>
  <w:style w:type="character" w:customStyle="1" w:styleId="WW8Num16z2">
    <w:name w:val="WW8Num16z2"/>
    <w:qFormat/>
  </w:style>
  <w:style w:type="character" w:customStyle="1" w:styleId="WW8Num16z3">
    <w:name w:val="WW8Num16z3"/>
    <w:qFormat/>
  </w:style>
  <w:style w:type="character" w:customStyle="1" w:styleId="WW8Num16z4">
    <w:name w:val="WW8Num16z4"/>
    <w:qFormat/>
  </w:style>
  <w:style w:type="character" w:customStyle="1" w:styleId="WW8Num16z5">
    <w:name w:val="WW8Num16z5"/>
    <w:qFormat/>
  </w:style>
  <w:style w:type="character" w:customStyle="1" w:styleId="WW8Num16z6">
    <w:name w:val="WW8Num16z6"/>
    <w:qFormat/>
  </w:style>
  <w:style w:type="character" w:customStyle="1" w:styleId="WW8Num16z7">
    <w:name w:val="WW8Num16z7"/>
    <w:qFormat/>
  </w:style>
  <w:style w:type="character" w:customStyle="1" w:styleId="WW8Num16z8">
    <w:name w:val="WW8Num16z8"/>
    <w:qFormat/>
  </w:style>
  <w:style w:type="character" w:customStyle="1" w:styleId="WW8Num17z0">
    <w:name w:val="WW8Num17z0"/>
    <w:qFormat/>
  </w:style>
  <w:style w:type="character" w:customStyle="1" w:styleId="WW8Num18z0">
    <w:name w:val="WW8Num18z0"/>
    <w:qFormat/>
  </w:style>
  <w:style w:type="character" w:customStyle="1" w:styleId="WW8Num18z2">
    <w:name w:val="WW8Num18z2"/>
    <w:qFormat/>
    <w:rPr>
      <w:sz w:val="28"/>
      <w:szCs w:val="28"/>
    </w:rPr>
  </w:style>
  <w:style w:type="character" w:customStyle="1" w:styleId="WW8Num19z0">
    <w:name w:val="WW8Num19z0"/>
    <w:qFormat/>
  </w:style>
  <w:style w:type="character" w:customStyle="1" w:styleId="WW8Num20z0">
    <w:name w:val="WW8Num20z0"/>
    <w:qFormat/>
  </w:style>
  <w:style w:type="character" w:customStyle="1" w:styleId="WW8Num20z1">
    <w:name w:val="WW8Num20z1"/>
    <w:qFormat/>
  </w:style>
  <w:style w:type="character" w:customStyle="1" w:styleId="WW8Num20z2">
    <w:name w:val="WW8Num20z2"/>
    <w:qFormat/>
  </w:style>
  <w:style w:type="character" w:customStyle="1" w:styleId="WW8Num20z3">
    <w:name w:val="WW8Num20z3"/>
    <w:qFormat/>
  </w:style>
  <w:style w:type="character" w:customStyle="1" w:styleId="WW8Num20z4">
    <w:name w:val="WW8Num20z4"/>
    <w:qFormat/>
  </w:style>
  <w:style w:type="character" w:customStyle="1" w:styleId="WW8Num20z5">
    <w:name w:val="WW8Num20z5"/>
    <w:qFormat/>
  </w:style>
  <w:style w:type="character" w:customStyle="1" w:styleId="WW8Num20z6">
    <w:name w:val="WW8Num20z6"/>
    <w:qFormat/>
  </w:style>
  <w:style w:type="character" w:customStyle="1" w:styleId="WW8Num20z7">
    <w:name w:val="WW8Num20z7"/>
    <w:qFormat/>
  </w:style>
  <w:style w:type="character" w:customStyle="1" w:styleId="WW8Num20z8">
    <w:name w:val="WW8Num20z8"/>
    <w:qFormat/>
  </w:style>
  <w:style w:type="character" w:customStyle="1" w:styleId="WW8Num21z0">
    <w:name w:val="WW8Num21z0"/>
    <w:qFormat/>
  </w:style>
  <w:style w:type="character" w:customStyle="1" w:styleId="WW8Num21z1">
    <w:name w:val="WW8Num21z1"/>
    <w:qFormat/>
  </w:style>
  <w:style w:type="character" w:customStyle="1" w:styleId="WW8Num21z2">
    <w:name w:val="WW8Num21z2"/>
    <w:qFormat/>
  </w:style>
  <w:style w:type="character" w:customStyle="1" w:styleId="WW8Num21z3">
    <w:name w:val="WW8Num21z3"/>
    <w:qFormat/>
  </w:style>
  <w:style w:type="character" w:customStyle="1" w:styleId="WW8Num21z4">
    <w:name w:val="WW8Num21z4"/>
    <w:qFormat/>
  </w:style>
  <w:style w:type="character" w:customStyle="1" w:styleId="WW8Num21z5">
    <w:name w:val="WW8Num21z5"/>
    <w:qFormat/>
  </w:style>
  <w:style w:type="character" w:customStyle="1" w:styleId="WW8Num21z6">
    <w:name w:val="WW8Num21z6"/>
    <w:qFormat/>
  </w:style>
  <w:style w:type="character" w:customStyle="1" w:styleId="WW8Num21z7">
    <w:name w:val="WW8Num21z7"/>
    <w:qFormat/>
  </w:style>
  <w:style w:type="character" w:customStyle="1" w:styleId="WW8Num21z8">
    <w:name w:val="WW8Num21z8"/>
    <w:qFormat/>
  </w:style>
  <w:style w:type="character" w:customStyle="1" w:styleId="WW8Num22z0">
    <w:name w:val="WW8Num22z0"/>
    <w:qFormat/>
  </w:style>
  <w:style w:type="character" w:customStyle="1" w:styleId="WW8Num23z0">
    <w:name w:val="WW8Num23z0"/>
    <w:qFormat/>
    <w:rPr>
      <w:rFonts w:ascii="Symbol" w:hAnsi="Symbol" w:cs="Symbol"/>
    </w:rPr>
  </w:style>
  <w:style w:type="character" w:customStyle="1" w:styleId="WW8Num23z1">
    <w:name w:val="WW8Num23z1"/>
    <w:qFormat/>
    <w:rPr>
      <w:rFonts w:ascii="Courier New" w:hAnsi="Courier New" w:cs="Courier New"/>
    </w:rPr>
  </w:style>
  <w:style w:type="character" w:customStyle="1" w:styleId="WW8Num23z2">
    <w:name w:val="WW8Num23z2"/>
    <w:qFormat/>
    <w:rPr>
      <w:rFonts w:ascii="Wingdings" w:hAnsi="Wingdings" w:cs="Wingdings"/>
    </w:rPr>
  </w:style>
  <w:style w:type="character" w:customStyle="1" w:styleId="WW8Num24z0">
    <w:name w:val="WW8Num24z0"/>
    <w:qFormat/>
    <w:rPr>
      <w:rFonts w:ascii="Symbol" w:hAnsi="Symbol" w:cs="Symbol"/>
    </w:rPr>
  </w:style>
  <w:style w:type="character" w:customStyle="1" w:styleId="WW8Num24z1">
    <w:name w:val="WW8Num24z1"/>
    <w:qFormat/>
    <w:rPr>
      <w:rFonts w:ascii="Courier New" w:hAnsi="Courier New" w:cs="Courier New"/>
    </w:rPr>
  </w:style>
  <w:style w:type="character" w:customStyle="1" w:styleId="WW8Num24z2">
    <w:name w:val="WW8Num24z2"/>
    <w:qFormat/>
    <w:rPr>
      <w:rFonts w:ascii="Wingdings" w:hAnsi="Wingdings" w:cs="Wingdings"/>
    </w:rPr>
  </w:style>
  <w:style w:type="character" w:customStyle="1" w:styleId="WW8Num25z0">
    <w:name w:val="WW8Num25z0"/>
    <w:qFormat/>
  </w:style>
  <w:style w:type="character" w:customStyle="1" w:styleId="WW8Num26z0">
    <w:name w:val="WW8Num26z0"/>
    <w:qFormat/>
  </w:style>
  <w:style w:type="character" w:customStyle="1" w:styleId="WW8Num26z1">
    <w:name w:val="WW8Num26z1"/>
    <w:qFormat/>
  </w:style>
  <w:style w:type="character" w:customStyle="1" w:styleId="WW8Num26z2">
    <w:name w:val="WW8Num26z2"/>
    <w:qFormat/>
  </w:style>
  <w:style w:type="character" w:customStyle="1" w:styleId="WW8Num26z3">
    <w:name w:val="WW8Num26z3"/>
    <w:qFormat/>
  </w:style>
  <w:style w:type="character" w:customStyle="1" w:styleId="WW8Num26z4">
    <w:name w:val="WW8Num26z4"/>
    <w:qFormat/>
  </w:style>
  <w:style w:type="character" w:customStyle="1" w:styleId="WW8Num26z5">
    <w:name w:val="WW8Num26z5"/>
    <w:qFormat/>
  </w:style>
  <w:style w:type="character" w:customStyle="1" w:styleId="WW8Num26z6">
    <w:name w:val="WW8Num26z6"/>
    <w:qFormat/>
  </w:style>
  <w:style w:type="character" w:customStyle="1" w:styleId="WW8Num26z7">
    <w:name w:val="WW8Num26z7"/>
    <w:qFormat/>
  </w:style>
  <w:style w:type="character" w:customStyle="1" w:styleId="WW8Num26z8">
    <w:name w:val="WW8Num26z8"/>
    <w:qFormat/>
  </w:style>
  <w:style w:type="character" w:customStyle="1" w:styleId="WW8Num27z0">
    <w:name w:val="WW8Num27z0"/>
    <w:qFormat/>
  </w:style>
  <w:style w:type="character" w:customStyle="1" w:styleId="WW8Num27z1">
    <w:name w:val="WW8Num27z1"/>
    <w:qFormat/>
  </w:style>
  <w:style w:type="character" w:customStyle="1" w:styleId="WW8Num27z2">
    <w:name w:val="WW8Num27z2"/>
    <w:qFormat/>
  </w:style>
  <w:style w:type="character" w:customStyle="1" w:styleId="WW8Num27z3">
    <w:name w:val="WW8Num27z3"/>
    <w:qFormat/>
  </w:style>
  <w:style w:type="character" w:customStyle="1" w:styleId="WW8Num27z4">
    <w:name w:val="WW8Num27z4"/>
    <w:qFormat/>
  </w:style>
  <w:style w:type="character" w:customStyle="1" w:styleId="WW8Num27z5">
    <w:name w:val="WW8Num27z5"/>
    <w:qFormat/>
  </w:style>
  <w:style w:type="character" w:customStyle="1" w:styleId="WW8Num27z6">
    <w:name w:val="WW8Num27z6"/>
    <w:qFormat/>
  </w:style>
  <w:style w:type="character" w:customStyle="1" w:styleId="WW8Num27z7">
    <w:name w:val="WW8Num27z7"/>
    <w:qFormat/>
  </w:style>
  <w:style w:type="character" w:customStyle="1" w:styleId="WW8Num27z8">
    <w:name w:val="WW8Num27z8"/>
    <w:qFormat/>
  </w:style>
  <w:style w:type="character" w:customStyle="1" w:styleId="WW8Num28z0">
    <w:name w:val="WW8Num28z0"/>
    <w:qFormat/>
  </w:style>
  <w:style w:type="character" w:customStyle="1" w:styleId="WW8Num28z1">
    <w:name w:val="WW8Num28z1"/>
    <w:qFormat/>
  </w:style>
  <w:style w:type="character" w:customStyle="1" w:styleId="WW8Num28z2">
    <w:name w:val="WW8Num28z2"/>
    <w:qFormat/>
  </w:style>
  <w:style w:type="character" w:customStyle="1" w:styleId="WW8Num28z3">
    <w:name w:val="WW8Num28z3"/>
    <w:qFormat/>
  </w:style>
  <w:style w:type="character" w:customStyle="1" w:styleId="WW8Num28z4">
    <w:name w:val="WW8Num28z4"/>
    <w:qFormat/>
  </w:style>
  <w:style w:type="character" w:customStyle="1" w:styleId="WW8Num28z5">
    <w:name w:val="WW8Num28z5"/>
    <w:qFormat/>
  </w:style>
  <w:style w:type="character" w:customStyle="1" w:styleId="WW8Num28z6">
    <w:name w:val="WW8Num28z6"/>
    <w:qFormat/>
  </w:style>
  <w:style w:type="character" w:customStyle="1" w:styleId="WW8Num28z7">
    <w:name w:val="WW8Num28z7"/>
    <w:qFormat/>
  </w:style>
  <w:style w:type="character" w:customStyle="1" w:styleId="WW8Num28z8">
    <w:name w:val="WW8Num28z8"/>
    <w:qFormat/>
  </w:style>
  <w:style w:type="character" w:customStyle="1" w:styleId="WW8Num29z0">
    <w:name w:val="WW8Num29z0"/>
    <w:qFormat/>
    <w:rPr>
      <w:rFonts w:ascii="Symbol" w:hAnsi="Symbol" w:cs="Symbol"/>
    </w:rPr>
  </w:style>
  <w:style w:type="character" w:customStyle="1" w:styleId="WW8Num29z1">
    <w:name w:val="WW8Num29z1"/>
    <w:qFormat/>
    <w:rPr>
      <w:rFonts w:ascii="Courier New" w:hAnsi="Courier New" w:cs="Courier New"/>
    </w:rPr>
  </w:style>
  <w:style w:type="character" w:customStyle="1" w:styleId="WW8Num29z2">
    <w:name w:val="WW8Num29z2"/>
    <w:qFormat/>
    <w:rPr>
      <w:rFonts w:ascii="Wingdings" w:hAnsi="Wingdings" w:cs="Wingdings"/>
    </w:rPr>
  </w:style>
  <w:style w:type="character" w:customStyle="1" w:styleId="WW8Num30z0">
    <w:name w:val="WW8Num30z0"/>
    <w:qFormat/>
  </w:style>
  <w:style w:type="character" w:customStyle="1" w:styleId="WW8Num31z0">
    <w:name w:val="WW8Num31z0"/>
    <w:qFormat/>
  </w:style>
  <w:style w:type="character" w:customStyle="1" w:styleId="WW8Num32z0">
    <w:name w:val="WW8Num32z0"/>
    <w:qFormat/>
  </w:style>
  <w:style w:type="character" w:customStyle="1" w:styleId="WW8Num32z2">
    <w:name w:val="WW8Num32z2"/>
    <w:qFormat/>
    <w:rPr>
      <w:rFonts w:ascii="Symbol" w:hAnsi="Symbol" w:cs="Symbol"/>
    </w:rPr>
  </w:style>
  <w:style w:type="character" w:customStyle="1" w:styleId="WW8Num33z0">
    <w:name w:val="WW8Num33z0"/>
    <w:qFormat/>
  </w:style>
  <w:style w:type="character" w:customStyle="1" w:styleId="WW8Num33z2">
    <w:name w:val="WW8Num33z2"/>
    <w:qFormat/>
    <w:rPr>
      <w:rFonts w:ascii="Symbol" w:hAnsi="Symbol" w:cs="Symbol"/>
    </w:rPr>
  </w:style>
  <w:style w:type="character" w:customStyle="1" w:styleId="WW8Num34z0">
    <w:name w:val="WW8Num34z0"/>
    <w:qFormat/>
  </w:style>
  <w:style w:type="character" w:customStyle="1" w:styleId="WW8Num35z0">
    <w:name w:val="WW8Num35z0"/>
    <w:qFormat/>
    <w:rPr>
      <w:rFonts w:ascii="Symbol" w:hAnsi="Symbol" w:cs="Symbol"/>
    </w:rPr>
  </w:style>
  <w:style w:type="character" w:customStyle="1" w:styleId="WW8Num35z1">
    <w:name w:val="WW8Num35z1"/>
    <w:qFormat/>
    <w:rPr>
      <w:rFonts w:ascii="Courier New" w:hAnsi="Courier New" w:cs="Courier New"/>
    </w:rPr>
  </w:style>
  <w:style w:type="character" w:customStyle="1" w:styleId="WW8Num35z2">
    <w:name w:val="WW8Num35z2"/>
    <w:qFormat/>
    <w:rPr>
      <w:rFonts w:ascii="Wingdings" w:hAnsi="Wingdings" w:cs="Wingdings"/>
    </w:rPr>
  </w:style>
  <w:style w:type="character" w:customStyle="1" w:styleId="WW8Num36z0">
    <w:name w:val="WW8Num36z0"/>
    <w:qFormat/>
  </w:style>
  <w:style w:type="character" w:customStyle="1" w:styleId="WW8Num36z1">
    <w:name w:val="WW8Num36z1"/>
    <w:qFormat/>
  </w:style>
  <w:style w:type="character" w:customStyle="1" w:styleId="WW8Num36z2">
    <w:name w:val="WW8Num36z2"/>
    <w:qFormat/>
  </w:style>
  <w:style w:type="character" w:customStyle="1" w:styleId="WW8Num36z3">
    <w:name w:val="WW8Num36z3"/>
    <w:qFormat/>
  </w:style>
  <w:style w:type="character" w:customStyle="1" w:styleId="WW8Num36z4">
    <w:name w:val="WW8Num36z4"/>
    <w:qFormat/>
  </w:style>
  <w:style w:type="character" w:customStyle="1" w:styleId="WW8Num36z5">
    <w:name w:val="WW8Num36z5"/>
    <w:qFormat/>
  </w:style>
  <w:style w:type="character" w:customStyle="1" w:styleId="WW8Num36z6">
    <w:name w:val="WW8Num36z6"/>
    <w:qFormat/>
  </w:style>
  <w:style w:type="character" w:customStyle="1" w:styleId="WW8Num36z7">
    <w:name w:val="WW8Num36z7"/>
    <w:qFormat/>
  </w:style>
  <w:style w:type="character" w:customStyle="1" w:styleId="WW8Num36z8">
    <w:name w:val="WW8Num36z8"/>
    <w:qFormat/>
  </w:style>
  <w:style w:type="character" w:customStyle="1" w:styleId="WW8Num37z0">
    <w:name w:val="WW8Num37z0"/>
    <w:qFormat/>
  </w:style>
  <w:style w:type="character" w:customStyle="1" w:styleId="WW8Num37z1">
    <w:name w:val="WW8Num37z1"/>
    <w:qFormat/>
  </w:style>
  <w:style w:type="character" w:customStyle="1" w:styleId="WW8Num37z2">
    <w:name w:val="WW8Num37z2"/>
    <w:qFormat/>
  </w:style>
  <w:style w:type="character" w:customStyle="1" w:styleId="WW8Num37z3">
    <w:name w:val="WW8Num37z3"/>
    <w:qFormat/>
  </w:style>
  <w:style w:type="character" w:customStyle="1" w:styleId="WW8Num37z4">
    <w:name w:val="WW8Num37z4"/>
    <w:qFormat/>
  </w:style>
  <w:style w:type="character" w:customStyle="1" w:styleId="WW8Num37z5">
    <w:name w:val="WW8Num37z5"/>
    <w:qFormat/>
  </w:style>
  <w:style w:type="character" w:customStyle="1" w:styleId="WW8Num37z6">
    <w:name w:val="WW8Num37z6"/>
    <w:qFormat/>
  </w:style>
  <w:style w:type="character" w:customStyle="1" w:styleId="WW8Num37z7">
    <w:name w:val="WW8Num37z7"/>
    <w:qFormat/>
  </w:style>
  <w:style w:type="character" w:customStyle="1" w:styleId="WW8Num37z8">
    <w:name w:val="WW8Num37z8"/>
    <w:qFormat/>
  </w:style>
  <w:style w:type="character" w:customStyle="1" w:styleId="WW8Num38z0">
    <w:name w:val="WW8Num38z0"/>
    <w:qFormat/>
    <w:rPr>
      <w:rFonts w:ascii="Symbol" w:hAnsi="Symbol" w:cs="Symbol"/>
    </w:rPr>
  </w:style>
  <w:style w:type="character" w:customStyle="1" w:styleId="WW8Num38z1">
    <w:name w:val="WW8Num38z1"/>
    <w:qFormat/>
    <w:rPr>
      <w:rFonts w:ascii="Courier New" w:hAnsi="Courier New" w:cs="Courier New"/>
    </w:rPr>
  </w:style>
  <w:style w:type="character" w:customStyle="1" w:styleId="WW8Num38z2">
    <w:name w:val="WW8Num38z2"/>
    <w:qFormat/>
    <w:rPr>
      <w:rFonts w:ascii="Wingdings" w:hAnsi="Wingdings" w:cs="Wingdings"/>
    </w:rPr>
  </w:style>
  <w:style w:type="character" w:customStyle="1" w:styleId="WW8Num39z0">
    <w:name w:val="WW8Num39z0"/>
    <w:qFormat/>
    <w:rPr>
      <w:rFonts w:ascii="Symbol" w:hAnsi="Symbol" w:cs="Symbol"/>
    </w:rPr>
  </w:style>
  <w:style w:type="character" w:customStyle="1" w:styleId="WW8Num39z1">
    <w:name w:val="WW8Num39z1"/>
    <w:qFormat/>
    <w:rPr>
      <w:rFonts w:ascii="Courier New" w:hAnsi="Courier New" w:cs="Courier New"/>
    </w:rPr>
  </w:style>
  <w:style w:type="character" w:customStyle="1" w:styleId="WW8Num39z2">
    <w:name w:val="WW8Num39z2"/>
    <w:qFormat/>
    <w:rPr>
      <w:rFonts w:ascii="Wingdings" w:hAnsi="Wingdings" w:cs="Wingdings"/>
    </w:rPr>
  </w:style>
  <w:style w:type="character" w:customStyle="1" w:styleId="WW8Num40z0">
    <w:name w:val="WW8Num40z0"/>
    <w:qFormat/>
  </w:style>
  <w:style w:type="character" w:customStyle="1" w:styleId="WW8Num40z1">
    <w:name w:val="WW8Num40z1"/>
    <w:qFormat/>
  </w:style>
  <w:style w:type="character" w:customStyle="1" w:styleId="WW8Num40z2">
    <w:name w:val="WW8Num40z2"/>
    <w:qFormat/>
  </w:style>
  <w:style w:type="character" w:customStyle="1" w:styleId="WW8Num40z3">
    <w:name w:val="WW8Num40z3"/>
    <w:qFormat/>
  </w:style>
  <w:style w:type="character" w:customStyle="1" w:styleId="WW8Num40z4">
    <w:name w:val="WW8Num40z4"/>
    <w:qFormat/>
  </w:style>
  <w:style w:type="character" w:customStyle="1" w:styleId="WW8Num40z5">
    <w:name w:val="WW8Num40z5"/>
    <w:qFormat/>
  </w:style>
  <w:style w:type="character" w:customStyle="1" w:styleId="WW8Num40z6">
    <w:name w:val="WW8Num40z6"/>
    <w:qFormat/>
  </w:style>
  <w:style w:type="character" w:customStyle="1" w:styleId="WW8Num40z7">
    <w:name w:val="WW8Num40z7"/>
    <w:qFormat/>
  </w:style>
  <w:style w:type="character" w:customStyle="1" w:styleId="WW8Num40z8">
    <w:name w:val="WW8Num40z8"/>
    <w:qFormat/>
  </w:style>
  <w:style w:type="character" w:customStyle="1" w:styleId="a4">
    <w:name w:val="Текст сноски Знак"/>
    <w:uiPriority w:val="99"/>
    <w:qFormat/>
  </w:style>
  <w:style w:type="character" w:customStyle="1" w:styleId="FootnoteCharacters">
    <w:name w:val="Footnote Characters"/>
    <w:qFormat/>
    <w:rPr>
      <w:vertAlign w:val="superscript"/>
    </w:rPr>
  </w:style>
  <w:style w:type="character" w:customStyle="1" w:styleId="a5">
    <w:name w:val="Верхний колонтитул Знак"/>
    <w:qFormat/>
    <w:rPr>
      <w:sz w:val="24"/>
      <w:szCs w:val="24"/>
    </w:rPr>
  </w:style>
  <w:style w:type="character" w:styleId="a6">
    <w:name w:val="page number"/>
    <w:basedOn w:val="a1"/>
  </w:style>
  <w:style w:type="character" w:customStyle="1" w:styleId="InternetLink">
    <w:name w:val="Internet Link"/>
    <w:rPr>
      <w:color w:val="0000FF"/>
      <w:u w:val="single"/>
    </w:rPr>
  </w:style>
  <w:style w:type="character" w:customStyle="1" w:styleId="a7">
    <w:name w:val="Текст выноски Знак"/>
    <w:qFormat/>
    <w:rPr>
      <w:rFonts w:ascii="Tahoma" w:hAnsi="Tahoma" w:cs="Tahoma"/>
      <w:sz w:val="16"/>
      <w:szCs w:val="16"/>
    </w:rPr>
  </w:style>
  <w:style w:type="character" w:customStyle="1" w:styleId="a8">
    <w:name w:val="Обычный (веб) Знак"/>
    <w:qFormat/>
    <w:rPr>
      <w:color w:val="000000"/>
      <w:sz w:val="24"/>
      <w:szCs w:val="24"/>
    </w:rPr>
  </w:style>
  <w:style w:type="character" w:styleId="a9">
    <w:name w:val="annotation reference"/>
    <w:qFormat/>
    <w:rPr>
      <w:sz w:val="18"/>
      <w:szCs w:val="18"/>
    </w:rPr>
  </w:style>
  <w:style w:type="character" w:customStyle="1" w:styleId="aa">
    <w:name w:val="Текст примечания Знак"/>
    <w:qFormat/>
    <w:rPr>
      <w:sz w:val="24"/>
      <w:szCs w:val="24"/>
    </w:rPr>
  </w:style>
  <w:style w:type="character" w:customStyle="1" w:styleId="ab">
    <w:name w:val="Тема примечания Знак"/>
    <w:qFormat/>
    <w:rPr>
      <w:b/>
      <w:bCs/>
      <w:sz w:val="24"/>
      <w:szCs w:val="24"/>
    </w:rPr>
  </w:style>
  <w:style w:type="character" w:customStyle="1" w:styleId="VisitedInternetLink">
    <w:name w:val="Visited Internet Link"/>
    <w:rPr>
      <w:color w:val="800080"/>
      <w:u w:val="single"/>
    </w:rPr>
  </w:style>
  <w:style w:type="character" w:customStyle="1" w:styleId="ac">
    <w:name w:val="Основной текст Знак"/>
    <w:qFormat/>
    <w:rPr>
      <w:sz w:val="28"/>
    </w:rPr>
  </w:style>
  <w:style w:type="character" w:customStyle="1" w:styleId="10">
    <w:name w:val="Тема примечания Знак1"/>
    <w:qFormat/>
    <w:rPr>
      <w:rFonts w:cs="Times New Roman"/>
      <w:b/>
      <w:bCs/>
      <w:sz w:val="24"/>
      <w:szCs w:val="24"/>
    </w:rPr>
  </w:style>
  <w:style w:type="character" w:customStyle="1" w:styleId="2">
    <w:name w:val="Основной текст с отступом 2 Знак"/>
    <w:qFormat/>
    <w:rPr>
      <w:sz w:val="24"/>
      <w:szCs w:val="24"/>
    </w:rPr>
  </w:style>
  <w:style w:type="character" w:customStyle="1" w:styleId="ConsPlusNormal">
    <w:name w:val="ConsPlusNormal Знак"/>
    <w:qFormat/>
    <w:rPr>
      <w:sz w:val="28"/>
      <w:szCs w:val="28"/>
    </w:rPr>
  </w:style>
  <w:style w:type="character" w:customStyle="1" w:styleId="ad">
    <w:name w:val="Нижний колонтитул Знак"/>
    <w:qFormat/>
    <w:rPr>
      <w:sz w:val="24"/>
      <w:szCs w:val="24"/>
    </w:rPr>
  </w:style>
  <w:style w:type="character" w:customStyle="1" w:styleId="ae">
    <w:name w:val="Текст концевой сноски Знак"/>
    <w:basedOn w:val="a1"/>
    <w:qFormat/>
  </w:style>
  <w:style w:type="character" w:customStyle="1" w:styleId="EndnoteCharacters">
    <w:name w:val="Endnote Characters"/>
    <w:qFormat/>
    <w:rPr>
      <w:vertAlign w:val="superscript"/>
    </w:rPr>
  </w:style>
  <w:style w:type="character" w:customStyle="1" w:styleId="T3">
    <w:name w:val="T3"/>
    <w:qFormat/>
    <w:rPr>
      <w:sz w:val="24"/>
    </w:rPr>
  </w:style>
  <w:style w:type="character" w:customStyle="1" w:styleId="11">
    <w:name w:val="Заголовок 1 Знак"/>
    <w:qFormat/>
    <w:rPr>
      <w:b/>
      <w:bCs/>
      <w:kern w:val="2"/>
      <w:sz w:val="48"/>
      <w:szCs w:val="48"/>
    </w:rPr>
  </w:style>
  <w:style w:type="character" w:customStyle="1" w:styleId="3">
    <w:name w:val="Основной текст с отступом 3 Знак"/>
    <w:qFormat/>
    <w:rPr>
      <w:sz w:val="16"/>
      <w:szCs w:val="16"/>
    </w:rPr>
  </w:style>
  <w:style w:type="character" w:customStyle="1" w:styleId="HTML">
    <w:name w:val="Стандартный HTML Знак"/>
    <w:qFormat/>
    <w:rPr>
      <w:rFonts w:ascii="Courier New" w:hAnsi="Courier New" w:cs="Courier New"/>
    </w:rPr>
  </w:style>
  <w:style w:type="character" w:customStyle="1" w:styleId="blk">
    <w:name w:val="blk"/>
    <w:qFormat/>
  </w:style>
  <w:style w:type="character" w:customStyle="1" w:styleId="af">
    <w:name w:val="Абзац списка Знак"/>
    <w:qFormat/>
    <w:rPr>
      <w:sz w:val="24"/>
      <w:szCs w:val="24"/>
    </w:rPr>
  </w:style>
  <w:style w:type="character" w:customStyle="1" w:styleId="af0">
    <w:name w:val="Заголовок Знак"/>
    <w:qFormat/>
    <w:rPr>
      <w:rFonts w:ascii="Calibri Light" w:hAnsi="Calibri Light" w:cs="Calibri Light"/>
      <w:b/>
      <w:bCs/>
      <w:kern w:val="2"/>
      <w:sz w:val="32"/>
      <w:szCs w:val="32"/>
    </w:rPr>
  </w:style>
  <w:style w:type="character" w:styleId="af1">
    <w:name w:val="Emphasis"/>
    <w:qFormat/>
    <w:rPr>
      <w:i/>
      <w:iCs/>
    </w:rPr>
  </w:style>
  <w:style w:type="paragraph" w:customStyle="1" w:styleId="Heading">
    <w:name w:val="Heading"/>
    <w:basedOn w:val="a"/>
    <w:next w:val="a"/>
    <w:qFormat/>
    <w:pPr>
      <w:spacing w:before="240" w:after="60"/>
      <w:jc w:val="center"/>
      <w:outlineLvl w:val="0"/>
    </w:pPr>
    <w:rPr>
      <w:rFonts w:ascii="Calibri Light" w:hAnsi="Calibri Light" w:cs="Calibri Light"/>
      <w:b/>
      <w:bCs/>
      <w:kern w:val="2"/>
      <w:sz w:val="32"/>
      <w:szCs w:val="32"/>
    </w:rPr>
  </w:style>
  <w:style w:type="paragraph" w:styleId="a0">
    <w:name w:val="Body Text"/>
    <w:basedOn w:val="a"/>
    <w:pPr>
      <w:jc w:val="both"/>
    </w:pPr>
    <w:rPr>
      <w:sz w:val="28"/>
      <w:szCs w:val="20"/>
      <w:lang w:val="en-US"/>
    </w:rPr>
  </w:style>
  <w:style w:type="paragraph" w:styleId="af2">
    <w:name w:val="List"/>
    <w:basedOn w:val="a0"/>
  </w:style>
  <w:style w:type="paragraph" w:styleId="af3">
    <w:name w:val="caption"/>
    <w:basedOn w:val="a"/>
    <w:qFormat/>
    <w:pPr>
      <w:suppressLineNumbers/>
      <w:spacing w:before="120" w:after="120"/>
    </w:pPr>
    <w:rPr>
      <w:i/>
      <w:iCs/>
    </w:rPr>
  </w:style>
  <w:style w:type="paragraph" w:customStyle="1" w:styleId="Index">
    <w:name w:val="Index"/>
    <w:basedOn w:val="a"/>
    <w:qFormat/>
    <w:pPr>
      <w:suppressLineNumbers/>
    </w:pPr>
  </w:style>
  <w:style w:type="paragraph" w:styleId="af4">
    <w:name w:val="footnote text"/>
    <w:basedOn w:val="a"/>
    <w:uiPriority w:val="99"/>
    <w:rPr>
      <w:sz w:val="20"/>
      <w:szCs w:val="20"/>
    </w:rPr>
  </w:style>
  <w:style w:type="paragraph" w:styleId="af5">
    <w:name w:val="header"/>
    <w:basedOn w:val="a"/>
    <w:pPr>
      <w:tabs>
        <w:tab w:val="center" w:pos="4677"/>
        <w:tab w:val="right" w:pos="9355"/>
      </w:tabs>
    </w:pPr>
    <w:rPr>
      <w:lang w:val="en-US"/>
    </w:rPr>
  </w:style>
  <w:style w:type="paragraph" w:styleId="af6">
    <w:name w:val="Balloon Text"/>
    <w:basedOn w:val="a"/>
    <w:qFormat/>
    <w:rPr>
      <w:rFonts w:ascii="Tahoma" w:hAnsi="Tahoma" w:cs="Tahoma"/>
      <w:sz w:val="16"/>
      <w:szCs w:val="16"/>
      <w:lang w:val="en-US"/>
    </w:rPr>
  </w:style>
  <w:style w:type="paragraph" w:styleId="af7">
    <w:name w:val="Normal (Web)"/>
    <w:basedOn w:val="a"/>
    <w:qFormat/>
    <w:pPr>
      <w:spacing w:before="280" w:after="280"/>
    </w:pPr>
    <w:rPr>
      <w:color w:val="000000"/>
      <w:lang w:val="en-US"/>
    </w:rPr>
  </w:style>
  <w:style w:type="paragraph" w:customStyle="1" w:styleId="1-21">
    <w:name w:val="Средняя сетка 1 - Акцент 21"/>
    <w:basedOn w:val="a"/>
    <w:qFormat/>
    <w:pPr>
      <w:spacing w:after="200" w:line="276" w:lineRule="auto"/>
      <w:ind w:left="720"/>
      <w:contextualSpacing/>
    </w:pPr>
    <w:rPr>
      <w:rFonts w:ascii="Calibri" w:eastAsia="Calibri" w:hAnsi="Calibri" w:cs="Calibri"/>
      <w:sz w:val="22"/>
      <w:szCs w:val="22"/>
    </w:rPr>
  </w:style>
  <w:style w:type="paragraph" w:styleId="af8">
    <w:name w:val="annotation text"/>
    <w:basedOn w:val="a"/>
    <w:qFormat/>
    <w:rPr>
      <w:lang w:val="en-US"/>
    </w:rPr>
  </w:style>
  <w:style w:type="paragraph" w:styleId="af9">
    <w:name w:val="annotation subject"/>
    <w:basedOn w:val="af8"/>
    <w:next w:val="af8"/>
    <w:qFormat/>
    <w:rPr>
      <w:b/>
      <w:bCs/>
    </w:rPr>
  </w:style>
  <w:style w:type="paragraph" w:customStyle="1" w:styleId="afa">
    <w:name w:val="Знак Знак Знак Знак"/>
    <w:basedOn w:val="a"/>
    <w:qFormat/>
    <w:pPr>
      <w:spacing w:before="280" w:after="280"/>
    </w:pPr>
    <w:rPr>
      <w:rFonts w:ascii="Tahoma" w:hAnsi="Tahoma" w:cs="Tahoma"/>
      <w:sz w:val="20"/>
      <w:szCs w:val="20"/>
      <w:lang w:val="en-US"/>
    </w:rPr>
  </w:style>
  <w:style w:type="paragraph" w:styleId="afb">
    <w:name w:val="List Paragraph"/>
    <w:basedOn w:val="a"/>
    <w:uiPriority w:val="34"/>
    <w:qFormat/>
    <w:pPr>
      <w:ind w:left="708"/>
    </w:pPr>
  </w:style>
  <w:style w:type="paragraph" w:customStyle="1" w:styleId="-11">
    <w:name w:val="Цветная заливка - Акцент 11"/>
    <w:qFormat/>
    <w:rPr>
      <w:rFonts w:eastAsia="Times New Roman" w:cs="Times New Roman"/>
      <w:sz w:val="24"/>
      <w:lang w:val="ru-RU" w:bidi="ar-SA"/>
    </w:rPr>
  </w:style>
  <w:style w:type="paragraph" w:customStyle="1" w:styleId="afc">
    <w:name w:val="÷¬__ ÷¬__ ÷¬__ ÷¬__"/>
    <w:basedOn w:val="a"/>
    <w:qFormat/>
    <w:pPr>
      <w:spacing w:before="280" w:after="280"/>
    </w:pPr>
    <w:rPr>
      <w:rFonts w:ascii="Tahoma" w:hAnsi="Tahoma" w:cs="Tahoma"/>
      <w:sz w:val="20"/>
      <w:szCs w:val="20"/>
      <w:lang w:val="en-US"/>
    </w:rPr>
  </w:style>
  <w:style w:type="paragraph" w:styleId="20">
    <w:name w:val="Body Text Indent 2"/>
    <w:basedOn w:val="a"/>
    <w:qFormat/>
    <w:pPr>
      <w:spacing w:after="120" w:line="480" w:lineRule="auto"/>
      <w:ind w:left="283"/>
    </w:pPr>
  </w:style>
  <w:style w:type="paragraph" w:customStyle="1" w:styleId="ConsPlusNormal0">
    <w:name w:val="ConsPlusNormal"/>
    <w:qFormat/>
    <w:pPr>
      <w:autoSpaceDE w:val="0"/>
    </w:pPr>
    <w:rPr>
      <w:rFonts w:eastAsia="Times New Roman" w:cs="Times New Roman"/>
      <w:sz w:val="28"/>
      <w:szCs w:val="28"/>
      <w:lang w:val="ru-RU" w:bidi="ar-SA"/>
    </w:rPr>
  </w:style>
  <w:style w:type="paragraph" w:customStyle="1" w:styleId="ConsPlusCell">
    <w:name w:val="ConsPlusCell"/>
    <w:qFormat/>
    <w:pPr>
      <w:widowControl w:val="0"/>
      <w:autoSpaceDE w:val="0"/>
    </w:pPr>
    <w:rPr>
      <w:rFonts w:ascii="Calibri" w:eastAsia="Times New Roman" w:hAnsi="Calibri" w:cs="Calibri"/>
      <w:sz w:val="22"/>
      <w:szCs w:val="22"/>
      <w:lang w:val="ru-RU" w:bidi="ar-SA"/>
    </w:rPr>
  </w:style>
  <w:style w:type="paragraph" w:styleId="afd">
    <w:name w:val="footer"/>
    <w:basedOn w:val="a"/>
    <w:pPr>
      <w:tabs>
        <w:tab w:val="center" w:pos="4677"/>
        <w:tab w:val="right" w:pos="9355"/>
      </w:tabs>
    </w:pPr>
  </w:style>
  <w:style w:type="paragraph" w:styleId="afe">
    <w:name w:val="endnote text"/>
    <w:basedOn w:val="a"/>
    <w:rPr>
      <w:sz w:val="20"/>
      <w:szCs w:val="20"/>
    </w:rPr>
  </w:style>
  <w:style w:type="paragraph" w:styleId="aff">
    <w:name w:val="No Spacing"/>
    <w:qFormat/>
    <w:rPr>
      <w:rFonts w:ascii="Calibri" w:eastAsia="Times New Roman" w:hAnsi="Calibri" w:cs="Calibri"/>
      <w:sz w:val="22"/>
      <w:szCs w:val="22"/>
      <w:lang w:val="ru-RU" w:bidi="ar-SA"/>
    </w:rPr>
  </w:style>
  <w:style w:type="paragraph" w:customStyle="1" w:styleId="ConsPlusNonformat">
    <w:name w:val="ConsPlusNonformat"/>
    <w:qFormat/>
    <w:pPr>
      <w:widowControl w:val="0"/>
      <w:autoSpaceDE w:val="0"/>
    </w:pPr>
    <w:rPr>
      <w:rFonts w:ascii="Courier New" w:eastAsia="Times New Roman" w:hAnsi="Courier New" w:cs="Courier New"/>
      <w:szCs w:val="20"/>
      <w:lang w:val="ru-RU" w:bidi="ar-SA"/>
    </w:rPr>
  </w:style>
  <w:style w:type="paragraph" w:customStyle="1" w:styleId="P16">
    <w:name w:val="P16"/>
    <w:basedOn w:val="a"/>
    <w:qFormat/>
    <w:pPr>
      <w:widowControl w:val="0"/>
      <w:jc w:val="center"/>
      <w:textAlignment w:val="baseline"/>
    </w:pPr>
    <w:rPr>
      <w:rFonts w:eastAsia="SimSun1;Times New Roman"/>
      <w:b/>
      <w:szCs w:val="20"/>
    </w:rPr>
  </w:style>
  <w:style w:type="paragraph" w:customStyle="1" w:styleId="P59">
    <w:name w:val="P59"/>
    <w:basedOn w:val="a"/>
    <w:qFormat/>
    <w:pPr>
      <w:widowControl w:val="0"/>
      <w:tabs>
        <w:tab w:val="left" w:pos="-3420"/>
      </w:tabs>
      <w:jc w:val="center"/>
      <w:textAlignment w:val="baseline"/>
    </w:pPr>
    <w:rPr>
      <w:szCs w:val="20"/>
    </w:rPr>
  </w:style>
  <w:style w:type="paragraph" w:customStyle="1" w:styleId="P61">
    <w:name w:val="P61"/>
    <w:basedOn w:val="a"/>
    <w:qFormat/>
    <w:pPr>
      <w:widowControl w:val="0"/>
      <w:tabs>
        <w:tab w:val="left" w:pos="-3420"/>
      </w:tabs>
      <w:jc w:val="center"/>
      <w:textAlignment w:val="baseline"/>
    </w:pPr>
    <w:rPr>
      <w:sz w:val="28"/>
      <w:szCs w:val="20"/>
    </w:rPr>
  </w:style>
  <w:style w:type="paragraph" w:customStyle="1" w:styleId="P103">
    <w:name w:val="P103"/>
    <w:basedOn w:val="a"/>
    <w:qFormat/>
    <w:pPr>
      <w:widowControl w:val="0"/>
      <w:tabs>
        <w:tab w:val="left" w:pos="6054"/>
      </w:tabs>
      <w:autoSpaceDE w:val="0"/>
      <w:ind w:left="5760"/>
      <w:textAlignment w:val="baseline"/>
    </w:pPr>
    <w:rPr>
      <w:szCs w:val="20"/>
    </w:rPr>
  </w:style>
  <w:style w:type="paragraph" w:styleId="30">
    <w:name w:val="Body Text Indent 3"/>
    <w:basedOn w:val="a"/>
    <w:qFormat/>
    <w:pPr>
      <w:spacing w:after="120"/>
      <w:ind w:left="283"/>
    </w:pPr>
    <w:rPr>
      <w:sz w:val="16"/>
      <w:szCs w:val="16"/>
    </w:rPr>
  </w:style>
  <w:style w:type="paragraph" w:customStyle="1" w:styleId="formattext">
    <w:name w:val="formattext"/>
    <w:basedOn w:val="a"/>
    <w:qFormat/>
    <w:pPr>
      <w:spacing w:before="280" w:after="280"/>
    </w:pPr>
  </w:style>
  <w:style w:type="paragraph" w:customStyle="1" w:styleId="Default">
    <w:name w:val="Default"/>
    <w:qFormat/>
    <w:pPr>
      <w:autoSpaceDE w:val="0"/>
    </w:pPr>
    <w:rPr>
      <w:rFonts w:eastAsia="Calibri" w:cs="Times New Roman"/>
      <w:color w:val="000000"/>
      <w:sz w:val="24"/>
      <w:lang w:val="ru-RU" w:bidi="ar-SA"/>
    </w:rPr>
  </w:style>
  <w:style w:type="paragraph" w:styleId="HTML0">
    <w:name w:val="HTML Preformatted"/>
    <w:basedOn w:val="a"/>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aff0">
    <w:name w:val="МУ Обычный стиль"/>
    <w:basedOn w:val="a"/>
    <w:qFormat/>
    <w:pPr>
      <w:widowControl w:val="0"/>
      <w:tabs>
        <w:tab w:val="left" w:pos="1080"/>
        <w:tab w:val="left" w:pos="1260"/>
        <w:tab w:val="left" w:pos="2124"/>
        <w:tab w:val="left" w:pos="2832"/>
        <w:tab w:val="left" w:pos="3540"/>
        <w:tab w:val="left" w:pos="4248"/>
        <w:tab w:val="left" w:pos="4956"/>
        <w:tab w:val="left" w:pos="5664"/>
        <w:tab w:val="left" w:pos="6372"/>
        <w:tab w:val="left" w:pos="7080"/>
        <w:tab w:val="left" w:pos="7788"/>
        <w:tab w:val="left" w:pos="8496"/>
        <w:tab w:val="left" w:pos="9204"/>
        <w:tab w:val="left" w:pos="9639"/>
      </w:tabs>
      <w:autoSpaceDE w:val="0"/>
      <w:ind w:firstLine="567"/>
      <w:jc w:val="both"/>
    </w:pPr>
    <w:rPr>
      <w:sz w:val="28"/>
      <w:szCs w:val="28"/>
      <w:shd w:val="clear" w:color="auto" w:fill="FFFFFF"/>
    </w:rPr>
  </w:style>
  <w:style w:type="paragraph" w:customStyle="1" w:styleId="8">
    <w:name w:val="Стиль8"/>
    <w:basedOn w:val="a"/>
    <w:qFormat/>
    <w:rPr>
      <w:rFonts w:eastAsia="Calibri"/>
      <w:sz w:val="28"/>
      <w:szCs w:val="28"/>
      <w:lang w:val="en-US" w:eastAsia="en-US"/>
    </w:rPr>
  </w:style>
  <w:style w:type="paragraph" w:styleId="aff1">
    <w:name w:val="Revision"/>
    <w:qFormat/>
    <w:rPr>
      <w:rFonts w:eastAsia="Times New Roman" w:cs="Times New Roman"/>
      <w:sz w:val="24"/>
      <w:lang w:val="ru-RU" w:bidi="ar-SA"/>
    </w:rPr>
  </w:style>
  <w:style w:type="paragraph" w:customStyle="1" w:styleId="TableContents">
    <w:name w:val="Table Contents"/>
    <w:basedOn w:val="a"/>
    <w:qFormat/>
    <w:pPr>
      <w:suppressLineNumbers/>
    </w:pPr>
  </w:style>
  <w:style w:type="paragraph" w:customStyle="1" w:styleId="TableHeading">
    <w:name w:val="Table Heading"/>
    <w:basedOn w:val="TableContents"/>
    <w:qFormat/>
    <w:pPr>
      <w:jc w:val="center"/>
    </w:pPr>
    <w:rPr>
      <w:b/>
      <w:bCs/>
    </w:rPr>
  </w:style>
  <w:style w:type="numbering" w:customStyle="1" w:styleId="WW8Num1">
    <w:name w:val="WW8Num1"/>
    <w:qFormat/>
  </w:style>
  <w:style w:type="numbering" w:customStyle="1" w:styleId="WW8Num2">
    <w:name w:val="WW8Num2"/>
    <w:qFormat/>
  </w:style>
  <w:style w:type="numbering" w:customStyle="1" w:styleId="WW8Num3">
    <w:name w:val="WW8Num3"/>
    <w:qFormat/>
  </w:style>
  <w:style w:type="numbering" w:customStyle="1" w:styleId="WW8Num4">
    <w:name w:val="WW8Num4"/>
    <w:qFormat/>
  </w:style>
  <w:style w:type="numbering" w:customStyle="1" w:styleId="WW8Num5">
    <w:name w:val="WW8Num5"/>
    <w:qFormat/>
  </w:style>
  <w:style w:type="numbering" w:customStyle="1" w:styleId="WW8Num6">
    <w:name w:val="WW8Num6"/>
    <w:qFormat/>
  </w:style>
  <w:style w:type="numbering" w:customStyle="1" w:styleId="WW8Num7">
    <w:name w:val="WW8Num7"/>
    <w:qFormat/>
  </w:style>
  <w:style w:type="numbering" w:customStyle="1" w:styleId="WW8Num8">
    <w:name w:val="WW8Num8"/>
    <w:qFormat/>
  </w:style>
  <w:style w:type="numbering" w:customStyle="1" w:styleId="WW8Num9">
    <w:name w:val="WW8Num9"/>
    <w:qFormat/>
  </w:style>
  <w:style w:type="numbering" w:customStyle="1" w:styleId="WW8Num10">
    <w:name w:val="WW8Num10"/>
    <w:qFormat/>
  </w:style>
  <w:style w:type="numbering" w:customStyle="1" w:styleId="WW8Num11">
    <w:name w:val="WW8Num11"/>
    <w:qFormat/>
  </w:style>
  <w:style w:type="numbering" w:customStyle="1" w:styleId="WW8Num12">
    <w:name w:val="WW8Num12"/>
    <w:qFormat/>
  </w:style>
  <w:style w:type="numbering" w:customStyle="1" w:styleId="WW8Num13">
    <w:name w:val="WW8Num13"/>
    <w:qFormat/>
  </w:style>
  <w:style w:type="numbering" w:customStyle="1" w:styleId="WW8Num14">
    <w:name w:val="WW8Num14"/>
    <w:qFormat/>
  </w:style>
  <w:style w:type="numbering" w:customStyle="1" w:styleId="WW8Num15">
    <w:name w:val="WW8Num15"/>
    <w:qFormat/>
  </w:style>
  <w:style w:type="numbering" w:customStyle="1" w:styleId="WW8Num16">
    <w:name w:val="WW8Num16"/>
    <w:qFormat/>
  </w:style>
  <w:style w:type="numbering" w:customStyle="1" w:styleId="WW8Num17">
    <w:name w:val="WW8Num17"/>
    <w:qFormat/>
  </w:style>
  <w:style w:type="numbering" w:customStyle="1" w:styleId="WW8Num18">
    <w:name w:val="WW8Num18"/>
    <w:qFormat/>
  </w:style>
  <w:style w:type="numbering" w:customStyle="1" w:styleId="WW8Num19">
    <w:name w:val="WW8Num19"/>
    <w:qFormat/>
  </w:style>
  <w:style w:type="numbering" w:customStyle="1" w:styleId="WW8Num20">
    <w:name w:val="WW8Num20"/>
    <w:qFormat/>
  </w:style>
  <w:style w:type="numbering" w:customStyle="1" w:styleId="WW8Num21">
    <w:name w:val="WW8Num21"/>
    <w:qFormat/>
  </w:style>
  <w:style w:type="numbering" w:customStyle="1" w:styleId="WW8Num22">
    <w:name w:val="WW8Num22"/>
    <w:qFormat/>
  </w:style>
  <w:style w:type="numbering" w:customStyle="1" w:styleId="WW8Num23">
    <w:name w:val="WW8Num23"/>
    <w:qFormat/>
  </w:style>
  <w:style w:type="numbering" w:customStyle="1" w:styleId="WW8Num24">
    <w:name w:val="WW8Num24"/>
    <w:qFormat/>
  </w:style>
  <w:style w:type="numbering" w:customStyle="1" w:styleId="WW8Num25">
    <w:name w:val="WW8Num25"/>
    <w:qFormat/>
  </w:style>
  <w:style w:type="numbering" w:customStyle="1" w:styleId="WW8Num26">
    <w:name w:val="WW8Num26"/>
    <w:qFormat/>
  </w:style>
  <w:style w:type="numbering" w:customStyle="1" w:styleId="WW8Num27">
    <w:name w:val="WW8Num27"/>
    <w:qFormat/>
  </w:style>
  <w:style w:type="numbering" w:customStyle="1" w:styleId="WW8Num28">
    <w:name w:val="WW8Num28"/>
    <w:qFormat/>
  </w:style>
  <w:style w:type="numbering" w:customStyle="1" w:styleId="WW8Num29">
    <w:name w:val="WW8Num29"/>
    <w:qFormat/>
  </w:style>
  <w:style w:type="numbering" w:customStyle="1" w:styleId="WW8Num30">
    <w:name w:val="WW8Num30"/>
    <w:qFormat/>
  </w:style>
  <w:style w:type="numbering" w:customStyle="1" w:styleId="WW8Num31">
    <w:name w:val="WW8Num31"/>
    <w:qFormat/>
  </w:style>
  <w:style w:type="numbering" w:customStyle="1" w:styleId="WW8Num32">
    <w:name w:val="WW8Num32"/>
    <w:qFormat/>
  </w:style>
  <w:style w:type="numbering" w:customStyle="1" w:styleId="WW8Num33">
    <w:name w:val="WW8Num33"/>
    <w:qFormat/>
  </w:style>
  <w:style w:type="numbering" w:customStyle="1" w:styleId="WW8Num34">
    <w:name w:val="WW8Num34"/>
    <w:qFormat/>
  </w:style>
  <w:style w:type="numbering" w:customStyle="1" w:styleId="WW8Num35">
    <w:name w:val="WW8Num35"/>
    <w:qFormat/>
  </w:style>
  <w:style w:type="numbering" w:customStyle="1" w:styleId="WW8Num36">
    <w:name w:val="WW8Num36"/>
    <w:qFormat/>
  </w:style>
  <w:style w:type="numbering" w:customStyle="1" w:styleId="WW8Num37">
    <w:name w:val="WW8Num37"/>
    <w:qFormat/>
  </w:style>
  <w:style w:type="numbering" w:customStyle="1" w:styleId="WW8Num38">
    <w:name w:val="WW8Num38"/>
    <w:qFormat/>
  </w:style>
  <w:style w:type="numbering" w:customStyle="1" w:styleId="WW8Num39">
    <w:name w:val="WW8Num39"/>
    <w:qFormat/>
  </w:style>
  <w:style w:type="numbering" w:customStyle="1" w:styleId="WW8Num40">
    <w:name w:val="WW8Num40"/>
    <w:qFormat/>
  </w:style>
  <w:style w:type="character" w:styleId="aff2">
    <w:name w:val="Hyperlink"/>
    <w:basedOn w:val="a1"/>
    <w:uiPriority w:val="99"/>
    <w:rsid w:val="002B2318"/>
    <w:rPr>
      <w:rFonts w:cs="Times New Roman"/>
      <w:color w:val="0000FF"/>
      <w:u w:val="single"/>
    </w:rPr>
  </w:style>
  <w:style w:type="character" w:styleId="aff3">
    <w:name w:val="footnote reference"/>
    <w:uiPriority w:val="99"/>
    <w:semiHidden/>
    <w:unhideWhenUsed/>
    <w:rsid w:val="00787700"/>
    <w:rPr>
      <w:vertAlign w:val="superscript"/>
    </w:rPr>
  </w:style>
  <w:style w:type="table" w:styleId="aff4">
    <w:name w:val="Table Grid"/>
    <w:basedOn w:val="a2"/>
    <w:uiPriority w:val="59"/>
    <w:rsid w:val="00FE438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
    <w:name w:val="Сетка таблицы1"/>
    <w:basedOn w:val="a2"/>
    <w:next w:val="aff4"/>
    <w:uiPriority w:val="59"/>
    <w:rsid w:val="00F932BF"/>
    <w:rPr>
      <w:rFonts w:asciiTheme="minorHAnsi" w:eastAsiaTheme="minorHAnsi" w:hAnsiTheme="minorHAnsi" w:cstheme="minorBidi"/>
      <w:sz w:val="22"/>
      <w:szCs w:val="22"/>
      <w:lang w:val="ru-RU" w:eastAsia="en-US"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78140308">
      <w:bodyDiv w:val="1"/>
      <w:marLeft w:val="0"/>
      <w:marRight w:val="0"/>
      <w:marTop w:val="0"/>
      <w:marBottom w:val="0"/>
      <w:divBdr>
        <w:top w:val="none" w:sz="0" w:space="0" w:color="auto"/>
        <w:left w:val="none" w:sz="0" w:space="0" w:color="auto"/>
        <w:bottom w:val="none" w:sz="0" w:space="0" w:color="auto"/>
        <w:right w:val="none" w:sz="0" w:space="0" w:color="auto"/>
      </w:divBdr>
    </w:div>
    <w:div w:id="83298864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36CCFC1-B44F-4637-A6D5-7FF313A0B8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1434</TotalTime>
  <Pages>1</Pages>
  <Words>15350</Words>
  <Characters>87497</Characters>
  <Application>Microsoft Office Word</Application>
  <DocSecurity>0</DocSecurity>
  <Lines>729</Lines>
  <Paragraphs>205</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
  <LinksUpToDate>false</LinksUpToDate>
  <CharactersWithSpaces>102642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creator>Приемная</dc:creator>
  <cp:lastModifiedBy>Яроцкая Галина Юрьевна</cp:lastModifiedBy>
  <cp:revision>31</cp:revision>
  <cp:lastPrinted>2023-03-02T01:49:00Z</cp:lastPrinted>
  <dcterms:created xsi:type="dcterms:W3CDTF">2022-11-08T07:49:00Z</dcterms:created>
  <dcterms:modified xsi:type="dcterms:W3CDTF">2023-04-18T03:01:00Z</dcterms:modified>
  <dc:language>en-US</dc:language>
</cp:coreProperties>
</file>