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51BD2" w:rsidRPr="00AF400A" w:rsidRDefault="00551BD2" w:rsidP="00551BD2">
      <w:pPr>
        <w:jc w:val="center"/>
        <w:rPr>
          <w:bCs/>
        </w:rPr>
      </w:pPr>
      <w:r w:rsidRPr="00AF400A">
        <w:rPr>
          <w:rFonts w:ascii="Arial" w:hAnsi="Arial" w:cs="Arial"/>
          <w:noProof/>
          <w:sz w:val="20"/>
          <w:szCs w:val="20"/>
        </w:rPr>
        <w:drawing>
          <wp:anchor distT="0" distB="0" distL="114300" distR="114300" simplePos="0" relativeHeight="251659264" behindDoc="0" locked="0" layoutInCell="1" allowOverlap="1" wp14:anchorId="5B42BB1B" wp14:editId="2A10E283">
            <wp:simplePos x="0" y="0"/>
            <wp:positionH relativeFrom="column">
              <wp:posOffset>2638425</wp:posOffset>
            </wp:positionH>
            <wp:positionV relativeFrom="paragraph">
              <wp:posOffset>-371475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AF400A">
        <w:rPr>
          <w:bCs/>
        </w:rPr>
        <w:tab/>
      </w:r>
      <w:r w:rsidRPr="00AF400A">
        <w:rPr>
          <w:bCs/>
        </w:rPr>
        <w:tab/>
      </w:r>
      <w:r w:rsidRPr="00AF400A">
        <w:rPr>
          <w:bCs/>
        </w:rPr>
        <w:tab/>
      </w:r>
      <w:r w:rsidRPr="00AF400A">
        <w:rPr>
          <w:bCs/>
        </w:rPr>
        <w:tab/>
      </w:r>
      <w:r w:rsidRPr="00AF400A">
        <w:rPr>
          <w:bCs/>
        </w:rPr>
        <w:tab/>
      </w:r>
      <w:r w:rsidRPr="00AF400A">
        <w:rPr>
          <w:bCs/>
        </w:rPr>
        <w:tab/>
      </w:r>
      <w:r w:rsidRPr="00AF400A">
        <w:rPr>
          <w:bCs/>
        </w:rPr>
        <w:tab/>
        <w:t xml:space="preserve">            </w:t>
      </w:r>
      <w:r w:rsidRPr="00AF400A">
        <w:rPr>
          <w:bCs/>
        </w:rPr>
        <w:tab/>
        <w:t xml:space="preserve">                                   </w:t>
      </w:r>
    </w:p>
    <w:p w:rsidR="00551BD2" w:rsidRPr="00AF400A" w:rsidRDefault="00551BD2" w:rsidP="00551BD2">
      <w:pPr>
        <w:widowControl/>
        <w:autoSpaceDE/>
        <w:autoSpaceDN/>
        <w:adjustRightInd/>
        <w:spacing w:line="228" w:lineRule="auto"/>
        <w:ind w:right="45"/>
        <w:jc w:val="right"/>
      </w:pPr>
      <w:r w:rsidRPr="00AF400A">
        <w:rPr>
          <w:b/>
        </w:rPr>
        <w:t xml:space="preserve">                                   </w:t>
      </w:r>
    </w:p>
    <w:p w:rsidR="00551BD2" w:rsidRPr="00AF400A" w:rsidRDefault="00551BD2" w:rsidP="00551BD2">
      <w:pPr>
        <w:widowControl/>
        <w:autoSpaceDE/>
        <w:autoSpaceDN/>
        <w:adjustRightInd/>
        <w:jc w:val="center"/>
        <w:rPr>
          <w:b/>
          <w:sz w:val="28"/>
          <w:szCs w:val="28"/>
        </w:rPr>
      </w:pPr>
      <w:r w:rsidRPr="00AF400A">
        <w:rPr>
          <w:b/>
          <w:sz w:val="28"/>
          <w:szCs w:val="28"/>
        </w:rPr>
        <w:t xml:space="preserve">АДМИНИСТРАЦИЯ  СЛЮДЯНСКОГО </w:t>
      </w:r>
    </w:p>
    <w:p w:rsidR="00551BD2" w:rsidRPr="00AF400A" w:rsidRDefault="00551BD2" w:rsidP="00551BD2">
      <w:pPr>
        <w:widowControl/>
        <w:autoSpaceDE/>
        <w:autoSpaceDN/>
        <w:adjustRightInd/>
        <w:jc w:val="center"/>
        <w:rPr>
          <w:b/>
          <w:sz w:val="28"/>
          <w:szCs w:val="28"/>
        </w:rPr>
      </w:pPr>
      <w:r w:rsidRPr="00AF400A">
        <w:rPr>
          <w:b/>
          <w:sz w:val="28"/>
          <w:szCs w:val="28"/>
        </w:rPr>
        <w:t>МУНИЦИПАЛЬНОГО РАЙОНА</w:t>
      </w:r>
    </w:p>
    <w:p w:rsidR="00551BD2" w:rsidRPr="00AF400A" w:rsidRDefault="00551BD2" w:rsidP="00551BD2">
      <w:pPr>
        <w:widowControl/>
        <w:tabs>
          <w:tab w:val="left" w:pos="3686"/>
        </w:tabs>
        <w:autoSpaceDE/>
        <w:autoSpaceDN/>
        <w:adjustRightInd/>
        <w:spacing w:after="120"/>
        <w:ind w:left="142"/>
        <w:rPr>
          <w:sz w:val="28"/>
          <w:szCs w:val="28"/>
        </w:rPr>
      </w:pPr>
      <w:r w:rsidRPr="00AF400A">
        <w:rPr>
          <w:sz w:val="28"/>
          <w:szCs w:val="28"/>
        </w:rPr>
        <w:t xml:space="preserve">                                                            </w:t>
      </w:r>
    </w:p>
    <w:p w:rsidR="00551BD2" w:rsidRPr="00AF400A" w:rsidRDefault="00551BD2" w:rsidP="00551BD2">
      <w:pPr>
        <w:widowControl/>
        <w:tabs>
          <w:tab w:val="left" w:pos="3686"/>
        </w:tabs>
        <w:autoSpaceDE/>
        <w:autoSpaceDN/>
        <w:adjustRightInd/>
        <w:spacing w:after="120"/>
        <w:ind w:left="142"/>
        <w:jc w:val="center"/>
        <w:rPr>
          <w:b/>
          <w:sz w:val="28"/>
          <w:szCs w:val="28"/>
        </w:rPr>
      </w:pPr>
      <w:proofErr w:type="gramStart"/>
      <w:r w:rsidRPr="00AF400A">
        <w:rPr>
          <w:b/>
          <w:sz w:val="28"/>
          <w:szCs w:val="28"/>
        </w:rPr>
        <w:t>П</w:t>
      </w:r>
      <w:proofErr w:type="gramEnd"/>
      <w:r w:rsidRPr="00AF400A">
        <w:rPr>
          <w:b/>
          <w:sz w:val="28"/>
          <w:szCs w:val="28"/>
        </w:rPr>
        <w:t xml:space="preserve"> О С Т А Н О В Л Е Н И Е</w:t>
      </w:r>
    </w:p>
    <w:p w:rsidR="00551BD2" w:rsidRPr="00AF400A" w:rsidRDefault="00551BD2" w:rsidP="00551BD2">
      <w:pPr>
        <w:widowControl/>
        <w:tabs>
          <w:tab w:val="left" w:pos="3686"/>
        </w:tabs>
        <w:autoSpaceDE/>
        <w:autoSpaceDN/>
        <w:adjustRightInd/>
        <w:spacing w:after="120"/>
        <w:ind w:left="142"/>
        <w:jc w:val="center"/>
        <w:rPr>
          <w:sz w:val="28"/>
          <w:szCs w:val="28"/>
        </w:rPr>
      </w:pPr>
      <w:r w:rsidRPr="00AF400A">
        <w:rPr>
          <w:sz w:val="28"/>
          <w:szCs w:val="28"/>
        </w:rPr>
        <w:t xml:space="preserve">г. </w:t>
      </w:r>
      <w:proofErr w:type="spellStart"/>
      <w:r w:rsidRPr="00AF400A">
        <w:rPr>
          <w:sz w:val="28"/>
          <w:szCs w:val="28"/>
        </w:rPr>
        <w:t>Слюдянка</w:t>
      </w:r>
      <w:proofErr w:type="spellEnd"/>
    </w:p>
    <w:p w:rsidR="00551BD2" w:rsidRPr="00AF400A" w:rsidRDefault="00551BD2" w:rsidP="00551BD2">
      <w:pPr>
        <w:jc w:val="center"/>
      </w:pPr>
    </w:p>
    <w:p w:rsidR="00551BD2" w:rsidRPr="00AF400A" w:rsidRDefault="003D6514" w:rsidP="00551BD2">
      <w:pPr>
        <w:jc w:val="both"/>
      </w:pPr>
      <w:r>
        <w:t xml:space="preserve">от       </w:t>
      </w:r>
      <w:r w:rsidR="00407DE1">
        <w:t>31.03.</w:t>
      </w:r>
      <w:bookmarkStart w:id="0" w:name="_GoBack"/>
      <w:bookmarkEnd w:id="0"/>
      <w:r>
        <w:t xml:space="preserve"> </w:t>
      </w:r>
      <w:r w:rsidR="00405C4A">
        <w:t xml:space="preserve"> </w:t>
      </w:r>
      <w:r w:rsidR="00551BD2" w:rsidRPr="00AF400A">
        <w:t>202</w:t>
      </w:r>
      <w:r>
        <w:t>5</w:t>
      </w:r>
      <w:r w:rsidR="00551BD2" w:rsidRPr="00AF400A">
        <w:t xml:space="preserve"> г. №</w:t>
      </w:r>
      <w:r>
        <w:t xml:space="preserve"> </w:t>
      </w:r>
      <w:r w:rsidR="00551BD2" w:rsidRPr="00AF400A">
        <w:t xml:space="preserve"> </w:t>
      </w:r>
      <w:r w:rsidR="00407DE1">
        <w:t>178</w:t>
      </w:r>
      <w:r w:rsidR="00551BD2" w:rsidRPr="00AF400A">
        <w:t xml:space="preserve"> </w:t>
      </w:r>
    </w:p>
    <w:p w:rsidR="00551BD2" w:rsidRPr="00AF400A" w:rsidRDefault="00551BD2" w:rsidP="00551BD2">
      <w:pPr>
        <w:jc w:val="both"/>
      </w:pPr>
    </w:p>
    <w:p w:rsidR="003D6514" w:rsidRDefault="003D6514" w:rsidP="00551BD2">
      <w:pPr>
        <w:rPr>
          <w:b/>
        </w:rPr>
      </w:pPr>
      <w:r>
        <w:rPr>
          <w:b/>
        </w:rPr>
        <w:t xml:space="preserve">О внесении изменений в </w:t>
      </w:r>
      <w:r w:rsidR="00A87040">
        <w:rPr>
          <w:b/>
        </w:rPr>
        <w:t>Поряд</w:t>
      </w:r>
      <w:r>
        <w:rPr>
          <w:b/>
        </w:rPr>
        <w:t>ок</w:t>
      </w:r>
      <w:r w:rsidR="00A87040">
        <w:rPr>
          <w:b/>
        </w:rPr>
        <w:t xml:space="preserve"> </w:t>
      </w:r>
    </w:p>
    <w:p w:rsidR="003D6514" w:rsidRDefault="00A87040" w:rsidP="00551BD2">
      <w:pPr>
        <w:rPr>
          <w:b/>
        </w:rPr>
      </w:pPr>
      <w:r>
        <w:rPr>
          <w:b/>
        </w:rPr>
        <w:t xml:space="preserve">мониторинга и контроля реализации </w:t>
      </w:r>
    </w:p>
    <w:p w:rsidR="00A87040" w:rsidRDefault="00A87040" w:rsidP="00551BD2">
      <w:pPr>
        <w:rPr>
          <w:b/>
        </w:rPr>
      </w:pPr>
      <w:r>
        <w:rPr>
          <w:b/>
        </w:rPr>
        <w:t xml:space="preserve">документов стратегического планирования </w:t>
      </w:r>
    </w:p>
    <w:p w:rsidR="003D6514" w:rsidRDefault="00A87040" w:rsidP="00551BD2">
      <w:pPr>
        <w:rPr>
          <w:b/>
        </w:rPr>
      </w:pPr>
      <w:r>
        <w:rPr>
          <w:b/>
        </w:rPr>
        <w:t>Слюдянского муниципального района</w:t>
      </w:r>
      <w:r w:rsidR="003D6514">
        <w:rPr>
          <w:b/>
        </w:rPr>
        <w:t xml:space="preserve">, </w:t>
      </w:r>
    </w:p>
    <w:p w:rsidR="00551BD2" w:rsidRDefault="003D6514" w:rsidP="00551BD2">
      <w:pPr>
        <w:rPr>
          <w:b/>
        </w:rPr>
      </w:pPr>
      <w:proofErr w:type="gramStart"/>
      <w:r>
        <w:rPr>
          <w:b/>
        </w:rPr>
        <w:t>утвержденного</w:t>
      </w:r>
      <w:proofErr w:type="gramEnd"/>
      <w:r>
        <w:rPr>
          <w:b/>
        </w:rPr>
        <w:t xml:space="preserve"> постановлением </w:t>
      </w:r>
    </w:p>
    <w:p w:rsidR="003D6514" w:rsidRDefault="003D6514" w:rsidP="00551BD2">
      <w:pPr>
        <w:rPr>
          <w:b/>
        </w:rPr>
      </w:pPr>
      <w:r>
        <w:rPr>
          <w:b/>
        </w:rPr>
        <w:t>администрации Слюдянского</w:t>
      </w:r>
    </w:p>
    <w:p w:rsidR="003D6514" w:rsidRDefault="003D6514" w:rsidP="00551BD2">
      <w:pPr>
        <w:rPr>
          <w:b/>
        </w:rPr>
      </w:pPr>
      <w:r>
        <w:rPr>
          <w:b/>
        </w:rPr>
        <w:t xml:space="preserve">муниципального района от 01.10.2021 г. </w:t>
      </w:r>
      <w:r w:rsidR="00F852EC">
        <w:rPr>
          <w:b/>
        </w:rPr>
        <w:t>№499</w:t>
      </w:r>
    </w:p>
    <w:p w:rsidR="00551BD2" w:rsidRPr="00AF400A" w:rsidRDefault="00551BD2" w:rsidP="00551BD2"/>
    <w:p w:rsidR="00551BD2" w:rsidRDefault="00C654EC" w:rsidP="00C654EC">
      <w:pPr>
        <w:ind w:firstLine="708"/>
        <w:jc w:val="both"/>
      </w:pPr>
      <w:proofErr w:type="gramStart"/>
      <w:r>
        <w:t>В</w:t>
      </w:r>
      <w:r w:rsidR="009A7F9B">
        <w:t xml:space="preserve"> соответствии с Федеральным законом от 06 октября 2003 года № 131-ФЗ «Об общих принципах организации местного самоуправления в Российской Федерации»,</w:t>
      </w:r>
      <w:r w:rsidR="00551BD2" w:rsidRPr="00AF400A">
        <w:t xml:space="preserve"> Федеральн</w:t>
      </w:r>
      <w:r w:rsidR="009A7F9B">
        <w:t>ым</w:t>
      </w:r>
      <w:r w:rsidR="00551BD2" w:rsidRPr="00AF400A">
        <w:t xml:space="preserve"> закон</w:t>
      </w:r>
      <w:r w:rsidR="009A7F9B">
        <w:t>ом</w:t>
      </w:r>
      <w:r w:rsidR="00551BD2" w:rsidRPr="00AF400A">
        <w:t xml:space="preserve"> от 28 июня 2014 года № 172-ФЗ «О стратегическом планировании в Российской Федерации», руководствуясь статьями 24, 38, 47, 58 Устава Слюдянского муниципального района (новая редакция), зарегистрированного постановлением Губернатора Иркутской области от 30.06.2005г. № 303-п, администрация Слюдянского муниципального района</w:t>
      </w:r>
      <w:proofErr w:type="gramEnd"/>
    </w:p>
    <w:p w:rsidR="0012663A" w:rsidRPr="00AF400A" w:rsidRDefault="0012663A" w:rsidP="00551BD2">
      <w:pPr>
        <w:jc w:val="both"/>
      </w:pPr>
    </w:p>
    <w:p w:rsidR="00551BD2" w:rsidRPr="00AF400A" w:rsidRDefault="00551BD2" w:rsidP="00551BD2">
      <w:pPr>
        <w:jc w:val="center"/>
        <w:rPr>
          <w:b/>
        </w:rPr>
      </w:pPr>
      <w:r w:rsidRPr="00AF400A">
        <w:rPr>
          <w:b/>
        </w:rPr>
        <w:t>ПОСТАНОВЛЯЕТ:</w:t>
      </w:r>
    </w:p>
    <w:p w:rsidR="00551BD2" w:rsidRPr="00AF400A" w:rsidRDefault="00551BD2" w:rsidP="00551BD2">
      <w:pPr>
        <w:jc w:val="center"/>
        <w:rPr>
          <w:b/>
        </w:rPr>
      </w:pPr>
    </w:p>
    <w:p w:rsidR="00551BD2" w:rsidRPr="00AF400A" w:rsidRDefault="00551BD2" w:rsidP="003D6514">
      <w:pPr>
        <w:ind w:firstLine="709"/>
        <w:jc w:val="both"/>
      </w:pPr>
      <w:r w:rsidRPr="00AF400A">
        <w:t xml:space="preserve">1. </w:t>
      </w:r>
      <w:r w:rsidR="003D6514">
        <w:t xml:space="preserve">Внести изменения в </w:t>
      </w:r>
      <w:r w:rsidR="001703F5">
        <w:t>Порядок мониторинга и контроля реализации документов стратегического планирования Слюдянского муниципального района</w:t>
      </w:r>
      <w:r w:rsidR="003D6514">
        <w:t>, утвержденного постановлением администрации Слюдянского муниципального района от 01.10.2021 года</w:t>
      </w:r>
      <w:r w:rsidR="00F852EC">
        <w:t xml:space="preserve"> №499</w:t>
      </w:r>
      <w:r w:rsidR="003D6514">
        <w:t xml:space="preserve">, изложив его в новой редакции </w:t>
      </w:r>
      <w:r w:rsidR="001703F5">
        <w:t xml:space="preserve"> (пр</w:t>
      </w:r>
      <w:r w:rsidR="00F57BDB">
        <w:t>и</w:t>
      </w:r>
      <w:r w:rsidR="001703F5">
        <w:t>лагается).</w:t>
      </w:r>
    </w:p>
    <w:p w:rsidR="00551BD2" w:rsidRPr="00AF400A" w:rsidRDefault="00551BD2" w:rsidP="00551BD2">
      <w:pPr>
        <w:ind w:firstLine="709"/>
        <w:jc w:val="both"/>
      </w:pPr>
      <w:r w:rsidRPr="00AF400A">
        <w:t xml:space="preserve">2. </w:t>
      </w:r>
      <w:r w:rsidR="00971EE1">
        <w:t xml:space="preserve">Опубликовать настоящее постановление в </w:t>
      </w:r>
      <w:r w:rsidR="00A07944">
        <w:t>специальном выпуске</w:t>
      </w:r>
      <w:r w:rsidR="00971EE1">
        <w:t xml:space="preserve"> газет</w:t>
      </w:r>
      <w:r w:rsidR="00A07944">
        <w:t>ы</w:t>
      </w:r>
      <w:r w:rsidR="00971EE1">
        <w:t xml:space="preserve"> «Славное море», а также р</w:t>
      </w:r>
      <w:r w:rsidRPr="00AF400A">
        <w:t xml:space="preserve">азместить на официальном сайте администрации муниципального района по адресу </w:t>
      </w:r>
      <w:hyperlink w:history="1">
        <w:r w:rsidRPr="00AF400A">
          <w:rPr>
            <w:color w:val="0000FF"/>
            <w:u w:val="single"/>
            <w:lang w:val="en-US"/>
          </w:rPr>
          <w:t>http</w:t>
        </w:r>
        <w:r w:rsidRPr="00AF400A">
          <w:rPr>
            <w:color w:val="0000FF"/>
            <w:u w:val="single"/>
          </w:rPr>
          <w:t>://</w:t>
        </w:r>
        <w:r w:rsidRPr="00AF400A">
          <w:rPr>
            <w:color w:val="0000FF"/>
            <w:u w:val="single"/>
            <w:lang w:val="en-US"/>
          </w:rPr>
          <w:t>www</w:t>
        </w:r>
        <w:r w:rsidRPr="00AF400A">
          <w:rPr>
            <w:color w:val="0000FF"/>
            <w:u w:val="single"/>
          </w:rPr>
          <w:t>.</w:t>
        </w:r>
        <w:proofErr w:type="spellStart"/>
        <w:r w:rsidRPr="00AF400A">
          <w:rPr>
            <w:color w:val="0000FF"/>
            <w:u w:val="single"/>
            <w:lang w:val="en-US"/>
          </w:rPr>
          <w:t>sludyanka</w:t>
        </w:r>
        <w:proofErr w:type="spellEnd"/>
        <w:r w:rsidRPr="00AF400A">
          <w:rPr>
            <w:color w:val="0000FF"/>
            <w:u w:val="single"/>
          </w:rPr>
          <w:t>.</w:t>
        </w:r>
        <w:proofErr w:type="spellStart"/>
        <w:r w:rsidRPr="00AF400A">
          <w:rPr>
            <w:color w:val="0000FF"/>
            <w:u w:val="single"/>
            <w:lang w:val="en-US"/>
          </w:rPr>
          <w:t>ru</w:t>
        </w:r>
        <w:proofErr w:type="spellEnd"/>
        <w:r w:rsidRPr="00AF400A">
          <w:rPr>
            <w:color w:val="0000FF"/>
            <w:u w:val="single"/>
          </w:rPr>
          <w:t xml:space="preserve"> в</w:t>
        </w:r>
      </w:hyperlink>
      <w:r w:rsidRPr="00AF400A">
        <w:t xml:space="preserve"> разделе </w:t>
      </w:r>
      <w:r w:rsidR="003D6514">
        <w:t>«</w:t>
      </w:r>
      <w:proofErr w:type="spellStart"/>
      <w:r w:rsidR="003D6514">
        <w:t>Экономиа</w:t>
      </w:r>
      <w:proofErr w:type="spellEnd"/>
      <w:r w:rsidR="003D6514">
        <w:t xml:space="preserve">» подразделе </w:t>
      </w:r>
      <w:r w:rsidRPr="00AF400A">
        <w:t>«</w:t>
      </w:r>
      <w:r w:rsidR="00971EE1">
        <w:t>Стратегическое развитие</w:t>
      </w:r>
      <w:r w:rsidRPr="00AF400A">
        <w:t>».</w:t>
      </w:r>
    </w:p>
    <w:p w:rsidR="00551BD2" w:rsidRPr="00AF400A" w:rsidRDefault="00551BD2" w:rsidP="00551BD2">
      <w:pPr>
        <w:ind w:firstLine="709"/>
        <w:jc w:val="both"/>
      </w:pPr>
      <w:r w:rsidRPr="00AF400A">
        <w:t xml:space="preserve">3. </w:t>
      </w:r>
      <w:proofErr w:type="gramStart"/>
      <w:r w:rsidRPr="00AF400A">
        <w:t>Контроль за</w:t>
      </w:r>
      <w:proofErr w:type="gramEnd"/>
      <w:r w:rsidRPr="00AF400A">
        <w:t xml:space="preserve"> исполнением настоящего постановления возложить на</w:t>
      </w:r>
      <w:r w:rsidR="00971EE1">
        <w:t xml:space="preserve"> первого заместителя мэра Слюдянского муниципального района </w:t>
      </w:r>
      <w:r w:rsidR="003D6514">
        <w:t>С.Н. Иванковича</w:t>
      </w:r>
      <w:r w:rsidR="00971EE1">
        <w:t>.</w:t>
      </w:r>
    </w:p>
    <w:p w:rsidR="00551BD2" w:rsidRPr="00AF400A" w:rsidRDefault="00551BD2" w:rsidP="00551BD2">
      <w:pPr>
        <w:jc w:val="both"/>
      </w:pPr>
    </w:p>
    <w:p w:rsidR="00551BD2" w:rsidRPr="00AF400A" w:rsidRDefault="00551BD2" w:rsidP="00551BD2">
      <w:pPr>
        <w:jc w:val="both"/>
      </w:pPr>
    </w:p>
    <w:p w:rsidR="00551BD2" w:rsidRPr="00AF400A" w:rsidRDefault="00551BD2" w:rsidP="00551BD2">
      <w:pPr>
        <w:jc w:val="both"/>
        <w:rPr>
          <w:b/>
        </w:rPr>
      </w:pPr>
      <w:r w:rsidRPr="00AF400A">
        <w:rPr>
          <w:b/>
        </w:rPr>
        <w:t xml:space="preserve">Мэр Слюдянского </w:t>
      </w:r>
    </w:p>
    <w:p w:rsidR="00C654EC" w:rsidRDefault="00551BD2" w:rsidP="00971EE1">
      <w:pPr>
        <w:jc w:val="both"/>
      </w:pPr>
      <w:r w:rsidRPr="00AF400A">
        <w:rPr>
          <w:b/>
        </w:rPr>
        <w:t>муниципального района                                                                                  А.Г. Шульц</w:t>
      </w:r>
      <w:r w:rsidRPr="00AF400A">
        <w:tab/>
      </w:r>
    </w:p>
    <w:p w:rsidR="00AB106F" w:rsidRDefault="00AB106F" w:rsidP="00971EE1">
      <w:pPr>
        <w:jc w:val="both"/>
      </w:pPr>
    </w:p>
    <w:p w:rsidR="00AB106F" w:rsidRDefault="00AB106F" w:rsidP="00971EE1">
      <w:pPr>
        <w:jc w:val="both"/>
      </w:pPr>
    </w:p>
    <w:p w:rsidR="001703F5" w:rsidRDefault="001703F5" w:rsidP="00971EE1">
      <w:pPr>
        <w:jc w:val="both"/>
      </w:pPr>
    </w:p>
    <w:p w:rsidR="001703F5" w:rsidRDefault="001703F5" w:rsidP="00971EE1">
      <w:pPr>
        <w:jc w:val="both"/>
      </w:pPr>
    </w:p>
    <w:p w:rsidR="001703F5" w:rsidRDefault="001703F5" w:rsidP="00971EE1">
      <w:pPr>
        <w:jc w:val="both"/>
      </w:pPr>
    </w:p>
    <w:p w:rsidR="001703F5" w:rsidRDefault="001703F5" w:rsidP="00971EE1">
      <w:pPr>
        <w:jc w:val="both"/>
      </w:pPr>
    </w:p>
    <w:p w:rsidR="001703F5" w:rsidRDefault="001703F5" w:rsidP="00971EE1">
      <w:pPr>
        <w:jc w:val="both"/>
      </w:pPr>
    </w:p>
    <w:p w:rsidR="001703F5" w:rsidRDefault="001703F5" w:rsidP="00971EE1">
      <w:pPr>
        <w:jc w:val="both"/>
      </w:pPr>
    </w:p>
    <w:p w:rsidR="001703F5" w:rsidRDefault="00E3536E" w:rsidP="001703F5">
      <w:pPr>
        <w:jc w:val="right"/>
      </w:pPr>
      <w:r>
        <w:t>П</w:t>
      </w:r>
      <w:r w:rsidR="001703F5">
        <w:t xml:space="preserve">риложение </w:t>
      </w:r>
      <w:proofErr w:type="gramStart"/>
      <w:r w:rsidR="001703F5">
        <w:t>к</w:t>
      </w:r>
      <w:proofErr w:type="gramEnd"/>
    </w:p>
    <w:p w:rsidR="001703F5" w:rsidRDefault="001703F5" w:rsidP="001703F5">
      <w:pPr>
        <w:jc w:val="right"/>
      </w:pPr>
      <w:r>
        <w:t>постановлению администрации Слюдянского</w:t>
      </w:r>
    </w:p>
    <w:p w:rsidR="001703F5" w:rsidRDefault="001703F5" w:rsidP="001703F5">
      <w:pPr>
        <w:jc w:val="right"/>
      </w:pPr>
      <w:r>
        <w:t xml:space="preserve"> муниципального района от</w:t>
      </w:r>
      <w:r w:rsidR="00E3536E">
        <w:t xml:space="preserve"> _________</w:t>
      </w:r>
      <w:r>
        <w:t xml:space="preserve"> 202</w:t>
      </w:r>
      <w:r w:rsidR="00E3536E">
        <w:t>5</w:t>
      </w:r>
      <w:r>
        <w:t xml:space="preserve"> г. </w:t>
      </w:r>
      <w:r w:rsidR="00F852EC">
        <w:t>№ ____</w:t>
      </w:r>
    </w:p>
    <w:p w:rsidR="001703F5" w:rsidRPr="001703F5" w:rsidRDefault="001703F5" w:rsidP="001703F5"/>
    <w:p w:rsidR="001703F5" w:rsidRDefault="001703F5" w:rsidP="001703F5"/>
    <w:p w:rsidR="001703F5" w:rsidRDefault="001703F5" w:rsidP="001703F5">
      <w:pPr>
        <w:tabs>
          <w:tab w:val="left" w:pos="3994"/>
        </w:tabs>
        <w:jc w:val="center"/>
      </w:pPr>
      <w:r>
        <w:t>Порядок мониторинга и контроля реализации документов стратегического планирования Слюдянского муниципального района</w:t>
      </w:r>
    </w:p>
    <w:p w:rsidR="001703F5" w:rsidRDefault="001703F5" w:rsidP="001703F5">
      <w:pPr>
        <w:tabs>
          <w:tab w:val="left" w:pos="3994"/>
        </w:tabs>
        <w:jc w:val="center"/>
      </w:pPr>
    </w:p>
    <w:p w:rsidR="001703F5" w:rsidRDefault="001703F5" w:rsidP="001703F5">
      <w:pPr>
        <w:tabs>
          <w:tab w:val="left" w:pos="3994"/>
        </w:tabs>
        <w:jc w:val="center"/>
      </w:pPr>
      <w:r>
        <w:t>Глава 1. Общие положения</w:t>
      </w:r>
    </w:p>
    <w:p w:rsidR="001703F5" w:rsidRDefault="001703F5" w:rsidP="001703F5">
      <w:pPr>
        <w:tabs>
          <w:tab w:val="left" w:pos="3994"/>
        </w:tabs>
        <w:jc w:val="both"/>
      </w:pPr>
    </w:p>
    <w:p w:rsidR="001703F5" w:rsidRDefault="001703F5" w:rsidP="00563DA7">
      <w:pPr>
        <w:tabs>
          <w:tab w:val="left" w:pos="3994"/>
        </w:tabs>
        <w:ind w:firstLine="709"/>
        <w:jc w:val="both"/>
      </w:pPr>
      <w:r>
        <w:t xml:space="preserve">1. Настоящим Порядком мониторинга и контроля реализации документов стратегического планирования Слюдянского муниципального района (далее - Порядок) устанавливаются правила осуществления мониторинга и контроля реализации документов стратегического планирования Слюдянского муниципального района. </w:t>
      </w:r>
    </w:p>
    <w:p w:rsidR="001703F5" w:rsidRDefault="001703F5" w:rsidP="00563DA7">
      <w:pPr>
        <w:tabs>
          <w:tab w:val="left" w:pos="3994"/>
        </w:tabs>
        <w:ind w:firstLine="709"/>
        <w:jc w:val="both"/>
      </w:pPr>
      <w:r>
        <w:t xml:space="preserve">2. </w:t>
      </w:r>
      <w:proofErr w:type="gramStart"/>
      <w:r>
        <w:t xml:space="preserve">Целью мониторинга и контроля реализации документов стратегического планирования Слюдянского муниципального района является повышение эффективности функционирования системы стратегического планирования, осуществляемого на основе комплексной оценки основных социально-экономических и финансовых показателей, содержащихся в документах стратегического планирования, а также повышение эффективности деятельности участников стратегического планирования по достижению в установленные сроки запланированных показателей социально-экономического развития Слюдянского муниципального района. </w:t>
      </w:r>
      <w:proofErr w:type="gramEnd"/>
    </w:p>
    <w:p w:rsidR="001703F5" w:rsidRDefault="001703F5" w:rsidP="00563DA7">
      <w:pPr>
        <w:tabs>
          <w:tab w:val="left" w:pos="3994"/>
        </w:tabs>
        <w:ind w:firstLine="709"/>
        <w:jc w:val="both"/>
      </w:pPr>
      <w:r>
        <w:t>3. К документам стратегического планирования Слюдянского муниципального района относятся:</w:t>
      </w:r>
    </w:p>
    <w:p w:rsidR="001703F5" w:rsidRDefault="001703F5" w:rsidP="00563DA7">
      <w:pPr>
        <w:tabs>
          <w:tab w:val="left" w:pos="3994"/>
        </w:tabs>
        <w:ind w:firstLine="709"/>
        <w:jc w:val="both"/>
      </w:pPr>
      <w:r>
        <w:t>1) стратегия социально-экономического развития Слюдянского муниципального района (далее - Стратегия);</w:t>
      </w:r>
    </w:p>
    <w:p w:rsidR="001703F5" w:rsidRDefault="001703F5" w:rsidP="00563DA7">
      <w:pPr>
        <w:tabs>
          <w:tab w:val="left" w:pos="3994"/>
        </w:tabs>
        <w:ind w:firstLine="709"/>
        <w:jc w:val="both"/>
      </w:pPr>
      <w:r>
        <w:t>2) план мероприятий по реализации стратегии</w:t>
      </w:r>
      <w:r w:rsidRPr="001703F5">
        <w:t xml:space="preserve"> </w:t>
      </w:r>
      <w:r>
        <w:t>социально-экономического развития Слюдянского муниципального района (далее - План мероприятий);</w:t>
      </w:r>
    </w:p>
    <w:p w:rsidR="001703F5" w:rsidRDefault="001703F5" w:rsidP="00563DA7">
      <w:pPr>
        <w:tabs>
          <w:tab w:val="left" w:pos="3994"/>
        </w:tabs>
        <w:ind w:firstLine="709"/>
        <w:jc w:val="both"/>
      </w:pPr>
      <w:r>
        <w:t>3) прогноз социально-экономического развития Слюдянского муниципального района на долгосрочный период</w:t>
      </w:r>
      <w:r w:rsidR="00563DA7">
        <w:t xml:space="preserve"> (далее - Долгосрочный прогноз)</w:t>
      </w:r>
      <w:r>
        <w:t>;</w:t>
      </w:r>
    </w:p>
    <w:p w:rsidR="001703F5" w:rsidRDefault="001703F5" w:rsidP="00563DA7">
      <w:pPr>
        <w:tabs>
          <w:tab w:val="left" w:pos="3994"/>
        </w:tabs>
        <w:ind w:firstLine="709"/>
        <w:jc w:val="both"/>
      </w:pPr>
      <w:r>
        <w:t>4) прогноз социально-экономического развития Слюдянского муниципального района на среднесрочный период</w:t>
      </w:r>
      <w:r w:rsidR="00563DA7">
        <w:t xml:space="preserve"> (далее - Среднесрочный прогноз);</w:t>
      </w:r>
    </w:p>
    <w:p w:rsidR="001703F5" w:rsidRDefault="001703F5" w:rsidP="00563DA7">
      <w:pPr>
        <w:tabs>
          <w:tab w:val="left" w:pos="3994"/>
        </w:tabs>
        <w:ind w:firstLine="709"/>
        <w:jc w:val="both"/>
      </w:pPr>
      <w:r>
        <w:t>5) бюджетный прогноз Слюдянского муниципального района на долгосрочный период</w:t>
      </w:r>
      <w:r w:rsidR="00563DA7">
        <w:t xml:space="preserve"> (далее – Бюджетный долгосрочный прогноз);</w:t>
      </w:r>
    </w:p>
    <w:p w:rsidR="001703F5" w:rsidRDefault="001703F5" w:rsidP="00563DA7">
      <w:pPr>
        <w:tabs>
          <w:tab w:val="left" w:pos="3994"/>
        </w:tabs>
        <w:ind w:firstLine="709"/>
        <w:jc w:val="both"/>
      </w:pPr>
      <w:r>
        <w:t xml:space="preserve">6) муниципальные программы Слюдянского муниципального района. </w:t>
      </w:r>
    </w:p>
    <w:p w:rsidR="008C63CD" w:rsidRDefault="001703F5" w:rsidP="00563DA7">
      <w:pPr>
        <w:tabs>
          <w:tab w:val="left" w:pos="3994"/>
        </w:tabs>
        <w:ind w:firstLine="709"/>
        <w:jc w:val="both"/>
      </w:pPr>
      <w:r>
        <w:t xml:space="preserve">4. </w:t>
      </w:r>
      <w:r w:rsidR="008C63CD">
        <w:t xml:space="preserve">Мониторинг и контроль реализации Плана мероприятий осуществляется в соответствии с требованиями </w:t>
      </w:r>
      <w:r w:rsidR="008C63CD" w:rsidRPr="008C63CD">
        <w:t>Методически</w:t>
      </w:r>
      <w:r w:rsidR="008C63CD">
        <w:t>х рекомендаций</w:t>
      </w:r>
      <w:r w:rsidR="008C63CD" w:rsidRPr="008C63CD">
        <w:t xml:space="preserve"> по организации проектной деятельности,  разработке и реализации проектов Слюдянского муниципального района, утвержденных постановлением администрации Слюдянского муниципального района  «О создании Проектного комитета Слюдянского муниципального района»  </w:t>
      </w:r>
      <w:r w:rsidR="008C63CD">
        <w:t xml:space="preserve">от 28 декабря </w:t>
      </w:r>
      <w:r w:rsidR="008C63CD" w:rsidRPr="008C63CD">
        <w:t>2020 года</w:t>
      </w:r>
      <w:r w:rsidR="008C63CD">
        <w:t xml:space="preserve"> </w:t>
      </w:r>
      <w:r w:rsidR="008C63CD" w:rsidRPr="008C63CD">
        <w:t>№</w:t>
      </w:r>
      <w:r w:rsidR="008C63CD">
        <w:t xml:space="preserve"> </w:t>
      </w:r>
      <w:r w:rsidR="008C63CD" w:rsidRPr="008C63CD">
        <w:t>630</w:t>
      </w:r>
      <w:r w:rsidR="008C63CD">
        <w:t>.</w:t>
      </w:r>
    </w:p>
    <w:p w:rsidR="001703F5" w:rsidRDefault="008C63CD" w:rsidP="00563DA7">
      <w:pPr>
        <w:tabs>
          <w:tab w:val="left" w:pos="3994"/>
        </w:tabs>
        <w:ind w:firstLine="709"/>
        <w:jc w:val="both"/>
      </w:pPr>
      <w:r>
        <w:t xml:space="preserve">5. </w:t>
      </w:r>
      <w:r w:rsidR="001703F5">
        <w:t xml:space="preserve">Мониторинг и контроль реализации </w:t>
      </w:r>
      <w:r w:rsidR="00563DA7">
        <w:t>муниципальн</w:t>
      </w:r>
      <w:r w:rsidR="001703F5">
        <w:t xml:space="preserve">ых программ </w:t>
      </w:r>
      <w:r w:rsidR="00563DA7">
        <w:t>Слюдянского муниципального района</w:t>
      </w:r>
      <w:r w:rsidR="00396360">
        <w:t xml:space="preserve"> осуществляе</w:t>
      </w:r>
      <w:r w:rsidR="001703F5">
        <w:t xml:space="preserve">тся в соответствии с требованиями </w:t>
      </w:r>
      <w:r w:rsidR="00206966">
        <w:t>Поряд</w:t>
      </w:r>
      <w:r w:rsidR="00206966" w:rsidRPr="00206966">
        <w:t>к</w:t>
      </w:r>
      <w:r w:rsidR="00206966">
        <w:t>а</w:t>
      </w:r>
      <w:r w:rsidR="00206966" w:rsidRPr="00206966">
        <w:t xml:space="preserve"> принятия решений о разработке муниципальных программ Слюдянского муниципального района, их  формирования и реализации</w:t>
      </w:r>
      <w:r w:rsidR="00396360">
        <w:t>,</w:t>
      </w:r>
      <w:r w:rsidR="00206966" w:rsidRPr="00206966">
        <w:t xml:space="preserve"> </w:t>
      </w:r>
      <w:r w:rsidR="001703F5">
        <w:t xml:space="preserve"> утвержденного постановлением </w:t>
      </w:r>
      <w:r w:rsidR="00206966">
        <w:t>администрации Слюдян</w:t>
      </w:r>
      <w:r>
        <w:t>ского муниципального района от 24</w:t>
      </w:r>
      <w:r w:rsidR="001703F5">
        <w:t xml:space="preserve"> </w:t>
      </w:r>
      <w:r>
        <w:t>сентября</w:t>
      </w:r>
      <w:r w:rsidR="001703F5">
        <w:t xml:space="preserve"> 20</w:t>
      </w:r>
      <w:r w:rsidR="00206966">
        <w:t>2</w:t>
      </w:r>
      <w:r>
        <w:t>4</w:t>
      </w:r>
      <w:r w:rsidR="00206966">
        <w:t xml:space="preserve"> года № </w:t>
      </w:r>
      <w:r>
        <w:t>597</w:t>
      </w:r>
      <w:r w:rsidR="001703F5">
        <w:t>.</w:t>
      </w:r>
      <w:r w:rsidR="00563DA7">
        <w:t xml:space="preserve"> </w:t>
      </w:r>
    </w:p>
    <w:p w:rsidR="001703F5" w:rsidRDefault="001703F5" w:rsidP="001703F5">
      <w:pPr>
        <w:tabs>
          <w:tab w:val="left" w:pos="3994"/>
        </w:tabs>
        <w:jc w:val="both"/>
      </w:pPr>
    </w:p>
    <w:p w:rsidR="001703F5" w:rsidRDefault="001703F5" w:rsidP="00396360">
      <w:pPr>
        <w:tabs>
          <w:tab w:val="left" w:pos="3994"/>
        </w:tabs>
        <w:jc w:val="center"/>
      </w:pPr>
      <w:r>
        <w:t xml:space="preserve">Глава 2. </w:t>
      </w:r>
      <w:r w:rsidR="00396360">
        <w:t xml:space="preserve">Порядок мониторинга и контроля реализации Стратегии </w:t>
      </w:r>
    </w:p>
    <w:p w:rsidR="008C63CD" w:rsidRDefault="008C63CD" w:rsidP="008C63CD">
      <w:pPr>
        <w:shd w:val="clear" w:color="auto" w:fill="FFFFFF"/>
        <w:tabs>
          <w:tab w:val="left" w:pos="1440"/>
        </w:tabs>
        <w:spacing w:before="266" w:line="245" w:lineRule="exact"/>
        <w:ind w:right="22" w:firstLine="709"/>
        <w:jc w:val="both"/>
        <w:rPr>
          <w:spacing w:val="-7"/>
        </w:rPr>
      </w:pPr>
      <w:r>
        <w:t>6</w:t>
      </w:r>
      <w:r w:rsidR="00B2177D">
        <w:t>.</w:t>
      </w:r>
      <w:r>
        <w:t xml:space="preserve"> Мониторинг реализации Стратегии проводится по итогам завершения каждого этапа реализации Стратегии.</w:t>
      </w:r>
    </w:p>
    <w:p w:rsidR="008C63CD" w:rsidRPr="00C0473D" w:rsidRDefault="008C63CD" w:rsidP="008C63CD">
      <w:pPr>
        <w:shd w:val="clear" w:color="auto" w:fill="FFFFFF"/>
        <w:tabs>
          <w:tab w:val="left" w:pos="1440"/>
        </w:tabs>
        <w:spacing w:before="14" w:line="252" w:lineRule="exact"/>
        <w:ind w:firstLine="709"/>
        <w:jc w:val="both"/>
        <w:rPr>
          <w:spacing w:val="-7"/>
        </w:rPr>
      </w:pPr>
      <w:r>
        <w:lastRenderedPageBreak/>
        <w:t>7. Ответственные исполнители в пределах своих полномочий осуществляют контроль за реализацией мероприятий, сроками их исполнения, финансовым обеспечением и ежегодно в срок до 01 марта, следующего за отчетным годом, направляют в Уполномоченный орган информацию о реализации Стратегии по форме, разработанной Уполномоченным органом</w:t>
      </w:r>
      <w:r w:rsidR="005B0DF2">
        <w:t xml:space="preserve"> или по форме </w:t>
      </w:r>
      <w:r w:rsidR="00AB106F">
        <w:t>(прилагается)</w:t>
      </w:r>
      <w:r>
        <w:t>.</w:t>
      </w:r>
    </w:p>
    <w:p w:rsidR="008C63CD" w:rsidRDefault="008C63CD" w:rsidP="008C63CD">
      <w:pPr>
        <w:shd w:val="clear" w:color="auto" w:fill="FFFFFF"/>
        <w:spacing w:line="259" w:lineRule="exact"/>
        <w:ind w:firstLine="713"/>
        <w:jc w:val="both"/>
      </w:pPr>
      <w:r>
        <w:t>8. Уполномоченный орган в составе ежегодного отчета мэра муниципального района о деятельности местной администрации готовит отчет об итогах реализации Стратегии по итогам завершения очередного ее этапа, в срок не позднее 01 июня года, следующего за отчетным этапом.</w:t>
      </w:r>
    </w:p>
    <w:p w:rsidR="001703F5" w:rsidRDefault="001703F5" w:rsidP="001703F5">
      <w:pPr>
        <w:tabs>
          <w:tab w:val="left" w:pos="3994"/>
        </w:tabs>
        <w:jc w:val="both"/>
      </w:pPr>
    </w:p>
    <w:p w:rsidR="001703F5" w:rsidRDefault="001703F5" w:rsidP="005D1C25">
      <w:pPr>
        <w:tabs>
          <w:tab w:val="left" w:pos="3994"/>
        </w:tabs>
        <w:jc w:val="center"/>
      </w:pPr>
      <w:r>
        <w:t xml:space="preserve">Глава 3. </w:t>
      </w:r>
      <w:r w:rsidR="009A1BD0">
        <w:t>Порядок мониторинга и контроля реализации С</w:t>
      </w:r>
      <w:r w:rsidR="005D1C25">
        <w:t>реднесрочного, Д</w:t>
      </w:r>
      <w:r w:rsidR="009A1BD0">
        <w:t>олгосрочного прогнозов</w:t>
      </w:r>
      <w:r w:rsidR="005D1C25">
        <w:t xml:space="preserve"> и</w:t>
      </w:r>
      <w:r w:rsidR="009A1BD0">
        <w:t xml:space="preserve"> </w:t>
      </w:r>
      <w:r w:rsidR="005D1C25">
        <w:t xml:space="preserve">Долгосрочного </w:t>
      </w:r>
      <w:r w:rsidR="009A1BD0">
        <w:t>бюджетного прогноза</w:t>
      </w:r>
    </w:p>
    <w:p w:rsidR="001703F5" w:rsidRDefault="001703F5" w:rsidP="001703F5">
      <w:pPr>
        <w:tabs>
          <w:tab w:val="left" w:pos="3994"/>
        </w:tabs>
        <w:jc w:val="both"/>
      </w:pPr>
    </w:p>
    <w:p w:rsidR="001703F5" w:rsidRDefault="008C63CD" w:rsidP="00F96869">
      <w:pPr>
        <w:tabs>
          <w:tab w:val="left" w:pos="3994"/>
        </w:tabs>
        <w:ind w:firstLine="709"/>
        <w:jc w:val="both"/>
      </w:pPr>
      <w:r>
        <w:t>9</w:t>
      </w:r>
      <w:r w:rsidR="001703F5">
        <w:t xml:space="preserve">. Ответственным за мониторинг и контроль реализации </w:t>
      </w:r>
      <w:r w:rsidR="000537E4">
        <w:t xml:space="preserve">Среднесрочного и Долгосрочного прогнозов </w:t>
      </w:r>
      <w:r w:rsidR="001703F5">
        <w:t xml:space="preserve">является </w:t>
      </w:r>
      <w:r w:rsidR="000537E4">
        <w:t>уполномоченный орган</w:t>
      </w:r>
      <w:r w:rsidR="001703F5">
        <w:t>.</w:t>
      </w:r>
    </w:p>
    <w:p w:rsidR="001703F5" w:rsidRDefault="008C63CD" w:rsidP="00F96869">
      <w:pPr>
        <w:tabs>
          <w:tab w:val="left" w:pos="3994"/>
        </w:tabs>
        <w:ind w:firstLine="709"/>
        <w:jc w:val="both"/>
      </w:pPr>
      <w:r>
        <w:t>10</w:t>
      </w:r>
      <w:r w:rsidR="001703F5">
        <w:t xml:space="preserve">. Ответственным за мониторинг и контроль реализации </w:t>
      </w:r>
      <w:r w:rsidR="000537E4">
        <w:t xml:space="preserve">Долгосрочного </w:t>
      </w:r>
      <w:r w:rsidR="001703F5">
        <w:t xml:space="preserve">бюджетного прогноза является </w:t>
      </w:r>
      <w:r w:rsidR="000537E4">
        <w:t>МКУ «Комитет финансов Слюдянского муниципального района»</w:t>
      </w:r>
      <w:r w:rsidR="001703F5">
        <w:t>.</w:t>
      </w:r>
    </w:p>
    <w:p w:rsidR="001206B6" w:rsidRDefault="000537E4" w:rsidP="00F96869">
      <w:pPr>
        <w:tabs>
          <w:tab w:val="left" w:pos="3994"/>
        </w:tabs>
        <w:ind w:firstLine="709"/>
        <w:jc w:val="both"/>
      </w:pPr>
      <w:r>
        <w:t>1</w:t>
      </w:r>
      <w:r w:rsidR="008C63CD">
        <w:t>1</w:t>
      </w:r>
      <w:r w:rsidR="001703F5">
        <w:t xml:space="preserve">. Мониторинг и контроль реализации </w:t>
      </w:r>
      <w:r w:rsidR="001206B6">
        <w:t>Среднесрочного прогноза</w:t>
      </w:r>
      <w:r w:rsidR="001206B6" w:rsidRPr="001206B6">
        <w:t xml:space="preserve"> </w:t>
      </w:r>
      <w:r w:rsidR="001206B6">
        <w:t xml:space="preserve">осуществляются ежегодно в рамках утверждения очередного прогноза, разрабатываемого на основе сценарных условий министерства экономического развития Российской Федерации  путем сопоставления фактических данных </w:t>
      </w:r>
      <w:r w:rsidR="00F80120">
        <w:t xml:space="preserve">с </w:t>
      </w:r>
      <w:proofErr w:type="gramStart"/>
      <w:r w:rsidR="00F80120">
        <w:t>оценочными</w:t>
      </w:r>
      <w:proofErr w:type="gramEnd"/>
      <w:r w:rsidR="001206B6">
        <w:t>.</w:t>
      </w:r>
    </w:p>
    <w:p w:rsidR="00F80120" w:rsidRDefault="00F80120" w:rsidP="00F80120">
      <w:pPr>
        <w:tabs>
          <w:tab w:val="left" w:pos="3994"/>
        </w:tabs>
        <w:ind w:firstLine="709"/>
        <w:jc w:val="both"/>
      </w:pPr>
      <w:r>
        <w:t xml:space="preserve">12. Мониторинг и контроль реализации </w:t>
      </w:r>
      <w:r w:rsidR="00F96869">
        <w:t>Долгосрочного прогноз</w:t>
      </w:r>
      <w:r>
        <w:t>а и</w:t>
      </w:r>
      <w:r w:rsidR="00F96869">
        <w:t xml:space="preserve">  Долгосрочного бюджетного прогноза </w:t>
      </w:r>
      <w:r>
        <w:t>осуществляются 1 раз в 3 года в рамках утверждения очередного долгосрочного прогноза</w:t>
      </w:r>
      <w:r w:rsidRPr="00F80120">
        <w:t xml:space="preserve"> </w:t>
      </w:r>
      <w:r>
        <w:t xml:space="preserve">путем сопоставления фактических данных с </w:t>
      </w:r>
      <w:proofErr w:type="gramStart"/>
      <w:r>
        <w:t>оценочными</w:t>
      </w:r>
      <w:proofErr w:type="gramEnd"/>
      <w:r>
        <w:t>.</w:t>
      </w:r>
    </w:p>
    <w:p w:rsidR="001703F5" w:rsidRDefault="001703F5" w:rsidP="001703F5">
      <w:pPr>
        <w:tabs>
          <w:tab w:val="left" w:pos="3994"/>
        </w:tabs>
        <w:jc w:val="both"/>
      </w:pPr>
    </w:p>
    <w:p w:rsidR="001703F5" w:rsidRDefault="001703F5" w:rsidP="00F96869">
      <w:pPr>
        <w:tabs>
          <w:tab w:val="left" w:pos="3994"/>
        </w:tabs>
        <w:jc w:val="center"/>
      </w:pPr>
      <w:r>
        <w:t xml:space="preserve">Глава </w:t>
      </w:r>
      <w:r w:rsidR="00F96869">
        <w:t>4</w:t>
      </w:r>
      <w:r>
        <w:t xml:space="preserve">. </w:t>
      </w:r>
      <w:r w:rsidR="00F96869">
        <w:t>Заключительные положения</w:t>
      </w:r>
    </w:p>
    <w:p w:rsidR="001703F5" w:rsidRDefault="001703F5" w:rsidP="001703F5">
      <w:pPr>
        <w:tabs>
          <w:tab w:val="left" w:pos="3994"/>
        </w:tabs>
        <w:jc w:val="both"/>
      </w:pPr>
    </w:p>
    <w:p w:rsidR="005E4D7C" w:rsidRDefault="00F96869" w:rsidP="005E4D7C">
      <w:pPr>
        <w:shd w:val="clear" w:color="auto" w:fill="FFFFFF"/>
        <w:ind w:firstLine="726"/>
        <w:jc w:val="both"/>
      </w:pPr>
      <w:r>
        <w:t>1</w:t>
      </w:r>
      <w:r w:rsidR="00F80120">
        <w:t>3</w:t>
      </w:r>
      <w:r w:rsidR="001703F5">
        <w:t xml:space="preserve">. </w:t>
      </w:r>
      <w:r>
        <w:t xml:space="preserve">Результаты мониторинга  реализации документов стратегического планирования Слюдянского муниципального района </w:t>
      </w:r>
      <w:proofErr w:type="gramStart"/>
      <w:r w:rsidR="005E4D7C">
        <w:t>размещаются в системе ГАС</w:t>
      </w:r>
      <w:proofErr w:type="gramEnd"/>
      <w:r w:rsidR="005E4D7C">
        <w:t xml:space="preserve"> «Управление».</w:t>
      </w:r>
    </w:p>
    <w:p w:rsidR="001703F5" w:rsidRDefault="001703F5" w:rsidP="00F96869">
      <w:pPr>
        <w:tabs>
          <w:tab w:val="left" w:pos="3994"/>
        </w:tabs>
        <w:ind w:firstLine="709"/>
        <w:jc w:val="both"/>
      </w:pPr>
    </w:p>
    <w:p w:rsidR="00947732" w:rsidRDefault="00947732" w:rsidP="00F96869">
      <w:pPr>
        <w:tabs>
          <w:tab w:val="left" w:pos="3994"/>
        </w:tabs>
        <w:ind w:firstLine="709"/>
        <w:jc w:val="both"/>
      </w:pPr>
    </w:p>
    <w:p w:rsidR="00947732" w:rsidRDefault="005B0DF2" w:rsidP="00947732">
      <w:pPr>
        <w:tabs>
          <w:tab w:val="left" w:pos="3994"/>
        </w:tabs>
        <w:jc w:val="both"/>
      </w:pPr>
      <w:r>
        <w:t>З</w:t>
      </w:r>
      <w:r w:rsidR="00947732">
        <w:t>аместитель мэра</w:t>
      </w:r>
    </w:p>
    <w:p w:rsidR="0021270A" w:rsidRDefault="00947732" w:rsidP="00947732">
      <w:pPr>
        <w:tabs>
          <w:tab w:val="left" w:pos="3994"/>
        </w:tabs>
        <w:jc w:val="both"/>
        <w:sectPr w:rsidR="0021270A" w:rsidSect="00AB106F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r>
        <w:t xml:space="preserve">Слюдянского муниципального района                                 </w:t>
      </w:r>
      <w:r w:rsidR="005B0DF2">
        <w:t xml:space="preserve">                              С.Н. </w:t>
      </w:r>
      <w:proofErr w:type="spellStart"/>
      <w:r w:rsidR="005B0DF2">
        <w:t>Иванкович</w:t>
      </w:r>
      <w:proofErr w:type="spellEnd"/>
    </w:p>
    <w:p w:rsidR="0021270A" w:rsidRDefault="00AB106F" w:rsidP="0021270A">
      <w:pPr>
        <w:jc w:val="right"/>
      </w:pPr>
      <w:r>
        <w:lastRenderedPageBreak/>
        <w:t>Приложение</w:t>
      </w:r>
      <w:r w:rsidR="0021270A">
        <w:t xml:space="preserve"> </w:t>
      </w:r>
      <w:proofErr w:type="gramStart"/>
      <w:r w:rsidR="0021270A">
        <w:t>к</w:t>
      </w:r>
      <w:proofErr w:type="gramEnd"/>
    </w:p>
    <w:p w:rsidR="0021270A" w:rsidRDefault="0021270A" w:rsidP="0021270A">
      <w:pPr>
        <w:jc w:val="right"/>
      </w:pPr>
      <w:r>
        <w:t>Порядку</w:t>
      </w:r>
      <w:r w:rsidRPr="0021270A">
        <w:t xml:space="preserve"> </w:t>
      </w:r>
      <w:r>
        <w:t>мониторинга и контроля реализации</w:t>
      </w:r>
    </w:p>
    <w:p w:rsidR="0021270A" w:rsidRDefault="0021270A" w:rsidP="0021270A">
      <w:pPr>
        <w:jc w:val="right"/>
      </w:pPr>
      <w:r>
        <w:t xml:space="preserve"> документов стратегического планирования</w:t>
      </w:r>
    </w:p>
    <w:p w:rsidR="0021270A" w:rsidRDefault="0021270A" w:rsidP="0021270A">
      <w:pPr>
        <w:jc w:val="right"/>
      </w:pPr>
      <w:r>
        <w:t xml:space="preserve"> Слюдянского муниципального района</w:t>
      </w:r>
    </w:p>
    <w:p w:rsidR="0021270A" w:rsidRDefault="0021270A" w:rsidP="0021270A">
      <w:pPr>
        <w:jc w:val="right"/>
      </w:pPr>
    </w:p>
    <w:p w:rsidR="00E17E88" w:rsidRPr="00140EDF" w:rsidRDefault="00E17E88" w:rsidP="00E17E88">
      <w:pPr>
        <w:pStyle w:val="ConsPlusTitle"/>
        <w:jc w:val="center"/>
        <w:outlineLvl w:val="0"/>
        <w:rPr>
          <w:rFonts w:cs="Arial"/>
          <w:b w:val="0"/>
          <w:szCs w:val="28"/>
        </w:rPr>
      </w:pPr>
      <w:r w:rsidRPr="00140EDF">
        <w:rPr>
          <w:rFonts w:cs="Arial"/>
          <w:b w:val="0"/>
          <w:szCs w:val="28"/>
        </w:rPr>
        <w:t xml:space="preserve">Макет </w:t>
      </w:r>
    </w:p>
    <w:p w:rsidR="00E17E88" w:rsidRPr="00140EDF" w:rsidRDefault="00E17E88" w:rsidP="00E17E88">
      <w:pPr>
        <w:pStyle w:val="ConsPlusTitle"/>
        <w:jc w:val="center"/>
        <w:outlineLvl w:val="0"/>
        <w:rPr>
          <w:rFonts w:cs="Arial"/>
          <w:b w:val="0"/>
          <w:kern w:val="2"/>
          <w:szCs w:val="28"/>
        </w:rPr>
      </w:pPr>
      <w:r w:rsidRPr="00140EDF">
        <w:rPr>
          <w:rFonts w:cs="Arial"/>
          <w:b w:val="0"/>
          <w:szCs w:val="28"/>
        </w:rPr>
        <w:t xml:space="preserve">отчета о ходе </w:t>
      </w:r>
      <w:r>
        <w:rPr>
          <w:rFonts w:cs="Arial"/>
          <w:b w:val="0"/>
          <w:szCs w:val="28"/>
        </w:rPr>
        <w:t>реализации С</w:t>
      </w:r>
      <w:r w:rsidRPr="00140EDF">
        <w:rPr>
          <w:rFonts w:cs="Arial"/>
          <w:b w:val="0"/>
          <w:szCs w:val="28"/>
        </w:rPr>
        <w:t xml:space="preserve">тратегии </w:t>
      </w:r>
      <w:r w:rsidRPr="00140EDF">
        <w:rPr>
          <w:rFonts w:cs="Arial"/>
          <w:b w:val="0"/>
          <w:kern w:val="2"/>
          <w:szCs w:val="28"/>
        </w:rPr>
        <w:t xml:space="preserve">социально-экономического развития </w:t>
      </w:r>
      <w:r>
        <w:rPr>
          <w:rFonts w:cs="Arial"/>
          <w:b w:val="0"/>
          <w:kern w:val="2"/>
          <w:szCs w:val="28"/>
        </w:rPr>
        <w:t>Слюдянского муниципального</w:t>
      </w:r>
      <w:r w:rsidRPr="00140EDF">
        <w:rPr>
          <w:rFonts w:cs="Arial"/>
          <w:b w:val="0"/>
          <w:kern w:val="2"/>
          <w:szCs w:val="28"/>
        </w:rPr>
        <w:t xml:space="preserve"> район</w:t>
      </w:r>
      <w:r>
        <w:rPr>
          <w:rFonts w:cs="Arial"/>
          <w:b w:val="0"/>
          <w:kern w:val="2"/>
          <w:szCs w:val="28"/>
        </w:rPr>
        <w:t>а</w:t>
      </w:r>
      <w:r w:rsidRPr="00140EDF">
        <w:rPr>
          <w:rFonts w:cs="Arial"/>
          <w:b w:val="0"/>
          <w:kern w:val="2"/>
          <w:szCs w:val="28"/>
        </w:rPr>
        <w:t xml:space="preserve"> </w:t>
      </w:r>
    </w:p>
    <w:p w:rsidR="00E17E88" w:rsidRPr="00140EDF" w:rsidRDefault="00E17E88" w:rsidP="00E17E88">
      <w:pPr>
        <w:pStyle w:val="ConsPlusTitle"/>
        <w:jc w:val="center"/>
        <w:outlineLvl w:val="0"/>
        <w:rPr>
          <w:rFonts w:cs="Arial"/>
          <w:b w:val="0"/>
        </w:rPr>
      </w:pPr>
      <w:r>
        <w:rPr>
          <w:rFonts w:cs="Arial"/>
          <w:b w:val="0"/>
        </w:rPr>
        <w:t xml:space="preserve"> </w:t>
      </w:r>
    </w:p>
    <w:tbl>
      <w:tblPr>
        <w:tblW w:w="1474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3398"/>
        <w:gridCol w:w="1981"/>
        <w:gridCol w:w="1418"/>
        <w:gridCol w:w="1984"/>
        <w:gridCol w:w="2559"/>
        <w:gridCol w:w="3402"/>
      </w:tblGrid>
      <w:tr w:rsidR="00E17E88" w:rsidRPr="00140EDF" w:rsidTr="00190DAD">
        <w:tc>
          <w:tcPr>
            <w:tcW w:w="3398" w:type="dxa"/>
            <w:vMerge w:val="restart"/>
            <w:vAlign w:val="center"/>
          </w:tcPr>
          <w:p w:rsidR="00E17E88" w:rsidRPr="00140EDF" w:rsidRDefault="00E17E88" w:rsidP="00190DAD">
            <w:pPr>
              <w:pStyle w:val="ConsPlusTitle"/>
              <w:jc w:val="center"/>
              <w:outlineLvl w:val="0"/>
              <w:rPr>
                <w:b w:val="0"/>
                <w:kern w:val="2"/>
                <w:sz w:val="22"/>
                <w:szCs w:val="22"/>
                <w:lang w:val="en-US"/>
              </w:rPr>
            </w:pPr>
            <w:r w:rsidRPr="00140EDF">
              <w:rPr>
                <w:b w:val="0"/>
                <w:sz w:val="22"/>
                <w:szCs w:val="22"/>
              </w:rPr>
              <w:t xml:space="preserve">Наименование </w:t>
            </w:r>
            <w:r>
              <w:rPr>
                <w:b w:val="0"/>
                <w:sz w:val="22"/>
                <w:szCs w:val="22"/>
              </w:rPr>
              <w:t>показателя</w:t>
            </w:r>
          </w:p>
        </w:tc>
        <w:tc>
          <w:tcPr>
            <w:tcW w:w="7942" w:type="dxa"/>
            <w:gridSpan w:val="4"/>
            <w:vAlign w:val="center"/>
          </w:tcPr>
          <w:p w:rsidR="00E17E88" w:rsidRPr="00140EDF" w:rsidRDefault="00E17E88" w:rsidP="00190DAD">
            <w:pPr>
              <w:pStyle w:val="ConsPlusTitle"/>
              <w:jc w:val="center"/>
              <w:outlineLvl w:val="0"/>
              <w:rPr>
                <w:b w:val="0"/>
                <w:sz w:val="22"/>
                <w:szCs w:val="22"/>
              </w:rPr>
            </w:pPr>
            <w:r w:rsidRPr="00140EDF">
              <w:rPr>
                <w:b w:val="0"/>
                <w:sz w:val="22"/>
                <w:szCs w:val="22"/>
              </w:rPr>
              <w:t>Ожидаемый результат</w:t>
            </w:r>
          </w:p>
        </w:tc>
        <w:tc>
          <w:tcPr>
            <w:tcW w:w="3402" w:type="dxa"/>
            <w:vMerge w:val="restart"/>
            <w:vAlign w:val="center"/>
          </w:tcPr>
          <w:p w:rsidR="00E17E88" w:rsidRPr="00140EDF" w:rsidRDefault="00E17E88" w:rsidP="00190DAD">
            <w:pPr>
              <w:pStyle w:val="ConsPlusTitle"/>
              <w:jc w:val="center"/>
              <w:outlineLvl w:val="0"/>
              <w:rPr>
                <w:b w:val="0"/>
                <w:sz w:val="22"/>
                <w:szCs w:val="22"/>
              </w:rPr>
            </w:pPr>
            <w:r w:rsidRPr="00140EDF">
              <w:rPr>
                <w:b w:val="0"/>
                <w:sz w:val="22"/>
                <w:szCs w:val="22"/>
              </w:rPr>
              <w:t xml:space="preserve">Причины </w:t>
            </w:r>
            <w:proofErr w:type="spellStart"/>
            <w:r w:rsidRPr="00140EDF">
              <w:rPr>
                <w:b w:val="0"/>
                <w:sz w:val="22"/>
                <w:szCs w:val="22"/>
              </w:rPr>
              <w:t>недостижения</w:t>
            </w:r>
            <w:proofErr w:type="spellEnd"/>
            <w:r w:rsidRPr="00140EDF">
              <w:rPr>
                <w:b w:val="0"/>
                <w:sz w:val="22"/>
                <w:szCs w:val="22"/>
              </w:rPr>
              <w:t xml:space="preserve"> планового значения показателя</w:t>
            </w:r>
          </w:p>
        </w:tc>
      </w:tr>
      <w:tr w:rsidR="00E17E88" w:rsidRPr="00140EDF" w:rsidTr="00190DAD">
        <w:tc>
          <w:tcPr>
            <w:tcW w:w="3398" w:type="dxa"/>
            <w:vMerge/>
            <w:vAlign w:val="center"/>
          </w:tcPr>
          <w:p w:rsidR="00E17E88" w:rsidRPr="00140EDF" w:rsidRDefault="00E17E88" w:rsidP="00190DAD">
            <w:pPr>
              <w:pStyle w:val="ConsPlusTitle"/>
              <w:jc w:val="center"/>
              <w:outlineLvl w:val="0"/>
              <w:rPr>
                <w:b w:val="0"/>
                <w:kern w:val="2"/>
                <w:sz w:val="22"/>
                <w:szCs w:val="22"/>
              </w:rPr>
            </w:pPr>
          </w:p>
        </w:tc>
        <w:tc>
          <w:tcPr>
            <w:tcW w:w="1981" w:type="dxa"/>
            <w:vMerge w:val="restart"/>
            <w:vAlign w:val="center"/>
          </w:tcPr>
          <w:p w:rsidR="00E17E88" w:rsidRPr="00140EDF" w:rsidRDefault="00E17E88" w:rsidP="00190DAD">
            <w:pPr>
              <w:pStyle w:val="ConsPlusTitle"/>
              <w:jc w:val="center"/>
              <w:outlineLvl w:val="0"/>
              <w:rPr>
                <w:b w:val="0"/>
                <w:sz w:val="22"/>
                <w:szCs w:val="22"/>
              </w:rPr>
            </w:pPr>
            <w:r w:rsidRPr="00140EDF">
              <w:rPr>
                <w:b w:val="0"/>
                <w:sz w:val="22"/>
                <w:szCs w:val="22"/>
              </w:rPr>
              <w:t>единица измерения</w:t>
            </w:r>
          </w:p>
        </w:tc>
        <w:tc>
          <w:tcPr>
            <w:tcW w:w="5961" w:type="dxa"/>
            <w:gridSpan w:val="3"/>
            <w:vAlign w:val="center"/>
          </w:tcPr>
          <w:p w:rsidR="00E17E88" w:rsidRPr="00140EDF" w:rsidRDefault="00E17E88" w:rsidP="00190DAD">
            <w:pPr>
              <w:pStyle w:val="ConsPlusTitle"/>
              <w:jc w:val="center"/>
              <w:outlineLvl w:val="0"/>
              <w:rPr>
                <w:b w:val="0"/>
                <w:sz w:val="22"/>
                <w:szCs w:val="22"/>
              </w:rPr>
            </w:pPr>
            <w:r w:rsidRPr="00140EDF">
              <w:rPr>
                <w:b w:val="0"/>
                <w:sz w:val="22"/>
                <w:szCs w:val="22"/>
              </w:rPr>
              <w:t>значения показателя</w:t>
            </w:r>
            <w:proofErr w:type="gramStart"/>
            <w:r w:rsidRPr="00140EDF">
              <w:rPr>
                <w:b w:val="0"/>
                <w:sz w:val="22"/>
                <w:szCs w:val="22"/>
              </w:rPr>
              <w:t>.</w:t>
            </w:r>
            <w:proofErr w:type="gramEnd"/>
            <w:r w:rsidRPr="00140EDF">
              <w:rPr>
                <w:b w:val="0"/>
                <w:sz w:val="22"/>
                <w:szCs w:val="22"/>
              </w:rPr>
              <w:t xml:space="preserve"> </w:t>
            </w:r>
            <w:proofErr w:type="gramStart"/>
            <w:r w:rsidRPr="00140EDF">
              <w:rPr>
                <w:b w:val="0"/>
                <w:sz w:val="22"/>
                <w:szCs w:val="22"/>
              </w:rPr>
              <w:t>е</w:t>
            </w:r>
            <w:proofErr w:type="gramEnd"/>
            <w:r w:rsidRPr="00140EDF">
              <w:rPr>
                <w:b w:val="0"/>
                <w:sz w:val="22"/>
                <w:szCs w:val="22"/>
              </w:rPr>
              <w:t>д.</w:t>
            </w:r>
          </w:p>
        </w:tc>
        <w:tc>
          <w:tcPr>
            <w:tcW w:w="3402" w:type="dxa"/>
            <w:vMerge/>
          </w:tcPr>
          <w:p w:rsidR="00E17E88" w:rsidRPr="00140EDF" w:rsidRDefault="00E17E88" w:rsidP="00190DAD">
            <w:pPr>
              <w:pStyle w:val="ConsPlusTitle"/>
              <w:jc w:val="center"/>
              <w:outlineLvl w:val="0"/>
              <w:rPr>
                <w:b w:val="0"/>
                <w:sz w:val="22"/>
                <w:szCs w:val="22"/>
              </w:rPr>
            </w:pPr>
          </w:p>
        </w:tc>
      </w:tr>
      <w:tr w:rsidR="00E17E88" w:rsidRPr="00140EDF" w:rsidTr="00190DAD">
        <w:tc>
          <w:tcPr>
            <w:tcW w:w="3398" w:type="dxa"/>
            <w:vMerge/>
            <w:vAlign w:val="center"/>
          </w:tcPr>
          <w:p w:rsidR="00E17E88" w:rsidRPr="00140EDF" w:rsidRDefault="00E17E88" w:rsidP="00190DAD">
            <w:pPr>
              <w:pStyle w:val="ConsPlusTitle"/>
              <w:jc w:val="center"/>
              <w:outlineLvl w:val="0"/>
              <w:rPr>
                <w:b w:val="0"/>
                <w:kern w:val="2"/>
                <w:sz w:val="22"/>
                <w:szCs w:val="22"/>
              </w:rPr>
            </w:pPr>
          </w:p>
        </w:tc>
        <w:tc>
          <w:tcPr>
            <w:tcW w:w="1981" w:type="dxa"/>
            <w:vMerge/>
            <w:vAlign w:val="center"/>
          </w:tcPr>
          <w:p w:rsidR="00E17E88" w:rsidRPr="00140EDF" w:rsidRDefault="00E17E88" w:rsidP="00190DAD">
            <w:pPr>
              <w:pStyle w:val="ConsPlusTitle"/>
              <w:jc w:val="center"/>
              <w:outlineLvl w:val="0"/>
              <w:rPr>
                <w:b w:val="0"/>
                <w:kern w:val="2"/>
                <w:sz w:val="22"/>
                <w:szCs w:val="22"/>
              </w:rPr>
            </w:pPr>
          </w:p>
        </w:tc>
        <w:tc>
          <w:tcPr>
            <w:tcW w:w="1418" w:type="dxa"/>
            <w:vAlign w:val="center"/>
          </w:tcPr>
          <w:p w:rsidR="00E17E88" w:rsidRPr="00140EDF" w:rsidRDefault="00E17E88" w:rsidP="00190DAD">
            <w:pPr>
              <w:pStyle w:val="ConsPlusTitle"/>
              <w:jc w:val="center"/>
              <w:outlineLvl w:val="0"/>
              <w:rPr>
                <w:b w:val="0"/>
                <w:kern w:val="2"/>
                <w:sz w:val="22"/>
                <w:szCs w:val="22"/>
              </w:rPr>
            </w:pPr>
            <w:r w:rsidRPr="00140EDF">
              <w:rPr>
                <w:b w:val="0"/>
                <w:sz w:val="22"/>
                <w:szCs w:val="22"/>
              </w:rPr>
              <w:t>плановое значение показателя</w:t>
            </w:r>
          </w:p>
        </w:tc>
        <w:tc>
          <w:tcPr>
            <w:tcW w:w="1984" w:type="dxa"/>
            <w:vAlign w:val="center"/>
          </w:tcPr>
          <w:p w:rsidR="00E17E88" w:rsidRPr="00140EDF" w:rsidRDefault="00E17E88" w:rsidP="00190DAD">
            <w:pPr>
              <w:pStyle w:val="ConsPlusTitle"/>
              <w:jc w:val="center"/>
              <w:outlineLvl w:val="0"/>
              <w:rPr>
                <w:b w:val="0"/>
                <w:kern w:val="2"/>
                <w:sz w:val="22"/>
                <w:szCs w:val="22"/>
              </w:rPr>
            </w:pPr>
            <w:r w:rsidRPr="00140EDF">
              <w:rPr>
                <w:b w:val="0"/>
                <w:sz w:val="22"/>
                <w:szCs w:val="22"/>
              </w:rPr>
              <w:t>фактическое значение показателя</w:t>
            </w:r>
          </w:p>
        </w:tc>
        <w:tc>
          <w:tcPr>
            <w:tcW w:w="2559" w:type="dxa"/>
            <w:vAlign w:val="center"/>
          </w:tcPr>
          <w:p w:rsidR="00E17E88" w:rsidRPr="00140EDF" w:rsidRDefault="00E17E88" w:rsidP="00190DAD">
            <w:pPr>
              <w:pStyle w:val="ConsPlusTitle"/>
              <w:jc w:val="center"/>
              <w:outlineLvl w:val="0"/>
              <w:rPr>
                <w:b w:val="0"/>
                <w:kern w:val="2"/>
                <w:sz w:val="22"/>
                <w:szCs w:val="22"/>
              </w:rPr>
            </w:pPr>
            <w:r w:rsidRPr="00140EDF">
              <w:rPr>
                <w:b w:val="0"/>
                <w:kern w:val="2"/>
                <w:sz w:val="22"/>
                <w:szCs w:val="22"/>
              </w:rPr>
              <w:t>отклонение фактического значения от планового значения</w:t>
            </w:r>
          </w:p>
        </w:tc>
        <w:tc>
          <w:tcPr>
            <w:tcW w:w="3402" w:type="dxa"/>
            <w:vMerge/>
          </w:tcPr>
          <w:p w:rsidR="00E17E88" w:rsidRPr="00140EDF" w:rsidDel="003B395B" w:rsidRDefault="00E17E88" w:rsidP="00190DAD">
            <w:pPr>
              <w:pStyle w:val="ConsPlusTitle"/>
              <w:jc w:val="center"/>
              <w:outlineLvl w:val="0"/>
              <w:rPr>
                <w:b w:val="0"/>
                <w:kern w:val="2"/>
                <w:sz w:val="22"/>
                <w:szCs w:val="22"/>
              </w:rPr>
            </w:pPr>
          </w:p>
        </w:tc>
      </w:tr>
      <w:tr w:rsidR="00E17E88" w:rsidRPr="00140EDF" w:rsidTr="00190DAD">
        <w:tc>
          <w:tcPr>
            <w:tcW w:w="14742" w:type="dxa"/>
            <w:gridSpan w:val="6"/>
          </w:tcPr>
          <w:p w:rsidR="00E17E88" w:rsidRPr="00140EDF" w:rsidRDefault="00E17E88" w:rsidP="00190DAD">
            <w:pPr>
              <w:pStyle w:val="ConsPlusTitle"/>
              <w:jc w:val="center"/>
              <w:outlineLvl w:val="0"/>
              <w:rPr>
                <w:b w:val="0"/>
                <w:kern w:val="2"/>
                <w:sz w:val="22"/>
                <w:szCs w:val="22"/>
              </w:rPr>
            </w:pPr>
            <w:r w:rsidRPr="00140EDF">
              <w:rPr>
                <w:b w:val="0"/>
                <w:kern w:val="2"/>
                <w:sz w:val="22"/>
                <w:szCs w:val="22"/>
              </w:rPr>
              <w:t>наименование задачи</w:t>
            </w:r>
          </w:p>
        </w:tc>
      </w:tr>
      <w:tr w:rsidR="00E17E88" w:rsidRPr="00140EDF" w:rsidTr="00190DAD">
        <w:tc>
          <w:tcPr>
            <w:tcW w:w="3398" w:type="dxa"/>
          </w:tcPr>
          <w:p w:rsidR="00E17E88" w:rsidRPr="00140EDF" w:rsidRDefault="00E17E88" w:rsidP="00190DAD">
            <w:pPr>
              <w:pStyle w:val="ConsPlusTitle"/>
              <w:jc w:val="center"/>
              <w:outlineLvl w:val="0"/>
              <w:rPr>
                <w:b w:val="0"/>
                <w:kern w:val="2"/>
                <w:sz w:val="22"/>
                <w:szCs w:val="22"/>
              </w:rPr>
            </w:pPr>
          </w:p>
        </w:tc>
        <w:tc>
          <w:tcPr>
            <w:tcW w:w="1981" w:type="dxa"/>
          </w:tcPr>
          <w:p w:rsidR="00E17E88" w:rsidRPr="00140EDF" w:rsidRDefault="00E17E88" w:rsidP="00190DAD">
            <w:pPr>
              <w:pStyle w:val="ConsPlusTitle"/>
              <w:jc w:val="center"/>
              <w:outlineLvl w:val="0"/>
              <w:rPr>
                <w:b w:val="0"/>
                <w:kern w:val="2"/>
                <w:sz w:val="22"/>
                <w:szCs w:val="22"/>
              </w:rPr>
            </w:pPr>
          </w:p>
        </w:tc>
        <w:tc>
          <w:tcPr>
            <w:tcW w:w="1418" w:type="dxa"/>
          </w:tcPr>
          <w:p w:rsidR="00E17E88" w:rsidRPr="00140EDF" w:rsidRDefault="00E17E88" w:rsidP="00190DAD">
            <w:pPr>
              <w:pStyle w:val="ConsPlusTitle"/>
              <w:jc w:val="center"/>
              <w:outlineLvl w:val="0"/>
              <w:rPr>
                <w:b w:val="0"/>
                <w:kern w:val="2"/>
                <w:sz w:val="22"/>
                <w:szCs w:val="22"/>
              </w:rPr>
            </w:pPr>
          </w:p>
        </w:tc>
        <w:tc>
          <w:tcPr>
            <w:tcW w:w="1984" w:type="dxa"/>
          </w:tcPr>
          <w:p w:rsidR="00E17E88" w:rsidRPr="00140EDF" w:rsidRDefault="00E17E88" w:rsidP="00190DAD">
            <w:pPr>
              <w:pStyle w:val="ConsPlusTitle"/>
              <w:jc w:val="center"/>
              <w:outlineLvl w:val="0"/>
              <w:rPr>
                <w:b w:val="0"/>
                <w:kern w:val="2"/>
                <w:sz w:val="22"/>
                <w:szCs w:val="22"/>
              </w:rPr>
            </w:pPr>
          </w:p>
        </w:tc>
        <w:tc>
          <w:tcPr>
            <w:tcW w:w="2559" w:type="dxa"/>
          </w:tcPr>
          <w:p w:rsidR="00E17E88" w:rsidRPr="00140EDF" w:rsidRDefault="00E17E88" w:rsidP="00190DAD">
            <w:pPr>
              <w:pStyle w:val="ConsPlusTitle"/>
              <w:jc w:val="center"/>
              <w:outlineLvl w:val="0"/>
              <w:rPr>
                <w:b w:val="0"/>
                <w:kern w:val="2"/>
                <w:sz w:val="22"/>
                <w:szCs w:val="22"/>
              </w:rPr>
            </w:pPr>
          </w:p>
        </w:tc>
        <w:tc>
          <w:tcPr>
            <w:tcW w:w="3402" w:type="dxa"/>
          </w:tcPr>
          <w:p w:rsidR="00E17E88" w:rsidRPr="00140EDF" w:rsidRDefault="00E17E88" w:rsidP="00190DAD">
            <w:pPr>
              <w:pStyle w:val="ConsPlusTitle"/>
              <w:jc w:val="center"/>
              <w:outlineLvl w:val="0"/>
              <w:rPr>
                <w:b w:val="0"/>
                <w:kern w:val="2"/>
                <w:sz w:val="22"/>
                <w:szCs w:val="22"/>
              </w:rPr>
            </w:pPr>
          </w:p>
        </w:tc>
      </w:tr>
      <w:tr w:rsidR="00E17E88" w:rsidRPr="00140EDF" w:rsidTr="00190DAD">
        <w:tc>
          <w:tcPr>
            <w:tcW w:w="3398" w:type="dxa"/>
          </w:tcPr>
          <w:p w:rsidR="00E17E88" w:rsidRPr="00140EDF" w:rsidRDefault="00E17E88" w:rsidP="00190DAD">
            <w:pPr>
              <w:pStyle w:val="ConsPlusTitle"/>
              <w:jc w:val="center"/>
              <w:outlineLvl w:val="0"/>
              <w:rPr>
                <w:b w:val="0"/>
                <w:kern w:val="2"/>
                <w:sz w:val="22"/>
                <w:szCs w:val="22"/>
              </w:rPr>
            </w:pPr>
          </w:p>
        </w:tc>
        <w:tc>
          <w:tcPr>
            <w:tcW w:w="1981" w:type="dxa"/>
          </w:tcPr>
          <w:p w:rsidR="00E17E88" w:rsidRPr="00140EDF" w:rsidRDefault="00E17E88" w:rsidP="00190DAD">
            <w:pPr>
              <w:pStyle w:val="ConsPlusTitle"/>
              <w:jc w:val="center"/>
              <w:outlineLvl w:val="0"/>
              <w:rPr>
                <w:b w:val="0"/>
                <w:kern w:val="2"/>
                <w:sz w:val="22"/>
                <w:szCs w:val="22"/>
              </w:rPr>
            </w:pPr>
          </w:p>
        </w:tc>
        <w:tc>
          <w:tcPr>
            <w:tcW w:w="1418" w:type="dxa"/>
          </w:tcPr>
          <w:p w:rsidR="00E17E88" w:rsidRPr="00140EDF" w:rsidRDefault="00E17E88" w:rsidP="00190DAD">
            <w:pPr>
              <w:pStyle w:val="ConsPlusTitle"/>
              <w:jc w:val="center"/>
              <w:outlineLvl w:val="0"/>
              <w:rPr>
                <w:b w:val="0"/>
                <w:kern w:val="2"/>
                <w:sz w:val="22"/>
                <w:szCs w:val="22"/>
              </w:rPr>
            </w:pPr>
          </w:p>
        </w:tc>
        <w:tc>
          <w:tcPr>
            <w:tcW w:w="1984" w:type="dxa"/>
          </w:tcPr>
          <w:p w:rsidR="00E17E88" w:rsidRPr="00140EDF" w:rsidRDefault="00E17E88" w:rsidP="00190DAD">
            <w:pPr>
              <w:pStyle w:val="ConsPlusTitle"/>
              <w:jc w:val="center"/>
              <w:outlineLvl w:val="0"/>
              <w:rPr>
                <w:b w:val="0"/>
                <w:kern w:val="2"/>
                <w:sz w:val="22"/>
                <w:szCs w:val="22"/>
              </w:rPr>
            </w:pPr>
          </w:p>
        </w:tc>
        <w:tc>
          <w:tcPr>
            <w:tcW w:w="2559" w:type="dxa"/>
          </w:tcPr>
          <w:p w:rsidR="00E17E88" w:rsidRPr="00140EDF" w:rsidRDefault="00E17E88" w:rsidP="00190DAD">
            <w:pPr>
              <w:pStyle w:val="ConsPlusTitle"/>
              <w:jc w:val="center"/>
              <w:outlineLvl w:val="0"/>
              <w:rPr>
                <w:b w:val="0"/>
                <w:kern w:val="2"/>
                <w:sz w:val="22"/>
                <w:szCs w:val="22"/>
              </w:rPr>
            </w:pPr>
          </w:p>
        </w:tc>
        <w:tc>
          <w:tcPr>
            <w:tcW w:w="3402" w:type="dxa"/>
          </w:tcPr>
          <w:p w:rsidR="00E17E88" w:rsidRPr="00140EDF" w:rsidRDefault="00E17E88" w:rsidP="00190DAD">
            <w:pPr>
              <w:pStyle w:val="ConsPlusTitle"/>
              <w:jc w:val="center"/>
              <w:outlineLvl w:val="0"/>
              <w:rPr>
                <w:b w:val="0"/>
                <w:kern w:val="2"/>
                <w:sz w:val="22"/>
                <w:szCs w:val="22"/>
              </w:rPr>
            </w:pPr>
          </w:p>
        </w:tc>
      </w:tr>
      <w:tr w:rsidR="00E17E88" w:rsidRPr="00140EDF" w:rsidTr="00190DAD">
        <w:tc>
          <w:tcPr>
            <w:tcW w:w="14742" w:type="dxa"/>
            <w:gridSpan w:val="6"/>
          </w:tcPr>
          <w:p w:rsidR="00E17E88" w:rsidRPr="00140EDF" w:rsidRDefault="00E17E88" w:rsidP="00190DAD">
            <w:pPr>
              <w:pStyle w:val="ConsPlusTitle"/>
              <w:jc w:val="center"/>
              <w:outlineLvl w:val="0"/>
              <w:rPr>
                <w:b w:val="0"/>
                <w:kern w:val="2"/>
                <w:sz w:val="22"/>
                <w:szCs w:val="22"/>
              </w:rPr>
            </w:pPr>
            <w:r w:rsidRPr="00140EDF">
              <w:rPr>
                <w:b w:val="0"/>
                <w:kern w:val="2"/>
                <w:sz w:val="22"/>
                <w:szCs w:val="22"/>
              </w:rPr>
              <w:t>наименование задачи</w:t>
            </w:r>
          </w:p>
        </w:tc>
      </w:tr>
      <w:tr w:rsidR="00E17E88" w:rsidRPr="00140EDF" w:rsidTr="00190DAD">
        <w:tc>
          <w:tcPr>
            <w:tcW w:w="3398" w:type="dxa"/>
          </w:tcPr>
          <w:p w:rsidR="00E17E88" w:rsidRPr="00140EDF" w:rsidRDefault="00E17E88" w:rsidP="00190DAD">
            <w:pPr>
              <w:pStyle w:val="ConsPlusTitle"/>
              <w:jc w:val="center"/>
              <w:outlineLvl w:val="0"/>
              <w:rPr>
                <w:b w:val="0"/>
                <w:kern w:val="2"/>
                <w:sz w:val="22"/>
                <w:szCs w:val="22"/>
              </w:rPr>
            </w:pPr>
          </w:p>
        </w:tc>
        <w:tc>
          <w:tcPr>
            <w:tcW w:w="1981" w:type="dxa"/>
          </w:tcPr>
          <w:p w:rsidR="00E17E88" w:rsidRPr="00140EDF" w:rsidRDefault="00E17E88" w:rsidP="00190DAD">
            <w:pPr>
              <w:pStyle w:val="ConsPlusTitle"/>
              <w:jc w:val="center"/>
              <w:outlineLvl w:val="0"/>
              <w:rPr>
                <w:b w:val="0"/>
                <w:kern w:val="2"/>
                <w:sz w:val="22"/>
                <w:szCs w:val="22"/>
              </w:rPr>
            </w:pPr>
          </w:p>
        </w:tc>
        <w:tc>
          <w:tcPr>
            <w:tcW w:w="1418" w:type="dxa"/>
          </w:tcPr>
          <w:p w:rsidR="00E17E88" w:rsidRPr="00140EDF" w:rsidRDefault="00E17E88" w:rsidP="00190DAD">
            <w:pPr>
              <w:pStyle w:val="ConsPlusTitle"/>
              <w:jc w:val="center"/>
              <w:outlineLvl w:val="0"/>
              <w:rPr>
                <w:b w:val="0"/>
                <w:kern w:val="2"/>
                <w:sz w:val="22"/>
                <w:szCs w:val="22"/>
              </w:rPr>
            </w:pPr>
          </w:p>
        </w:tc>
        <w:tc>
          <w:tcPr>
            <w:tcW w:w="1984" w:type="dxa"/>
          </w:tcPr>
          <w:p w:rsidR="00E17E88" w:rsidRPr="00140EDF" w:rsidRDefault="00E17E88" w:rsidP="00190DAD">
            <w:pPr>
              <w:pStyle w:val="ConsPlusTitle"/>
              <w:jc w:val="center"/>
              <w:outlineLvl w:val="0"/>
              <w:rPr>
                <w:b w:val="0"/>
                <w:kern w:val="2"/>
                <w:sz w:val="22"/>
                <w:szCs w:val="22"/>
              </w:rPr>
            </w:pPr>
          </w:p>
        </w:tc>
        <w:tc>
          <w:tcPr>
            <w:tcW w:w="2559" w:type="dxa"/>
          </w:tcPr>
          <w:p w:rsidR="00E17E88" w:rsidRPr="00140EDF" w:rsidRDefault="00E17E88" w:rsidP="00190DAD">
            <w:pPr>
              <w:pStyle w:val="ConsPlusTitle"/>
              <w:jc w:val="center"/>
              <w:outlineLvl w:val="0"/>
              <w:rPr>
                <w:b w:val="0"/>
                <w:kern w:val="2"/>
                <w:sz w:val="22"/>
                <w:szCs w:val="22"/>
              </w:rPr>
            </w:pPr>
          </w:p>
        </w:tc>
        <w:tc>
          <w:tcPr>
            <w:tcW w:w="3402" w:type="dxa"/>
          </w:tcPr>
          <w:p w:rsidR="00E17E88" w:rsidRPr="00140EDF" w:rsidRDefault="00E17E88" w:rsidP="00190DAD">
            <w:pPr>
              <w:pStyle w:val="ConsPlusTitle"/>
              <w:jc w:val="center"/>
              <w:outlineLvl w:val="0"/>
              <w:rPr>
                <w:b w:val="0"/>
                <w:kern w:val="2"/>
                <w:sz w:val="22"/>
                <w:szCs w:val="22"/>
              </w:rPr>
            </w:pPr>
          </w:p>
        </w:tc>
      </w:tr>
    </w:tbl>
    <w:p w:rsidR="00947732" w:rsidRPr="001703F5" w:rsidRDefault="00947732" w:rsidP="00AB106F">
      <w:pPr>
        <w:jc w:val="center"/>
      </w:pPr>
    </w:p>
    <w:sectPr w:rsidR="00947732" w:rsidRPr="001703F5" w:rsidSect="00AB106F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1BD2"/>
    <w:rsid w:val="000537E4"/>
    <w:rsid w:val="001206B6"/>
    <w:rsid w:val="0012663A"/>
    <w:rsid w:val="001703F5"/>
    <w:rsid w:val="00190DAD"/>
    <w:rsid w:val="001E2D08"/>
    <w:rsid w:val="00206966"/>
    <w:rsid w:val="0021270A"/>
    <w:rsid w:val="0026786B"/>
    <w:rsid w:val="003548DB"/>
    <w:rsid w:val="00396360"/>
    <w:rsid w:val="003D6514"/>
    <w:rsid w:val="00405C4A"/>
    <w:rsid w:val="00407DE1"/>
    <w:rsid w:val="0042667E"/>
    <w:rsid w:val="00522043"/>
    <w:rsid w:val="00551BD2"/>
    <w:rsid w:val="00563DA7"/>
    <w:rsid w:val="005B0DF2"/>
    <w:rsid w:val="005D1C25"/>
    <w:rsid w:val="005E4D7C"/>
    <w:rsid w:val="005F7656"/>
    <w:rsid w:val="00605D61"/>
    <w:rsid w:val="00747B18"/>
    <w:rsid w:val="00821074"/>
    <w:rsid w:val="008C63CD"/>
    <w:rsid w:val="00947732"/>
    <w:rsid w:val="0096183A"/>
    <w:rsid w:val="00971EE1"/>
    <w:rsid w:val="009A1BD0"/>
    <w:rsid w:val="009A7F9B"/>
    <w:rsid w:val="00A07944"/>
    <w:rsid w:val="00A87040"/>
    <w:rsid w:val="00AA4E5A"/>
    <w:rsid w:val="00AB106F"/>
    <w:rsid w:val="00B2177D"/>
    <w:rsid w:val="00C1772E"/>
    <w:rsid w:val="00C654EC"/>
    <w:rsid w:val="00DB0BA8"/>
    <w:rsid w:val="00DB6E70"/>
    <w:rsid w:val="00DF247E"/>
    <w:rsid w:val="00DF60D3"/>
    <w:rsid w:val="00E17E88"/>
    <w:rsid w:val="00E3536E"/>
    <w:rsid w:val="00F57BDB"/>
    <w:rsid w:val="00F80120"/>
    <w:rsid w:val="00F852EC"/>
    <w:rsid w:val="00F96869"/>
    <w:rsid w:val="00FD54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51BD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71EE1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71EE1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Title">
    <w:name w:val="ConsPlusTitle"/>
    <w:rsid w:val="00E17E88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table" w:styleId="a5">
    <w:name w:val="Table Grid"/>
    <w:basedOn w:val="a1"/>
    <w:uiPriority w:val="59"/>
    <w:rsid w:val="003548D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51BD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71EE1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71EE1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Title">
    <w:name w:val="ConsPlusTitle"/>
    <w:rsid w:val="00E17E88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table" w:styleId="a5">
    <w:name w:val="Table Grid"/>
    <w:basedOn w:val="a1"/>
    <w:uiPriority w:val="59"/>
    <w:rsid w:val="003548D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140C45A-66E2-4C44-852E-11D2510CB5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258</TotalTime>
  <Pages>4</Pages>
  <Words>1070</Words>
  <Characters>6105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Орлова Юлия Анатольевна</dc:creator>
  <cp:lastModifiedBy>Салдушева Анастасия Валерьевна</cp:lastModifiedBy>
  <cp:revision>29</cp:revision>
  <cp:lastPrinted>2025-03-28T03:37:00Z</cp:lastPrinted>
  <dcterms:created xsi:type="dcterms:W3CDTF">2020-12-09T03:03:00Z</dcterms:created>
  <dcterms:modified xsi:type="dcterms:W3CDTF">2025-03-31T02:21:00Z</dcterms:modified>
</cp:coreProperties>
</file>