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A5085" w14:textId="77777777" w:rsidR="00CC1D82" w:rsidRDefault="00CC1D82" w:rsidP="00CC1D82">
      <w:pPr>
        <w:pStyle w:val="ConsPlusNormal"/>
        <w:tabs>
          <w:tab w:val="left" w:pos="5529"/>
        </w:tabs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14:paraId="7D6FF513" w14:textId="77777777" w:rsidR="00CC1D82" w:rsidRDefault="00CC1D82" w:rsidP="00CC1D82">
      <w:pPr>
        <w:pStyle w:val="ConsPlusNormal"/>
        <w:tabs>
          <w:tab w:val="left" w:pos="5529"/>
        </w:tabs>
        <w:ind w:left="5529"/>
        <w:rPr>
          <w:rFonts w:ascii="Times New Roman" w:hAnsi="Times New Roman" w:cs="Times New Roman"/>
          <w:sz w:val="24"/>
          <w:szCs w:val="24"/>
        </w:rPr>
      </w:pPr>
      <w:r w:rsidRPr="00454D58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454D58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Pr="00454D58">
        <w:rPr>
          <w:rFonts w:ascii="Times New Roman" w:hAnsi="Times New Roman" w:cs="Times New Roman"/>
          <w:sz w:val="24"/>
          <w:szCs w:val="24"/>
        </w:rPr>
        <w:t xml:space="preserve"> муниципального района  "О бюджете Слюдянского муниципального района на 2023 год и на плановый период 2024 и 2025 годов"</w:t>
      </w:r>
    </w:p>
    <w:p w14:paraId="5E0553EC" w14:textId="2108B4B1" w:rsidR="00CC1D82" w:rsidRDefault="00C015BB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C015BB">
        <w:rPr>
          <w:rFonts w:ascii="Times New Roman" w:hAnsi="Times New Roman" w:cs="Times New Roman"/>
          <w:sz w:val="24"/>
          <w:szCs w:val="24"/>
        </w:rPr>
        <w:t xml:space="preserve">от 15 декабря 2023 г. № 65 – VII </w:t>
      </w:r>
      <w:proofErr w:type="spellStart"/>
      <w:r w:rsidRPr="00C015BB">
        <w:rPr>
          <w:rFonts w:ascii="Times New Roman" w:hAnsi="Times New Roman" w:cs="Times New Roman"/>
          <w:sz w:val="24"/>
          <w:szCs w:val="24"/>
        </w:rPr>
        <w:t>рд</w:t>
      </w:r>
      <w:proofErr w:type="spellEnd"/>
    </w:p>
    <w:p w14:paraId="6608B381" w14:textId="77777777" w:rsidR="00C015BB" w:rsidRDefault="00C015BB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E1FCE2C" w14:textId="60209BC9" w:rsidR="006D56CC" w:rsidRPr="0070561F" w:rsidRDefault="003E0C1C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4"/>
          <w:szCs w:val="24"/>
        </w:rPr>
      </w:pPr>
      <w:r w:rsidRPr="0070561F">
        <w:rPr>
          <w:rFonts w:ascii="Times New Roman" w:hAnsi="Times New Roman" w:cs="Times New Roman"/>
          <w:sz w:val="24"/>
          <w:szCs w:val="24"/>
        </w:rPr>
        <w:t>Приложение</w:t>
      </w:r>
      <w:r w:rsidR="00F76259" w:rsidRPr="0070561F">
        <w:rPr>
          <w:rFonts w:ascii="Times New Roman" w:hAnsi="Times New Roman" w:cs="Times New Roman"/>
          <w:sz w:val="24"/>
          <w:szCs w:val="24"/>
        </w:rPr>
        <w:t xml:space="preserve"> </w:t>
      </w:r>
      <w:r w:rsidR="00AA2D4D" w:rsidRPr="0070561F">
        <w:rPr>
          <w:rFonts w:ascii="Times New Roman" w:hAnsi="Times New Roman" w:cs="Times New Roman"/>
          <w:sz w:val="24"/>
          <w:szCs w:val="24"/>
        </w:rPr>
        <w:t>6</w:t>
      </w:r>
    </w:p>
    <w:p w14:paraId="0535699F" w14:textId="77777777" w:rsidR="006D56CC" w:rsidRPr="0070561F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70561F">
        <w:rPr>
          <w:rFonts w:ascii="Times New Roman" w:hAnsi="Times New Roman" w:cs="Times New Roman"/>
          <w:sz w:val="24"/>
          <w:szCs w:val="24"/>
        </w:rPr>
        <w:t xml:space="preserve">  </w:t>
      </w:r>
      <w:r w:rsidR="00772B1D" w:rsidRPr="0070561F">
        <w:rPr>
          <w:rFonts w:ascii="Times New Roman" w:hAnsi="Times New Roman" w:cs="Times New Roman"/>
          <w:sz w:val="24"/>
          <w:szCs w:val="24"/>
        </w:rPr>
        <w:t xml:space="preserve">к </w:t>
      </w:r>
      <w:r w:rsidRPr="0070561F">
        <w:rPr>
          <w:rFonts w:ascii="Times New Roman" w:hAnsi="Times New Roman" w:cs="Times New Roman"/>
          <w:sz w:val="24"/>
          <w:szCs w:val="24"/>
        </w:rPr>
        <w:t xml:space="preserve">решению  Думы Слюдянского муниципального района </w:t>
      </w:r>
      <w:r w:rsidR="007347C6" w:rsidRPr="0070561F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Pr="0070561F">
        <w:rPr>
          <w:rFonts w:ascii="Times New Roman" w:hAnsi="Times New Roman" w:cs="Times New Roman"/>
          <w:sz w:val="24"/>
          <w:szCs w:val="24"/>
        </w:rPr>
        <w:t>"О бюджете Слюдянского муниципального района на 202</w:t>
      </w:r>
      <w:r w:rsidR="007347C6" w:rsidRPr="0070561F">
        <w:rPr>
          <w:rFonts w:ascii="Times New Roman" w:hAnsi="Times New Roman" w:cs="Times New Roman"/>
          <w:sz w:val="24"/>
          <w:szCs w:val="24"/>
        </w:rPr>
        <w:t>3</w:t>
      </w:r>
      <w:r w:rsidRPr="0070561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7C6" w:rsidRPr="0070561F">
        <w:rPr>
          <w:rFonts w:ascii="Times New Roman" w:hAnsi="Times New Roman" w:cs="Times New Roman"/>
          <w:sz w:val="24"/>
          <w:szCs w:val="24"/>
        </w:rPr>
        <w:t>4</w:t>
      </w:r>
      <w:r w:rsidRPr="0070561F">
        <w:rPr>
          <w:rFonts w:ascii="Times New Roman" w:hAnsi="Times New Roman" w:cs="Times New Roman"/>
          <w:sz w:val="24"/>
          <w:szCs w:val="24"/>
        </w:rPr>
        <w:t xml:space="preserve"> и 202</w:t>
      </w:r>
      <w:r w:rsidR="007347C6" w:rsidRPr="0070561F">
        <w:rPr>
          <w:rFonts w:ascii="Times New Roman" w:hAnsi="Times New Roman" w:cs="Times New Roman"/>
          <w:sz w:val="24"/>
          <w:szCs w:val="24"/>
        </w:rPr>
        <w:t>5</w:t>
      </w:r>
      <w:r w:rsidRPr="0070561F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6D21A0FF" w14:textId="77777777" w:rsidR="003E0C1C" w:rsidRPr="0070561F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4"/>
          <w:szCs w:val="24"/>
        </w:rPr>
      </w:pPr>
      <w:r w:rsidRPr="0070561F">
        <w:rPr>
          <w:rFonts w:ascii="Times New Roman" w:hAnsi="Times New Roman" w:cs="Times New Roman"/>
          <w:sz w:val="24"/>
          <w:szCs w:val="24"/>
        </w:rPr>
        <w:t xml:space="preserve">  от</w:t>
      </w:r>
      <w:r w:rsidR="008D235A" w:rsidRPr="0070561F">
        <w:rPr>
          <w:rFonts w:ascii="Times New Roman" w:hAnsi="Times New Roman" w:cs="Times New Roman"/>
          <w:sz w:val="24"/>
          <w:szCs w:val="24"/>
        </w:rPr>
        <w:t xml:space="preserve"> </w:t>
      </w:r>
      <w:r w:rsidR="00DD3C73" w:rsidRPr="0070561F">
        <w:rPr>
          <w:rFonts w:ascii="Times New Roman" w:hAnsi="Times New Roman" w:cs="Times New Roman"/>
          <w:sz w:val="24"/>
          <w:szCs w:val="24"/>
        </w:rPr>
        <w:t>__</w:t>
      </w:r>
      <w:r w:rsidRPr="0070561F">
        <w:rPr>
          <w:rFonts w:ascii="Times New Roman" w:hAnsi="Times New Roman" w:cs="Times New Roman"/>
          <w:sz w:val="24"/>
          <w:szCs w:val="24"/>
        </w:rPr>
        <w:t>.</w:t>
      </w:r>
      <w:r w:rsidR="00DD3C73" w:rsidRPr="0070561F">
        <w:rPr>
          <w:rFonts w:ascii="Times New Roman" w:hAnsi="Times New Roman" w:cs="Times New Roman"/>
          <w:sz w:val="24"/>
          <w:szCs w:val="24"/>
        </w:rPr>
        <w:t>___</w:t>
      </w:r>
      <w:r w:rsidRPr="0070561F">
        <w:rPr>
          <w:rFonts w:ascii="Times New Roman" w:hAnsi="Times New Roman" w:cs="Times New Roman"/>
          <w:sz w:val="24"/>
          <w:szCs w:val="24"/>
        </w:rPr>
        <w:t>.202</w:t>
      </w:r>
      <w:r w:rsidR="00766CF7" w:rsidRPr="0070561F">
        <w:rPr>
          <w:rFonts w:ascii="Times New Roman" w:hAnsi="Times New Roman" w:cs="Times New Roman"/>
          <w:sz w:val="24"/>
          <w:szCs w:val="24"/>
        </w:rPr>
        <w:t>3</w:t>
      </w:r>
      <w:r w:rsidRPr="0070561F">
        <w:rPr>
          <w:rFonts w:ascii="Times New Roman" w:hAnsi="Times New Roman" w:cs="Times New Roman"/>
          <w:sz w:val="24"/>
          <w:szCs w:val="24"/>
        </w:rPr>
        <w:t xml:space="preserve"> г. №</w:t>
      </w:r>
      <w:r w:rsidR="008D235A" w:rsidRPr="0070561F">
        <w:rPr>
          <w:rFonts w:ascii="Times New Roman" w:hAnsi="Times New Roman" w:cs="Times New Roman"/>
          <w:sz w:val="24"/>
          <w:szCs w:val="24"/>
        </w:rPr>
        <w:t xml:space="preserve"> </w:t>
      </w:r>
      <w:r w:rsidR="00DD3C73" w:rsidRPr="0070561F">
        <w:rPr>
          <w:rFonts w:ascii="Times New Roman" w:hAnsi="Times New Roman" w:cs="Times New Roman"/>
          <w:sz w:val="24"/>
          <w:szCs w:val="24"/>
        </w:rPr>
        <w:t>___</w:t>
      </w:r>
      <w:r w:rsidRPr="0070561F">
        <w:rPr>
          <w:rFonts w:ascii="Times New Roman" w:hAnsi="Times New Roman" w:cs="Times New Roman"/>
          <w:sz w:val="24"/>
          <w:szCs w:val="24"/>
        </w:rPr>
        <w:t xml:space="preserve"> - VII рд</w:t>
      </w:r>
    </w:p>
    <w:p w14:paraId="3E2A453B" w14:textId="77777777" w:rsidR="009A3C31" w:rsidRPr="0070561F" w:rsidRDefault="009A3C31" w:rsidP="00312E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6AEC62A" w14:textId="77777777" w:rsidR="009A3C31" w:rsidRPr="00AA2D4D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561F">
        <w:rPr>
          <w:rFonts w:ascii="Times New Roman" w:hAnsi="Times New Roman" w:cs="Times New Roman"/>
          <w:sz w:val="24"/>
          <w:szCs w:val="24"/>
        </w:rPr>
        <w:t xml:space="preserve">ПОРЯДОК ОПРЕДЕЛЕНИЯ РАСЧЕТНОГО ОБЪЕМА ДОХОДНЫХ ИСТОЧНИКОВ И РАСЧЕТНОГО ОБЪЕМА РАСХОДНЫХ ОБЯЗАТЕЛЬСТВ ПОСЕЛЕНИЙ </w:t>
      </w:r>
      <w:r w:rsidR="00FE302E" w:rsidRPr="0070561F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4B10CC" w:rsidRPr="0070561F">
        <w:rPr>
          <w:rFonts w:ascii="Times New Roman" w:hAnsi="Times New Roman" w:cs="Times New Roman"/>
          <w:sz w:val="24"/>
          <w:szCs w:val="24"/>
        </w:rPr>
        <w:t xml:space="preserve"> </w:t>
      </w:r>
      <w:r w:rsidR="00F25FA9" w:rsidRPr="0070561F">
        <w:rPr>
          <w:rFonts w:ascii="Times New Roman" w:hAnsi="Times New Roman" w:cs="Times New Roman"/>
          <w:sz w:val="24"/>
          <w:szCs w:val="24"/>
        </w:rPr>
        <w:t>НА 2023 ГОД</w:t>
      </w:r>
    </w:p>
    <w:p w14:paraId="29F54261" w14:textId="77777777" w:rsidR="009A3C31" w:rsidRPr="00AA2D4D" w:rsidRDefault="009A3C31" w:rsidP="009A3C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4100464D" w14:textId="77777777" w:rsidR="00766CF7" w:rsidRPr="00766CF7" w:rsidRDefault="009A3C31" w:rsidP="00766CF7">
      <w:pPr>
        <w:shd w:val="clear" w:color="auto" w:fill="FFFFFF"/>
        <w:spacing w:after="0" w:line="322" w:lineRule="exact"/>
        <w:ind w:right="62" w:firstLine="85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Определение показателей для расчета  дотации на выравнивание бюджетной обеспеченности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поселений, предоставляемой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из бюджета Слюдянского муниципального района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поселениям Слюдянского муниципального района</w:t>
      </w:r>
      <w:r w:rsidR="004817BF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(далее – дотация)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 за счет средств субвенции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бюджетов поселений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осуществляется </w:t>
      </w:r>
      <w:r w:rsidR="00FE302E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в соответствии с Законом Иркутской области 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от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30 ноября 2021</w:t>
      </w:r>
      <w:r w:rsidR="00E508CC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>года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№</w:t>
      </w:r>
      <w:r w:rsidR="00250878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121-оз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наделении органов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   муниципальных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районов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312EF0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полномочиями по расчету и предоставлению</w:t>
      </w:r>
      <w:r w:rsidR="0087149B" w:rsidRPr="00AA2D4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дотаций    на    выравнивание     бюджетной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обеспеченности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поселений, входящих</w:t>
      </w:r>
      <w:r w:rsidR="001A5DE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муниципального района Иркутской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02E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 бюджетам поселений»</w:t>
      </w:r>
      <w:r w:rsidR="0087149B" w:rsidRPr="00AA2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на основании данных, предст</w:t>
      </w:r>
      <w:r w:rsidR="001A5DEB" w:rsidRPr="00AA2D4D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вленных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2D4D">
        <w:rPr>
          <w:rFonts w:ascii="Times New Roman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</w:t>
      </w:r>
      <w:r w:rsidR="0087149B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Слюдянского муниципального района</w:t>
      </w:r>
      <w:r w:rsidR="006B78C3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312EF0"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66CF7" w:rsidRPr="00766CF7">
        <w:rPr>
          <w:rFonts w:ascii="Times New Roman" w:hAnsi="Times New Roman" w:cs="Times New Roman"/>
          <w:spacing w:val="-6"/>
          <w:sz w:val="24"/>
          <w:szCs w:val="24"/>
        </w:rPr>
        <w:t xml:space="preserve">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</w:t>
      </w:r>
      <w:r w:rsidR="007347C6">
        <w:rPr>
          <w:rFonts w:ascii="Times New Roman" w:hAnsi="Times New Roman" w:cs="Times New Roman"/>
          <w:spacing w:val="-6"/>
          <w:sz w:val="24"/>
          <w:szCs w:val="24"/>
        </w:rPr>
        <w:t>ноября</w:t>
      </w:r>
      <w:r w:rsidR="00766CF7" w:rsidRPr="00766CF7">
        <w:rPr>
          <w:rFonts w:ascii="Times New Roman" w:hAnsi="Times New Roman" w:cs="Times New Roman"/>
          <w:spacing w:val="-6"/>
          <w:sz w:val="24"/>
          <w:szCs w:val="24"/>
        </w:rPr>
        <w:t xml:space="preserve"> 2023 года по форме, утвержденной приказом министерства финансов Иркутской области от </w:t>
      </w:r>
      <w:r w:rsidR="00766CF7" w:rsidRPr="00766CF7">
        <w:rPr>
          <w:rFonts w:ascii="Times New Roman" w:hAnsi="Times New Roman" w:cs="Times New Roman"/>
          <w:spacing w:val="-6"/>
          <w:sz w:val="24"/>
          <w:szCs w:val="24"/>
        </w:rPr>
        <w:br/>
        <w:t>13 февраля 2023 года №8н-мпр «Об утверждении формы оценки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на 2023 год»</w:t>
      </w:r>
      <w:r w:rsidR="00766CF7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4295C141" w14:textId="41D800E3" w:rsidR="009A3C31" w:rsidRPr="0087562A" w:rsidRDefault="009A3C31" w:rsidP="00766CF7">
      <w:pPr>
        <w:shd w:val="clear" w:color="auto" w:fill="FFFFFF"/>
        <w:spacing w:after="0" w:line="322" w:lineRule="exact"/>
        <w:ind w:right="62" w:firstLine="85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7562A">
        <w:rPr>
          <w:rFonts w:ascii="Times New Roman" w:hAnsi="Times New Roman" w:cs="Times New Roman"/>
          <w:spacing w:val="-6"/>
          <w:sz w:val="24"/>
          <w:szCs w:val="24"/>
        </w:rPr>
        <w:t xml:space="preserve">Расчетный объем доходных источников, которые могут быть направлены </w:t>
      </w:r>
      <w:r w:rsidRPr="0087562A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87562A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Pr="0087562A">
        <w:rPr>
          <w:rFonts w:ascii="Times New Roman" w:hAnsi="Times New Roman" w:cs="Times New Roman"/>
          <w:spacing w:val="-6"/>
          <w:sz w:val="24"/>
          <w:szCs w:val="24"/>
        </w:rPr>
        <w:t xml:space="preserve">-ым поселением, входящим в состав </w:t>
      </w:r>
      <w:r w:rsidR="00312EF0" w:rsidRPr="0087562A">
        <w:rPr>
          <w:rFonts w:ascii="Times New Roman" w:hAnsi="Times New Roman" w:cs="Times New Roman"/>
          <w:spacing w:val="-6"/>
          <w:sz w:val="24"/>
          <w:szCs w:val="24"/>
        </w:rPr>
        <w:t>Слюдянского</w:t>
      </w:r>
      <w:r w:rsidRPr="0087562A">
        <w:rPr>
          <w:rFonts w:ascii="Times New Roman" w:hAnsi="Times New Roman" w:cs="Times New Roman"/>
          <w:spacing w:val="-6"/>
          <w:sz w:val="24"/>
          <w:szCs w:val="24"/>
        </w:rPr>
        <w:t xml:space="preserve"> муниципального района, на исполнение расходных обязательств на 202</w:t>
      </w:r>
      <w:r w:rsidR="007347C6" w:rsidRPr="0087562A">
        <w:rPr>
          <w:rFonts w:ascii="Times New Roman" w:hAnsi="Times New Roman" w:cs="Times New Roman"/>
          <w:spacing w:val="-6"/>
          <w:sz w:val="24"/>
          <w:szCs w:val="24"/>
        </w:rPr>
        <w:t>3</w:t>
      </w:r>
      <w:r w:rsidR="004817BF" w:rsidRPr="0087562A">
        <w:rPr>
          <w:rFonts w:ascii="Times New Roman" w:hAnsi="Times New Roman" w:cs="Times New Roman"/>
          <w:spacing w:val="-6"/>
          <w:sz w:val="24"/>
          <w:szCs w:val="24"/>
        </w:rPr>
        <w:t xml:space="preserve"> год</w:t>
      </w:r>
      <w:r w:rsidRPr="0087562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(П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pacing w:val="-6"/>
            <w:sz w:val="24"/>
            <w:szCs w:val="24"/>
          </w:rPr>
          <m:t>)</m:t>
        </m:r>
      </m:oMath>
      <w:r w:rsidRPr="0087562A">
        <w:rPr>
          <w:rFonts w:ascii="Times New Roman" w:hAnsi="Times New Roman" w:cs="Times New Roman"/>
          <w:spacing w:val="-6"/>
          <w:sz w:val="24"/>
          <w:szCs w:val="24"/>
        </w:rPr>
        <w:t>, определяется по формуле:</w:t>
      </w:r>
    </w:p>
    <w:p w14:paraId="0623A6D2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0C36F5A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>, где</w:t>
      </w: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 xml:space="preserve">                       </w:t>
      </w: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ab/>
        <w:t>(1)</w:t>
      </w:r>
    </w:p>
    <w:p w14:paraId="049397DB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14:paraId="2D355CF7" w14:textId="192FD614" w:rsidR="009A3C31" w:rsidRPr="00463332" w:rsidRDefault="00C015BB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– прогноз налоговых, неналоговых доходов (без учета акцизов по подакцизным товарам (продукции, производимым на территории Российской Федерации), определяемый на уровне оценки доходов на </w:t>
      </w:r>
      <w:r w:rsidR="007347C6" w:rsidRPr="00FB224D">
        <w:rPr>
          <w:rFonts w:ascii="Times New Roman" w:hAnsi="Times New Roman" w:cs="Times New Roman"/>
          <w:spacing w:val="-6"/>
          <w:sz w:val="24"/>
          <w:szCs w:val="24"/>
        </w:rPr>
        <w:t>текущий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финансовый год 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поселения, за исключением налога на доходы физических лиц (далее – НДФЛ). 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>Для поселений, не имеющих рост</w:t>
      </w:r>
      <w:r w:rsidR="008E2E63" w:rsidRPr="00463332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 xml:space="preserve"> поступлений по кассовому исполнению по состоянию на отчетную дату текущего года к аналогичному периоду прошлого года, НДФЛ принимается на уровне фактического исполнения за отчетный год с учетом темпа роста от кассового исполнения по состоянию на отчетную дату текущего года к аналогичному периоду прошлого года не менее оценки доходов 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 на очередной финансовый год. В иных случаях НДФЛ принимается на уровне кассового исполнения на отчетную дату текущего года и фактического поступления </w:t>
      </w:r>
      <w:r w:rsidR="009A3C31" w:rsidRPr="0070561F">
        <w:rPr>
          <w:rFonts w:ascii="Times New Roman" w:hAnsi="Times New Roman" w:cs="Times New Roman"/>
          <w:spacing w:val="-6"/>
          <w:sz w:val="24"/>
          <w:szCs w:val="24"/>
        </w:rPr>
        <w:t xml:space="preserve">за </w:t>
      </w:r>
      <w:r w:rsidR="00463332" w:rsidRPr="0070561F">
        <w:rPr>
          <w:rFonts w:ascii="Times New Roman" w:hAnsi="Times New Roman" w:cs="Times New Roman"/>
          <w:spacing w:val="-6"/>
          <w:sz w:val="24"/>
          <w:szCs w:val="24"/>
        </w:rPr>
        <w:t>ноябрь и декабрь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 xml:space="preserve"> отчетного года не менее оценки доходов на очередной финансовый год 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noBreakHyphen/>
      </w:r>
      <w:proofErr w:type="spellStart"/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>го</w:t>
      </w:r>
      <w:proofErr w:type="spellEnd"/>
      <w:r w:rsidR="009A3C31" w:rsidRPr="00463332">
        <w:rPr>
          <w:rFonts w:ascii="Times New Roman" w:hAnsi="Times New Roman" w:cs="Times New Roman"/>
          <w:spacing w:val="-6"/>
          <w:sz w:val="24"/>
          <w:szCs w:val="24"/>
        </w:rPr>
        <w:t xml:space="preserve"> поселения.</w:t>
      </w:r>
    </w:p>
    <w:p w14:paraId="733C303E" w14:textId="16A6EA25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Расчетный объем расходных обязательств </w:t>
      </w:r>
      <w:r w:rsidRPr="00FB22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447DB5" w:rsidRPr="00FB224D">
        <w:rPr>
          <w:rFonts w:ascii="Times New Roman" w:hAnsi="Times New Roman" w:cs="Times New Roman"/>
          <w:spacing w:val="-6"/>
          <w:sz w:val="24"/>
          <w:szCs w:val="24"/>
        </w:rPr>
        <w:t>-го поселения</w:t>
      </w:r>
      <w:r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на 202</w:t>
      </w:r>
      <w:r w:rsidR="007347C6" w:rsidRPr="00FB224D">
        <w:rPr>
          <w:rFonts w:ascii="Times New Roman" w:hAnsi="Times New Roman" w:cs="Times New Roman"/>
          <w:spacing w:val="-6"/>
          <w:sz w:val="24"/>
          <w:szCs w:val="24"/>
        </w:rPr>
        <w:t>3</w:t>
      </w:r>
      <w:r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817BF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год </w:t>
      </w:r>
      <w:r w:rsidRPr="00FB224D">
        <w:rPr>
          <w:rFonts w:ascii="Times New Roman" w:hAnsi="Times New Roman" w:cs="Times New Roman"/>
          <w:spacing w:val="-6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 xml:space="preserve"> 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</m:oMath>
      <w:r w:rsidRPr="00FB224D">
        <w:rPr>
          <w:rFonts w:ascii="Times New Roman" w:hAnsi="Times New Roman" w:cs="Times New Roman"/>
          <w:spacing w:val="-6"/>
          <w:sz w:val="24"/>
          <w:szCs w:val="24"/>
        </w:rPr>
        <w:t>) определяется по формуле:</w:t>
      </w:r>
    </w:p>
    <w:p w14:paraId="6713A36C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7714B76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, где                               </w:t>
      </w:r>
      <w:r w:rsidR="00312EF0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 </w:t>
      </w:r>
      <w:r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(2)</w:t>
      </w:r>
    </w:p>
    <w:p w14:paraId="5068D6EA" w14:textId="77777777" w:rsidR="009A3C31" w:rsidRPr="00FB224D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109C252" w14:textId="1C715394" w:rsidR="00E17A94" w:rsidRPr="00AA2D4D" w:rsidRDefault="00C015BB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pacing w:val="-6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ПР</m:t>
            </m:r>
          </m:e>
          <m:sub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j</m:t>
            </m:r>
          </m:sub>
        </m:sSub>
      </m:oMath>
      <w:r w:rsidR="009A3C31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- прогноз объема расходов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  <w:lang w:val="en-US"/>
        </w:rPr>
        <w:t>j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 </w:t>
      </w:r>
      <w:r w:rsidR="00E17A94" w:rsidRPr="00FB224D">
        <w:rPr>
          <w:rFonts w:ascii="Times New Roman" w:hAnsi="Times New Roman" w:cs="Times New Roman"/>
          <w:spacing w:val="-6"/>
          <w:sz w:val="24"/>
          <w:szCs w:val="24"/>
        </w:rPr>
        <w:t>на 202</w:t>
      </w:r>
      <w:r w:rsidR="007347C6" w:rsidRPr="00FB224D">
        <w:rPr>
          <w:rFonts w:ascii="Times New Roman" w:hAnsi="Times New Roman" w:cs="Times New Roman"/>
          <w:spacing w:val="-6"/>
          <w:sz w:val="24"/>
          <w:szCs w:val="24"/>
        </w:rPr>
        <w:t>3</w:t>
      </w:r>
      <w:r w:rsidR="00E17A94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 год </w:t>
      </w:r>
      <w:r w:rsidR="009A3C31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>без целевых средств</w:t>
      </w:r>
      <w:r w:rsidR="009A3C31" w:rsidRPr="00FB224D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9A3C31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>определяемый</w:t>
      </w:r>
      <w:r w:rsidR="00E17A94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на основании данных оценки исполнения бюджета </w:t>
      </w:r>
      <w:r w:rsidR="00E17A94" w:rsidRPr="00FB224D">
        <w:rPr>
          <w:rFonts w:ascii="Times New Roman" w:eastAsiaTheme="minorEastAsia" w:hAnsi="Times New Roman" w:cs="Times New Roman"/>
          <w:spacing w:val="-6"/>
          <w:sz w:val="24"/>
          <w:szCs w:val="24"/>
          <w:lang w:val="en-US"/>
        </w:rPr>
        <w:t>j</w:t>
      </w:r>
      <w:r w:rsidR="00E17A94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>-го поселения</w:t>
      </w:r>
      <w:r w:rsidR="00EA4B77" w:rsidRPr="00FB22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, </w:t>
      </w:r>
      <w:r w:rsidR="00E17A94" w:rsidRPr="00FB224D">
        <w:rPr>
          <w:rFonts w:ascii="Times New Roman" w:hAnsi="Times New Roman" w:cs="Times New Roman"/>
          <w:spacing w:val="-6"/>
          <w:sz w:val="24"/>
          <w:szCs w:val="24"/>
        </w:rPr>
        <w:t>согласно приложению к настоящему Порядку.</w:t>
      </w:r>
    </w:p>
    <w:p w14:paraId="4E70B288" w14:textId="77777777" w:rsidR="00A51334" w:rsidRPr="00AA2D4D" w:rsidRDefault="009A3C31" w:rsidP="00FA5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 </w:t>
      </w:r>
    </w:p>
    <w:p w14:paraId="547DF714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F7C94C7" w14:textId="77777777" w:rsidR="00A51334" w:rsidRPr="00AA2D4D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9648050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F9B7E2A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B43E9D3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76E11F5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4B3905C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7B607A5" w14:textId="77777777" w:rsidR="00361D07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D4FFFEA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119659C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65BF4F3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0D101F8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D454BF5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67FA6B5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A2B4A24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9C81F7E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D6D0B81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B5F0876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7D48457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EE5BF9D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EF4EB36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4F05627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325E059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F1C896D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4D1054C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1C50143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DCE3A35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B9BFF6A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AA2383C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C542E83" w14:textId="77777777" w:rsid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48933D3" w14:textId="77777777" w:rsidR="00AA2D4D" w:rsidRPr="00AA2D4D" w:rsidRDefault="00AA2D4D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2E96167F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EE9CEB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AAD293C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013D74F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437DCEB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1E2320CE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4AE3502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6A347414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5D1C38A3" w14:textId="77777777" w:rsidR="00361D07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tbl>
      <w:tblPr>
        <w:tblStyle w:val="a8"/>
        <w:tblpPr w:leftFromText="180" w:rightFromText="180" w:vertAnchor="page" w:horzAnchor="page" w:tblpX="6358" w:tblpY="676"/>
        <w:tblW w:w="5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4"/>
      </w:tblGrid>
      <w:tr w:rsidR="000821D3" w:rsidRPr="00AA2D4D" w14:paraId="3C38A481" w14:textId="77777777" w:rsidTr="00310EF1">
        <w:trPr>
          <w:trHeight w:val="1479"/>
        </w:trPr>
        <w:tc>
          <w:tcPr>
            <w:tcW w:w="5054" w:type="dxa"/>
          </w:tcPr>
          <w:p w14:paraId="1EB5B6F5" w14:textId="3BE83545" w:rsidR="000821D3" w:rsidRPr="00AA2D4D" w:rsidRDefault="000821D3" w:rsidP="00310E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Приложение </w:t>
            </w:r>
            <w:r w:rsidRPr="00AA2D4D">
              <w:rPr>
                <w:sz w:val="24"/>
                <w:szCs w:val="24"/>
              </w:rPr>
              <w:t xml:space="preserve"> </w:t>
            </w:r>
            <w:r w:rsidRPr="00AA2D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Порядку определения расчетного объема доходных источников и расчетного объема расходных обязательств поселений Слюдянского  муниципального района</w:t>
            </w:r>
            <w:r w:rsidR="00A5540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на 2023 год</w:t>
            </w:r>
          </w:p>
        </w:tc>
      </w:tr>
    </w:tbl>
    <w:p w14:paraId="640BB7FC" w14:textId="77777777" w:rsidR="00A51334" w:rsidRPr="00AA2D4D" w:rsidRDefault="00361D07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b/>
          <w:spacing w:val="-6"/>
          <w:sz w:val="24"/>
          <w:szCs w:val="24"/>
        </w:rPr>
        <w:t>Порядок определения расчетного объема расходных обязательств</w:t>
      </w:r>
    </w:p>
    <w:p w14:paraId="309E378F" w14:textId="77777777"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0C629D6" w14:textId="77777777" w:rsidR="007347C6" w:rsidRDefault="007347C6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tbl>
      <w:tblPr>
        <w:tblW w:w="10208" w:type="dxa"/>
        <w:tblInd w:w="-318" w:type="dxa"/>
        <w:tblLook w:val="04A0" w:firstRow="1" w:lastRow="0" w:firstColumn="1" w:lastColumn="0" w:noHBand="0" w:noVBand="1"/>
      </w:tblPr>
      <w:tblGrid>
        <w:gridCol w:w="880"/>
        <w:gridCol w:w="6776"/>
        <w:gridCol w:w="2552"/>
      </w:tblGrid>
      <w:tr w:rsidR="007347C6" w:rsidRPr="007347C6" w14:paraId="5617F5BC" w14:textId="77777777" w:rsidTr="007347C6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DC20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61E2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группы полномочий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0606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приведения</w:t>
            </w:r>
          </w:p>
        </w:tc>
      </w:tr>
      <w:tr w:rsidR="007347C6" w:rsidRPr="007347C6" w14:paraId="70784AC9" w14:textId="77777777" w:rsidTr="007347C6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B1A2A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7BA8A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C0E94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7347C6" w:rsidRPr="007347C6" w14:paraId="60E82D0A" w14:textId="77777777" w:rsidTr="007347C6">
        <w:trPr>
          <w:trHeight w:val="15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9E725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2201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856676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ЭЛЕКТРО-, ТЕПЛО-, ГАЗО- И ВОДОСНАБЖЕНИЕ НАСЕЛЕНИЯ, ВОДООТВЕДЕНИЕ, СНАБЖЕНИЕ НАСЕЛЕНИЯ ТОПЛИВОМ (строка 2201.2 2 оценки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ноября 2023 года (далее - оценка) за исключением строки 2201.21 оценки)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8858D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уровне плановых показателей на текущий финансовый год</w:t>
            </w:r>
          </w:p>
        </w:tc>
      </w:tr>
      <w:tr w:rsidR="007347C6" w:rsidRPr="007347C6" w14:paraId="06788D00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4C906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70D6B4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 ДЕЯТЕЛЬНОСТЬ (строка 2202.2 оценки за исключением строки 2202.22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83F7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5BA47A2F" w14:textId="77777777" w:rsidTr="007347C6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5EC8D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2203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10B5DE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МАЛОИМУЩИХ ГРАЖДАН ЖИЛЫМИ ПОМЕЩЕНИЯМИ, ПЕРЕСЕЛЕНИЕ ГРАЖДАН, ОРГАНИЗАЦИЯ СТРОИТЕЛЬСТВА И СОДЕРЖАНИЕ ЖИЛИЩНОГО ФОНДА (строка 2203.2 оценки за исключением строки 2203.21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B48E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5D35E656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04BAB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2204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93BCDB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ТРАНСПОРТНОГО ОБСЛУЖИВАНИЯ НАСЕЛЕНИЯ (строка 2204.2 оценки за исключением строки 2204.21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0050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308FE02C" w14:textId="77777777" w:rsidTr="007347C6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252F2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C508B8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ЧС, ПРОФИЛАКТИКА ТЕРРОРИЗМА, ЗАЩИТА НАСЕЛЕНИЯ (ГРАЖДАНСКАЯ ОБОРОНА), ОБЕСПЕЧЕНИЕ БЕЗОПАСНОСТИ ЛЮДЕЙ НА ВОДНЫХ ОБЪЕКТАХ, ЕДДС (строка 2205.2 оценки за исключением строки 2205.22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6FF5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0CB000F7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7CD7B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B2A4D3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 (строка 2207.2 оценки за исключением строки 2207.21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14E1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1BAFF395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B5B5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44C083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БИБЛИОТЕЧНОЕ ОБСЛУЖИВАНИЕ НАСЕЛЕНИЯ (строка 2214.2 оценки за исключением строк 2214.21, 2214.22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40AD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21840D4B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6096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2642F2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ЖИТЕЛЕЙ УСЛУГАМИ ОРГАНИЗАЦИЙ КУЛЬТУРЫ (строка 2215.2 оценки за исключением строк 2215.21, 2215.22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F955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3C0A92AB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EC0CC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37480D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 (строка 2217.2 оценки за исключением строк 2217.21, 2217.22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CA74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4695FCA4" w14:textId="77777777" w:rsidTr="007347C6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96B61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97076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МАССОВОГО ОТДЫХА ЖИТЕЛЕЙ МО, СОДЕРЖАНИЕ МЕСТ ЗАХОРОНЕНИЯ, ЗАЩИТА ЛЕСОВ, РАЗМЕЩЕНИЕ РЕКЛАМНЫХ КОНСТРУКЦИЙ, ПРИСВОЕНИЕ АДРЕСОВ (строка 2218.2 оценки за исключением строки 2218.21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1B09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2947F8A0" w14:textId="77777777" w:rsidTr="007347C6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9E74A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FAAED7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ТЕРРИТОРИИ, В Т.Ч. В ЧАСТИ РАСХОДОВ НА ОСУЩЕСТВЛЕНИЕ ДОРОЖНОЙ ДЕЯТЕЛЬНОСТИ (РЕМОНТ ДВОРОВЫХ ТЕРРИТОРИЙ МНОГОКВАРТИРНЫХ ДОМОВ) (строка 2220.2 оценки за исключением строки 2220.21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475A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044A7714" w14:textId="77777777" w:rsidTr="007347C6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9DD0E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2221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422E24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ГЕНЕРАЛЬНЫХ ПЛАНОВ, ПРАВИЛ ЗЕМЛЕПОЛЬЗОВАНИЯ И ЗАСТРОЙКИ, ПОСТАНОВКА НА КАДАСТРОВЫЙ УЧЕТ (строка 2221.2 оценки за исключением строки 2221.21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DC92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4ACF47E7" w14:textId="77777777" w:rsidTr="007347C6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6F84B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2222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30277C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РАЗВИТИЮ МАЛОГО И СРЕДНЕГО ПРЕДПРИНИМАТЕЛЬСТВА, СЕЛЬСКОГО ХОЗЯЙСТВА (строка 2222.2 оценки за исключением строки 2222.21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9BC2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188EA8D2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64E60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F96A1A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РАБОТЕ С ДЕТЬМИ И МОЛОДЕЖЬЮ (строка 2223.2 оценки за исключением строки 2223.22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4E40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3F8B3867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F4347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2228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4BD1A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ОБЩЕСТВЕННОГО ПОРЯДКА, НАРОДНЫЕ ДРУЖИНЫ (строка 2228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8521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6535BB90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F9318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2310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BAEB18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ОМСУ (строка 2312 оценки за исключением строки 2312.1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B65C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7C191B5A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982D7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CD51CA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ПОЛНОМОЧИЯ ОМСУ (строка 2322 оценки за исключением строки 2322.1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8A80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5E2D72DB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B3724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4C32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ЧАСТИ ПОЛНОМОЧИЙ БЮДЖЕТУ ДРУГОГО УРОВНЯ ПО СОГЛАШЕНИЯМ (строка 2400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1E7D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71AE749E" w14:textId="77777777" w:rsidTr="007347C6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C2669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A3E5E" w14:textId="77777777" w:rsidR="007347C6" w:rsidRPr="007347C6" w:rsidRDefault="007347C6" w:rsidP="0073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РАСХОДНЫЕ ОБЯЗАТЕЛЬСТВА, ВОЗНИКШИЕ В РАМКАХ РЕАЛИЗАЦИИ ПРАВ НА РЕШЕНИЕ ВОПРОСОВ, НЕ ОТНЕСЕННЫХ К ВМЗ (строка 2520 оценки за исключением строки 2520.1 оценки)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8D24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47C6" w:rsidRPr="007347C6" w14:paraId="55CB9219" w14:textId="77777777" w:rsidTr="007347C6">
        <w:trPr>
          <w:trHeight w:val="17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C9BC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7311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005A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с начислениями на нее, социальные пособия и компенсации персоналу в денежной форме (КОСГУ 211, 213, 266), </w:t>
            </w: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в т.ч. ОМСУ</w:t>
            </w: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(строка 7311 оценки)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E2203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уровне исполнения за отчетный период текущего финансового года (факт на 01.11.2023 г./10 мес.*12 мес.), но не ниже плановых показателей на текущий финансовый год (исходя из расчета среднемесячных расходов по состоянию на 01.11.2023 года) </w:t>
            </w:r>
          </w:p>
        </w:tc>
      </w:tr>
      <w:tr w:rsidR="007347C6" w:rsidRPr="007347C6" w14:paraId="10FC1A6C" w14:textId="77777777" w:rsidTr="007347C6">
        <w:trPr>
          <w:trHeight w:val="12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0B995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7312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923E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с начислениями на нее, социальные пособия и компенсации персоналу в денежной форме (КОСГУ 211, 213, 266), </w:t>
            </w: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в т.ч.   основной персонал учреждений культуры</w:t>
            </w: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(строка 7312 оценки)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3644F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уровне исполнения за отчетный финансовый год с учетом изменения целевого показателя (Факт 2022/ целевой показатель 2022 года (45941,8)* целевой показатель 2023 года(51760,3))</w:t>
            </w:r>
          </w:p>
        </w:tc>
      </w:tr>
      <w:tr w:rsidR="007347C6" w:rsidRPr="007347C6" w14:paraId="399D311C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E4E0B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4C74D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коммунальных услуг (строка 7320 оценки)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E9D82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уровне исполнения за отчетный финансовый год</w:t>
            </w:r>
          </w:p>
        </w:tc>
      </w:tr>
      <w:tr w:rsidR="007347C6" w:rsidRPr="007347C6" w14:paraId="544E2C2E" w14:textId="77777777" w:rsidTr="007347C6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1D171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7330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C6D3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(строка 7330 оценки)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46047" w14:textId="77777777" w:rsidR="007347C6" w:rsidRPr="007347C6" w:rsidRDefault="007347C6" w:rsidP="00734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уровне плановых показателей на текущий финансовый год</w:t>
            </w:r>
          </w:p>
        </w:tc>
      </w:tr>
    </w:tbl>
    <w:p w14:paraId="5601B6E1" w14:textId="77777777" w:rsidR="007347C6" w:rsidRDefault="007347C6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AD1B6B3" w14:textId="77777777" w:rsidR="007347C6" w:rsidRDefault="007347C6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A5AA626" w14:textId="77777777" w:rsidR="007347C6" w:rsidRDefault="007347C6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02A4F7B2" w14:textId="77777777" w:rsidR="007347C6" w:rsidRPr="00AA2D4D" w:rsidRDefault="007347C6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0DBF0CC2" w14:textId="77777777" w:rsidR="00774721" w:rsidRPr="00AA2D4D" w:rsidRDefault="009A3C31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A2D4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75591E94" w14:textId="77777777" w:rsidR="00CB1815" w:rsidRPr="00AA2D4D" w:rsidRDefault="00CB1815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F71C22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Мэр Слюдянского   муниципального района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А.Г.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Шульц          </w:t>
      </w:r>
    </w:p>
    <w:p w14:paraId="00FF34AC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599468C0" w14:textId="77777777" w:rsidR="00CB1815" w:rsidRPr="00F11596" w:rsidRDefault="00CB1815" w:rsidP="00CB18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Председатель Думы </w:t>
      </w:r>
    </w:p>
    <w:p w14:paraId="2D83656B" w14:textId="77777777" w:rsidR="00CB1815" w:rsidRPr="00F11596" w:rsidRDefault="00CB1815" w:rsidP="009165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Слюдянского муниципального района                                                          </w:t>
      </w:r>
      <w:r w:rsidR="009165D0"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F115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А.В. Николаев</w:t>
      </w:r>
    </w:p>
    <w:sectPr w:rsidR="00CB1815" w:rsidRPr="00F11596" w:rsidSect="00B045EC">
      <w:headerReference w:type="default" r:id="rId8"/>
      <w:pgSz w:w="11905" w:h="16838"/>
      <w:pgMar w:top="1134" w:right="850" w:bottom="567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2E2F9" w14:textId="77777777" w:rsidR="003054AE" w:rsidRDefault="003054AE">
      <w:pPr>
        <w:spacing w:after="0" w:line="240" w:lineRule="auto"/>
      </w:pPr>
      <w:r>
        <w:separator/>
      </w:r>
    </w:p>
  </w:endnote>
  <w:endnote w:type="continuationSeparator" w:id="0">
    <w:p w14:paraId="2BCF86A9" w14:textId="77777777" w:rsidR="003054AE" w:rsidRDefault="0030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68CBE" w14:textId="77777777" w:rsidR="003054AE" w:rsidRDefault="003054AE">
      <w:pPr>
        <w:spacing w:after="0" w:line="240" w:lineRule="auto"/>
      </w:pPr>
      <w:r>
        <w:separator/>
      </w:r>
    </w:p>
  </w:footnote>
  <w:footnote w:type="continuationSeparator" w:id="0">
    <w:p w14:paraId="60916CF0" w14:textId="77777777" w:rsidR="003054AE" w:rsidRDefault="0030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882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9836FC" w14:textId="77777777" w:rsidR="006B78C3" w:rsidRDefault="006B78C3">
        <w:pPr>
          <w:pStyle w:val="a4"/>
          <w:jc w:val="center"/>
        </w:pPr>
      </w:p>
      <w:p w14:paraId="718238C3" w14:textId="77777777" w:rsidR="006B78C3" w:rsidRDefault="006B78C3">
        <w:pPr>
          <w:pStyle w:val="a4"/>
          <w:jc w:val="center"/>
        </w:pPr>
      </w:p>
      <w:p w14:paraId="2BC87B2A" w14:textId="77777777" w:rsidR="006B78C3" w:rsidRPr="00077F56" w:rsidRDefault="00C015BB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14:paraId="4529CA82" w14:textId="77777777" w:rsidR="006B78C3" w:rsidRDefault="006B78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31"/>
    <w:rsid w:val="0002542C"/>
    <w:rsid w:val="0006493E"/>
    <w:rsid w:val="000821D3"/>
    <w:rsid w:val="000A4987"/>
    <w:rsid w:val="000F7DC8"/>
    <w:rsid w:val="00102DA3"/>
    <w:rsid w:val="001A5DEB"/>
    <w:rsid w:val="001C5248"/>
    <w:rsid w:val="00250878"/>
    <w:rsid w:val="003054AE"/>
    <w:rsid w:val="00312EF0"/>
    <w:rsid w:val="00353A20"/>
    <w:rsid w:val="003577A2"/>
    <w:rsid w:val="00361D07"/>
    <w:rsid w:val="003E0C1C"/>
    <w:rsid w:val="004269DC"/>
    <w:rsid w:val="00447DB5"/>
    <w:rsid w:val="00463332"/>
    <w:rsid w:val="004817BF"/>
    <w:rsid w:val="004B10CC"/>
    <w:rsid w:val="00531196"/>
    <w:rsid w:val="00597F7C"/>
    <w:rsid w:val="00603C53"/>
    <w:rsid w:val="006B78C3"/>
    <w:rsid w:val="006C560B"/>
    <w:rsid w:val="006D56CC"/>
    <w:rsid w:val="006E2000"/>
    <w:rsid w:val="0070561F"/>
    <w:rsid w:val="007347C6"/>
    <w:rsid w:val="00763667"/>
    <w:rsid w:val="00766CF7"/>
    <w:rsid w:val="00772B1D"/>
    <w:rsid w:val="00774721"/>
    <w:rsid w:val="00821E0B"/>
    <w:rsid w:val="0087149B"/>
    <w:rsid w:val="0087562A"/>
    <w:rsid w:val="008B6C7A"/>
    <w:rsid w:val="008D235A"/>
    <w:rsid w:val="008E2E63"/>
    <w:rsid w:val="009165D0"/>
    <w:rsid w:val="009A3C31"/>
    <w:rsid w:val="009A5CE2"/>
    <w:rsid w:val="00A51334"/>
    <w:rsid w:val="00A5540B"/>
    <w:rsid w:val="00AA2D4D"/>
    <w:rsid w:val="00B045EC"/>
    <w:rsid w:val="00C015BB"/>
    <w:rsid w:val="00C20778"/>
    <w:rsid w:val="00C436CC"/>
    <w:rsid w:val="00CB1815"/>
    <w:rsid w:val="00CC1D82"/>
    <w:rsid w:val="00CE158F"/>
    <w:rsid w:val="00DC1738"/>
    <w:rsid w:val="00DD3C73"/>
    <w:rsid w:val="00DD67AE"/>
    <w:rsid w:val="00E1440F"/>
    <w:rsid w:val="00E17A94"/>
    <w:rsid w:val="00E508CC"/>
    <w:rsid w:val="00EA4B77"/>
    <w:rsid w:val="00EC7695"/>
    <w:rsid w:val="00F11596"/>
    <w:rsid w:val="00F25FA9"/>
    <w:rsid w:val="00F76259"/>
    <w:rsid w:val="00FA5B3F"/>
    <w:rsid w:val="00FB224D"/>
    <w:rsid w:val="00FB4E98"/>
    <w:rsid w:val="00FC2917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07B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3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C2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74052-5226-4202-88F8-C5040CB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econ11</dc:creator>
  <cp:keywords/>
  <dc:description/>
  <cp:lastModifiedBy>Побежимова Анна Константиновна</cp:lastModifiedBy>
  <cp:revision>48</cp:revision>
  <cp:lastPrinted>2023-12-19T00:32:00Z</cp:lastPrinted>
  <dcterms:created xsi:type="dcterms:W3CDTF">2021-11-08T00:56:00Z</dcterms:created>
  <dcterms:modified xsi:type="dcterms:W3CDTF">2023-12-19T00:32:00Z</dcterms:modified>
</cp:coreProperties>
</file>