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225" w:rsidRDefault="005F3225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3225">
        <w:rPr>
          <w:rFonts w:ascii="Times New Roman" w:hAnsi="Times New Roman" w:cs="Times New Roman"/>
        </w:rPr>
        <w:t xml:space="preserve">С середины октября 2020 года льготный налоговый режим для самозанятых, более известный как налог на профессиональный доход, действует по всей стране (Федеральный закон от 27.11.2018 № 422-ФЗ, далее — Закон о самозанятых). Любой желающий может принять в нем участие, но с определенными условиями. 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5F1479">
        <w:rPr>
          <w:rFonts w:ascii="Times New Roman" w:hAnsi="Times New Roman" w:cs="Times New Roman"/>
        </w:rPr>
        <w:t>Под </w:t>
      </w:r>
      <w:r w:rsidRPr="005F1479">
        <w:rPr>
          <w:rFonts w:ascii="Times New Roman" w:hAnsi="Times New Roman" w:cs="Times New Roman"/>
          <w:b/>
          <w:bCs/>
        </w:rPr>
        <w:t>профессиональным доходом</w:t>
      </w:r>
      <w:r w:rsidRPr="005F1479">
        <w:rPr>
          <w:rFonts w:ascii="Times New Roman" w:hAnsi="Times New Roman" w:cs="Times New Roman"/>
        </w:rPr>
        <w:t> понимается доход физлиц от деятельности, при ведении которой они не имеют работодателя и не привлекают наемных работников по трудовым договорам, а также не получают доход от использования имущества. 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В этой статье рассмотрим следующие вопросы:</w:t>
      </w:r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5" w:anchor="1" w:history="1">
        <w:r w:rsidRPr="005F1479">
          <w:rPr>
            <w:rStyle w:val="a3"/>
            <w:rFonts w:ascii="Times New Roman" w:hAnsi="Times New Roman" w:cs="Times New Roman"/>
          </w:rPr>
          <w:t>Кто может перейти на специальный налоговый режим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6" w:anchor="2" w:history="1">
        <w:r w:rsidRPr="005F1479">
          <w:rPr>
            <w:rStyle w:val="a3"/>
            <w:rFonts w:ascii="Times New Roman" w:hAnsi="Times New Roman" w:cs="Times New Roman"/>
          </w:rPr>
          <w:t xml:space="preserve">Какие ограничения действуют для применения </w:t>
        </w:r>
        <w:proofErr w:type="spellStart"/>
        <w:r w:rsidRPr="005F1479">
          <w:rPr>
            <w:rStyle w:val="a3"/>
            <w:rFonts w:ascii="Times New Roman" w:hAnsi="Times New Roman" w:cs="Times New Roman"/>
          </w:rPr>
          <w:t>спецрежима</w:t>
        </w:r>
        <w:proofErr w:type="spellEnd"/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7" w:anchor="3" w:history="1">
        <w:r w:rsidRPr="005F1479">
          <w:rPr>
            <w:rStyle w:val="a3"/>
            <w:rFonts w:ascii="Times New Roman" w:hAnsi="Times New Roman" w:cs="Times New Roman"/>
          </w:rPr>
          <w:t xml:space="preserve">Что признается местом ведения деятельности </w:t>
        </w:r>
        <w:proofErr w:type="spellStart"/>
        <w:r w:rsidRPr="005F1479">
          <w:rPr>
            <w:rStyle w:val="a3"/>
            <w:rFonts w:ascii="Times New Roman" w:hAnsi="Times New Roman" w:cs="Times New Roman"/>
          </w:rPr>
          <w:t>самозанятого</w:t>
        </w:r>
        <w:proofErr w:type="spellEnd"/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8" w:anchor="4" w:history="1">
        <w:r w:rsidRPr="005F1479">
          <w:rPr>
            <w:rStyle w:val="a3"/>
            <w:rFonts w:ascii="Times New Roman" w:hAnsi="Times New Roman" w:cs="Times New Roman"/>
          </w:rPr>
          <w:t xml:space="preserve">От каких налогов освобождены </w:t>
        </w:r>
        <w:proofErr w:type="spellStart"/>
        <w:r w:rsidRPr="005F1479">
          <w:rPr>
            <w:rStyle w:val="a3"/>
            <w:rFonts w:ascii="Times New Roman" w:hAnsi="Times New Roman" w:cs="Times New Roman"/>
          </w:rPr>
          <w:t>самозанятые</w:t>
        </w:r>
        <w:proofErr w:type="spellEnd"/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9" w:anchor="5" w:history="1">
        <w:r w:rsidRPr="005F1479">
          <w:rPr>
            <w:rStyle w:val="a3"/>
            <w:rFonts w:ascii="Times New Roman" w:hAnsi="Times New Roman" w:cs="Times New Roman"/>
          </w:rPr>
          <w:t xml:space="preserve">Постановка </w:t>
        </w:r>
        <w:proofErr w:type="spellStart"/>
        <w:r w:rsidRPr="005F1479">
          <w:rPr>
            <w:rStyle w:val="a3"/>
            <w:rFonts w:ascii="Times New Roman" w:hAnsi="Times New Roman" w:cs="Times New Roman"/>
          </w:rPr>
          <w:t>самозанятого</w:t>
        </w:r>
        <w:proofErr w:type="spellEnd"/>
        <w:r w:rsidRPr="005F1479">
          <w:rPr>
            <w:rStyle w:val="a3"/>
            <w:rFonts w:ascii="Times New Roman" w:hAnsi="Times New Roman" w:cs="Times New Roman"/>
          </w:rPr>
          <w:t xml:space="preserve"> на учет  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0" w:anchor="6" w:history="1">
        <w:r w:rsidRPr="005F1479">
          <w:rPr>
            <w:rStyle w:val="a3"/>
            <w:rFonts w:ascii="Times New Roman" w:hAnsi="Times New Roman" w:cs="Times New Roman"/>
          </w:rPr>
          <w:t xml:space="preserve">Снятие </w:t>
        </w:r>
        <w:proofErr w:type="spellStart"/>
        <w:r w:rsidRPr="005F1479">
          <w:rPr>
            <w:rStyle w:val="a3"/>
            <w:rFonts w:ascii="Times New Roman" w:hAnsi="Times New Roman" w:cs="Times New Roman"/>
          </w:rPr>
          <w:t>самозанятого</w:t>
        </w:r>
        <w:proofErr w:type="spellEnd"/>
        <w:r w:rsidRPr="005F1479">
          <w:rPr>
            <w:rStyle w:val="a3"/>
            <w:rFonts w:ascii="Times New Roman" w:hAnsi="Times New Roman" w:cs="Times New Roman"/>
          </w:rPr>
          <w:t xml:space="preserve"> с учета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1" w:anchor="7" w:history="1">
        <w:r w:rsidRPr="005F1479">
          <w:rPr>
            <w:rStyle w:val="a3"/>
            <w:rFonts w:ascii="Times New Roman" w:hAnsi="Times New Roman" w:cs="Times New Roman"/>
          </w:rPr>
          <w:t>Объект налогообложения у самозанятых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2" w:anchor="8" w:history="1">
        <w:r w:rsidRPr="005F1479">
          <w:rPr>
            <w:rStyle w:val="a3"/>
            <w:rFonts w:ascii="Times New Roman" w:hAnsi="Times New Roman" w:cs="Times New Roman"/>
          </w:rPr>
          <w:t>Порядок признания доходов у самозанятых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3" w:anchor="9" w:history="1">
        <w:r w:rsidRPr="005F1479">
          <w:rPr>
            <w:rStyle w:val="a3"/>
            <w:rFonts w:ascii="Times New Roman" w:hAnsi="Times New Roman" w:cs="Times New Roman"/>
          </w:rPr>
          <w:t>Налоговая база и налоговый период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4" w:anchor="10" w:history="1">
        <w:r w:rsidRPr="005F1479">
          <w:rPr>
            <w:rStyle w:val="a3"/>
            <w:rFonts w:ascii="Times New Roman" w:hAnsi="Times New Roman" w:cs="Times New Roman"/>
          </w:rPr>
          <w:t>Налоговая ставка для самозанятых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5" w:anchor="11" w:history="1">
        <w:r w:rsidRPr="005F1479">
          <w:rPr>
            <w:rStyle w:val="a3"/>
            <w:rFonts w:ascii="Times New Roman" w:hAnsi="Times New Roman" w:cs="Times New Roman"/>
          </w:rPr>
          <w:t>Штраф для самозанятых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6" w:anchor="12" w:history="1">
        <w:r w:rsidRPr="005F1479">
          <w:rPr>
            <w:rStyle w:val="a3"/>
            <w:rFonts w:ascii="Times New Roman" w:hAnsi="Times New Roman" w:cs="Times New Roman"/>
          </w:rPr>
          <w:t xml:space="preserve">Как перейти на налог на профессиональный доход с других </w:t>
        </w:r>
        <w:proofErr w:type="spellStart"/>
        <w:r w:rsidRPr="005F1479">
          <w:rPr>
            <w:rStyle w:val="a3"/>
            <w:rFonts w:ascii="Times New Roman" w:hAnsi="Times New Roman" w:cs="Times New Roman"/>
          </w:rPr>
          <w:t>спецрежимов</w:t>
        </w:r>
        <w:proofErr w:type="spellEnd"/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7" w:anchor="13" w:history="1">
        <w:r w:rsidRPr="005F1479">
          <w:rPr>
            <w:rStyle w:val="a3"/>
            <w:rFonts w:ascii="Times New Roman" w:hAnsi="Times New Roman" w:cs="Times New Roman"/>
          </w:rPr>
          <w:t>Официальные разъяснения по вопросам применения налога для самозанятых </w:t>
        </w:r>
      </w:hyperlink>
    </w:p>
    <w:p w:rsidR="005F1479" w:rsidRP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hyperlink r:id="rId18" w:anchor="14" w:history="1">
        <w:r w:rsidRPr="005F1479">
          <w:rPr>
            <w:rStyle w:val="a3"/>
            <w:rFonts w:ascii="Times New Roman" w:hAnsi="Times New Roman" w:cs="Times New Roman"/>
          </w:rPr>
          <w:t>Налоговый вычет для самозанятых </w:t>
        </w:r>
      </w:hyperlink>
    </w:p>
    <w:p w:rsidR="005F1479" w:rsidRDefault="005F1479" w:rsidP="005F14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 </w:t>
      </w:r>
      <w:proofErr w:type="spellStart"/>
      <w:r w:rsidR="004F44CB" w:rsidRPr="005F1479">
        <w:rPr>
          <w:rFonts w:ascii="Times New Roman" w:hAnsi="Times New Roman" w:cs="Times New Roman"/>
        </w:rPr>
        <w:fldChar w:fldCharType="begin"/>
      </w:r>
      <w:r w:rsidRPr="005F1479">
        <w:rPr>
          <w:rFonts w:ascii="Times New Roman" w:hAnsi="Times New Roman" w:cs="Times New Roman"/>
        </w:rPr>
        <w:instrText xml:space="preserve"> HYPERLINK "https://kontur.ru/articles/4818" \l "15" </w:instrText>
      </w:r>
      <w:r w:rsidR="004F44CB" w:rsidRPr="005F1479">
        <w:rPr>
          <w:rFonts w:ascii="Times New Roman" w:hAnsi="Times New Roman" w:cs="Times New Roman"/>
        </w:rPr>
        <w:fldChar w:fldCharType="separate"/>
      </w:r>
      <w:r w:rsidRPr="005F1479">
        <w:rPr>
          <w:rStyle w:val="a3"/>
          <w:rFonts w:ascii="Times New Roman" w:hAnsi="Times New Roman" w:cs="Times New Roman"/>
        </w:rPr>
        <w:t>Самозанятые</w:t>
      </w:r>
      <w:proofErr w:type="spellEnd"/>
      <w:r w:rsidRPr="005F1479">
        <w:rPr>
          <w:rStyle w:val="a3"/>
          <w:rFonts w:ascii="Times New Roman" w:hAnsi="Times New Roman" w:cs="Times New Roman"/>
        </w:rPr>
        <w:t> — 2023: что изменится  </w:t>
      </w:r>
      <w:r w:rsidR="004F44CB" w:rsidRPr="005F1479">
        <w:rPr>
          <w:rFonts w:ascii="Times New Roman" w:hAnsi="Times New Roman" w:cs="Times New Roman"/>
        </w:rPr>
        <w:fldChar w:fldCharType="end"/>
      </w:r>
    </w:p>
    <w:p w:rsidR="005F1479" w:rsidRPr="005F1479" w:rsidRDefault="005F1479" w:rsidP="005F1479">
      <w:pPr>
        <w:spacing w:after="0" w:line="240" w:lineRule="auto"/>
        <w:ind w:left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Кто может перейти на специальный налоговый режим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Это могут сделать физлица и ИП, которые ведут деятельность на территории России.  Выбирая </w:t>
      </w:r>
      <w:proofErr w:type="spellStart"/>
      <w:r w:rsidRPr="005F1479">
        <w:rPr>
          <w:rFonts w:ascii="Times New Roman" w:hAnsi="Times New Roman" w:cs="Times New Roman"/>
        </w:rPr>
        <w:t>спецрежим</w:t>
      </w:r>
      <w:proofErr w:type="spellEnd"/>
      <w:r w:rsidRPr="005F1479">
        <w:rPr>
          <w:rFonts w:ascii="Times New Roman" w:hAnsi="Times New Roman" w:cs="Times New Roman"/>
        </w:rPr>
        <w:t xml:space="preserve"> для </w:t>
      </w:r>
      <w:proofErr w:type="spellStart"/>
      <w:r w:rsidRPr="005F1479">
        <w:rPr>
          <w:rFonts w:ascii="Times New Roman" w:hAnsi="Times New Roman" w:cs="Times New Roman"/>
        </w:rPr>
        <w:t>самозанятых</w:t>
      </w:r>
      <w:proofErr w:type="spellEnd"/>
      <w:r w:rsidRPr="005F1479">
        <w:rPr>
          <w:rFonts w:ascii="Times New Roman" w:hAnsi="Times New Roman" w:cs="Times New Roman"/>
        </w:rPr>
        <w:t>, можно заниматься теми видами деятельности, доходы от которых облагаются налогом на профессиональный доход, но без необходимости регистрации в качестве ИП.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В числе таких видов деятельности:</w:t>
      </w:r>
    </w:p>
    <w:p w:rsidR="005F1479" w:rsidRP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оказание косметических услуг на дому;</w:t>
      </w:r>
    </w:p>
    <w:p w:rsidR="005F1479" w:rsidRP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фото- и видеосъемка на заказ;</w:t>
      </w:r>
    </w:p>
    <w:p w:rsidR="005F1479" w:rsidRP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реализация продукции собственного производства;</w:t>
      </w:r>
    </w:p>
    <w:p w:rsidR="005F1479" w:rsidRP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проведение мероприятий и праздников;</w:t>
      </w:r>
    </w:p>
    <w:p w:rsidR="005F1479" w:rsidRP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юридические консультации и ведение бухгалтерии;</w:t>
      </w:r>
    </w:p>
    <w:p w:rsidR="005F1479" w:rsidRP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удаленная работа через электронные площадки;</w:t>
      </w:r>
    </w:p>
    <w:p w:rsidR="005F1479" w:rsidRP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сдача квартиры в аренду посуточно или на долгий срок;</w:t>
      </w:r>
    </w:p>
    <w:p w:rsidR="005F1479" w:rsidRP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услуги по перевозке пассажиров и грузов;</w:t>
      </w:r>
    </w:p>
    <w:p w:rsidR="005F1479" w:rsidRDefault="005F1479" w:rsidP="005F147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строительные работы и ремонт помещений.</w:t>
      </w:r>
    </w:p>
    <w:p w:rsidR="005F1479" w:rsidRPr="005F1479" w:rsidRDefault="005F1479" w:rsidP="005F1479">
      <w:pPr>
        <w:spacing w:after="0" w:line="240" w:lineRule="auto"/>
        <w:ind w:left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Какие ограничения действуют для применения </w:t>
      </w:r>
      <w:proofErr w:type="spellStart"/>
      <w:r w:rsidRPr="005F1479">
        <w:rPr>
          <w:rFonts w:ascii="Times New Roman" w:hAnsi="Times New Roman" w:cs="Times New Roman"/>
          <w:b/>
          <w:bCs/>
        </w:rPr>
        <w:t>спецрежима</w:t>
      </w:r>
      <w:proofErr w:type="spellEnd"/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У самозанятых не должно быть работодателя и наемных работников. К этой категории относятся граждане, получающие доход от своей личной трудовой деятельности.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Максимальный доход не должен превышать 2,4 млн руб. в год (суммы доходов в месяц могут варьироваться в большую или меньшую сторону, важно чтобы итоговая сумма за год не превышала 2,4 млн руб.).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5F1479">
        <w:rPr>
          <w:rFonts w:ascii="Times New Roman" w:hAnsi="Times New Roman" w:cs="Times New Roman"/>
        </w:rPr>
        <w:t>Спецрежимом</w:t>
      </w:r>
      <w:proofErr w:type="spellEnd"/>
      <w:r w:rsidRPr="005F1479">
        <w:rPr>
          <w:rFonts w:ascii="Times New Roman" w:hAnsi="Times New Roman" w:cs="Times New Roman"/>
        </w:rPr>
        <w:t xml:space="preserve"> не могут воспользоваться те, кто торгует подакцизными товарами, например, алкоголем или бензином. Также его нельзя применять:</w:t>
      </w:r>
    </w:p>
    <w:p w:rsidR="005F1479" w:rsidRPr="005F1479" w:rsidRDefault="005F1479" w:rsidP="005F1479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лицам, осуществляющим перепродажу товаров, имущественных прав, за исключением продажи имущества, использовавшегося ими для личных, домашних и (или) иных подобных нужд;</w:t>
      </w:r>
    </w:p>
    <w:p w:rsidR="005F1479" w:rsidRPr="005F1479" w:rsidRDefault="005F1479" w:rsidP="005F1479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лицам, занимающимся добычей и (или) реализацией полезных ископаемых;</w:t>
      </w:r>
    </w:p>
    <w:p w:rsidR="005F1479" w:rsidRPr="005F1479" w:rsidRDefault="005F1479" w:rsidP="005F1479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лицам, имеющие работников, с которыми они состоят в трудовых отношениях;</w:t>
      </w:r>
    </w:p>
    <w:p w:rsidR="005F1479" w:rsidRPr="005F1479" w:rsidRDefault="005F1479" w:rsidP="005F1479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лицам, осуществляющим предпринимательскую деятельность в интересах другого лица на основе договоров поручения, договоров комиссии либо агентских договоров, за исключением лиц, оказывающих услуги по доставке товаров и приему (передаче) платежей за указанные товары (работы, услуги) в интересах других лиц;</w:t>
      </w:r>
    </w:p>
    <w:p w:rsidR="005F1479" w:rsidRDefault="005F1479" w:rsidP="005F1479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lastRenderedPageBreak/>
        <w:t>лицам, применяющие иные режимы налогообложения, предусмотренные </w:t>
      </w:r>
      <w:hyperlink r:id="rId19" w:anchor="h2844" w:tgtFrame="_blank" w:history="1">
        <w:r w:rsidRPr="005F1479">
          <w:rPr>
            <w:rStyle w:val="a3"/>
            <w:rFonts w:ascii="Times New Roman" w:hAnsi="Times New Roman" w:cs="Times New Roman"/>
          </w:rPr>
          <w:t>ч. 1 НК РФ</w:t>
        </w:r>
      </w:hyperlink>
      <w:r w:rsidRPr="005F1479">
        <w:rPr>
          <w:rFonts w:ascii="Times New Roman" w:hAnsi="Times New Roman" w:cs="Times New Roman"/>
        </w:rPr>
        <w:t>, или осуществляющие предпринимательскую деятельность, доходы от которой облагаются НДФЛ, за исключением случаев применения иных режимов налогообложения и исчисления НДФЛ с доходов от предпринимательской деятельности до перехода на указанный специальный налоговый режим.</w:t>
      </w:r>
    </w:p>
    <w:p w:rsidR="005F1479" w:rsidRPr="005F1479" w:rsidRDefault="005F1479" w:rsidP="005F1479">
      <w:pPr>
        <w:spacing w:after="0" w:line="240" w:lineRule="auto"/>
        <w:ind w:left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Что признается местом ведения деятельности 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самозанятого</w:t>
      </w:r>
      <w:proofErr w:type="spellEnd"/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Это место нахождения налогоплательщика при осуществлении деятельности. Физлицо уведомляет налоговую о месте ведения деятельности при переходе на применение </w:t>
      </w:r>
      <w:proofErr w:type="spellStart"/>
      <w:r w:rsidRPr="005F1479">
        <w:rPr>
          <w:rFonts w:ascii="Times New Roman" w:hAnsi="Times New Roman" w:cs="Times New Roman"/>
        </w:rPr>
        <w:t>спецрежима</w:t>
      </w:r>
      <w:proofErr w:type="spellEnd"/>
      <w:r w:rsidRPr="005F1479">
        <w:rPr>
          <w:rFonts w:ascii="Times New Roman" w:hAnsi="Times New Roman" w:cs="Times New Roman"/>
        </w:rPr>
        <w:t>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Какие правила действуют в этом случае:</w:t>
      </w:r>
    </w:p>
    <w:p w:rsidR="005F1479" w:rsidRPr="005F1479" w:rsidRDefault="005F1479" w:rsidP="005F1479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если </w:t>
      </w:r>
      <w:proofErr w:type="spellStart"/>
      <w:r w:rsidRPr="005F1479">
        <w:rPr>
          <w:rFonts w:ascii="Times New Roman" w:hAnsi="Times New Roman" w:cs="Times New Roman"/>
        </w:rPr>
        <w:t>самозанятый</w:t>
      </w:r>
      <w:proofErr w:type="spellEnd"/>
      <w:r w:rsidRPr="005F1479">
        <w:rPr>
          <w:rFonts w:ascii="Times New Roman" w:hAnsi="Times New Roman" w:cs="Times New Roman"/>
        </w:rPr>
        <w:t xml:space="preserve"> ведет деятельность на территориях нескольких субъектов РФ, то он вправе самостоятельно выбрать субъект, на территории которого им ведется деятельность;</w:t>
      </w:r>
    </w:p>
    <w:p w:rsidR="005F1479" w:rsidRPr="005F1479" w:rsidRDefault="005F1479" w:rsidP="005F1479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место ведения деятельности можно менять только один раз в календарный год;</w:t>
      </w:r>
    </w:p>
    <w:p w:rsidR="005F1479" w:rsidRPr="005F1479" w:rsidRDefault="005F1479" w:rsidP="005F1479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если </w:t>
      </w:r>
      <w:proofErr w:type="spellStart"/>
      <w:r w:rsidRPr="005F1479">
        <w:rPr>
          <w:rFonts w:ascii="Times New Roman" w:hAnsi="Times New Roman" w:cs="Times New Roman"/>
        </w:rPr>
        <w:t>самозанятый</w:t>
      </w:r>
      <w:proofErr w:type="spellEnd"/>
      <w:r w:rsidRPr="005F1479">
        <w:rPr>
          <w:rFonts w:ascii="Times New Roman" w:hAnsi="Times New Roman" w:cs="Times New Roman"/>
        </w:rPr>
        <w:t xml:space="preserve"> прекращает вести деятельность на территории выбранного субъекта, то он для целей применения </w:t>
      </w:r>
      <w:proofErr w:type="spellStart"/>
      <w:r w:rsidRPr="005F1479">
        <w:rPr>
          <w:rFonts w:ascii="Times New Roman" w:hAnsi="Times New Roman" w:cs="Times New Roman"/>
        </w:rPr>
        <w:t>спецрежима</w:t>
      </w:r>
      <w:proofErr w:type="spellEnd"/>
      <w:r w:rsidRPr="005F1479">
        <w:rPr>
          <w:rFonts w:ascii="Times New Roman" w:hAnsi="Times New Roman" w:cs="Times New Roman"/>
        </w:rPr>
        <w:t xml:space="preserve"> выбирает другой субъект, включенный в эксперимент, на территории которого им ведется деятельность, не позднее окончания месяца, следующего за месяцем такого прекращения;</w:t>
      </w:r>
    </w:p>
    <w:p w:rsidR="005F1479" w:rsidRDefault="005F1479" w:rsidP="005F1479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при изменении места ведения деятельности физлицо считается ведущим деятельность на территории другого субъекта начиная с месяца, в котором он выбрал этот субъект.</w:t>
      </w:r>
    </w:p>
    <w:p w:rsidR="005F1479" w:rsidRPr="005F1479" w:rsidRDefault="005F1479" w:rsidP="005F1479">
      <w:pPr>
        <w:spacing w:after="0" w:line="240" w:lineRule="auto"/>
        <w:ind w:left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От каких налогов освобождены 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самозанятые</w:t>
      </w:r>
      <w:proofErr w:type="spellEnd"/>
    </w:p>
    <w:p w:rsidR="005F1479" w:rsidRPr="005F1479" w:rsidRDefault="005F1479" w:rsidP="005F1479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Физлица: от НДФЛ, в отношении доходов, являющихся объектом налогообложения налогом на профессиональный доход;</w:t>
      </w:r>
    </w:p>
    <w:p w:rsidR="005F1479" w:rsidRPr="005F1479" w:rsidRDefault="005F1479" w:rsidP="005F1479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ИП, применяющие специальный налоговый режим: от НДФЛ с доходов, которые облагаются налогом на профессиональный доход, от НДС (исключение: НДС, подлежащий уплате при ввозе товаров на территорию РФ и иные территории, находящиеся под ее юрисдикцией), от фиксированных страховых взносов (однако на других </w:t>
      </w:r>
      <w:proofErr w:type="spellStart"/>
      <w:r w:rsidRPr="005F1479">
        <w:rPr>
          <w:rFonts w:ascii="Times New Roman" w:hAnsi="Times New Roman" w:cs="Times New Roman"/>
        </w:rPr>
        <w:t>спецрежимах</w:t>
      </w:r>
      <w:proofErr w:type="spellEnd"/>
      <w:r w:rsidRPr="005F1479">
        <w:rPr>
          <w:rFonts w:ascii="Times New Roman" w:hAnsi="Times New Roman" w:cs="Times New Roman"/>
        </w:rPr>
        <w:t xml:space="preserve"> страховые взносы уплачиваются даже при отсутствии дохода).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Если дохода в течение налогового периода нет, то нет и никаких обязательных или фиксированных платежей. При этом </w:t>
      </w:r>
      <w:proofErr w:type="spellStart"/>
      <w:r w:rsidRPr="005F1479">
        <w:rPr>
          <w:rFonts w:ascii="Times New Roman" w:hAnsi="Times New Roman" w:cs="Times New Roman"/>
        </w:rPr>
        <w:t>самозанятые</w:t>
      </w:r>
      <w:proofErr w:type="spellEnd"/>
      <w:r w:rsidRPr="005F1479">
        <w:rPr>
          <w:rFonts w:ascii="Times New Roman" w:hAnsi="Times New Roman" w:cs="Times New Roman"/>
        </w:rPr>
        <w:t xml:space="preserve"> участвуют в системе обязательного медицинского страхования, поэтому могут рассчитывать на бесплатную медицинскую помощь.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Постановка 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самозанятого</w:t>
      </w:r>
      <w:proofErr w:type="spellEnd"/>
      <w:r w:rsidRPr="005F1479">
        <w:rPr>
          <w:rFonts w:ascii="Times New Roman" w:hAnsi="Times New Roman" w:cs="Times New Roman"/>
          <w:b/>
          <w:bCs/>
        </w:rPr>
        <w:t xml:space="preserve"> на учет  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Тем, кто хочет использовать специальный налоговый режим, нужно зарегистрироваться в качестве плательщика налога на профессиональный доход.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Сделать это можно за считанные минуты с помощью нескольких инструментов: специального мобильного приложения «Мой налог»; кабинета налогоплательщика «Налога на профессиональный доход» на сайте ФНС; через портал </w:t>
      </w:r>
      <w:proofErr w:type="spellStart"/>
      <w:r w:rsidRPr="005F1479">
        <w:rPr>
          <w:rFonts w:ascii="Times New Roman" w:hAnsi="Times New Roman" w:cs="Times New Roman"/>
        </w:rPr>
        <w:t>Госуслуг</w:t>
      </w:r>
      <w:proofErr w:type="spellEnd"/>
      <w:r w:rsidRPr="005F1479">
        <w:rPr>
          <w:rFonts w:ascii="Times New Roman" w:hAnsi="Times New Roman" w:cs="Times New Roman"/>
        </w:rPr>
        <w:t xml:space="preserve"> (</w:t>
      </w:r>
      <w:hyperlink r:id="rId20" w:tgtFrame="_blank" w:history="1">
        <w:r w:rsidRPr="005F1479">
          <w:rPr>
            <w:rStyle w:val="a3"/>
            <w:rFonts w:ascii="Times New Roman" w:hAnsi="Times New Roman" w:cs="Times New Roman"/>
          </w:rPr>
          <w:t>Федеральный закон от 28.06.2022 № 206-ФЗ</w:t>
        </w:r>
      </w:hyperlink>
      <w:r w:rsidRPr="005F1479">
        <w:rPr>
          <w:rFonts w:ascii="Times New Roman" w:hAnsi="Times New Roman" w:cs="Times New Roman"/>
        </w:rPr>
        <w:t>). 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Однако проще всего использовать всё же мобильное приложение «</w:t>
      </w:r>
      <w:hyperlink r:id="rId21" w:tgtFrame="_blank" w:history="1">
        <w:r w:rsidRPr="005F1479">
          <w:rPr>
            <w:rStyle w:val="a3"/>
            <w:rFonts w:ascii="Times New Roman" w:hAnsi="Times New Roman" w:cs="Times New Roman"/>
          </w:rPr>
          <w:t>Мой налог</w:t>
        </w:r>
      </w:hyperlink>
      <w:r w:rsidRPr="005F1479">
        <w:rPr>
          <w:rFonts w:ascii="Times New Roman" w:hAnsi="Times New Roman" w:cs="Times New Roman"/>
        </w:rPr>
        <w:t>».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Алгоритм постановки на учет включает следующие этапы: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1. Отправка комплекта необходимых документов в налоговую:</w:t>
      </w:r>
    </w:p>
    <w:p w:rsidR="005F1479" w:rsidRPr="005F1479" w:rsidRDefault="005F1479" w:rsidP="005F1479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заявления о постановке на учет;</w:t>
      </w:r>
    </w:p>
    <w:p w:rsidR="005F1479" w:rsidRPr="005F1479" w:rsidRDefault="005F1479" w:rsidP="005F1479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копии паспорта и фотографии физлица (не требуются, если у гражданина РФ есть доступ в личный кабинет налогоплательщика на сайте ФНС или портале </w:t>
      </w:r>
      <w:proofErr w:type="spellStart"/>
      <w:r w:rsidRPr="005F1479">
        <w:rPr>
          <w:rFonts w:ascii="Times New Roman" w:hAnsi="Times New Roman" w:cs="Times New Roman"/>
        </w:rPr>
        <w:t>Госуслуг</w:t>
      </w:r>
      <w:proofErr w:type="spellEnd"/>
      <w:r w:rsidRPr="005F1479">
        <w:rPr>
          <w:rFonts w:ascii="Times New Roman" w:hAnsi="Times New Roman" w:cs="Times New Roman"/>
        </w:rPr>
        <w:t>).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Заявление, копия паспорта, фотография физлица формируются с использованием мобильного приложения «Мой налог» (можно скачать из </w:t>
      </w:r>
      <w:proofErr w:type="spellStart"/>
      <w:r w:rsidR="004F44CB" w:rsidRPr="005F1479">
        <w:rPr>
          <w:rFonts w:ascii="Times New Roman" w:hAnsi="Times New Roman" w:cs="Times New Roman"/>
        </w:rPr>
        <w:fldChar w:fldCharType="begin"/>
      </w:r>
      <w:r w:rsidRPr="005F1479">
        <w:rPr>
          <w:rFonts w:ascii="Times New Roman" w:hAnsi="Times New Roman" w:cs="Times New Roman"/>
        </w:rPr>
        <w:instrText xml:space="preserve"> HYPERLINK "https://play.google.com/store/apps/details?id=com.gnivts.selfemployed&amp;hl=ru&amp;utm_source=mailigen&amp;utm_medium=email&amp;utm_campaign=newsletter_YP_05112020&amp;utm_abtest=abtest_td_no&amp;utm_referer=www.google.com&amp;utm_startpage=kontur.ru%2Farticles%2F4818&amp;utm_orderpage=kontur.ru%2Farticles%2F4818" \t "_blank" </w:instrText>
      </w:r>
      <w:r w:rsidR="004F44CB" w:rsidRPr="005F1479">
        <w:rPr>
          <w:rFonts w:ascii="Times New Roman" w:hAnsi="Times New Roman" w:cs="Times New Roman"/>
        </w:rPr>
        <w:fldChar w:fldCharType="separate"/>
      </w:r>
      <w:r w:rsidRPr="005F1479">
        <w:rPr>
          <w:rStyle w:val="a3"/>
          <w:rFonts w:ascii="Times New Roman" w:hAnsi="Times New Roman" w:cs="Times New Roman"/>
        </w:rPr>
        <w:t>Google</w:t>
      </w:r>
      <w:proofErr w:type="spellEnd"/>
      <w:r w:rsidRPr="005F1479">
        <w:rPr>
          <w:rStyle w:val="a3"/>
          <w:rFonts w:ascii="Times New Roman" w:hAnsi="Times New Roman" w:cs="Times New Roman"/>
        </w:rPr>
        <w:t xml:space="preserve"> </w:t>
      </w:r>
      <w:proofErr w:type="spellStart"/>
      <w:r w:rsidRPr="005F1479">
        <w:rPr>
          <w:rStyle w:val="a3"/>
          <w:rFonts w:ascii="Times New Roman" w:hAnsi="Times New Roman" w:cs="Times New Roman"/>
        </w:rPr>
        <w:t>Play</w:t>
      </w:r>
      <w:proofErr w:type="spellEnd"/>
      <w:r w:rsidR="004F44CB" w:rsidRPr="005F1479">
        <w:rPr>
          <w:rFonts w:ascii="Times New Roman" w:hAnsi="Times New Roman" w:cs="Times New Roman"/>
        </w:rPr>
        <w:fldChar w:fldCharType="end"/>
      </w:r>
      <w:r w:rsidRPr="005F1479">
        <w:rPr>
          <w:rFonts w:ascii="Times New Roman" w:hAnsi="Times New Roman" w:cs="Times New Roman"/>
        </w:rPr>
        <w:t> и </w:t>
      </w:r>
      <w:proofErr w:type="spellStart"/>
      <w:r w:rsidR="004F44CB" w:rsidRPr="005F1479">
        <w:rPr>
          <w:rFonts w:ascii="Times New Roman" w:hAnsi="Times New Roman" w:cs="Times New Roman"/>
        </w:rPr>
        <w:fldChar w:fldCharType="begin"/>
      </w:r>
      <w:r w:rsidRPr="005F1479">
        <w:rPr>
          <w:rFonts w:ascii="Times New Roman" w:hAnsi="Times New Roman" w:cs="Times New Roman"/>
        </w:rPr>
        <w:instrText xml:space="preserve"> HYPERLINK "https://apps.apple.com/ru/app/%D0%BC%D0%BE%D0%B9-%D0%BD%D0%B0%D0%BB%D0%BE%D0%B3/id1437518854?l=en&amp;utm_source=mailigen&amp;utm_medium=email&amp;utm_campaign=newsletter_YP_05112020&amp;utm_abtest=abtest_td_no&amp;utm_referer=www.google.com&amp;utm_startpage=kontur.ru%2Farticles%2F4818&amp;utm_orderpage=kontur.ru%2Farticles%2F4818" \t "_blank" </w:instrText>
      </w:r>
      <w:r w:rsidR="004F44CB" w:rsidRPr="005F1479">
        <w:rPr>
          <w:rFonts w:ascii="Times New Roman" w:hAnsi="Times New Roman" w:cs="Times New Roman"/>
        </w:rPr>
        <w:fldChar w:fldCharType="separate"/>
      </w:r>
      <w:r w:rsidRPr="005F1479">
        <w:rPr>
          <w:rStyle w:val="a3"/>
          <w:rFonts w:ascii="Times New Roman" w:hAnsi="Times New Roman" w:cs="Times New Roman"/>
        </w:rPr>
        <w:t>App</w:t>
      </w:r>
      <w:proofErr w:type="spellEnd"/>
      <w:r w:rsidRPr="005F1479">
        <w:rPr>
          <w:rStyle w:val="a3"/>
          <w:rFonts w:ascii="Times New Roman" w:hAnsi="Times New Roman" w:cs="Times New Roman"/>
        </w:rPr>
        <w:t xml:space="preserve"> </w:t>
      </w:r>
      <w:proofErr w:type="spellStart"/>
      <w:r w:rsidRPr="005F1479">
        <w:rPr>
          <w:rStyle w:val="a3"/>
          <w:rFonts w:ascii="Times New Roman" w:hAnsi="Times New Roman" w:cs="Times New Roman"/>
        </w:rPr>
        <w:t>Store</w:t>
      </w:r>
      <w:proofErr w:type="spellEnd"/>
      <w:r w:rsidR="004F44CB" w:rsidRPr="005F1479">
        <w:rPr>
          <w:rFonts w:ascii="Times New Roman" w:hAnsi="Times New Roman" w:cs="Times New Roman"/>
        </w:rPr>
        <w:fldChar w:fldCharType="end"/>
      </w:r>
      <w:r w:rsidRPr="005F1479">
        <w:rPr>
          <w:rFonts w:ascii="Times New Roman" w:hAnsi="Times New Roman" w:cs="Times New Roman"/>
        </w:rPr>
        <w:t>), и для этого не требуется усиленная квалифицированная электронная подпись.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2. Уведомление налогового органа поступает через мобильное приложение «Мой налог» — не позднее дня, следующего за днем направления заявления.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Налоговая вправе отказать в постановке на учет, если выявляются противоречия или несоответствия между представленными документами и сведениями, имеющимся у налогового органа (при этом налоговая указывает противоречия и предлагает повторно представить документы).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lastRenderedPageBreak/>
        <w:t>Датой постановки на учет физического лица в качестве налогоплательщика является дата направления в налоговый орган соответствующего заявления.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Иностранцы могут тоже зарегистрироваться через мобильное приложение «Мой налог», но только по ИНН. По паспорту регистрация будет недоступна.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Снятие 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самозанятого</w:t>
      </w:r>
      <w:proofErr w:type="spellEnd"/>
      <w:r w:rsidRPr="005F1479">
        <w:rPr>
          <w:rFonts w:ascii="Times New Roman" w:hAnsi="Times New Roman" w:cs="Times New Roman"/>
          <w:b/>
          <w:bCs/>
        </w:rPr>
        <w:t xml:space="preserve"> с учета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Снятие с учета возможно по двум причинам:</w:t>
      </w:r>
    </w:p>
    <w:p w:rsidR="005F1479" w:rsidRPr="005F1479" w:rsidRDefault="005F1479" w:rsidP="005F1479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если </w:t>
      </w:r>
      <w:proofErr w:type="spellStart"/>
      <w:r w:rsidRPr="005F1479">
        <w:rPr>
          <w:rFonts w:ascii="Times New Roman" w:hAnsi="Times New Roman" w:cs="Times New Roman"/>
        </w:rPr>
        <w:t>физлицо</w:t>
      </w:r>
      <w:proofErr w:type="spellEnd"/>
      <w:r w:rsidRPr="005F1479">
        <w:rPr>
          <w:rFonts w:ascii="Times New Roman" w:hAnsi="Times New Roman" w:cs="Times New Roman"/>
        </w:rPr>
        <w:t xml:space="preserve"> отказывается применять </w:t>
      </w:r>
      <w:proofErr w:type="spellStart"/>
      <w:r w:rsidRPr="005F1479">
        <w:rPr>
          <w:rFonts w:ascii="Times New Roman" w:hAnsi="Times New Roman" w:cs="Times New Roman"/>
        </w:rPr>
        <w:t>спецрежим</w:t>
      </w:r>
      <w:proofErr w:type="spellEnd"/>
      <w:r w:rsidRPr="005F1479">
        <w:rPr>
          <w:rFonts w:ascii="Times New Roman" w:hAnsi="Times New Roman" w:cs="Times New Roman"/>
        </w:rPr>
        <w:t>;</w:t>
      </w:r>
    </w:p>
    <w:p w:rsidR="005F1479" w:rsidRPr="005F1479" w:rsidRDefault="005F1479" w:rsidP="005F1479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если физлицо перестает удовлетворять требованиям </w:t>
      </w:r>
      <w:hyperlink r:id="rId22" w:anchor="h131" w:tgtFrame="_blank" w:history="1">
        <w:r w:rsidRPr="005F1479">
          <w:rPr>
            <w:rStyle w:val="a3"/>
            <w:rFonts w:ascii="Times New Roman" w:hAnsi="Times New Roman" w:cs="Times New Roman"/>
          </w:rPr>
          <w:t>ч. 2 ст. 4 Закона о самозанятых</w:t>
        </w:r>
      </w:hyperlink>
      <w:r w:rsidRPr="005F1479">
        <w:rPr>
          <w:rFonts w:ascii="Times New Roman" w:hAnsi="Times New Roman" w:cs="Times New Roman"/>
        </w:rPr>
        <w:t>, то есть попадает в список тех, кто не вправе применять специальный налоговый режим. В этом случае налоговая снимает налогоплательщика с учета по собственной инициативе, без заявления, и уведомляет его об этом через приложение «</w:t>
      </w:r>
      <w:hyperlink r:id="rId23" w:tgtFrame="_blank" w:history="1">
        <w:r w:rsidRPr="005F1479">
          <w:rPr>
            <w:rStyle w:val="a3"/>
            <w:rFonts w:ascii="Times New Roman" w:hAnsi="Times New Roman" w:cs="Times New Roman"/>
          </w:rPr>
          <w:t>Мой налог</w:t>
        </w:r>
      </w:hyperlink>
      <w:r w:rsidRPr="005F1479">
        <w:rPr>
          <w:rFonts w:ascii="Times New Roman" w:hAnsi="Times New Roman" w:cs="Times New Roman"/>
        </w:rPr>
        <w:t>».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В случае, когда </w:t>
      </w:r>
      <w:proofErr w:type="spellStart"/>
      <w:r w:rsidRPr="005F1479">
        <w:rPr>
          <w:rFonts w:ascii="Times New Roman" w:hAnsi="Times New Roman" w:cs="Times New Roman"/>
        </w:rPr>
        <w:t>физлицо</w:t>
      </w:r>
      <w:proofErr w:type="spellEnd"/>
      <w:r w:rsidRPr="005F1479">
        <w:rPr>
          <w:rFonts w:ascii="Times New Roman" w:hAnsi="Times New Roman" w:cs="Times New Roman"/>
        </w:rPr>
        <w:t xml:space="preserve"> отказывается применять </w:t>
      </w:r>
      <w:proofErr w:type="spellStart"/>
      <w:r w:rsidRPr="005F1479">
        <w:rPr>
          <w:rFonts w:ascii="Times New Roman" w:hAnsi="Times New Roman" w:cs="Times New Roman"/>
        </w:rPr>
        <w:t>спецрежим</w:t>
      </w:r>
      <w:proofErr w:type="spellEnd"/>
      <w:r w:rsidRPr="005F1479">
        <w:rPr>
          <w:rFonts w:ascii="Times New Roman" w:hAnsi="Times New Roman" w:cs="Times New Roman"/>
        </w:rPr>
        <w:t>, от него требуется заявление. Дата снятия с учета — это дата направления в налоговый орган заявления о снятии с учета. О снятии с учета налоговая так же предупреждает через приложение «Мой налог» — не позднее дня, следующего за днем направления налогоплательщиком соответствующего заявления.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После снятия с учета в налоговой физлицо вправе повторно встать на учет при отсутствии недоимки по налогу, задолженности по пеням и штрафам по налогу.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Объект налогообложения у самозанятых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Под объектом налогообложения подразумеваются доходы от реализации товаров (работ, услуг, имущественных прав).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При этом есть целый перечень доходов, которые не признаются объектом налогообложения: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получаемые в рамках трудовых отношений;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продажи недвижимого имущества, транспортных средств;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передачи имущественных прав на недвижимое имущество (за исключением аренды (найма) жилых помещений);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государственных и муниципальных служащих, за исключением доходов от сдачи в аренду (наем) жилых помещений;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продажи имущества, использовавшегося налогоплательщиками для личных, домашних и (или) иных подобных нужд;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реализации долей в уставном (складочном) капитале организаций, паев в паевых фондах кооперативов и паевых инвестиционных фондах, ценных бумаг и производных финансовых инструментов;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ведения деятельности в рамках договора простого товарищества (договора о совместной деятельности) или договора доверительного управления имуществом;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оказания (выполнения) физическими лицами услуг (работ) по гражданско-правовым договорам при условии, что заказчиками услуг (работ) выступают работодатели указанных физических лиц или лица, бывшие их работодателями менее двух лет назад;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деятельности, указанной в </w:t>
      </w:r>
      <w:hyperlink r:id="rId24" w:tgtFrame="_blank" w:history="1">
        <w:r w:rsidRPr="005F1479">
          <w:rPr>
            <w:rStyle w:val="a3"/>
            <w:rFonts w:ascii="Times New Roman" w:hAnsi="Times New Roman" w:cs="Times New Roman"/>
          </w:rPr>
          <w:t>п. 70 ст. 217 НК РФ</w:t>
        </w:r>
      </w:hyperlink>
      <w:r w:rsidRPr="005F1479">
        <w:rPr>
          <w:rFonts w:ascii="Times New Roman" w:hAnsi="Times New Roman" w:cs="Times New Roman"/>
        </w:rPr>
        <w:t>, полученные лицами, состоящими на учете в налоговом органе в соответствии с </w:t>
      </w:r>
      <w:hyperlink r:id="rId25" w:tgtFrame="_blank" w:history="1">
        <w:r w:rsidRPr="005F1479">
          <w:rPr>
            <w:rStyle w:val="a3"/>
            <w:rFonts w:ascii="Times New Roman" w:hAnsi="Times New Roman" w:cs="Times New Roman"/>
          </w:rPr>
          <w:t>п. 7 ст. 83 НК РФ</w:t>
        </w:r>
      </w:hyperlink>
      <w:r w:rsidRPr="005F1479">
        <w:rPr>
          <w:rFonts w:ascii="Times New Roman" w:hAnsi="Times New Roman" w:cs="Times New Roman"/>
        </w:rPr>
        <w:t>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уступки (переуступки) прав требований;</w:t>
      </w:r>
    </w:p>
    <w:p w:rsidR="005F1479" w:rsidRP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в натуральной форме;</w:t>
      </w:r>
    </w:p>
    <w:p w:rsidR="005F1479" w:rsidRDefault="005F1479" w:rsidP="005F147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от арбитражного управления, от деятельности медиатора, оценочной деятельности, деятельности нотариуса, занимающегося частной практикой, адвокатской деятельности.</w:t>
      </w:r>
    </w:p>
    <w:p w:rsidR="005F1479" w:rsidRPr="005F1479" w:rsidRDefault="005F1479" w:rsidP="005F1479">
      <w:pPr>
        <w:spacing w:after="0" w:line="240" w:lineRule="auto"/>
        <w:ind w:left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Порядок признания доходов у самозанятых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Дата получения доходов от реализации товаров или услуг — это дата получения соответствующих денежных средств или дата поступления денежных средств на счета налогоплательщика в банках либо по его поручению на счета третьих лиц.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При реализации налогоплательщиком товаров или услуг на основании договоров поручения, договоров комиссии или агентских договоров с участием посредника в расчетах доход считается полученным налогоплательщиком в последний день месяца получения посредником денежных средств.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ИП, которые ранее применяли другие </w:t>
      </w:r>
      <w:proofErr w:type="spellStart"/>
      <w:r w:rsidRPr="005F1479">
        <w:rPr>
          <w:rFonts w:ascii="Times New Roman" w:hAnsi="Times New Roman" w:cs="Times New Roman"/>
        </w:rPr>
        <w:t>спецрежимы</w:t>
      </w:r>
      <w:proofErr w:type="spellEnd"/>
      <w:r w:rsidRPr="005F1479">
        <w:rPr>
          <w:rFonts w:ascii="Times New Roman" w:hAnsi="Times New Roman" w:cs="Times New Roman"/>
        </w:rPr>
        <w:t xml:space="preserve">, не признают в составе доходов при исчислении налога доходы от реализации товаров или услуг, оплата (частичная оплата) </w:t>
      </w:r>
      <w:r w:rsidRPr="005F1479">
        <w:rPr>
          <w:rFonts w:ascii="Times New Roman" w:hAnsi="Times New Roman" w:cs="Times New Roman"/>
        </w:rPr>
        <w:lastRenderedPageBreak/>
        <w:t>которых произведена после перехода на специальный налоговый режим для самозанятых, в случае, если указанные доходы подлежат учету при налогообложении в соответствии с иными специальными налоговыми режимами в период до перехода на уплату налога.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Налоговая база и налоговый период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Налоговая база — это денежное выражение дохода, полученного от реализации товаров или услуг, который является объектом налогообложения. Она определяется отдельно по видам доходов, в отношении которых установлены различные налоговые ставки.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В целях определения налоговой базы доходы учитываются нарастающим итогом с начала налогового периода.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В случае возврата налогоплательщиком сумм, ранее полученных в счет оплаты (предварительной оплаты) товаров или услуг, на сумму возврата уменьшаются доходы того налогового периода, в котором получен доход.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Налогоплательщик может корректировать ранее переданные сведения о сумме расчетов, приводящих к завышению сумм налога, в следующих случаях:</w:t>
      </w:r>
    </w:p>
    <w:p w:rsidR="005F1479" w:rsidRPr="005F1479" w:rsidRDefault="005F1479" w:rsidP="005F147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если производится возврат денежных средств, полученных в счет оплаты (предварительной оплаты) товаров или услуг;</w:t>
      </w:r>
    </w:p>
    <w:p w:rsidR="005F1479" w:rsidRPr="005F1479" w:rsidRDefault="005F1479" w:rsidP="005F147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если сведения введены неправильно.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Сумма излишне уплаченного налога подлежит зачету в счет предстоящих платежей налогоплательщика, погашения недоимки, задолженности по пеням и штрафам за налоговые правонарушения только по налогу на профессиональный доход или подлежит возврату в порядке, предусмотренном </w:t>
      </w:r>
      <w:hyperlink r:id="rId26" w:anchor="h2844" w:tgtFrame="_blank" w:history="1">
        <w:r w:rsidRPr="005F1479">
          <w:rPr>
            <w:rStyle w:val="a3"/>
            <w:rFonts w:ascii="Times New Roman" w:hAnsi="Times New Roman" w:cs="Times New Roman"/>
          </w:rPr>
          <w:t>ст. 78 НК РФ</w:t>
        </w:r>
      </w:hyperlink>
      <w:r w:rsidRPr="005F1479">
        <w:rPr>
          <w:rFonts w:ascii="Times New Roman" w:hAnsi="Times New Roman" w:cs="Times New Roman"/>
        </w:rPr>
        <w:t>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Налоговый период — календарный месяц.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Налоговая ставка для самозанятых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5F1479">
        <w:rPr>
          <w:rFonts w:ascii="Times New Roman" w:hAnsi="Times New Roman" w:cs="Times New Roman"/>
        </w:rPr>
        <w:t>Самозанятый</w:t>
      </w:r>
      <w:proofErr w:type="spellEnd"/>
      <w:r w:rsidRPr="005F1479">
        <w:rPr>
          <w:rFonts w:ascii="Times New Roman" w:hAnsi="Times New Roman" w:cs="Times New Roman"/>
        </w:rPr>
        <w:t xml:space="preserve"> уплачивает 4% в отношении доходов, полученных от реализации товаров или услуг физлицам, и 6% — в отношении доходов, полученных от реализации товаров или услуг ИП (для использования при ведении предпринимательской деятельности) и </w:t>
      </w:r>
      <w:proofErr w:type="spellStart"/>
      <w:r w:rsidRPr="005F1479">
        <w:rPr>
          <w:rFonts w:ascii="Times New Roman" w:hAnsi="Times New Roman" w:cs="Times New Roman"/>
        </w:rPr>
        <w:t>юрлицам</w:t>
      </w:r>
      <w:proofErr w:type="spellEnd"/>
      <w:r w:rsidRPr="005F1479">
        <w:rPr>
          <w:rFonts w:ascii="Times New Roman" w:hAnsi="Times New Roman" w:cs="Times New Roman"/>
        </w:rPr>
        <w:t xml:space="preserve">. Чиновники гарантировали </w:t>
      </w:r>
      <w:proofErr w:type="spellStart"/>
      <w:r w:rsidRPr="005F1479">
        <w:rPr>
          <w:rFonts w:ascii="Times New Roman" w:hAnsi="Times New Roman" w:cs="Times New Roman"/>
        </w:rPr>
        <w:t>неухудшение</w:t>
      </w:r>
      <w:proofErr w:type="spellEnd"/>
      <w:r w:rsidRPr="005F1479">
        <w:rPr>
          <w:rFonts w:ascii="Times New Roman" w:hAnsi="Times New Roman" w:cs="Times New Roman"/>
        </w:rPr>
        <w:t xml:space="preserve"> условий на 10 лет. 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Алгоритм исчисления и уплаты налога на профессиональный доход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Не позднее 12-го числа месяца, следующего за истекшим налоговым периодом, налоговая высылает </w:t>
      </w:r>
      <w:proofErr w:type="spellStart"/>
      <w:r w:rsidRPr="005F1479">
        <w:rPr>
          <w:rFonts w:ascii="Times New Roman" w:hAnsi="Times New Roman" w:cs="Times New Roman"/>
        </w:rPr>
        <w:t>самозанятому</w:t>
      </w:r>
      <w:proofErr w:type="spellEnd"/>
      <w:r w:rsidRPr="005F1479">
        <w:rPr>
          <w:rFonts w:ascii="Times New Roman" w:hAnsi="Times New Roman" w:cs="Times New Roman"/>
        </w:rPr>
        <w:t xml:space="preserve"> через приложение «</w:t>
      </w:r>
      <w:hyperlink r:id="rId27" w:tgtFrame="_blank" w:history="1">
        <w:r w:rsidRPr="005F1479">
          <w:rPr>
            <w:rStyle w:val="a3"/>
            <w:rFonts w:ascii="Times New Roman" w:hAnsi="Times New Roman" w:cs="Times New Roman"/>
          </w:rPr>
          <w:t>Мой налог</w:t>
        </w:r>
      </w:hyperlink>
      <w:r w:rsidRPr="005F1479">
        <w:rPr>
          <w:rFonts w:ascii="Times New Roman" w:hAnsi="Times New Roman" w:cs="Times New Roman"/>
        </w:rPr>
        <w:t>» уведомление о сумме налога, который нужно уплатить. В уведомлении уже указаны необходимые для уплаты реквизиты.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Уплата налога производится:</w:t>
      </w:r>
    </w:p>
    <w:p w:rsidR="005F1479" w:rsidRPr="005F1479" w:rsidRDefault="005F1479" w:rsidP="005F1479">
      <w:pPr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не позднее 25-го числа месяца, следующего за истекшим налоговым периодом;</w:t>
      </w:r>
    </w:p>
    <w:p w:rsidR="005F1479" w:rsidRPr="005F1479" w:rsidRDefault="005F1479" w:rsidP="005F1479">
      <w:pPr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по месту ведения деятельности.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Налоговую декларацию представлять не нужно.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Если </w:t>
      </w:r>
      <w:proofErr w:type="spellStart"/>
      <w:r w:rsidRPr="005F1479">
        <w:rPr>
          <w:rFonts w:ascii="Times New Roman" w:hAnsi="Times New Roman" w:cs="Times New Roman"/>
        </w:rPr>
        <w:t>самозанятый</w:t>
      </w:r>
      <w:proofErr w:type="spellEnd"/>
      <w:r w:rsidRPr="005F1479">
        <w:rPr>
          <w:rFonts w:ascii="Times New Roman" w:hAnsi="Times New Roman" w:cs="Times New Roman"/>
        </w:rPr>
        <w:t xml:space="preserve"> не укладывается в установленный срок, налоговая не позднее 10 календарных дней со дня истечения срока уплаты налога направляет ему требования об уплате налога, а также информацию о мерах по взысканию налога.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Сумма налога исчисляется как соответствующая налоговой ставке процентная доля налоговой базы, а при применении разных ставок — как сумма, полученная в результате сложения сумм налогов, исчисляемых отдельно как соответствующие налоговым ставкам процентные доли соответствующих налоговых баз, с учетом уменьшения соответствующей суммы налога на сумму налогового вычета.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Если сумма налога, которую нужно уплатить по итогам налогового периода, не дотягивает до 100 руб., то эта сумма добавляется к сумме налога, подлежащей уплате по итогам следующего налогового периода.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Налогоплательщик может настроить процесс уплаты налога таким образом, чтобы необходимая сумма списывалась с банковского счета. Для этого в мобильном приложении нужно предоставить налоговому органу право на направление в банк соответствующих поручений.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Штраф для самозанятых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При всех привилегиях и льготах </w:t>
      </w:r>
      <w:proofErr w:type="spellStart"/>
      <w:r w:rsidRPr="005F1479">
        <w:rPr>
          <w:rFonts w:ascii="Times New Roman" w:hAnsi="Times New Roman" w:cs="Times New Roman"/>
        </w:rPr>
        <w:t>самозанятым</w:t>
      </w:r>
      <w:proofErr w:type="spellEnd"/>
      <w:r w:rsidRPr="005F1479">
        <w:rPr>
          <w:rFonts w:ascii="Times New Roman" w:hAnsi="Times New Roman" w:cs="Times New Roman"/>
        </w:rPr>
        <w:t xml:space="preserve"> нужно готовиться и к штрафам в случае неуплаты налога на профессиональный доход. Предполагается, что сумма штрафа будет представлять собой размер того дохода, который получает </w:t>
      </w:r>
      <w:proofErr w:type="spellStart"/>
      <w:r w:rsidRPr="005F1479">
        <w:rPr>
          <w:rFonts w:ascii="Times New Roman" w:hAnsi="Times New Roman" w:cs="Times New Roman"/>
        </w:rPr>
        <w:t>самозанятый</w:t>
      </w:r>
      <w:proofErr w:type="spellEnd"/>
      <w:r w:rsidRPr="005F1479">
        <w:rPr>
          <w:rFonts w:ascii="Times New Roman" w:hAnsi="Times New Roman" w:cs="Times New Roman"/>
        </w:rPr>
        <w:t>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lastRenderedPageBreak/>
        <w:t xml:space="preserve">Штраф предусмотрен только для тех, кто зарегистрировался как </w:t>
      </w:r>
      <w:proofErr w:type="spellStart"/>
      <w:r w:rsidRPr="005F1479">
        <w:rPr>
          <w:rFonts w:ascii="Times New Roman" w:hAnsi="Times New Roman" w:cs="Times New Roman"/>
        </w:rPr>
        <w:t>самозанятый</w:t>
      </w:r>
      <w:proofErr w:type="spellEnd"/>
      <w:r w:rsidRPr="005F1479">
        <w:rPr>
          <w:rFonts w:ascii="Times New Roman" w:hAnsi="Times New Roman" w:cs="Times New Roman"/>
        </w:rPr>
        <w:t>, но нарушил условия выставления чека.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В рамках пилотного проекта за нарушение порядка или сроков формирования фискальных чеков при расчетах будет взыскиваться штраф в размере 20% от суммы, на которую не был выставлен чек. Повторное нарушение в течение 6 месяцев предполагает штраф в размере всей суммы расчетов, на которую не сформирован чек.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Как перейти на налог на профессиональный доход с других </w:t>
      </w:r>
      <w:proofErr w:type="spellStart"/>
      <w:r w:rsidRPr="005F1479">
        <w:rPr>
          <w:rFonts w:ascii="Times New Roman" w:hAnsi="Times New Roman" w:cs="Times New Roman"/>
          <w:b/>
          <w:bCs/>
        </w:rPr>
        <w:t>спецрежимов</w:t>
      </w:r>
      <w:proofErr w:type="spellEnd"/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Разъяснения по этому вопросу даются в </w:t>
      </w:r>
      <w:hyperlink r:id="rId28" w:tgtFrame="_blank" w:history="1">
        <w:r w:rsidRPr="005F1479">
          <w:rPr>
            <w:rStyle w:val="a3"/>
            <w:rFonts w:ascii="Times New Roman" w:hAnsi="Times New Roman" w:cs="Times New Roman"/>
          </w:rPr>
          <w:t>Письме ФНС от 26.12.2018 № СД-4-3/25577@</w:t>
        </w:r>
      </w:hyperlink>
      <w:r w:rsidRPr="005F1479">
        <w:rPr>
          <w:rFonts w:ascii="Times New Roman" w:hAnsi="Times New Roman" w:cs="Times New Roman"/>
        </w:rPr>
        <w:t>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ИП на УСН, ЕСХН, могут перейти на уплату налога для самозанятых, уведомив об этом налоговую в течение месяца с даты регистрации в качестве плательщика этого налога.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Перейти на вышеуказанные </w:t>
      </w:r>
      <w:proofErr w:type="spellStart"/>
      <w:r w:rsidRPr="005F1479">
        <w:rPr>
          <w:rFonts w:ascii="Times New Roman" w:hAnsi="Times New Roman" w:cs="Times New Roman"/>
        </w:rPr>
        <w:t>спецрежимы</w:t>
      </w:r>
      <w:proofErr w:type="spellEnd"/>
      <w:r w:rsidRPr="005F1479">
        <w:rPr>
          <w:rFonts w:ascii="Times New Roman" w:hAnsi="Times New Roman" w:cs="Times New Roman"/>
        </w:rPr>
        <w:t xml:space="preserve"> можно в случае утраты права на применение налога на профессиональный доход. Для этого нужно уведомить налоговую в течение 20 календарных дней с даты снятия с учета в качестве плательщика этого налога.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Официальные разъяснения по вопросам применения налога для самозанятых 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Депутат Госдумы Андрей Макаров подчеркивает, что «закон предоставляет право, а не налагает обязанности». Он «не устанавливает никаких дополнительных налоговых проверок или возможности кого-то поймать за неуплату налогов». Существование этого закона предоставляет людям удобную возможность выполнять свою конституционную обязанность — платить налоги и сборы.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На официальном сайте Госдумы Андрей Макаров дал разъяснения по многочисленным вопросам, которые поступают от граждан.  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Относятся ли к 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самозанятым</w:t>
      </w:r>
      <w:proofErr w:type="spellEnd"/>
      <w:r w:rsidRPr="005F1479">
        <w:rPr>
          <w:rFonts w:ascii="Times New Roman" w:hAnsi="Times New Roman" w:cs="Times New Roman"/>
          <w:b/>
          <w:bCs/>
        </w:rPr>
        <w:t xml:space="preserve"> те, кто оказывает разовую помощь?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Не относятся. Принципиален факт регулярного оказания услуг: например, вы помогаете людям вскапывать огороды и зарабатываете этим. Однако, если вы разово помогли соседу вскопать огород, то это не будет относиться к оказанию услуг.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Может ли ИП перерегистрироваться в 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самозанятого</w:t>
      </w:r>
      <w:proofErr w:type="spellEnd"/>
      <w:r w:rsidRPr="005F1479">
        <w:rPr>
          <w:rFonts w:ascii="Times New Roman" w:hAnsi="Times New Roman" w:cs="Times New Roman"/>
          <w:b/>
          <w:bCs/>
        </w:rPr>
        <w:t>?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Может, если посчитает, что этот режим для него более выгодный. Но главная цель закона о самозанятых — это позволить выйти из «серой зоны» людям, которые пока никак не зарегистрированы.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Смогут ли 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самозанятые</w:t>
      </w:r>
      <w:proofErr w:type="spellEnd"/>
      <w:r w:rsidRPr="005F1479">
        <w:rPr>
          <w:rFonts w:ascii="Times New Roman" w:hAnsi="Times New Roman" w:cs="Times New Roman"/>
          <w:b/>
          <w:bCs/>
        </w:rPr>
        <w:t xml:space="preserve"> получать справки о доходах для приобретения государственных гарантий и льгот?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Смогут, как и любой гражданин.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Куда пойдут деньги от уплаты налога?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Они будут поступать в региональный бюджет по месту осуществления деятельности. Регионы смогут распределить их и направить часть доходов в муниципалитеты.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Где регистрироваться 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самозанятому</w:t>
      </w:r>
      <w:proofErr w:type="spellEnd"/>
      <w:r w:rsidRPr="005F1479">
        <w:rPr>
          <w:rFonts w:ascii="Times New Roman" w:hAnsi="Times New Roman" w:cs="Times New Roman"/>
          <w:b/>
          <w:bCs/>
        </w:rPr>
        <w:t>, если он осуществляет деятельность в нескольких регионах?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Он может выбрать наиболее удобный для него регион для регистрации. Во всех регионах регистрироваться не надо.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Разъяснения по этому вопросу также дано в </w:t>
      </w:r>
      <w:hyperlink r:id="rId29" w:tgtFrame="_blank" w:history="1">
        <w:r w:rsidRPr="005F1479">
          <w:rPr>
            <w:rStyle w:val="a3"/>
            <w:rFonts w:ascii="Times New Roman" w:hAnsi="Times New Roman" w:cs="Times New Roman"/>
          </w:rPr>
          <w:t>Письме ФНС РФ от 21.02.2019 № СД-4-3/3012@</w:t>
        </w:r>
      </w:hyperlink>
      <w:r w:rsidRPr="005F1479">
        <w:rPr>
          <w:rFonts w:ascii="Times New Roman" w:hAnsi="Times New Roman" w:cs="Times New Roman"/>
        </w:rPr>
        <w:t>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Налоговый вычет для самозанятых 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Плательщики налога на профессиональный доход имеют право на уменьшение суммы налога на сумму налогового вычета в размере не более 10 000 руб., рассчитанную нарастающим итогом.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Сумма налогового вычета, на которую может быть уменьшена сумма налога, определяется:</w:t>
      </w:r>
    </w:p>
    <w:p w:rsidR="005F1479" w:rsidRPr="005F1479" w:rsidRDefault="005F1479" w:rsidP="005F1479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в отношении налога, исчисленного по налоговой ставке, указанной в </w:t>
      </w:r>
      <w:hyperlink r:id="rId30" w:anchor="h137" w:tgtFrame="_blank" w:history="1">
        <w:r w:rsidRPr="005F1479">
          <w:rPr>
            <w:rStyle w:val="a3"/>
            <w:rFonts w:ascii="Times New Roman" w:hAnsi="Times New Roman" w:cs="Times New Roman"/>
          </w:rPr>
          <w:t>п. 1 ст. 10 Закона о самозанятых</w:t>
        </w:r>
      </w:hyperlink>
      <w:r w:rsidRPr="005F1479">
        <w:rPr>
          <w:rFonts w:ascii="Times New Roman" w:hAnsi="Times New Roman" w:cs="Times New Roman"/>
        </w:rPr>
        <w:t>, сумма налогового вычета определяется как соответствующая налоговой ставке в размере 1% от дохода;</w:t>
      </w:r>
    </w:p>
    <w:p w:rsidR="005F1479" w:rsidRPr="005F1479" w:rsidRDefault="005F1479" w:rsidP="005F1479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lastRenderedPageBreak/>
        <w:t>в отношении налога, исчисленного по налоговой ставке, указанной в </w:t>
      </w:r>
      <w:hyperlink r:id="rId31" w:anchor="h137" w:tgtFrame="_blank" w:history="1">
        <w:r w:rsidRPr="005F1479">
          <w:rPr>
            <w:rStyle w:val="a3"/>
            <w:rFonts w:ascii="Times New Roman" w:hAnsi="Times New Roman" w:cs="Times New Roman"/>
          </w:rPr>
          <w:t>п. 2 ст. 10 Закона о самозанятых</w:t>
        </w:r>
      </w:hyperlink>
      <w:r w:rsidRPr="005F1479">
        <w:rPr>
          <w:rFonts w:ascii="Times New Roman" w:hAnsi="Times New Roman" w:cs="Times New Roman"/>
        </w:rPr>
        <w:t>, сумма налогового вычета определяется как соответствующая налоговой ставке в размере 2% от дохода.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Уменьшение суммы налога на сумму налогового вычета осуществляется налоговым органом самостоятельно.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Можно ли совмещать работу по найму на пятидневке с 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самозанятостью</w:t>
      </w:r>
      <w:proofErr w:type="spellEnd"/>
      <w:r w:rsidRPr="005F1479">
        <w:rPr>
          <w:rFonts w:ascii="Times New Roman" w:hAnsi="Times New Roman" w:cs="Times New Roman"/>
          <w:b/>
          <w:bCs/>
        </w:rPr>
        <w:t>?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Можно совмещать постоянную работу с режимом </w:t>
      </w:r>
      <w:proofErr w:type="spellStart"/>
      <w:r w:rsidRPr="005F1479">
        <w:rPr>
          <w:rFonts w:ascii="Times New Roman" w:hAnsi="Times New Roman" w:cs="Times New Roman"/>
        </w:rPr>
        <w:t>самозанятости</w:t>
      </w:r>
      <w:proofErr w:type="spellEnd"/>
      <w:r w:rsidRPr="005F1479">
        <w:rPr>
          <w:rFonts w:ascii="Times New Roman" w:hAnsi="Times New Roman" w:cs="Times New Roman"/>
        </w:rPr>
        <w:t xml:space="preserve"> и параллельно еще открыть ИП.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Доход, который </w:t>
      </w:r>
      <w:proofErr w:type="spellStart"/>
      <w:r w:rsidRPr="005F1479">
        <w:rPr>
          <w:rFonts w:ascii="Times New Roman" w:hAnsi="Times New Roman" w:cs="Times New Roman"/>
        </w:rPr>
        <w:t>самозанятый</w:t>
      </w:r>
      <w:proofErr w:type="spellEnd"/>
      <w:r w:rsidRPr="005F1479">
        <w:rPr>
          <w:rFonts w:ascii="Times New Roman" w:hAnsi="Times New Roman" w:cs="Times New Roman"/>
        </w:rPr>
        <w:t xml:space="preserve"> получает по своему основному месту работы, он декларирует по своему месту работы. В законе имеется в виду именно деятельность, за которую он получает побочный доход, который он нигде по документам не регистрирует. Например, в обычной жизни он официально продает картофель, и его работодатель удерживает налоги. А по вечерам этот человек переводит статьи. Вот эту деятельность он может оформить как </w:t>
      </w:r>
      <w:proofErr w:type="spellStart"/>
      <w:r w:rsidRPr="005F1479">
        <w:rPr>
          <w:rFonts w:ascii="Times New Roman" w:hAnsi="Times New Roman" w:cs="Times New Roman"/>
        </w:rPr>
        <w:t>самозанятость</w:t>
      </w:r>
      <w:proofErr w:type="spellEnd"/>
      <w:r w:rsidRPr="005F1479">
        <w:rPr>
          <w:rFonts w:ascii="Times New Roman" w:hAnsi="Times New Roman" w:cs="Times New Roman"/>
        </w:rPr>
        <w:t>. И тогда у н</w:t>
      </w:r>
      <w:r>
        <w:rPr>
          <w:rFonts w:ascii="Times New Roman" w:hAnsi="Times New Roman" w:cs="Times New Roman"/>
        </w:rPr>
        <w:t>алоговой не возникнет вопросов.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 xml:space="preserve">Как </w:t>
      </w:r>
      <w:proofErr w:type="spellStart"/>
      <w:r w:rsidRPr="005F1479">
        <w:rPr>
          <w:rFonts w:ascii="Times New Roman" w:hAnsi="Times New Roman" w:cs="Times New Roman"/>
          <w:b/>
          <w:bCs/>
        </w:rPr>
        <w:t>самозанятые</w:t>
      </w:r>
      <w:proofErr w:type="spellEnd"/>
      <w:r w:rsidRPr="005F1479">
        <w:rPr>
          <w:rFonts w:ascii="Times New Roman" w:hAnsi="Times New Roman" w:cs="Times New Roman"/>
          <w:b/>
          <w:bCs/>
        </w:rPr>
        <w:t xml:space="preserve"> выпускают чеки? 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5F1479">
        <w:rPr>
          <w:rFonts w:ascii="Times New Roman" w:hAnsi="Times New Roman" w:cs="Times New Roman"/>
        </w:rPr>
        <w:t>Самозанятым</w:t>
      </w:r>
      <w:proofErr w:type="spellEnd"/>
      <w:r w:rsidRPr="005F1479">
        <w:rPr>
          <w:rFonts w:ascii="Times New Roman" w:hAnsi="Times New Roman" w:cs="Times New Roman"/>
        </w:rPr>
        <w:t xml:space="preserve"> не нужны кассовые аппараты. Все можно сделать через приложение «Мой налог»: встать на учет, проводить платежи, получать электронные чеки, отчислять налоги. Данные о легализации дохода будут передаваться автоматически в налоговые органы.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5F1479">
        <w:rPr>
          <w:rFonts w:ascii="Times New Roman" w:hAnsi="Times New Roman" w:cs="Times New Roman"/>
        </w:rPr>
        <w:t>Самозанятый</w:t>
      </w:r>
      <w:proofErr w:type="spellEnd"/>
      <w:r w:rsidRPr="005F1479">
        <w:rPr>
          <w:rFonts w:ascii="Times New Roman" w:hAnsi="Times New Roman" w:cs="Times New Roman"/>
        </w:rPr>
        <w:t xml:space="preserve"> просто привяжет карту своего банка-партнера в мобильном приложении смартфона, и налог спишется автоматически.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Организации и ИП, применяющие общий режим налогообложения, УСН или ЕСХН, при определении налоговой базы не учитывают расходы, связанные с приобретением товаров (работ, услуг) у самозанятых при отсутствии чека. Данная норма может свидетельствовать об упрощенном порядке подтверждения расходов организации или ИП на приобретаемые у само</w:t>
      </w:r>
      <w:r>
        <w:rPr>
          <w:rFonts w:ascii="Times New Roman" w:hAnsi="Times New Roman" w:cs="Times New Roman"/>
        </w:rPr>
        <w:t>занятых товары, работы, услуги.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Возможность применения оплаты через Систему быстрых платежей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С 1 октября 2021 года </w:t>
      </w:r>
      <w:proofErr w:type="spellStart"/>
      <w:r w:rsidRPr="005F1479">
        <w:rPr>
          <w:rFonts w:ascii="Times New Roman" w:hAnsi="Times New Roman" w:cs="Times New Roman"/>
        </w:rPr>
        <w:t>самозанятые</w:t>
      </w:r>
      <w:proofErr w:type="spellEnd"/>
      <w:r w:rsidRPr="005F1479">
        <w:rPr>
          <w:rFonts w:ascii="Times New Roman" w:hAnsi="Times New Roman" w:cs="Times New Roman"/>
        </w:rPr>
        <w:t xml:space="preserve"> могут принимать оплату за товары и услуги через Систему быстрых платежей (СБП) (</w:t>
      </w:r>
      <w:hyperlink r:id="rId32" w:tgtFrame="_blank" w:history="1">
        <w:r w:rsidRPr="005F1479">
          <w:rPr>
            <w:rStyle w:val="a3"/>
            <w:rFonts w:ascii="Times New Roman" w:hAnsi="Times New Roman" w:cs="Times New Roman"/>
          </w:rPr>
          <w:t>Информация Банка России от 1 октября 2021 г.</w:t>
        </w:r>
      </w:hyperlink>
      <w:r w:rsidRPr="005F1479">
        <w:rPr>
          <w:rFonts w:ascii="Times New Roman" w:hAnsi="Times New Roman" w:cs="Times New Roman"/>
        </w:rPr>
        <w:t>). Это позволяет экономить на приеме безналичных платежей. На самозанятых распространяется льготный тариф — банковская комиссия не должна превышать 0,4% от суммы платежа, но не более 1 500 руб. Для того, чтобы настроить этот способ оплаты, нужно обратиться в банк.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5F1479">
        <w:rPr>
          <w:rFonts w:ascii="Times New Roman" w:hAnsi="Times New Roman" w:cs="Times New Roman"/>
        </w:rPr>
        <w:t>Самозанятые</w:t>
      </w:r>
      <w:proofErr w:type="spellEnd"/>
      <w:r w:rsidRPr="005F1479">
        <w:rPr>
          <w:rFonts w:ascii="Times New Roman" w:hAnsi="Times New Roman" w:cs="Times New Roman"/>
        </w:rPr>
        <w:t xml:space="preserve"> могут использовать все варианты приема платежей: по QR-коду, по платежной ссылке, по подписке.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Возможности на уровне малого бизнеса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Период пандемии показал, что правительство готово уравнять </w:t>
      </w:r>
      <w:hyperlink r:id="rId33" w:tgtFrame="_blank" w:history="1">
        <w:r w:rsidRPr="005F1479">
          <w:rPr>
            <w:rStyle w:val="a3"/>
            <w:rFonts w:ascii="Times New Roman" w:hAnsi="Times New Roman" w:cs="Times New Roman"/>
          </w:rPr>
          <w:t>самозанятых</w:t>
        </w:r>
      </w:hyperlink>
      <w:r w:rsidRPr="005F1479">
        <w:rPr>
          <w:rFonts w:ascii="Times New Roman" w:hAnsi="Times New Roman" w:cs="Times New Roman"/>
        </w:rPr>
        <w:t xml:space="preserve"> в правах с малым бизнесом. Неоднократно ставился вопрос о возможности их привилегированного участия в закупках. Начиная с апреля 2020 года </w:t>
      </w:r>
      <w:proofErr w:type="spellStart"/>
      <w:r w:rsidRPr="005F1479">
        <w:rPr>
          <w:rFonts w:ascii="Times New Roman" w:hAnsi="Times New Roman" w:cs="Times New Roman"/>
        </w:rPr>
        <w:t>самозанятые</w:t>
      </w:r>
      <w:proofErr w:type="spellEnd"/>
      <w:r w:rsidRPr="005F1479">
        <w:rPr>
          <w:rFonts w:ascii="Times New Roman" w:hAnsi="Times New Roman" w:cs="Times New Roman"/>
        </w:rPr>
        <w:t xml:space="preserve"> получили такое право.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Ответственность и проверки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ФНС разработала </w:t>
      </w:r>
      <w:proofErr w:type="spellStart"/>
      <w:r w:rsidRPr="005F1479">
        <w:rPr>
          <w:rFonts w:ascii="Times New Roman" w:hAnsi="Times New Roman" w:cs="Times New Roman"/>
        </w:rPr>
        <w:t>скоринговую</w:t>
      </w:r>
      <w:proofErr w:type="spellEnd"/>
      <w:r w:rsidRPr="005F1479">
        <w:rPr>
          <w:rFonts w:ascii="Times New Roman" w:hAnsi="Times New Roman" w:cs="Times New Roman"/>
        </w:rPr>
        <w:t xml:space="preserve"> систему на основе больших данных, чтобы отлавливать недобросовестных предпринимателей, которые подменяют трудовые отношения договорами с </w:t>
      </w:r>
      <w:proofErr w:type="spellStart"/>
      <w:r w:rsidRPr="005F1479">
        <w:rPr>
          <w:rFonts w:ascii="Times New Roman" w:hAnsi="Times New Roman" w:cs="Times New Roman"/>
        </w:rPr>
        <w:t>самозанятыми</w:t>
      </w:r>
      <w:proofErr w:type="spellEnd"/>
      <w:r w:rsidRPr="005F1479">
        <w:rPr>
          <w:rFonts w:ascii="Times New Roman" w:hAnsi="Times New Roman" w:cs="Times New Roman"/>
        </w:rPr>
        <w:t>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 xml:space="preserve">Уже сейчас выявляются хитрые схемы, когда бизнесмены, например, заменяют штатных работников </w:t>
      </w:r>
      <w:proofErr w:type="spellStart"/>
      <w:r w:rsidRPr="005F1479">
        <w:rPr>
          <w:rFonts w:ascii="Times New Roman" w:hAnsi="Times New Roman" w:cs="Times New Roman"/>
        </w:rPr>
        <w:t>самозанятыми</w:t>
      </w:r>
      <w:proofErr w:type="spellEnd"/>
      <w:r w:rsidRPr="005F1479">
        <w:rPr>
          <w:rFonts w:ascii="Times New Roman" w:hAnsi="Times New Roman" w:cs="Times New Roman"/>
        </w:rPr>
        <w:t>, чтобы сэкономить на уплате страховых взносов и налогов. Система анализирует периодичность и источники выплат, взаимосвязь самозанятых, их клиентов и бывших работодателей, после чего организации, имеющие признаки нарушений, попадают в группу риска.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t>Платформа для найма самозанятых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Известно, что </w:t>
      </w:r>
      <w:proofErr w:type="spellStart"/>
      <w:r w:rsidRPr="005F1479">
        <w:rPr>
          <w:rFonts w:ascii="Times New Roman" w:hAnsi="Times New Roman" w:cs="Times New Roman"/>
        </w:rPr>
        <w:t>SuperJob</w:t>
      </w:r>
      <w:proofErr w:type="spellEnd"/>
      <w:r w:rsidRPr="005F1479">
        <w:rPr>
          <w:rFonts w:ascii="Times New Roman" w:hAnsi="Times New Roman" w:cs="Times New Roman"/>
        </w:rPr>
        <w:t xml:space="preserve"> запустил платформу для привлечения к сотрудничеству самозанятых. Теперь у работодателей в фильтре поиска кандидатов есть опция «</w:t>
      </w:r>
      <w:proofErr w:type="spellStart"/>
      <w:r w:rsidRPr="005F1479">
        <w:rPr>
          <w:rFonts w:ascii="Times New Roman" w:hAnsi="Times New Roman" w:cs="Times New Roman"/>
        </w:rPr>
        <w:t>Самозанятые</w:t>
      </w:r>
      <w:proofErr w:type="spellEnd"/>
      <w:r w:rsidRPr="005F1479">
        <w:rPr>
          <w:rFonts w:ascii="Times New Roman" w:hAnsi="Times New Roman" w:cs="Times New Roman"/>
        </w:rPr>
        <w:t xml:space="preserve"> и ИП». Она дает возможность определить, готов ли соискатель работать в статусе </w:t>
      </w:r>
      <w:proofErr w:type="spellStart"/>
      <w:r w:rsidRPr="005F1479">
        <w:rPr>
          <w:rFonts w:ascii="Times New Roman" w:hAnsi="Times New Roman" w:cs="Times New Roman"/>
        </w:rPr>
        <w:t>самозанятого</w:t>
      </w:r>
      <w:proofErr w:type="spellEnd"/>
      <w:r w:rsidRPr="005F1479">
        <w:rPr>
          <w:rFonts w:ascii="Times New Roman" w:hAnsi="Times New Roman" w:cs="Times New Roman"/>
        </w:rPr>
        <w:t xml:space="preserve"> или ИП.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5F1479">
        <w:rPr>
          <w:rFonts w:ascii="Times New Roman" w:hAnsi="Times New Roman" w:cs="Times New Roman"/>
          <w:b/>
          <w:bCs/>
        </w:rPr>
        <w:lastRenderedPageBreak/>
        <w:t>Продажа продукции на ярмарках выходного дня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С 14 июля 2022 года начали действовать нормы закона о регулировании торговли, устанавливающие, что квота по использованию нестационарных торговых объектов малым и средним бизнесом применяется также в отношении самозанятых (</w:t>
      </w:r>
      <w:hyperlink r:id="rId34" w:tgtFrame="_blank" w:history="1">
        <w:r w:rsidRPr="005F1479">
          <w:rPr>
            <w:rStyle w:val="a3"/>
            <w:rFonts w:ascii="Times New Roman" w:hAnsi="Times New Roman" w:cs="Times New Roman"/>
          </w:rPr>
          <w:t>Постановление Правительства РФ от 02.09.2022 № 1549</w:t>
        </w:r>
      </w:hyperlink>
      <w:r w:rsidRPr="005F1479">
        <w:rPr>
          <w:rFonts w:ascii="Times New Roman" w:hAnsi="Times New Roman" w:cs="Times New Roman"/>
        </w:rPr>
        <w:t>). Благодаря этому у них появился дополнительный канал сбыта продукции произведенной продукции во временных павильонах наравне с предпринимателями.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proofErr w:type="spellStart"/>
      <w:r w:rsidRPr="005F1479">
        <w:rPr>
          <w:rFonts w:ascii="Times New Roman" w:hAnsi="Times New Roman" w:cs="Times New Roman"/>
          <w:b/>
          <w:bCs/>
        </w:rPr>
        <w:t>Самозанятые</w:t>
      </w:r>
      <w:proofErr w:type="spellEnd"/>
      <w:r w:rsidRPr="005F1479">
        <w:rPr>
          <w:rFonts w:ascii="Times New Roman" w:hAnsi="Times New Roman" w:cs="Times New Roman"/>
          <w:b/>
          <w:bCs/>
        </w:rPr>
        <w:t> — 2023: что изменится  </w:t>
      </w:r>
    </w:p>
    <w:p w:rsid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  <w:b/>
          <w:bCs/>
        </w:rPr>
        <w:t>Оказание услуг по перевозке пассажиров и багажа легковым такси. </w:t>
      </w:r>
      <w:r w:rsidRPr="005F1479">
        <w:rPr>
          <w:rFonts w:ascii="Times New Roman" w:hAnsi="Times New Roman" w:cs="Times New Roman"/>
        </w:rPr>
        <w:t>В настоящее время на рассмотрении находится </w:t>
      </w:r>
      <w:hyperlink r:id="rId35" w:tgtFrame="_blank" w:history="1">
        <w:r w:rsidRPr="005F1479">
          <w:rPr>
            <w:rStyle w:val="a3"/>
            <w:rFonts w:ascii="Times New Roman" w:hAnsi="Times New Roman" w:cs="Times New Roman"/>
          </w:rPr>
          <w:t>законопроект</w:t>
        </w:r>
      </w:hyperlink>
      <w:r w:rsidRPr="005F1479">
        <w:rPr>
          <w:rFonts w:ascii="Times New Roman" w:hAnsi="Times New Roman" w:cs="Times New Roman"/>
        </w:rPr>
        <w:t xml:space="preserve">, который позволит </w:t>
      </w:r>
      <w:proofErr w:type="spellStart"/>
      <w:r w:rsidRPr="005F1479">
        <w:rPr>
          <w:rFonts w:ascii="Times New Roman" w:hAnsi="Times New Roman" w:cs="Times New Roman"/>
        </w:rPr>
        <w:t>самозанятым</w:t>
      </w:r>
      <w:proofErr w:type="spellEnd"/>
      <w:r w:rsidRPr="005F1479">
        <w:rPr>
          <w:rFonts w:ascii="Times New Roman" w:hAnsi="Times New Roman" w:cs="Times New Roman"/>
        </w:rPr>
        <w:t xml:space="preserve"> оказывать такие услуги без регистрации в качестве ИП. Он предусматривает возможность получения </w:t>
      </w:r>
      <w:proofErr w:type="spellStart"/>
      <w:r w:rsidRPr="005F1479">
        <w:rPr>
          <w:rFonts w:ascii="Times New Roman" w:hAnsi="Times New Roman" w:cs="Times New Roman"/>
        </w:rPr>
        <w:t>самозанятыми</w:t>
      </w:r>
      <w:proofErr w:type="spellEnd"/>
      <w:r w:rsidRPr="005F1479">
        <w:rPr>
          <w:rFonts w:ascii="Times New Roman" w:hAnsi="Times New Roman" w:cs="Times New Roman"/>
        </w:rPr>
        <w:t xml:space="preserve"> разрешения на работу в такси при условии заключения договора со службой заказа такси, которая работает через </w:t>
      </w:r>
      <w:proofErr w:type="spellStart"/>
      <w:r w:rsidRPr="005F1479">
        <w:rPr>
          <w:rFonts w:ascii="Times New Roman" w:hAnsi="Times New Roman" w:cs="Times New Roman"/>
        </w:rPr>
        <w:t>агрегаторы</w:t>
      </w:r>
      <w:proofErr w:type="spellEnd"/>
      <w:r w:rsidRPr="005F1479">
        <w:rPr>
          <w:rFonts w:ascii="Times New Roman" w:hAnsi="Times New Roman" w:cs="Times New Roman"/>
        </w:rPr>
        <w:t>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  <w:b/>
          <w:bCs/>
        </w:rPr>
        <w:t>Выбор размеров больничных пособий. </w:t>
      </w:r>
      <w:r w:rsidRPr="005F1479">
        <w:rPr>
          <w:rFonts w:ascii="Times New Roman" w:hAnsi="Times New Roman" w:cs="Times New Roman"/>
        </w:rPr>
        <w:t>Минтруд разработал </w:t>
      </w:r>
      <w:hyperlink r:id="rId36" w:tgtFrame="_blank" w:history="1">
        <w:r w:rsidRPr="005F1479">
          <w:rPr>
            <w:rStyle w:val="a3"/>
            <w:rFonts w:ascii="Times New Roman" w:hAnsi="Times New Roman" w:cs="Times New Roman"/>
          </w:rPr>
          <w:t>новую модель добровольного соцстрахования</w:t>
        </w:r>
      </w:hyperlink>
      <w:r w:rsidRPr="005F1479">
        <w:rPr>
          <w:rFonts w:ascii="Times New Roman" w:hAnsi="Times New Roman" w:cs="Times New Roman"/>
        </w:rPr>
        <w:t xml:space="preserve">, которая затронет самозанятых и предположительно начнет действовать с 1 июля 2023 года. </w:t>
      </w:r>
      <w:proofErr w:type="spellStart"/>
      <w:r w:rsidRPr="005F1479">
        <w:rPr>
          <w:rFonts w:ascii="Times New Roman" w:hAnsi="Times New Roman" w:cs="Times New Roman"/>
        </w:rPr>
        <w:t>Самозанятые</w:t>
      </w:r>
      <w:proofErr w:type="spellEnd"/>
      <w:r w:rsidRPr="005F1479">
        <w:rPr>
          <w:rFonts w:ascii="Times New Roman" w:hAnsi="Times New Roman" w:cs="Times New Roman"/>
        </w:rPr>
        <w:t xml:space="preserve"> смогут получать выплаты в случае болезни, травмы, протезирования, ухода за заболевшими членами семьи и т.д. Для этого им нужно будет самостоятельно выбрать специальную страховую сумму, из которой сформируются страховые выплаты:</w:t>
      </w:r>
    </w:p>
    <w:p w:rsidR="005F1479" w:rsidRPr="005F1479" w:rsidRDefault="005F1479" w:rsidP="005F1479">
      <w:pPr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32 484 руб. (2 МРОТ за полный месяц), размер ежемесячного взноса составит 1 247,38 руб.</w:t>
      </w:r>
    </w:p>
    <w:p w:rsidR="005F1479" w:rsidRPr="005F1479" w:rsidRDefault="005F1479" w:rsidP="005F1479">
      <w:pPr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48 726 руб. (3 МРОТ за полный месяц), размер ежемесячного взноса составит 1 871 руб.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Право на выплату пособий возникнет через полгода после непрерывной уплаты взносов.</w:t>
      </w:r>
    </w:p>
    <w:p w:rsidR="005F1479" w:rsidRPr="005F1479" w:rsidRDefault="005F1479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F1479">
        <w:rPr>
          <w:rFonts w:ascii="Times New Roman" w:hAnsi="Times New Roman" w:cs="Times New Roman"/>
        </w:rPr>
        <w:t>Размер пособия по временной нетрудоспособности будет зависеть от выбранной страховой суммы, периода уплаты взносов и от продолжительности страхового стража.</w:t>
      </w:r>
    </w:p>
    <w:p w:rsidR="008B38E1" w:rsidRPr="005F1479" w:rsidRDefault="008B38E1" w:rsidP="005F14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8B38E1" w:rsidRPr="005F1479" w:rsidSect="004F44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D00D4"/>
    <w:multiLevelType w:val="multilevel"/>
    <w:tmpl w:val="CE54F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247A32"/>
    <w:multiLevelType w:val="multilevel"/>
    <w:tmpl w:val="60CAA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653FA9"/>
    <w:multiLevelType w:val="multilevel"/>
    <w:tmpl w:val="EB548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3D3734"/>
    <w:multiLevelType w:val="multilevel"/>
    <w:tmpl w:val="E772B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6F5095"/>
    <w:multiLevelType w:val="multilevel"/>
    <w:tmpl w:val="5A70E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3252E5B"/>
    <w:multiLevelType w:val="multilevel"/>
    <w:tmpl w:val="4B00A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E6AC4"/>
    <w:multiLevelType w:val="multilevel"/>
    <w:tmpl w:val="50E4A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F337EEA"/>
    <w:multiLevelType w:val="multilevel"/>
    <w:tmpl w:val="631E0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4D87806"/>
    <w:multiLevelType w:val="multilevel"/>
    <w:tmpl w:val="BD5AD3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75D15CB"/>
    <w:multiLevelType w:val="multilevel"/>
    <w:tmpl w:val="7ADE0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59E0885"/>
    <w:multiLevelType w:val="multilevel"/>
    <w:tmpl w:val="2E4EE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93E1F7B"/>
    <w:multiLevelType w:val="multilevel"/>
    <w:tmpl w:val="B7E0BE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10"/>
  </w:num>
  <w:num w:numId="7">
    <w:abstractNumId w:val="5"/>
  </w:num>
  <w:num w:numId="8">
    <w:abstractNumId w:val="7"/>
  </w:num>
  <w:num w:numId="9">
    <w:abstractNumId w:val="6"/>
  </w:num>
  <w:num w:numId="10">
    <w:abstractNumId w:val="11"/>
  </w:num>
  <w:num w:numId="11">
    <w:abstractNumId w:val="8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79DE"/>
    <w:rsid w:val="001E79DE"/>
    <w:rsid w:val="004F44CB"/>
    <w:rsid w:val="005F1479"/>
    <w:rsid w:val="005F3225"/>
    <w:rsid w:val="00817128"/>
    <w:rsid w:val="008B38E1"/>
    <w:rsid w:val="00D027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4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F1479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6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6545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797335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81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192609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558124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60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231121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11091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44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5150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350250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34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ontur.ru/articles/4818" TargetMode="External"/><Relationship Id="rId13" Type="http://schemas.openxmlformats.org/officeDocument/2006/relationships/hyperlink" Target="https://kontur.ru/articles/4818" TargetMode="External"/><Relationship Id="rId18" Type="http://schemas.openxmlformats.org/officeDocument/2006/relationships/hyperlink" Target="https://kontur.ru/articles/4818" TargetMode="External"/><Relationship Id="rId26" Type="http://schemas.openxmlformats.org/officeDocument/2006/relationships/hyperlink" Target="https://normativ.kontur.ru/document?moduleId=1&amp;documentId=43704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knpd.nalog.ru/auth/login" TargetMode="External"/><Relationship Id="rId34" Type="http://schemas.openxmlformats.org/officeDocument/2006/relationships/hyperlink" Target="https://normativ.kontur.ru/document?moduleId=1&amp;documentId=430836" TargetMode="External"/><Relationship Id="rId7" Type="http://schemas.openxmlformats.org/officeDocument/2006/relationships/hyperlink" Target="https://kontur.ru/articles/4818" TargetMode="External"/><Relationship Id="rId12" Type="http://schemas.openxmlformats.org/officeDocument/2006/relationships/hyperlink" Target="https://kontur.ru/articles/4818" TargetMode="External"/><Relationship Id="rId17" Type="http://schemas.openxmlformats.org/officeDocument/2006/relationships/hyperlink" Target="https://kontur.ru/articles/4818" TargetMode="External"/><Relationship Id="rId25" Type="http://schemas.openxmlformats.org/officeDocument/2006/relationships/hyperlink" Target="https://normativ.kontur.ru/document?moduleId=1&amp;documentId=437041&amp;rangeId=6263952" TargetMode="External"/><Relationship Id="rId33" Type="http://schemas.openxmlformats.org/officeDocument/2006/relationships/hyperlink" Target="https://kontur.ru/articles/3003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kontur.ru/articles/4818" TargetMode="External"/><Relationship Id="rId20" Type="http://schemas.openxmlformats.org/officeDocument/2006/relationships/hyperlink" Target="https://normativ.kontur.ru/document?moduleId=1&amp;documentId=426158&amp;cwi=0" TargetMode="External"/><Relationship Id="rId29" Type="http://schemas.openxmlformats.org/officeDocument/2006/relationships/hyperlink" Target="https://normativ.kontur.ru/document?moduleId=8&amp;documentId=330485&amp;utm_source=mailigen&amp;utm_medium=email&amp;utm_campaign=newsletter_YP_05112020&amp;utm_abtest=abtest_td_no&amp;utm_referer=www.google.com&amp;utm_startpage=kontur.ru%2Farticles%2F4818&amp;utm_orderpage=kontur.ru%2Farticles%2F481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kontur.ru/articles/4818" TargetMode="External"/><Relationship Id="rId11" Type="http://schemas.openxmlformats.org/officeDocument/2006/relationships/hyperlink" Target="https://kontur.ru/articles/4818" TargetMode="External"/><Relationship Id="rId24" Type="http://schemas.openxmlformats.org/officeDocument/2006/relationships/hyperlink" Target="https://normativ.kontur.ru/document?moduleId=1&amp;documentId=436512&amp;rangeId=6263951" TargetMode="External"/><Relationship Id="rId32" Type="http://schemas.openxmlformats.org/officeDocument/2006/relationships/hyperlink" Target="https://cbr.ru/press/event/?id=12274&amp;p=0957&amp;utm_content=article_29715&amp;utm_source=push&amp;utm_medium=push&amp;utm_campaign=push-20221202&amp;utm_referer=tools.kontur.ru&amp;utm_startpage=kontur.ru%2Farticles%2F31197-kak_pravilno_uvolit_inostranca&amp;utm_orderpage=kontur.ru%2Farticles%2F4818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s://kontur.ru/articles/4818" TargetMode="External"/><Relationship Id="rId15" Type="http://schemas.openxmlformats.org/officeDocument/2006/relationships/hyperlink" Target="https://kontur.ru/articles/4818" TargetMode="External"/><Relationship Id="rId23" Type="http://schemas.openxmlformats.org/officeDocument/2006/relationships/hyperlink" Target="https://lknpd.nalog.ru/auth/login?p=0957&amp;utm_content=article_29715&amp;utm_source=push&amp;utm_medium=push&amp;utm_campaign=push-20221202&amp;utm_referer=tools.kontur.ru&amp;utm_startpage=kontur.ru%2Farticles%2F31197-kak_pravilno_uvolit_inostranca&amp;utm_orderpage=kontur.ru%2Farticles%2F4818" TargetMode="External"/><Relationship Id="rId28" Type="http://schemas.openxmlformats.org/officeDocument/2006/relationships/hyperlink" Target="https://normativ.kontur.ru/document?moduleId=8&amp;documentId=327352" TargetMode="External"/><Relationship Id="rId36" Type="http://schemas.openxmlformats.org/officeDocument/2006/relationships/hyperlink" Target="https://mintrud.gov.ru/social/insurance/78" TargetMode="External"/><Relationship Id="rId10" Type="http://schemas.openxmlformats.org/officeDocument/2006/relationships/hyperlink" Target="https://kontur.ru/articles/4818" TargetMode="External"/><Relationship Id="rId19" Type="http://schemas.openxmlformats.org/officeDocument/2006/relationships/hyperlink" Target="https://normativ.kontur.ru/document?moduleId=1&amp;documentId=437041" TargetMode="External"/><Relationship Id="rId31" Type="http://schemas.openxmlformats.org/officeDocument/2006/relationships/hyperlink" Target="https://normativ.kontur.ru/document?moduleId=1&amp;documentId=4284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ontur.ru/articles/4818" TargetMode="External"/><Relationship Id="rId14" Type="http://schemas.openxmlformats.org/officeDocument/2006/relationships/hyperlink" Target="https://kontur.ru/articles/4818" TargetMode="External"/><Relationship Id="rId22" Type="http://schemas.openxmlformats.org/officeDocument/2006/relationships/hyperlink" Target="https://normativ.kontur.ru/document?moduleId=1&amp;documentId=428495" TargetMode="External"/><Relationship Id="rId27" Type="http://schemas.openxmlformats.org/officeDocument/2006/relationships/hyperlink" Target="https://lknpd.nalog.ru/auth/login" TargetMode="External"/><Relationship Id="rId30" Type="http://schemas.openxmlformats.org/officeDocument/2006/relationships/hyperlink" Target="https://normativ.kontur.ru/document?moduleId=1&amp;documentId=428495" TargetMode="External"/><Relationship Id="rId35" Type="http://schemas.openxmlformats.org/officeDocument/2006/relationships/hyperlink" Target="https://sozd.duma.gov.ru/bill/121564-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3833</Words>
  <Characters>21852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Надежда</cp:lastModifiedBy>
  <cp:revision>2</cp:revision>
  <dcterms:created xsi:type="dcterms:W3CDTF">2023-02-01T03:43:00Z</dcterms:created>
  <dcterms:modified xsi:type="dcterms:W3CDTF">2023-02-01T03:43:00Z</dcterms:modified>
</cp:coreProperties>
</file>