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eastAsia="Lucida Sans Unicode"/>
          <w:b/>
          <w:kern w:val="2"/>
          <w:sz w:val="28"/>
          <w:szCs w:val="28"/>
          <w:lang w:eastAsia="en-US"/>
        </w:rPr>
      </w:pPr>
      <w:r>
        <w:rPr>
          <w:rFonts w:eastAsia="Lucida Sans Unicode"/>
          <w:b/>
          <w:kern w:val="2"/>
          <w:sz w:val="28"/>
          <w:szCs w:val="28"/>
          <w:lang w:eastAsia="en-US"/>
        </w:rPr>
        <w:t xml:space="preserve">№ </w:t>
      </w:r>
      <w:r>
        <w:rPr>
          <w:rFonts w:eastAsia="Lucida Sans Unicode"/>
          <w:b/>
          <w:kern w:val="2"/>
          <w:sz w:val="28"/>
          <w:szCs w:val="28"/>
          <w:lang w:eastAsia="en-US"/>
        </w:rPr>
        <w:t>13-Д</w:t>
      </w:r>
      <w:r>
        <w:rPr>
          <w:rFonts w:eastAsia="Lucida Sans Unicode"/>
          <w:b/>
          <w:kern w:val="2"/>
          <w:sz w:val="28"/>
          <w:szCs w:val="28"/>
          <w:lang w:eastAsia="en-US"/>
        </w:rPr>
        <w:t xml:space="preserve"> от </w:t>
      </w:r>
      <w:r>
        <w:rPr>
          <w:rFonts w:eastAsia="Lucida Sans Unicode"/>
          <w:b/>
          <w:kern w:val="2"/>
          <w:sz w:val="28"/>
          <w:szCs w:val="28"/>
          <w:lang w:eastAsia="en-US"/>
        </w:rPr>
        <w:t>30.07.2026г</w:t>
      </w:r>
      <w:r>
        <w:rPr>
          <w:rFonts w:eastAsia="Lucida Sans Unicode"/>
          <w:b/>
          <w:kern w:val="2"/>
          <w:sz w:val="28"/>
          <w:szCs w:val="28"/>
          <w:lang w:eastAsia="en-US"/>
        </w:rPr>
        <w:t xml:space="preserve"> .   </w:t>
      </w:r>
    </w:p>
    <w:p>
      <w:pPr>
        <w:pStyle w:val="Normal"/>
        <w:jc w:val="center"/>
        <w:rPr>
          <w:rFonts w:eastAsia="Lucida Sans Unicode"/>
          <w:b/>
          <w:kern w:val="2"/>
          <w:sz w:val="28"/>
          <w:szCs w:val="28"/>
          <w:lang w:eastAsia="en-US"/>
        </w:rPr>
      </w:pPr>
      <w:r>
        <w:rPr>
          <w:rFonts w:eastAsia="Lucida Sans Unicode"/>
          <w:b/>
          <w:kern w:val="2"/>
          <w:sz w:val="28"/>
          <w:szCs w:val="28"/>
          <w:lang w:eastAsia="en-US"/>
        </w:rPr>
        <w:t>РОССИЙСКАЯ ФЕДЕРАЦИЯ</w:t>
      </w:r>
    </w:p>
    <w:p>
      <w:pPr>
        <w:pStyle w:val="Normal"/>
        <w:widowControl w:val="false"/>
        <w:suppressAutoHyphens w:val="true"/>
        <w:jc w:val="center"/>
        <w:rPr>
          <w:rFonts w:eastAsia="Lucida Sans Unicode"/>
          <w:b/>
          <w:kern w:val="2"/>
          <w:sz w:val="28"/>
          <w:szCs w:val="28"/>
          <w:lang w:eastAsia="en-US"/>
        </w:rPr>
      </w:pPr>
      <w:r>
        <w:rPr>
          <w:rFonts w:eastAsia="Lucida Sans Unicode"/>
          <w:b/>
          <w:kern w:val="2"/>
          <w:sz w:val="28"/>
          <w:szCs w:val="28"/>
          <w:lang w:eastAsia="en-US"/>
        </w:rPr>
        <w:t>ИРКУТСКАЯ ОБЛАСТЬ</w:t>
      </w:r>
    </w:p>
    <w:p>
      <w:pPr>
        <w:pStyle w:val="Normal"/>
        <w:widowControl w:val="false"/>
        <w:suppressAutoHyphens w:val="true"/>
        <w:jc w:val="center"/>
        <w:rPr>
          <w:rFonts w:eastAsia="Lucida Sans Unicode"/>
          <w:b/>
          <w:kern w:val="2"/>
          <w:sz w:val="28"/>
          <w:szCs w:val="28"/>
          <w:lang w:eastAsia="en-US"/>
        </w:rPr>
      </w:pPr>
      <w:r>
        <w:rPr>
          <w:rFonts w:eastAsia="Lucida Sans Unicode"/>
          <w:b/>
          <w:kern w:val="2"/>
          <w:sz w:val="28"/>
          <w:szCs w:val="28"/>
          <w:lang w:eastAsia="en-US"/>
        </w:rPr>
        <w:t>МУНИЦИПАЛЬНОЕ ОБРАЗОВАНИЕ СЛЮДЯНСКИЙ РАЙОН</w:t>
      </w:r>
    </w:p>
    <w:p>
      <w:pPr>
        <w:pStyle w:val="Normal"/>
        <w:widowControl w:val="false"/>
        <w:suppressAutoHyphens w:val="true"/>
        <w:ind w:hanging="0" w:right="-143"/>
        <w:jc w:val="center"/>
        <w:rPr>
          <w:rFonts w:eastAsia="Lucida Sans Unicode"/>
          <w:b/>
          <w:kern w:val="2"/>
          <w:sz w:val="28"/>
          <w:szCs w:val="28"/>
          <w:lang w:eastAsia="en-US"/>
        </w:rPr>
      </w:pPr>
      <w:r>
        <w:rPr>
          <w:rFonts w:eastAsia="Lucida Sans Unicode"/>
          <w:b/>
          <w:kern w:val="2"/>
          <w:sz w:val="28"/>
          <w:szCs w:val="28"/>
          <w:lang w:eastAsia="en-US"/>
        </w:rPr>
        <w:t>ПОРТБАЙКАЛЬСКОЕ МУНИЦИПАЛЬНОЕ ОБРАЗОВАНИЕ</w:t>
      </w:r>
    </w:p>
    <w:p>
      <w:pPr>
        <w:pStyle w:val="Normal"/>
        <w:widowControl w:val="false"/>
        <w:suppressAutoHyphens w:val="true"/>
        <w:ind w:hanging="0" w:right="-143"/>
        <w:jc w:val="center"/>
        <w:rPr>
          <w:rFonts w:eastAsia="Lucida Sans Unicode"/>
          <w:b/>
          <w:kern w:val="2"/>
          <w:sz w:val="28"/>
          <w:szCs w:val="28"/>
          <w:lang w:eastAsia="en-US"/>
        </w:rPr>
      </w:pPr>
      <w:r>
        <w:rPr>
          <w:rFonts w:eastAsia="Lucida Sans Unicode"/>
          <w:b/>
          <w:kern w:val="2"/>
          <w:sz w:val="28"/>
          <w:szCs w:val="28"/>
          <w:lang w:eastAsia="en-US"/>
        </w:rPr>
        <w:t>ДУМА</w:t>
      </w:r>
    </w:p>
    <w:p>
      <w:pPr>
        <w:pStyle w:val="Normal"/>
        <w:widowControl w:val="false"/>
        <w:numPr>
          <w:ilvl w:val="0"/>
          <w:numId w:val="0"/>
        </w:numPr>
        <w:spacing w:lineRule="auto" w:line="228"/>
        <w:ind w:hanging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pStyle w:val="Normal"/>
        <w:tabs>
          <w:tab w:val="clear" w:pos="708"/>
          <w:tab w:val="left" w:pos="4335" w:leader="none"/>
          <w:tab w:val="center" w:pos="4729" w:leader="none"/>
        </w:tabs>
        <w:jc w:val="center"/>
        <w:rPr>
          <w:bCs/>
        </w:rPr>
      </w:pPr>
      <w:bookmarkStart w:id="0" w:name="_GoBack"/>
      <w:bookmarkEnd w:id="0"/>
      <w:r>
        <w:rPr>
          <w:bCs/>
        </w:rPr>
        <w:t>О признании утратившим силу некоторых решений Думы Портбайкальского сельского поселения</w:t>
      </w:r>
    </w:p>
    <w:p>
      <w:pPr>
        <w:pStyle w:val="Normal"/>
        <w:tabs>
          <w:tab w:val="clear" w:pos="708"/>
          <w:tab w:val="left" w:pos="4335" w:leader="none"/>
          <w:tab w:val="center" w:pos="4729" w:leader="none"/>
        </w:tabs>
        <w:rPr>
          <w:bCs/>
        </w:rPr>
      </w:pPr>
      <w:r>
        <w:rPr>
          <w:bCs/>
        </w:rPr>
      </w:r>
    </w:p>
    <w:p>
      <w:pPr>
        <w:pStyle w:val="Normal"/>
        <w:ind w:firstLine="709"/>
        <w:jc w:val="both"/>
        <w:rPr>
          <w:bCs/>
        </w:rPr>
      </w:pPr>
      <w:r>
        <w:rPr>
          <w:rFonts w:eastAsia="Arial Unicode MS"/>
          <w:bCs/>
          <w:kern w:val="2"/>
        </w:rPr>
        <w:t>В целях приведения муниципальных нормативных правовых актов в соответствие с действующим законодательством, р</w:t>
      </w:r>
      <w:r>
        <w:rPr>
          <w:rFonts w:eastAsia="Arial Unicode MS"/>
          <w:bCs/>
          <w:kern w:val="2"/>
        </w:rPr>
        <w:t xml:space="preserve">уководствуясь </w:t>
      </w:r>
      <w:r>
        <w:rPr>
          <w:bCs/>
          <w:color w:themeColor="text1" w:val="000000"/>
          <w:kern w:val="2"/>
        </w:rPr>
        <w:t xml:space="preserve">Федеральным законом от 06.10.2003 №131-ФЗ "Об общих принципах организации местного самоуправления в Российской Федерации", </w:t>
      </w:r>
      <w:r>
        <w:rPr>
          <w:bCs/>
        </w:rPr>
        <w:t xml:space="preserve"> Дума Портбайкальского сельского поселения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>
      <w:pPr>
        <w:pStyle w:val="Normal"/>
        <w:ind w:firstLine="567"/>
        <w:rPr/>
      </w:pPr>
      <w:r>
        <w:rPr/>
      </w:r>
    </w:p>
    <w:p>
      <w:pPr>
        <w:pStyle w:val="Normal"/>
        <w:ind w:firstLine="709"/>
        <w:jc w:val="both"/>
        <w:rPr/>
      </w:pPr>
      <w:r>
        <w:rPr/>
        <w:t>1. Признать утратившим силу решения Думы Портбайкальского сельского поселения:</w:t>
      </w:r>
    </w:p>
    <w:p>
      <w:pPr>
        <w:pStyle w:val="Normal"/>
        <w:ind w:firstLine="709"/>
        <w:jc w:val="both"/>
        <w:rPr/>
      </w:pPr>
      <w:r>
        <w:rPr>
          <w:rFonts w:eastAsia="Calibri" w:eastAsiaTheme="minorHAnsi"/>
          <w:lang w:eastAsia="en-US"/>
        </w:rPr>
        <w:t xml:space="preserve">- от </w:t>
      </w:r>
      <w:r>
        <w:rPr>
          <w:rFonts w:eastAsia="Calibri" w:eastAsiaTheme="minorHAnsi"/>
          <w:lang w:eastAsia="en-US"/>
        </w:rPr>
        <w:t>26</w:t>
      </w:r>
      <w:r>
        <w:rPr>
          <w:rFonts w:eastAsia="Calibri" w:eastAsiaTheme="minorHAnsi"/>
          <w:lang w:eastAsia="en-US"/>
        </w:rPr>
        <w:t>.0</w:t>
      </w:r>
      <w:r>
        <w:rPr>
          <w:rFonts w:eastAsia="Calibri" w:eastAsiaTheme="minorHAnsi"/>
          <w:lang w:eastAsia="en-US"/>
        </w:rPr>
        <w:t>3</w:t>
      </w:r>
      <w:r>
        <w:rPr>
          <w:rFonts w:eastAsia="Calibri" w:eastAsiaTheme="minorHAnsi"/>
          <w:lang w:eastAsia="en-US"/>
        </w:rPr>
        <w:t>.20</w:t>
      </w:r>
      <w:r>
        <w:rPr>
          <w:rFonts w:eastAsia="Calibri" w:eastAsiaTheme="minorHAnsi"/>
          <w:lang w:eastAsia="en-US"/>
        </w:rPr>
        <w:t>26</w:t>
      </w:r>
      <w:r>
        <w:rPr>
          <w:rFonts w:eastAsia="Calibri" w:eastAsiaTheme="minorHAnsi"/>
          <w:lang w:eastAsia="en-US"/>
        </w:rPr>
        <w:t xml:space="preserve"> № 5-Д «О </w:t>
      </w:r>
      <w:r>
        <w:rPr>
          <w:rFonts w:eastAsia="Calibri" w:eastAsiaTheme="minorHAnsi"/>
          <w:lang w:eastAsia="en-US"/>
        </w:rPr>
        <w:t xml:space="preserve">внесении изменений в решение думы Портбайкальского муниципального образования от 28 ноября 2024 года </w:t>
      </w:r>
      <w:r>
        <w:rPr>
          <w:rFonts w:eastAsia="Calibri" w:eastAsiaTheme="minorHAnsi"/>
          <w:lang w:eastAsia="en-US"/>
        </w:rPr>
        <w:t xml:space="preserve">№ 21-Д </w:t>
        <w:br/>
        <w:t>«О</w:t>
      </w:r>
      <w:r>
        <w:rPr>
          <w:rFonts w:eastAsia="Calibri" w:eastAsiaTheme="minorHAnsi"/>
          <w:lang w:eastAsia="en-US"/>
        </w:rPr>
        <w:t xml:space="preserve">б установлении и введении в действие на территории </w:t>
      </w:r>
      <w:r>
        <w:rPr>
          <w:rFonts w:eastAsia="Calibri" w:eastAsiaTheme="minorHAnsi"/>
          <w:lang w:eastAsia="en-US"/>
        </w:rPr>
        <w:t xml:space="preserve"> </w:t>
      </w:r>
      <w:r>
        <w:rPr>
          <w:rFonts w:eastAsia="Calibri" w:eastAsiaTheme="minorHAnsi"/>
          <w:lang w:eastAsia="en-US"/>
        </w:rPr>
        <w:t>Портбайкальского муниципального образования земельного налога на 2025 год</w:t>
      </w:r>
      <w:r>
        <w:rPr>
          <w:rFonts w:eastAsia="Calibri" w:eastAsiaTheme="minorHAnsi"/>
          <w:lang w:eastAsia="en-US"/>
        </w:rPr>
        <w:t>»;</w:t>
      </w:r>
    </w:p>
    <w:p>
      <w:pPr>
        <w:pStyle w:val="Normal"/>
        <w:ind w:firstLine="709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- от </w:t>
      </w:r>
      <w:r>
        <w:rPr>
          <w:rFonts w:eastAsia="Calibri" w:eastAsiaTheme="minorHAnsi"/>
          <w:lang w:eastAsia="en-US"/>
        </w:rPr>
        <w:t>30</w:t>
      </w:r>
      <w:r>
        <w:rPr>
          <w:rFonts w:eastAsia="Calibri" w:eastAsiaTheme="minorHAnsi"/>
          <w:lang w:eastAsia="en-US"/>
        </w:rPr>
        <w:t>.</w:t>
      </w:r>
      <w:r>
        <w:rPr>
          <w:rFonts w:eastAsia="Calibri" w:eastAsiaTheme="minorHAnsi"/>
          <w:lang w:eastAsia="en-US"/>
        </w:rPr>
        <w:t>04</w:t>
      </w:r>
      <w:r>
        <w:rPr>
          <w:rFonts w:eastAsia="Calibri" w:eastAsiaTheme="minorHAnsi"/>
          <w:lang w:eastAsia="en-US"/>
        </w:rPr>
        <w:t>.20</w:t>
      </w:r>
      <w:r>
        <w:rPr>
          <w:rFonts w:eastAsia="Calibri" w:eastAsiaTheme="minorHAnsi"/>
          <w:lang w:eastAsia="en-US"/>
        </w:rPr>
        <w:t>26</w:t>
      </w:r>
      <w:r>
        <w:rPr>
          <w:rFonts w:eastAsia="Calibri" w:eastAsiaTheme="minorHAnsi"/>
          <w:lang w:eastAsia="en-US"/>
        </w:rPr>
        <w:t xml:space="preserve"> г. № </w:t>
      </w:r>
      <w:r>
        <w:rPr>
          <w:rFonts w:eastAsia="Calibri" w:eastAsiaTheme="minorHAnsi"/>
          <w:lang w:eastAsia="en-US"/>
        </w:rPr>
        <w:t>8</w:t>
      </w:r>
      <w:r>
        <w:rPr>
          <w:rFonts w:eastAsia="Calibri" w:eastAsiaTheme="minorHAnsi"/>
          <w:lang w:eastAsia="en-US"/>
        </w:rPr>
        <w:t>-Д «О внесении изменений в решение Думы Портбайкальского муниципального образования от 28 ноября 2024 года № 21-Д «Об установлении и введение в действие на территории Портбайкальского муниципального образования земельного налога на 2025 год»;</w:t>
      </w:r>
    </w:p>
    <w:p>
      <w:pPr>
        <w:pStyle w:val="Normal"/>
        <w:ind w:firstLine="709"/>
        <w:jc w:val="both"/>
        <w:rPr>
          <w:rFonts w:eastAsia="Calibri"/>
          <w:bCs/>
          <w:lang w:eastAsia="en-US"/>
        </w:rPr>
      </w:pPr>
      <w:r>
        <w:rPr/>
      </w:r>
    </w:p>
    <w:p>
      <w:pPr>
        <w:pStyle w:val="Normal"/>
        <w:ind w:firstLine="709"/>
        <w:jc w:val="both"/>
        <w:rPr/>
      </w:pPr>
      <w:r>
        <w:rPr/>
        <w:t xml:space="preserve">2. Настоящее решение вступает в силу </w:t>
      </w:r>
      <w:r>
        <w:rPr/>
        <w:t>с момента официального опубликования.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widowControl w:val="false"/>
        <w:rPr/>
      </w:pPr>
      <w:r>
        <w:rPr/>
        <w:t xml:space="preserve">Председатель Думы, </w:t>
      </w:r>
    </w:p>
    <w:p>
      <w:pPr>
        <w:pStyle w:val="Normal"/>
        <w:widowControl w:val="false"/>
        <w:rPr>
          <w:rFonts w:ascii="Arial" w:hAnsi="Arial" w:cs="Arial"/>
        </w:rPr>
      </w:pPr>
      <w:r>
        <w:rPr/>
        <w:t>Глава муниципального образования                          Н.И. Симакова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87eb0"/>
    <w:pPr>
      <w:widowControl/>
      <w:bidi w:val="0"/>
      <w:spacing w:before="0" w:after="0"/>
      <w:ind w:hanging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lk" w:customStyle="1">
    <w:name w:val="blk"/>
    <w:basedOn w:val="DefaultParagraphFont"/>
    <w:qFormat/>
    <w:rsid w:val="00487eb0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8c359b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a0ce6"/>
    <w:rPr>
      <w:color w:val="0000FF"/>
      <w:u w:val="single"/>
    </w:rPr>
  </w:style>
  <w:style w:type="character" w:styleId="nobr" w:customStyle="1">
    <w:name w:val="nobr"/>
    <w:basedOn w:val="DefaultParagraphFont"/>
    <w:qFormat/>
    <w:rsid w:val="00464323"/>
    <w:rPr/>
  </w:style>
  <w:style w:type="character" w:styleId="Normal1" w:customStyle="1">
    <w:name w:val="Normal Знак"/>
    <w:link w:val="1"/>
    <w:qFormat/>
    <w:locked/>
    <w:rsid w:val="00bc21ac"/>
    <w:rPr>
      <w:sz w:val="24"/>
    </w:rPr>
  </w:style>
  <w:style w:type="character" w:styleId="CommentReference">
    <w:name w:val="annotation reference"/>
    <w:uiPriority w:val="99"/>
    <w:semiHidden/>
    <w:unhideWhenUsed/>
    <w:qFormat/>
    <w:rsid w:val="00db680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db680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db6808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687f3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8">
    <w:name w:val="Символ сноски"/>
    <w:basedOn w:val="DefaultParagraphFont"/>
    <w:uiPriority w:val="99"/>
    <w:semiHidden/>
    <w:unhideWhenUsed/>
    <w:qFormat/>
    <w:rsid w:val="00687f3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9" w:customStyle="1">
    <w:name w:val="Основной текст Знак"/>
    <w:basedOn w:val="DefaultParagraphFont"/>
    <w:qFormat/>
    <w:rsid w:val="00e16f41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9"/>
    <w:rsid w:val="00e16f41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ConsNormal" w:customStyle="1">
    <w:name w:val="ConsNormal"/>
    <w:qFormat/>
    <w:rsid w:val="00487eb0"/>
    <w:pPr>
      <w:widowControl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8c359b"/>
    <w:pPr/>
    <w:rPr>
      <w:rFonts w:ascii="Tahoma" w:hAnsi="Tahoma" w:cs="Tahoma"/>
      <w:sz w:val="16"/>
      <w:szCs w:val="16"/>
    </w:rPr>
  </w:style>
  <w:style w:type="paragraph" w:styleId="s1" w:customStyle="1">
    <w:name w:val="s_1"/>
    <w:basedOn w:val="Normal"/>
    <w:qFormat/>
    <w:rsid w:val="002645c9"/>
    <w:pPr>
      <w:spacing w:beforeAutospacing="1" w:afterAutospacing="1"/>
    </w:pPr>
    <w:rPr/>
  </w:style>
  <w:style w:type="paragraph" w:styleId="s22" w:customStyle="1">
    <w:name w:val="s_22"/>
    <w:basedOn w:val="Normal"/>
    <w:qFormat/>
    <w:rsid w:val="002645c9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ec2a6d"/>
    <w:pPr>
      <w:spacing w:before="0" w:after="0"/>
      <w:ind w:left="720"/>
      <w:contextualSpacing/>
    </w:pPr>
    <w:rPr/>
  </w:style>
  <w:style w:type="paragraph" w:styleId="1" w:customStyle="1">
    <w:name w:val="Обычный1"/>
    <w:link w:val="Normal1"/>
    <w:qFormat/>
    <w:rsid w:val="00bc21ac"/>
    <w:pPr>
      <w:widowControl/>
      <w:bidi w:val="0"/>
      <w:spacing w:lineRule="auto" w:line="288" w:before="0" w:after="0"/>
      <w:ind w:firstLine="709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76377c"/>
    <w:pPr>
      <w:spacing w:beforeAutospacing="1" w:afterAutospacing="1"/>
    </w:pPr>
    <w:rPr/>
  </w:style>
  <w:style w:type="paragraph" w:styleId="CommentText">
    <w:name w:val="annotation text"/>
    <w:basedOn w:val="Normal"/>
    <w:link w:val="Style15"/>
    <w:uiPriority w:val="99"/>
    <w:semiHidden/>
    <w:unhideWhenUsed/>
    <w:rsid w:val="00db6808"/>
    <w:pPr>
      <w:jc w:val="both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db6808"/>
    <w:pPr>
      <w:jc w:val="left"/>
    </w:pPr>
    <w:rPr>
      <w:b/>
      <w:bCs/>
    </w:rPr>
  </w:style>
  <w:style w:type="paragraph" w:styleId="FootnoteText">
    <w:name w:val="footnote text"/>
    <w:basedOn w:val="Normal"/>
    <w:link w:val="Style17"/>
    <w:uiPriority w:val="99"/>
    <w:semiHidden/>
    <w:unhideWhenUsed/>
    <w:rsid w:val="00687f30"/>
    <w:pPr/>
    <w:rPr>
      <w:sz w:val="20"/>
      <w:szCs w:val="20"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5DFBEA-5240-4B81-8EEA-5C5F526AA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LibreOffice/26.2.1.2$Windows_X86_64 LibreOffice_project/620$Build-2</Application>
  <AppVersion>15.0000</AppVersion>
  <Pages>1</Pages>
  <Words>161</Words>
  <Characters>1131</Characters>
  <CharactersWithSpaces>1308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2025-01-27T08:31:00Z</dcterms:created>
  <dc:creator>userpc</dc:creator>
  <dc:description/>
  <dc:language>ru-RU</dc:language>
  <cp:lastModifiedBy/>
  <cp:lastPrinted>2026-07-27T15:17:04Z</cp:lastPrinted>
  <dcterms:modified xsi:type="dcterms:W3CDTF">2026-07-27T15:17:24Z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