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E7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МКУ «</w:t>
      </w:r>
      <w:r w:rsidR="00D22A74" w:rsidRPr="000D5E52">
        <w:rPr>
          <w:b/>
          <w:sz w:val="24"/>
          <w:szCs w:val="24"/>
        </w:rPr>
        <w:t>УПРАВЛЕНИЕ ПО ДЕЛАМ ГО</w:t>
      </w:r>
      <w:r w:rsidR="007F3AE7" w:rsidRPr="000D5E52">
        <w:rPr>
          <w:b/>
          <w:sz w:val="24"/>
          <w:szCs w:val="24"/>
        </w:rPr>
        <w:t xml:space="preserve"> И</w:t>
      </w:r>
      <w:r w:rsidR="00D22A74" w:rsidRPr="000D5E52">
        <w:rPr>
          <w:b/>
          <w:sz w:val="24"/>
          <w:szCs w:val="24"/>
        </w:rPr>
        <w:t xml:space="preserve"> ЧС </w:t>
      </w:r>
    </w:p>
    <w:p w:rsidR="00D22A74" w:rsidRPr="000D5E52" w:rsidRDefault="009B2AE5" w:rsidP="00D22A74">
      <w:pPr>
        <w:ind w:firstLine="0"/>
        <w:jc w:val="center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СЛЮДЯНСКОГО МУНИЦИПАЛЬНОГО РАЙОНА»</w:t>
      </w:r>
    </w:p>
    <w:p w:rsidR="00D22A74" w:rsidRPr="000D5E52" w:rsidRDefault="00D22A74" w:rsidP="00D22A74">
      <w:pPr>
        <w:ind w:firstLine="0"/>
        <w:jc w:val="center"/>
        <w:rPr>
          <w:szCs w:val="28"/>
        </w:rPr>
      </w:pPr>
      <w:r w:rsidRPr="000D5E52">
        <w:rPr>
          <w:szCs w:val="28"/>
        </w:rPr>
        <w:t xml:space="preserve">_____________________________________________________________ </w:t>
      </w:r>
    </w:p>
    <w:p w:rsidR="00082612" w:rsidRPr="000D5E52" w:rsidRDefault="00082612" w:rsidP="00D22A74">
      <w:pPr>
        <w:pStyle w:val="a9"/>
        <w:tabs>
          <w:tab w:val="left" w:pos="3686"/>
        </w:tabs>
        <w:ind w:left="142"/>
        <w:jc w:val="center"/>
        <w:rPr>
          <w:b/>
          <w:sz w:val="28"/>
          <w:szCs w:val="28"/>
        </w:rPr>
      </w:pPr>
    </w:p>
    <w:p w:rsidR="00D22A74" w:rsidRPr="000D5E52" w:rsidRDefault="001232EC" w:rsidP="00F403CF">
      <w:pPr>
        <w:pStyle w:val="a9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 w:rsidRPr="000D5E52">
        <w:rPr>
          <w:b/>
          <w:sz w:val="28"/>
          <w:szCs w:val="28"/>
        </w:rPr>
        <w:t xml:space="preserve">АНАЛИЗ  ОБЪЕМА ФИНАНСИРОВАНИЯ МУНИЦИПАЛЬНОЙ </w:t>
      </w:r>
      <w:r w:rsidR="00D22A74" w:rsidRPr="000D5E52">
        <w:rPr>
          <w:b/>
          <w:sz w:val="28"/>
          <w:szCs w:val="28"/>
        </w:rPr>
        <w:t>ПРОГРАММ</w:t>
      </w:r>
      <w:r w:rsidRPr="000D5E52">
        <w:rPr>
          <w:b/>
          <w:sz w:val="28"/>
          <w:szCs w:val="28"/>
        </w:rPr>
        <w:t>Ы</w:t>
      </w:r>
      <w:r w:rsidR="00D22A74" w:rsidRPr="000D5E52">
        <w:rPr>
          <w:b/>
          <w:sz w:val="28"/>
          <w:szCs w:val="28"/>
        </w:rPr>
        <w:t xml:space="preserve"> «ОБЕСПЕЧЕНИЕ КОМПЛЕКСНЫХ МЕР БЕЗОПАСНОСТИ, ПРОТИВОДЕЙСТВИЯ ЧРЕЗВЫЧАЙНЫМ СИТУАЦИЯМ ПРИРОДНОГО И ТЕХНОГЕННОГО ХАРАКТЕРА, ПОСТРОЕНИЕ И РАЗВИТИЕ АППАРАТНО-ПРОГРАММНОГО КОМПЛЕКСА «БЕЗОПАСНЫЙ ГОРОД» В </w:t>
      </w:r>
      <w:r w:rsidR="00F403CF" w:rsidRPr="000D5E52">
        <w:rPr>
          <w:b/>
          <w:sz w:val="28"/>
          <w:szCs w:val="28"/>
        </w:rPr>
        <w:t>СЛЮДЯНСКОМ МУНИЦИПАЛЬНОМ РАЙОНЕ</w:t>
      </w:r>
      <w:r w:rsidR="00D22A74" w:rsidRPr="000D5E52">
        <w:rPr>
          <w:b/>
          <w:sz w:val="28"/>
          <w:szCs w:val="28"/>
        </w:rPr>
        <w:t>»</w:t>
      </w:r>
    </w:p>
    <w:p w:rsidR="00F67A4D" w:rsidRPr="000D5E52" w:rsidRDefault="00CC517B" w:rsidP="00CC517B">
      <w:pPr>
        <w:jc w:val="right"/>
        <w:rPr>
          <w:b/>
          <w:szCs w:val="28"/>
        </w:rPr>
      </w:pPr>
      <w:r w:rsidRPr="000D5E52">
        <w:rPr>
          <w:b/>
          <w:szCs w:val="28"/>
        </w:rPr>
        <w:t>з</w:t>
      </w:r>
      <w:r w:rsidR="00D03B38" w:rsidRPr="000D5E52">
        <w:rPr>
          <w:b/>
          <w:szCs w:val="28"/>
        </w:rPr>
        <w:t xml:space="preserve">а </w:t>
      </w:r>
      <w:r w:rsidR="00F403CF" w:rsidRPr="000D5E52">
        <w:rPr>
          <w:b/>
          <w:szCs w:val="28"/>
        </w:rPr>
        <w:t>202</w:t>
      </w:r>
      <w:r w:rsidR="00FE7272">
        <w:rPr>
          <w:b/>
          <w:szCs w:val="28"/>
        </w:rPr>
        <w:t>2</w:t>
      </w:r>
      <w:r w:rsidR="002E1EEE">
        <w:rPr>
          <w:b/>
          <w:szCs w:val="28"/>
        </w:rPr>
        <w:t xml:space="preserve"> </w:t>
      </w:r>
      <w:r w:rsidR="00F403CF" w:rsidRPr="000D5E52">
        <w:rPr>
          <w:b/>
          <w:szCs w:val="28"/>
        </w:rPr>
        <w:t>г</w:t>
      </w:r>
      <w:r w:rsidR="005B3B1A" w:rsidRPr="000D5E52">
        <w:rPr>
          <w:b/>
          <w:szCs w:val="28"/>
        </w:rPr>
        <w:t>од</w:t>
      </w:r>
    </w:p>
    <w:p w:rsidR="005572E1" w:rsidRPr="000D5E52" w:rsidRDefault="005572E1" w:rsidP="005572E1">
      <w:pPr>
        <w:ind w:firstLine="0"/>
        <w:jc w:val="right"/>
        <w:rPr>
          <w:b/>
        </w:rPr>
      </w:pPr>
    </w:p>
    <w:p w:rsidR="00175863" w:rsidRPr="000D5E52" w:rsidRDefault="00175863" w:rsidP="005572E1">
      <w:pPr>
        <w:ind w:firstLine="0"/>
        <w:jc w:val="right"/>
        <w:rPr>
          <w:b/>
        </w:rPr>
      </w:pPr>
    </w:p>
    <w:tbl>
      <w:tblPr>
        <w:tblStyle w:val="a5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417"/>
        <w:gridCol w:w="1417"/>
        <w:gridCol w:w="851"/>
        <w:gridCol w:w="3402"/>
      </w:tblGrid>
      <w:tr w:rsidR="00CA2253" w:rsidRPr="000D5E52" w:rsidTr="00FC394F">
        <w:tc>
          <w:tcPr>
            <w:tcW w:w="567" w:type="dxa"/>
            <w:vMerge w:val="restart"/>
          </w:tcPr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0D5E52">
              <w:rPr>
                <w:b/>
                <w:sz w:val="20"/>
                <w:szCs w:val="20"/>
              </w:rPr>
              <w:t>п</w:t>
            </w:r>
            <w:proofErr w:type="gramEnd"/>
            <w:r w:rsidRPr="000D5E5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CA2253" w:rsidRPr="000D5E52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276" w:type="dxa"/>
            <w:vMerge w:val="restart"/>
          </w:tcPr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Источники</w:t>
            </w:r>
          </w:p>
          <w:p w:rsidR="00CA2253" w:rsidRPr="000D5E52" w:rsidRDefault="00CA2253" w:rsidP="0026642F">
            <w:pPr>
              <w:pStyle w:val="3"/>
              <w:shd w:val="clear" w:color="auto" w:fill="auto"/>
              <w:spacing w:line="240" w:lineRule="auto"/>
              <w:ind w:right="-108" w:firstLine="0"/>
              <w:jc w:val="center"/>
              <w:rPr>
                <w:b/>
              </w:rPr>
            </w:pPr>
            <w:r w:rsidRPr="000D5E52">
              <w:rPr>
                <w:b/>
              </w:rPr>
              <w:t>финанси</w:t>
            </w:r>
            <w:r w:rsidRPr="000D5E52">
              <w:rPr>
                <w:b/>
              </w:rPr>
              <w:softHyphen/>
              <w:t>рования</w:t>
            </w:r>
          </w:p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</w:tcPr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Объем</w:t>
            </w:r>
          </w:p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финансирования,</w:t>
            </w:r>
          </w:p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руб.</w:t>
            </w:r>
          </w:p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3402" w:type="dxa"/>
            <w:vMerge w:val="restart"/>
          </w:tcPr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 xml:space="preserve">Пояснения </w:t>
            </w:r>
            <w:proofErr w:type="gramStart"/>
            <w:r w:rsidRPr="000D5E52">
              <w:rPr>
                <w:b/>
              </w:rPr>
              <w:t>по</w:t>
            </w:r>
            <w:proofErr w:type="gramEnd"/>
          </w:p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освоению</w:t>
            </w:r>
          </w:p>
          <w:p w:rsidR="00CA2253" w:rsidRPr="000D5E52" w:rsidRDefault="00CA2253" w:rsidP="00CA225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</w:rPr>
            </w:pPr>
            <w:r w:rsidRPr="000D5E52">
              <w:rPr>
                <w:b/>
              </w:rPr>
              <w:t>объемов</w:t>
            </w:r>
          </w:p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 xml:space="preserve">    финансиро</w:t>
            </w:r>
            <w:r w:rsidRPr="000D5E52">
              <w:rPr>
                <w:b/>
                <w:sz w:val="20"/>
                <w:szCs w:val="20"/>
              </w:rPr>
              <w:softHyphen/>
              <w:t>вания</w:t>
            </w:r>
          </w:p>
        </w:tc>
      </w:tr>
      <w:tr w:rsidR="00CA2253" w:rsidRPr="000D5E52" w:rsidTr="00FC394F">
        <w:tc>
          <w:tcPr>
            <w:tcW w:w="567" w:type="dxa"/>
            <w:vMerge/>
          </w:tcPr>
          <w:p w:rsidR="00CA2253" w:rsidRPr="000D5E52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2253" w:rsidRPr="000D5E52" w:rsidRDefault="00CA2253" w:rsidP="0026642F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2253" w:rsidRPr="000D5E52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</w:tcPr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</w:tcPr>
          <w:p w:rsidR="00CA2253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  <w:vMerge/>
          </w:tcPr>
          <w:p w:rsidR="00CA2253" w:rsidRPr="000D5E52" w:rsidRDefault="00CA2253" w:rsidP="00F67A4D">
            <w:pPr>
              <w:ind w:firstLine="0"/>
              <w:rPr>
                <w:sz w:val="20"/>
                <w:szCs w:val="20"/>
              </w:rPr>
            </w:pPr>
          </w:p>
        </w:tc>
      </w:tr>
      <w:tr w:rsidR="00CA2253" w:rsidRPr="000D5E52" w:rsidTr="00FC394F">
        <w:tc>
          <w:tcPr>
            <w:tcW w:w="567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F67A4D" w:rsidRPr="000D5E52" w:rsidRDefault="00CA2253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F67A4D" w:rsidRPr="000D5E52" w:rsidRDefault="00CA2253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7</w:t>
            </w:r>
          </w:p>
        </w:tc>
      </w:tr>
      <w:tr w:rsidR="00BC2BCA" w:rsidRPr="000D5E52" w:rsidTr="00FC394F">
        <w:tc>
          <w:tcPr>
            <w:tcW w:w="567" w:type="dxa"/>
          </w:tcPr>
          <w:p w:rsidR="00BC2BCA" w:rsidRPr="000D5E52" w:rsidRDefault="00BC2BCA" w:rsidP="00CA225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BCA" w:rsidRPr="000D5E52" w:rsidRDefault="00BC2BCA" w:rsidP="001D7005">
            <w:pPr>
              <w:ind w:firstLine="0"/>
              <w:jc w:val="left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Программа</w:t>
            </w:r>
          </w:p>
          <w:p w:rsidR="00BC2BCA" w:rsidRPr="000D5E52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 xml:space="preserve">«Обеспечение комплексных мер безопасности, противодействия чрезвычайным ситуациям природного и техногенного </w:t>
            </w:r>
          </w:p>
          <w:p w:rsidR="00BC2BCA" w:rsidRPr="000D5E52" w:rsidRDefault="00BC2BCA" w:rsidP="00FC394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характера, построение и развитие аппаратно-программного комплекса «Безопасный город» в Слюдянском муниципальном районе</w:t>
            </w:r>
          </w:p>
          <w:p w:rsidR="00BC2BCA" w:rsidRPr="000D5E52" w:rsidRDefault="00BC2BCA" w:rsidP="00E40C44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C2BCA" w:rsidRPr="000D5E52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 (Управление по делам ГОиЧС района; Администрация  Слюдянского муниципального района)</w:t>
            </w:r>
            <w:proofErr w:type="gramStart"/>
            <w:r w:rsidRPr="000D5E52">
              <w:rPr>
                <w:sz w:val="18"/>
                <w:szCs w:val="18"/>
              </w:rPr>
              <w:t xml:space="preserve"> ;</w:t>
            </w:r>
            <w:proofErr w:type="gramEnd"/>
          </w:p>
          <w:p w:rsidR="00BC2BCA" w:rsidRPr="000D5E52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Межбюджетные трансферты на осуществление полномочий;</w:t>
            </w:r>
          </w:p>
          <w:p w:rsidR="00BC2BCA" w:rsidRPr="000D5E52" w:rsidRDefault="00BC2BCA" w:rsidP="001D7005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BC2BCA" w:rsidRPr="000D5E52" w:rsidRDefault="00911E6A" w:rsidP="00DA14E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14ED">
              <w:rPr>
                <w:b/>
                <w:sz w:val="20"/>
                <w:szCs w:val="20"/>
              </w:rPr>
              <w:t>4</w:t>
            </w:r>
            <w:r w:rsidR="00BC2BCA" w:rsidRPr="000D5E52">
              <w:rPr>
                <w:b/>
                <w:sz w:val="20"/>
                <w:szCs w:val="20"/>
              </w:rPr>
              <w:t xml:space="preserve"> </w:t>
            </w:r>
            <w:r w:rsidR="00DA14ED">
              <w:rPr>
                <w:b/>
                <w:sz w:val="20"/>
                <w:szCs w:val="20"/>
              </w:rPr>
              <w:t>351</w:t>
            </w:r>
            <w:r w:rsidR="00BC2BCA" w:rsidRPr="000D5E52">
              <w:rPr>
                <w:b/>
                <w:sz w:val="20"/>
                <w:szCs w:val="20"/>
              </w:rPr>
              <w:t> </w:t>
            </w:r>
            <w:r w:rsidR="00DA14ED">
              <w:rPr>
                <w:b/>
                <w:sz w:val="20"/>
                <w:szCs w:val="20"/>
              </w:rPr>
              <w:t>374</w:t>
            </w:r>
            <w:r w:rsidR="00BC2BCA" w:rsidRPr="000D5E52">
              <w:rPr>
                <w:b/>
                <w:sz w:val="20"/>
                <w:szCs w:val="20"/>
              </w:rPr>
              <w:t>,</w:t>
            </w:r>
            <w:r w:rsidR="00DA14ED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BC2BCA" w:rsidRPr="000D5E52" w:rsidRDefault="00A61247" w:rsidP="00A6124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BC2BCA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338</w:t>
            </w:r>
            <w:r w:rsidR="00BC2BCA" w:rsidRPr="000D5E52">
              <w:rPr>
                <w:b/>
                <w:sz w:val="20"/>
                <w:szCs w:val="20"/>
              </w:rPr>
              <w:t> </w:t>
            </w:r>
            <w:r w:rsidR="00E1707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45</w:t>
            </w:r>
            <w:r w:rsidR="00BC2BCA" w:rsidRPr="000D5E5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BC2BCA" w:rsidRPr="000D5E52" w:rsidRDefault="00A61247" w:rsidP="00E1707A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  <w:r w:rsidR="00BC2BCA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C2BCA" w:rsidRPr="000D5E52" w:rsidRDefault="00BC2BCA" w:rsidP="00C96C37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0D5E52">
              <w:rPr>
                <w:sz w:val="18"/>
                <w:szCs w:val="18"/>
                <w:lang w:eastAsia="en-US"/>
              </w:rPr>
              <w:t>В соответствии с Федеральным</w:t>
            </w:r>
            <w:r w:rsidR="00C96C37">
              <w:rPr>
                <w:sz w:val="18"/>
                <w:szCs w:val="18"/>
                <w:lang w:eastAsia="en-US"/>
              </w:rPr>
              <w:t>и законами</w:t>
            </w:r>
            <w:r w:rsidRPr="000D5E52">
              <w:rPr>
                <w:sz w:val="18"/>
                <w:szCs w:val="18"/>
                <w:lang w:eastAsia="en-US"/>
              </w:rPr>
              <w:t xml:space="preserve"> от 21.12.1994 N 68-ФЗ "О защите населения и территорий от чрезвычайных ситуаций природного и техногенного характера", от 12.02.1998 N 28-ФЗ "О гражданской обороне"</w:t>
            </w:r>
            <w:r w:rsidR="00C96C37">
              <w:rPr>
                <w:sz w:val="18"/>
                <w:szCs w:val="18"/>
                <w:lang w:eastAsia="en-US"/>
              </w:rPr>
              <w:t>,</w:t>
            </w:r>
            <w:r w:rsidRPr="000D5E52">
              <w:rPr>
                <w:sz w:val="18"/>
                <w:szCs w:val="18"/>
                <w:lang w:eastAsia="en-US"/>
              </w:rPr>
              <w:t xml:space="preserve"> </w:t>
            </w:r>
            <w:r w:rsidR="00C96C37" w:rsidRPr="00C96C37">
              <w:rPr>
                <w:sz w:val="18"/>
                <w:szCs w:val="18"/>
                <w:lang w:eastAsia="en-US"/>
              </w:rPr>
              <w:t>от 06.03.2006 N 35-ФЗ (ред. от 26.05.2021) "О противодействии терроризму"</w:t>
            </w:r>
            <w:r w:rsidR="00C96C37">
              <w:rPr>
                <w:sz w:val="18"/>
                <w:szCs w:val="18"/>
                <w:lang w:eastAsia="en-US"/>
              </w:rPr>
              <w:t xml:space="preserve">, </w:t>
            </w:r>
            <w:r w:rsidRPr="000D5E52">
              <w:rPr>
                <w:sz w:val="18"/>
                <w:szCs w:val="18"/>
                <w:lang w:eastAsia="en-US"/>
              </w:rPr>
              <w:t>Постановлением Правительства РФ от 02.11.2000 N 841 "Об утверждении Положения о подготовке населения в области гражданской обороны"</w:t>
            </w:r>
            <w:r w:rsidR="00C96C37">
              <w:rPr>
                <w:sz w:val="18"/>
                <w:szCs w:val="18"/>
                <w:lang w:eastAsia="en-US"/>
              </w:rPr>
              <w:t>,</w:t>
            </w:r>
            <w:r w:rsidR="00C96C37">
              <w:t xml:space="preserve"> </w:t>
            </w:r>
            <w:proofErr w:type="gramEnd"/>
          </w:p>
        </w:tc>
      </w:tr>
      <w:tr w:rsidR="005D03F7" w:rsidRPr="000D5E52" w:rsidTr="00FC394F">
        <w:trPr>
          <w:trHeight w:val="3007"/>
        </w:trPr>
        <w:tc>
          <w:tcPr>
            <w:tcW w:w="567" w:type="dxa"/>
          </w:tcPr>
          <w:p w:rsidR="005D03F7" w:rsidRPr="000D5E52" w:rsidRDefault="005D03F7" w:rsidP="00765945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D03F7" w:rsidRPr="000D5E52" w:rsidRDefault="005D03F7" w:rsidP="00765945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 xml:space="preserve">Подпрограмма 1 </w:t>
            </w:r>
          </w:p>
          <w:p w:rsidR="005D03F7" w:rsidRPr="000D5E52" w:rsidRDefault="005D03F7" w:rsidP="002A2D36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«Организация и осуществление мероприятий по гражданской обороне, защите населения и территории в Слюдянском муниципальном районе от чрезвычайных ситуаций природного и техногенного характера»</w:t>
            </w:r>
          </w:p>
        </w:tc>
        <w:tc>
          <w:tcPr>
            <w:tcW w:w="1276" w:type="dxa"/>
          </w:tcPr>
          <w:p w:rsidR="005D03F7" w:rsidRPr="000D5E52" w:rsidRDefault="005D03F7" w:rsidP="00765945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район;</w:t>
            </w:r>
          </w:p>
          <w:p w:rsidR="005D03F7" w:rsidRPr="000D5E52" w:rsidRDefault="005D03F7" w:rsidP="00765945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Правительство Иркутской области</w:t>
            </w:r>
          </w:p>
        </w:tc>
        <w:tc>
          <w:tcPr>
            <w:tcW w:w="1417" w:type="dxa"/>
          </w:tcPr>
          <w:p w:rsidR="005D03F7" w:rsidRPr="000D5E52" w:rsidRDefault="005D03F7" w:rsidP="00765945">
            <w:pPr>
              <w:spacing w:before="0"/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0D5E52" w:rsidRDefault="005D03F7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0D5E52" w:rsidRDefault="005D03F7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745D4" w:rsidRPr="000D5E52" w:rsidRDefault="003C58E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</w:t>
            </w:r>
            <w:r w:rsidR="003332B4" w:rsidRPr="000D5E52">
              <w:rPr>
                <w:sz w:val="18"/>
                <w:szCs w:val="18"/>
                <w:lang w:eastAsia="en-US"/>
              </w:rPr>
              <w:t xml:space="preserve"> соответствии с Федеральным</w:t>
            </w:r>
            <w:r w:rsidR="00B745D4" w:rsidRPr="000D5E52">
              <w:rPr>
                <w:sz w:val="18"/>
                <w:szCs w:val="18"/>
                <w:lang w:eastAsia="en-US"/>
              </w:rPr>
              <w:t>и</w:t>
            </w:r>
            <w:r w:rsidR="003332B4" w:rsidRPr="000D5E52">
              <w:rPr>
                <w:sz w:val="18"/>
                <w:szCs w:val="18"/>
                <w:lang w:eastAsia="en-US"/>
              </w:rPr>
              <w:t xml:space="preserve"> закон</w:t>
            </w:r>
            <w:r w:rsidR="00B745D4" w:rsidRPr="000D5E52">
              <w:rPr>
                <w:sz w:val="18"/>
                <w:szCs w:val="18"/>
                <w:lang w:eastAsia="en-US"/>
              </w:rPr>
              <w:t>а</w:t>
            </w:r>
            <w:r w:rsidR="003332B4" w:rsidRPr="000D5E52">
              <w:rPr>
                <w:sz w:val="18"/>
                <w:szCs w:val="18"/>
                <w:lang w:eastAsia="en-US"/>
              </w:rPr>
              <w:t>м</w:t>
            </w:r>
            <w:r w:rsidR="00B745D4" w:rsidRPr="000D5E52">
              <w:rPr>
                <w:sz w:val="18"/>
                <w:szCs w:val="18"/>
                <w:lang w:eastAsia="en-US"/>
              </w:rPr>
              <w:t>и:</w:t>
            </w:r>
          </w:p>
          <w:p w:rsidR="00B745D4" w:rsidRPr="000D5E52" w:rsidRDefault="003332B4" w:rsidP="00B745D4">
            <w:pPr>
              <w:tabs>
                <w:tab w:val="left" w:pos="33"/>
              </w:tabs>
              <w:spacing w:before="0"/>
              <w:ind w:left="33"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от 21.12.1994 N 68-ФЗ "О защите населения и территорий от чрезвычайных ситуаций природного и техногенного характера", </w:t>
            </w:r>
          </w:p>
          <w:p w:rsidR="005D03F7" w:rsidRPr="000D5E52" w:rsidRDefault="00B745D4" w:rsidP="000C422D">
            <w:pPr>
              <w:tabs>
                <w:tab w:val="left" w:pos="33"/>
              </w:tabs>
              <w:spacing w:before="0"/>
              <w:ind w:left="33"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от 21.12.1994 N 69-ФЗ "О пожарной безопасности"; "Лесной кодекс Российской Федерации" от 04.12.2006 N 200-ФЗ</w:t>
            </w:r>
            <w:r w:rsidR="000C422D" w:rsidRPr="000D5E52">
              <w:rPr>
                <w:sz w:val="18"/>
                <w:szCs w:val="18"/>
                <w:lang w:eastAsia="en-US"/>
              </w:rPr>
              <w:t xml:space="preserve">, "Водный кодекс Российской Федерации" от 03.06.2006 N 74-ФЗ </w:t>
            </w:r>
          </w:p>
        </w:tc>
      </w:tr>
      <w:tr w:rsidR="005D03F7" w:rsidRPr="000D5E52" w:rsidTr="00FC394F">
        <w:trPr>
          <w:trHeight w:val="2890"/>
        </w:trPr>
        <w:tc>
          <w:tcPr>
            <w:tcW w:w="567" w:type="dxa"/>
          </w:tcPr>
          <w:p w:rsidR="005D03F7" w:rsidRPr="000D5E52" w:rsidRDefault="005D03F7" w:rsidP="00F67A4D">
            <w:pPr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D03F7" w:rsidRPr="000D5E52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 xml:space="preserve">Подпрограмма 2 </w:t>
            </w:r>
          </w:p>
          <w:p w:rsidR="005D03F7" w:rsidRPr="000D5E52" w:rsidRDefault="005D03F7" w:rsidP="00ED7BCE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«Обеспечение личной безопасности граждан, охраны общественного порядка и обеспечения общественной безопасности, борьбы с преступностью на территории Слюдянского муниципального района»</w:t>
            </w:r>
          </w:p>
        </w:tc>
        <w:tc>
          <w:tcPr>
            <w:tcW w:w="1276" w:type="dxa"/>
          </w:tcPr>
          <w:p w:rsidR="005D03F7" w:rsidRPr="000D5E52" w:rsidRDefault="005D03F7" w:rsidP="00A830F8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5D03F7" w:rsidRPr="000D5E52" w:rsidRDefault="005D03F7" w:rsidP="00A830F8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D03F7" w:rsidRPr="000D5E52" w:rsidRDefault="005D03F7" w:rsidP="00D3456C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5D03F7" w:rsidRPr="000D5E52" w:rsidRDefault="005D03F7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03F7" w:rsidRPr="000D5E52" w:rsidRDefault="005D03F7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5D03F7" w:rsidRPr="000D5E52" w:rsidRDefault="003C58E4" w:rsidP="0076692F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</w:t>
            </w:r>
            <w:r w:rsidR="0076692F" w:rsidRPr="000D5E52">
              <w:rPr>
                <w:sz w:val="18"/>
                <w:szCs w:val="18"/>
                <w:lang w:eastAsia="en-US"/>
              </w:rPr>
              <w:t xml:space="preserve"> соответствии с </w:t>
            </w:r>
            <w:r w:rsidR="00705223" w:rsidRPr="000D5E52">
              <w:rPr>
                <w:sz w:val="18"/>
                <w:szCs w:val="18"/>
                <w:lang w:eastAsia="en-US"/>
              </w:rPr>
              <w:t>Федеральны</w:t>
            </w:r>
            <w:r w:rsidR="0076692F" w:rsidRPr="000D5E52">
              <w:rPr>
                <w:sz w:val="18"/>
                <w:szCs w:val="18"/>
                <w:lang w:eastAsia="en-US"/>
              </w:rPr>
              <w:t>м</w:t>
            </w:r>
            <w:r w:rsidR="00705223" w:rsidRPr="000D5E52">
              <w:rPr>
                <w:sz w:val="18"/>
                <w:szCs w:val="18"/>
                <w:lang w:eastAsia="en-US"/>
              </w:rPr>
              <w:t xml:space="preserve"> закон</w:t>
            </w:r>
            <w:r w:rsidR="0076692F" w:rsidRPr="000D5E52">
              <w:rPr>
                <w:sz w:val="18"/>
                <w:szCs w:val="18"/>
                <w:lang w:eastAsia="en-US"/>
              </w:rPr>
              <w:t>ом</w:t>
            </w:r>
            <w:r w:rsidR="00705223" w:rsidRPr="000D5E52">
              <w:rPr>
                <w:sz w:val="18"/>
                <w:szCs w:val="18"/>
                <w:lang w:eastAsia="en-US"/>
              </w:rPr>
              <w:t xml:space="preserve"> от 07.02.2011 N 3-ФЗ "О полиции"</w:t>
            </w:r>
          </w:p>
        </w:tc>
      </w:tr>
      <w:tr w:rsidR="00B62770" w:rsidRPr="000D5E52" w:rsidTr="00FC394F">
        <w:trPr>
          <w:trHeight w:val="3166"/>
        </w:trPr>
        <w:tc>
          <w:tcPr>
            <w:tcW w:w="567" w:type="dxa"/>
          </w:tcPr>
          <w:p w:rsidR="00B62770" w:rsidRPr="000D5E52" w:rsidRDefault="00B62770" w:rsidP="00F67A4D">
            <w:pPr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B62770" w:rsidRPr="000D5E52" w:rsidRDefault="00B62770" w:rsidP="00ED7BC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Подпрограмма 3</w:t>
            </w:r>
          </w:p>
          <w:p w:rsidR="00B62770" w:rsidRPr="000D5E52" w:rsidRDefault="00B62770" w:rsidP="00ED7BCE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«Организация и осуществление мероприятий по защите населения и территории Слюдянского муниципального района от чрезвычайных ситуаций природного и техногенного характера»</w:t>
            </w:r>
          </w:p>
          <w:p w:rsidR="00B62770" w:rsidRPr="000D5E52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62770" w:rsidRPr="000D5E52" w:rsidRDefault="00B62770" w:rsidP="00A830F8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B62770" w:rsidRPr="000D5E52" w:rsidRDefault="00463190" w:rsidP="00463190">
            <w:pPr>
              <w:spacing w:before="0"/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B62770" w:rsidRPr="000D5E52" w:rsidRDefault="00021D11" w:rsidP="00021D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825</w:t>
            </w:r>
            <w:r w:rsidR="00911E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980</w:t>
            </w:r>
            <w:r w:rsidR="007860B2" w:rsidRPr="000D5E52">
              <w:rPr>
                <w:b/>
                <w:sz w:val="20"/>
                <w:szCs w:val="20"/>
              </w:rPr>
              <w:t>,</w:t>
            </w:r>
            <w:r w:rsidR="00ED695E" w:rsidRPr="000D5E52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B62770" w:rsidRPr="00665843" w:rsidRDefault="00A61247" w:rsidP="00A6124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822 171</w:t>
            </w:r>
            <w:r w:rsidR="004D5B89" w:rsidRPr="00665843">
              <w:rPr>
                <w:b/>
                <w:sz w:val="20"/>
                <w:szCs w:val="20"/>
              </w:rPr>
              <w:t>,</w:t>
            </w:r>
            <w:r w:rsidR="00610366" w:rsidRPr="0066584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B62770" w:rsidRPr="000D5E52" w:rsidRDefault="00A61247" w:rsidP="0039758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  <w:r w:rsidR="00B62770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B62770" w:rsidRPr="000D5E52" w:rsidRDefault="003C58E4" w:rsidP="003C58E4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</w:t>
            </w:r>
            <w:r w:rsidR="004644B9" w:rsidRPr="000D5E52">
              <w:rPr>
                <w:sz w:val="18"/>
                <w:szCs w:val="18"/>
                <w:lang w:eastAsia="en-US"/>
              </w:rPr>
              <w:t xml:space="preserve">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</w:p>
        </w:tc>
      </w:tr>
      <w:tr w:rsidR="00B62770" w:rsidRPr="000D5E52" w:rsidTr="00FC394F">
        <w:trPr>
          <w:trHeight w:val="1273"/>
        </w:trPr>
        <w:tc>
          <w:tcPr>
            <w:tcW w:w="567" w:type="dxa"/>
          </w:tcPr>
          <w:p w:rsidR="00B62770" w:rsidRPr="000D5E52" w:rsidRDefault="00B62770" w:rsidP="00ED7BCE">
            <w:pPr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1985" w:type="dxa"/>
          </w:tcPr>
          <w:p w:rsidR="00B62770" w:rsidRPr="000D5E52" w:rsidRDefault="00B62770" w:rsidP="0026642F">
            <w:pPr>
              <w:widowControl w:val="0"/>
              <w:tabs>
                <w:tab w:val="left" w:pos="291"/>
                <w:tab w:val="left" w:pos="456"/>
                <w:tab w:val="left" w:pos="600"/>
              </w:tabs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Создание, модернизация и поддержание в постоянной готовности муниципальной системы оповещения и информирования населения об угрозе возникновения или о возникновении чрезвычайных ситуаций</w:t>
            </w:r>
          </w:p>
        </w:tc>
        <w:tc>
          <w:tcPr>
            <w:tcW w:w="1276" w:type="dxa"/>
          </w:tcPr>
          <w:p w:rsidR="00B62770" w:rsidRPr="000D5E52" w:rsidRDefault="00B6277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7E0CAA" w:rsidRPr="000D5E52" w:rsidRDefault="007E0CAA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  <w:p w:rsidR="00B62770" w:rsidRPr="000D5E52" w:rsidRDefault="00B6277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62770" w:rsidRPr="000D5E52" w:rsidRDefault="00ED695E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15</w:t>
            </w:r>
            <w:r w:rsidR="00463190" w:rsidRPr="000D5E52">
              <w:rPr>
                <w:sz w:val="20"/>
                <w:szCs w:val="20"/>
              </w:rPr>
              <w:t> </w:t>
            </w:r>
            <w:r w:rsidRPr="000D5E52">
              <w:rPr>
                <w:sz w:val="20"/>
                <w:szCs w:val="20"/>
              </w:rPr>
              <w:t>000</w:t>
            </w:r>
            <w:r w:rsidR="00463190" w:rsidRPr="000D5E52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B62770" w:rsidRPr="000D5E52" w:rsidRDefault="0074252B" w:rsidP="0074252B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15 000</w:t>
            </w:r>
            <w:r w:rsidR="00C301FA" w:rsidRPr="000D5E52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B62770" w:rsidRPr="000D5E52" w:rsidRDefault="00F84A0B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10</w:t>
            </w:r>
            <w:r w:rsidR="00B6277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B62770" w:rsidRPr="000D5E52" w:rsidRDefault="005B3B1A" w:rsidP="00EC14D0">
            <w:pPr>
              <w:ind w:firstLine="0"/>
              <w:rPr>
                <w:sz w:val="18"/>
                <w:szCs w:val="18"/>
                <w:lang w:eastAsia="en-US"/>
              </w:rPr>
            </w:pPr>
            <w:r w:rsidRPr="003944A8">
              <w:rPr>
                <w:sz w:val="18"/>
                <w:szCs w:val="18"/>
                <w:lang w:eastAsia="en-US"/>
              </w:rPr>
              <w:t>В целях</w:t>
            </w:r>
            <w:r w:rsidR="00C63E68" w:rsidRPr="003944A8">
              <w:rPr>
                <w:sz w:val="18"/>
                <w:szCs w:val="18"/>
                <w:lang w:eastAsia="en-US"/>
              </w:rPr>
              <w:t xml:space="preserve"> модернизации электросетевого оборудования, приобретены</w:t>
            </w:r>
            <w:r w:rsidR="00EC14D0" w:rsidRPr="003944A8">
              <w:rPr>
                <w:sz w:val="18"/>
                <w:szCs w:val="18"/>
                <w:lang w:eastAsia="en-US"/>
              </w:rPr>
              <w:t xml:space="preserve"> электротовары: розетки, выключатели и т.д.</w:t>
            </w:r>
          </w:p>
        </w:tc>
      </w:tr>
      <w:tr w:rsidR="005B3B1A" w:rsidRPr="000D5E52" w:rsidTr="00FC394F">
        <w:trPr>
          <w:trHeight w:val="848"/>
        </w:trPr>
        <w:tc>
          <w:tcPr>
            <w:tcW w:w="567" w:type="dxa"/>
          </w:tcPr>
          <w:p w:rsidR="005B3B1A" w:rsidRPr="000D5E52" w:rsidRDefault="005B3B1A" w:rsidP="0051328D">
            <w:pPr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1985" w:type="dxa"/>
          </w:tcPr>
          <w:p w:rsidR="005B3B1A" w:rsidRPr="000D5E52" w:rsidRDefault="005B3B1A" w:rsidP="007950FD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Создание, восполнение, содержание и хранение запасов материальных сре</w:t>
            </w:r>
            <w:proofErr w:type="gramStart"/>
            <w:r w:rsidRPr="000D5E52">
              <w:rPr>
                <w:sz w:val="20"/>
                <w:szCs w:val="20"/>
              </w:rPr>
              <w:t>дств дл</w:t>
            </w:r>
            <w:proofErr w:type="gramEnd"/>
            <w:r w:rsidRPr="000D5E52">
              <w:rPr>
                <w:sz w:val="20"/>
                <w:szCs w:val="20"/>
              </w:rPr>
              <w:t>я решения задач по предупреждению и ликвидации чрезвычайных ситуаций</w:t>
            </w:r>
          </w:p>
        </w:tc>
        <w:tc>
          <w:tcPr>
            <w:tcW w:w="1276" w:type="dxa"/>
          </w:tcPr>
          <w:p w:rsidR="005B3B1A" w:rsidRPr="000D5E52" w:rsidRDefault="005B3B1A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5B3B1A" w:rsidRPr="000D5E52" w:rsidRDefault="005B3B1A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5B3B1A" w:rsidRPr="000D5E52" w:rsidRDefault="00ED695E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31</w:t>
            </w:r>
            <w:r w:rsidR="005B3B1A" w:rsidRPr="000D5E52">
              <w:rPr>
                <w:sz w:val="20"/>
                <w:szCs w:val="20"/>
              </w:rPr>
              <w:t xml:space="preserve"> </w:t>
            </w:r>
            <w:r w:rsidRPr="000D5E52">
              <w:rPr>
                <w:sz w:val="20"/>
                <w:szCs w:val="20"/>
              </w:rPr>
              <w:t>630</w:t>
            </w:r>
            <w:r w:rsidR="005B3B1A" w:rsidRPr="000D5E52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5B3B1A" w:rsidRPr="000D5E52" w:rsidRDefault="00A61247" w:rsidP="0074252B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31 630,00</w:t>
            </w:r>
          </w:p>
        </w:tc>
        <w:tc>
          <w:tcPr>
            <w:tcW w:w="851" w:type="dxa"/>
          </w:tcPr>
          <w:p w:rsidR="005B3B1A" w:rsidRPr="000D5E52" w:rsidRDefault="00A61247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B3B1A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5B3B1A" w:rsidRPr="000D5E52" w:rsidRDefault="002D7852" w:rsidP="002D7852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3944A8">
              <w:rPr>
                <w:sz w:val="18"/>
                <w:szCs w:val="18"/>
                <w:lang w:eastAsia="en-US"/>
              </w:rPr>
              <w:t xml:space="preserve">На основании постановления Правительства РФ от 25.07.2020 N 1119 "Об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характера", </w:t>
            </w:r>
            <w:r w:rsidR="000679B9" w:rsidRPr="003944A8">
              <w:rPr>
                <w:sz w:val="18"/>
                <w:szCs w:val="18"/>
                <w:lang w:eastAsia="en-US"/>
              </w:rPr>
              <w:t>"Методические рекомендации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характера" (утв. МЧС России 19.03.2021 N 2-4-71-5-11)</w:t>
            </w:r>
            <w:r w:rsidR="003944A8" w:rsidRPr="003944A8">
              <w:rPr>
                <w:sz w:val="18"/>
                <w:szCs w:val="18"/>
                <w:lang w:eastAsia="en-US"/>
              </w:rPr>
              <w:t>, согласно номенклатуры материальных</w:t>
            </w:r>
            <w:r w:rsidR="003944A8">
              <w:rPr>
                <w:sz w:val="18"/>
                <w:szCs w:val="18"/>
                <w:lang w:eastAsia="en-US"/>
              </w:rPr>
              <w:t xml:space="preserve"> запасов</w:t>
            </w:r>
            <w:proofErr w:type="gramEnd"/>
            <w:r w:rsidR="003944A8">
              <w:rPr>
                <w:sz w:val="18"/>
                <w:szCs w:val="18"/>
                <w:lang w:eastAsia="en-US"/>
              </w:rPr>
              <w:t xml:space="preserve"> для жизнеобеспечения населения и укомплектования ПВР приобретены средства личной гигиены и продукты питания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5341E5">
            <w:pPr>
              <w:ind w:firstLine="0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t xml:space="preserve">Обучение должностных лиц, </w:t>
            </w:r>
            <w:r w:rsidRPr="000D5E52">
              <w:lastRenderedPageBreak/>
              <w:t>специалистов ГО и ЧС, ЕДДС, системы «112» и др. категорий работников по предусмотренным программам обучения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lastRenderedPageBreak/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</w:t>
            </w:r>
            <w:r w:rsidRPr="000D5E52">
              <w:rPr>
                <w:sz w:val="18"/>
                <w:szCs w:val="18"/>
              </w:rPr>
              <w:lastRenderedPageBreak/>
              <w:t>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021D11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</w:t>
            </w:r>
            <w:r w:rsidR="00EC14D0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EC14D0" w:rsidRPr="000D5E52">
              <w:rPr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EC14D0" w:rsidRPr="000D5E52" w:rsidRDefault="00A61247" w:rsidP="00677E98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Pr="000D5E52">
              <w:rPr>
                <w:sz w:val="20"/>
                <w:szCs w:val="20"/>
              </w:rPr>
              <w:t>00,00</w:t>
            </w:r>
          </w:p>
        </w:tc>
        <w:tc>
          <w:tcPr>
            <w:tcW w:w="851" w:type="dxa"/>
          </w:tcPr>
          <w:p w:rsidR="00EC14D0" w:rsidRPr="000D5E52" w:rsidRDefault="00E667B5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42903" w:rsidRDefault="009744C9" w:rsidP="003716FB">
            <w:pPr>
              <w:ind w:firstLine="0"/>
              <w:rPr>
                <w:sz w:val="22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Согласно п</w:t>
            </w:r>
            <w:r w:rsidRPr="009744C9">
              <w:rPr>
                <w:sz w:val="18"/>
                <w:szCs w:val="18"/>
                <w:lang w:eastAsia="en-US"/>
              </w:rPr>
              <w:t>риказ</w:t>
            </w:r>
            <w:r>
              <w:rPr>
                <w:sz w:val="18"/>
                <w:szCs w:val="18"/>
                <w:lang w:eastAsia="en-US"/>
              </w:rPr>
              <w:t>а</w:t>
            </w:r>
            <w:proofErr w:type="gramEnd"/>
            <w:r w:rsidRPr="009744C9">
              <w:rPr>
                <w:sz w:val="18"/>
                <w:szCs w:val="18"/>
                <w:lang w:eastAsia="en-US"/>
              </w:rPr>
              <w:t xml:space="preserve"> МЧС России от 24.04.2020 N 262 "Об утверждении </w:t>
            </w:r>
            <w:r w:rsidRPr="009744C9">
              <w:rPr>
                <w:sz w:val="18"/>
                <w:szCs w:val="18"/>
                <w:lang w:eastAsia="en-US"/>
              </w:rPr>
              <w:lastRenderedPageBreak/>
              <w:t xml:space="preserve">перечня должностных лиц, проходящих обучение </w:t>
            </w:r>
            <w:r>
              <w:rPr>
                <w:sz w:val="18"/>
                <w:szCs w:val="18"/>
                <w:lang w:eastAsia="en-US"/>
              </w:rPr>
              <w:t>…</w:t>
            </w:r>
            <w:r w:rsidRPr="009744C9">
              <w:rPr>
                <w:sz w:val="18"/>
                <w:szCs w:val="18"/>
                <w:lang w:eastAsia="en-US"/>
              </w:rPr>
              <w:t>"</w:t>
            </w:r>
            <w:r>
              <w:rPr>
                <w:sz w:val="18"/>
                <w:szCs w:val="18"/>
                <w:lang w:eastAsia="en-US"/>
              </w:rPr>
              <w:t xml:space="preserve">, распоряжения правительства Иркутской области от 18.06.2021.г. №339-рп «Об утверждении </w:t>
            </w:r>
            <w:r w:rsidR="003716FB">
              <w:rPr>
                <w:sz w:val="18"/>
                <w:szCs w:val="18"/>
                <w:lang w:eastAsia="en-US"/>
              </w:rPr>
              <w:t>плана</w:t>
            </w:r>
            <w:r>
              <w:rPr>
                <w:sz w:val="18"/>
                <w:szCs w:val="18"/>
                <w:lang w:eastAsia="en-US"/>
              </w:rPr>
              <w:t xml:space="preserve"> комплектования</w:t>
            </w:r>
            <w:r w:rsidR="003716FB">
              <w:rPr>
                <w:sz w:val="18"/>
                <w:szCs w:val="18"/>
                <w:lang w:eastAsia="en-US"/>
              </w:rPr>
              <w:t>…</w:t>
            </w:r>
            <w:r>
              <w:rPr>
                <w:sz w:val="18"/>
                <w:szCs w:val="18"/>
                <w:lang w:eastAsia="en-US"/>
              </w:rPr>
              <w:t>»</w:t>
            </w:r>
            <w:r w:rsidR="003716FB">
              <w:rPr>
                <w:sz w:val="18"/>
                <w:szCs w:val="18"/>
                <w:lang w:eastAsia="en-US"/>
              </w:rPr>
              <w:t xml:space="preserve">, проведена подготовка специалистов в ГБУ ДПО «УМЦ </w:t>
            </w:r>
            <w:proofErr w:type="spellStart"/>
            <w:r w:rsidR="003716FB">
              <w:rPr>
                <w:sz w:val="18"/>
                <w:szCs w:val="18"/>
                <w:lang w:eastAsia="en-US"/>
              </w:rPr>
              <w:t>ГОЧСиПБ</w:t>
            </w:r>
            <w:proofErr w:type="spellEnd"/>
            <w:r w:rsidR="003716FB">
              <w:rPr>
                <w:sz w:val="18"/>
                <w:szCs w:val="18"/>
                <w:lang w:eastAsia="en-US"/>
              </w:rPr>
              <w:t xml:space="preserve"> Иркутской области» по п</w:t>
            </w:r>
            <w:r>
              <w:rPr>
                <w:sz w:val="18"/>
                <w:szCs w:val="18"/>
                <w:lang w:eastAsia="en-US"/>
              </w:rPr>
              <w:t>рограмм</w:t>
            </w:r>
            <w:r w:rsidR="003716FB">
              <w:rPr>
                <w:sz w:val="18"/>
                <w:szCs w:val="18"/>
                <w:lang w:eastAsia="en-US"/>
              </w:rPr>
              <w:t>ам: «</w:t>
            </w:r>
            <w:r w:rsidR="00042903" w:rsidRPr="009744C9">
              <w:rPr>
                <w:sz w:val="18"/>
                <w:szCs w:val="18"/>
                <w:lang w:eastAsia="en-US"/>
              </w:rPr>
              <w:t>Руководители и специалисты единых дежурно - диспетчерских служб муниципальных образований</w:t>
            </w:r>
            <w:r w:rsidR="003716FB">
              <w:rPr>
                <w:sz w:val="18"/>
                <w:szCs w:val="18"/>
                <w:lang w:eastAsia="en-US"/>
              </w:rPr>
              <w:t>»; «</w:t>
            </w:r>
            <w:r w:rsidRPr="009744C9">
              <w:rPr>
                <w:sz w:val="18"/>
                <w:szCs w:val="18"/>
                <w:lang w:eastAsia="en-US"/>
              </w:rPr>
              <w:t>Руководители (работники) органов, специально уполномоченных на решение задач в области защиты населения и территорий от чрезвычайных ситуаций и (или) гражданской обороны в организациях</w:t>
            </w:r>
            <w:r w:rsidR="003716FB">
              <w:rPr>
                <w:sz w:val="18"/>
                <w:szCs w:val="18"/>
                <w:lang w:eastAsia="en-US"/>
              </w:rPr>
              <w:t>»;</w:t>
            </w:r>
            <w:r w:rsidRPr="009744C9">
              <w:rPr>
                <w:sz w:val="18"/>
                <w:szCs w:val="18"/>
                <w:lang w:eastAsia="en-US"/>
              </w:rPr>
              <w:t xml:space="preserve"> </w:t>
            </w:r>
            <w:r w:rsidR="003716FB">
              <w:rPr>
                <w:sz w:val="18"/>
                <w:szCs w:val="18"/>
                <w:lang w:eastAsia="en-US"/>
              </w:rPr>
              <w:t>«</w:t>
            </w:r>
            <w:r w:rsidRPr="009744C9">
              <w:rPr>
                <w:sz w:val="18"/>
                <w:szCs w:val="18"/>
                <w:lang w:eastAsia="en-US"/>
              </w:rPr>
              <w:t>Председатели и члены комиссий по предупреждению и ликвидации чрезвычайных ситуаций и обеспечению пожарной безопасности муниципальных образований</w:t>
            </w:r>
            <w:r w:rsidR="003716FB">
              <w:rPr>
                <w:sz w:val="18"/>
                <w:szCs w:val="18"/>
                <w:lang w:eastAsia="en-US"/>
              </w:rPr>
              <w:t>», а также по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3716FB">
              <w:rPr>
                <w:sz w:val="18"/>
                <w:szCs w:val="18"/>
                <w:lang w:eastAsia="en-US"/>
              </w:rPr>
              <w:t>п</w:t>
            </w:r>
            <w:r w:rsidRPr="009744C9">
              <w:rPr>
                <w:sz w:val="18"/>
                <w:szCs w:val="18"/>
                <w:lang w:eastAsia="en-US"/>
              </w:rPr>
              <w:t>рограмм</w:t>
            </w:r>
            <w:r w:rsidR="003716FB">
              <w:rPr>
                <w:sz w:val="18"/>
                <w:szCs w:val="18"/>
                <w:lang w:eastAsia="en-US"/>
              </w:rPr>
              <w:t xml:space="preserve">е </w:t>
            </w:r>
            <w:r w:rsidRPr="009744C9">
              <w:rPr>
                <w:sz w:val="18"/>
                <w:szCs w:val="18"/>
                <w:lang w:eastAsia="en-US"/>
              </w:rPr>
              <w:t xml:space="preserve">профессиональной </w:t>
            </w:r>
            <w:proofErr w:type="gramStart"/>
            <w:r w:rsidRPr="009744C9">
              <w:rPr>
                <w:sz w:val="18"/>
                <w:szCs w:val="18"/>
                <w:lang w:eastAsia="en-US"/>
              </w:rPr>
              <w:t>переподготовки персонала системы обеспечения вызова экстренных оперативных служб</w:t>
            </w:r>
            <w:proofErr w:type="gramEnd"/>
            <w:r w:rsidRPr="009744C9">
              <w:rPr>
                <w:sz w:val="18"/>
                <w:szCs w:val="18"/>
                <w:lang w:eastAsia="en-US"/>
              </w:rPr>
              <w:t xml:space="preserve"> по единому номеру «112»</w:t>
            </w:r>
            <w:r w:rsidR="003716FB"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EC14D0" w:rsidRPr="000D5E52" w:rsidTr="00FC394F">
        <w:trPr>
          <w:trHeight w:val="1083"/>
        </w:trPr>
        <w:tc>
          <w:tcPr>
            <w:tcW w:w="567" w:type="dxa"/>
          </w:tcPr>
          <w:p w:rsidR="00EC14D0" w:rsidRPr="000D5E52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lastRenderedPageBreak/>
              <w:t>3.4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Обеспечение и совершенствование деятельности единой дежурной диспетчерской службы и службы 112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0D5E52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4</w:t>
            </w:r>
            <w:r w:rsidR="00021D11">
              <w:rPr>
                <w:sz w:val="20"/>
                <w:szCs w:val="20"/>
              </w:rPr>
              <w:t>97</w:t>
            </w:r>
            <w:r w:rsidRPr="000D5E52">
              <w:rPr>
                <w:sz w:val="20"/>
                <w:szCs w:val="20"/>
              </w:rPr>
              <w:t> </w:t>
            </w:r>
            <w:r w:rsidR="00021D11">
              <w:rPr>
                <w:sz w:val="20"/>
                <w:szCs w:val="20"/>
              </w:rPr>
              <w:t>2</w:t>
            </w:r>
            <w:r w:rsidRPr="000D5E52">
              <w:rPr>
                <w:sz w:val="20"/>
                <w:szCs w:val="20"/>
              </w:rPr>
              <w:t>00,</w:t>
            </w:r>
            <w:r w:rsidR="00F95B18">
              <w:rPr>
                <w:sz w:val="20"/>
                <w:szCs w:val="20"/>
              </w:rPr>
              <w:t>00</w:t>
            </w:r>
          </w:p>
          <w:p w:rsidR="00EC14D0" w:rsidRPr="000D5E52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  <w:p w:rsidR="00EC14D0" w:rsidRPr="000D5E52" w:rsidRDefault="00EC14D0" w:rsidP="00F41B89">
            <w:pPr>
              <w:ind w:right="-108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C14D0" w:rsidRPr="000D5E52" w:rsidRDefault="00A61247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493 391</w:t>
            </w:r>
            <w:r w:rsidR="00F95B18" w:rsidRPr="000D5E52">
              <w:rPr>
                <w:sz w:val="20"/>
                <w:szCs w:val="20"/>
              </w:rPr>
              <w:t>,</w:t>
            </w:r>
            <w:r w:rsidR="00F95B18">
              <w:rPr>
                <w:sz w:val="20"/>
                <w:szCs w:val="20"/>
              </w:rPr>
              <w:t>00</w:t>
            </w:r>
          </w:p>
          <w:p w:rsidR="00EC14D0" w:rsidRPr="000D5E52" w:rsidRDefault="00EC14D0" w:rsidP="00F005D0">
            <w:pPr>
              <w:ind w:right="-108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C14D0" w:rsidRPr="000D5E52" w:rsidRDefault="00A61247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  <w:r w:rsidR="00EC14D0" w:rsidRPr="000D5E52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3944A8" w:rsidRDefault="007734B9" w:rsidP="008A3159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3944A8">
              <w:rPr>
                <w:sz w:val="18"/>
                <w:szCs w:val="18"/>
                <w:lang w:eastAsia="en-US"/>
              </w:rPr>
              <w:t>В целях п</w:t>
            </w:r>
            <w:r w:rsidR="00EC14D0" w:rsidRPr="003944A8">
              <w:rPr>
                <w:sz w:val="18"/>
                <w:szCs w:val="18"/>
                <w:lang w:eastAsia="en-US"/>
              </w:rPr>
              <w:t>роведени</w:t>
            </w:r>
            <w:r w:rsidRPr="003944A8">
              <w:rPr>
                <w:sz w:val="18"/>
                <w:szCs w:val="18"/>
                <w:lang w:eastAsia="en-US"/>
              </w:rPr>
              <w:t>я</w:t>
            </w:r>
            <w:r w:rsidR="00EC14D0" w:rsidRPr="003944A8">
              <w:rPr>
                <w:sz w:val="18"/>
                <w:szCs w:val="18"/>
                <w:lang w:eastAsia="en-US"/>
              </w:rPr>
              <w:t xml:space="preserve"> мероприятий в соответствии с ГОСТ </w:t>
            </w:r>
            <w:proofErr w:type="gramStart"/>
            <w:r w:rsidR="00EC14D0" w:rsidRPr="003944A8">
              <w:rPr>
                <w:sz w:val="18"/>
                <w:szCs w:val="18"/>
                <w:lang w:eastAsia="en-US"/>
              </w:rPr>
              <w:t>Р</w:t>
            </w:r>
            <w:proofErr w:type="gramEnd"/>
            <w:r w:rsidR="00EC14D0" w:rsidRPr="003944A8">
              <w:rPr>
                <w:sz w:val="18"/>
                <w:szCs w:val="18"/>
                <w:lang w:eastAsia="en-US"/>
              </w:rPr>
              <w:t xml:space="preserve"> 22.7.01 – 2021 «Безопасность в чрезвычайных ситуациях. Единая дежурно-диспетчерская служба»:</w:t>
            </w:r>
          </w:p>
          <w:p w:rsidR="003944A8" w:rsidRPr="003944A8" w:rsidRDefault="003944A8" w:rsidP="008A3159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3944A8">
              <w:rPr>
                <w:sz w:val="18"/>
                <w:szCs w:val="18"/>
                <w:lang w:eastAsia="en-US"/>
              </w:rPr>
              <w:t>приобретены</w:t>
            </w:r>
            <w:proofErr w:type="gramEnd"/>
            <w:r w:rsidRPr="003944A8">
              <w:rPr>
                <w:sz w:val="18"/>
                <w:szCs w:val="18"/>
                <w:lang w:eastAsia="en-US"/>
              </w:rPr>
              <w:t xml:space="preserve"> и установлены:</w:t>
            </w:r>
          </w:p>
          <w:p w:rsidR="003944A8" w:rsidRPr="003944A8" w:rsidRDefault="003944A8" w:rsidP="008A3159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3944A8">
              <w:rPr>
                <w:sz w:val="18"/>
                <w:szCs w:val="18"/>
                <w:lang w:eastAsia="en-US"/>
              </w:rPr>
              <w:t>-</w:t>
            </w:r>
            <w:proofErr w:type="spellStart"/>
            <w:r w:rsidRPr="003944A8">
              <w:rPr>
                <w:sz w:val="18"/>
                <w:szCs w:val="18"/>
                <w:lang w:eastAsia="en-US"/>
              </w:rPr>
              <w:t>видеостена</w:t>
            </w:r>
            <w:proofErr w:type="spellEnd"/>
            <w:r w:rsidRPr="003944A8">
              <w:rPr>
                <w:sz w:val="18"/>
                <w:szCs w:val="18"/>
                <w:lang w:eastAsia="en-US"/>
              </w:rPr>
              <w:t xml:space="preserve"> АПК «Безопасный город»;</w:t>
            </w:r>
          </w:p>
          <w:p w:rsidR="003944A8" w:rsidRPr="003944A8" w:rsidRDefault="003944A8" w:rsidP="008A3159">
            <w:pPr>
              <w:tabs>
                <w:tab w:val="left" w:pos="176"/>
              </w:tabs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3944A8">
              <w:rPr>
                <w:sz w:val="18"/>
                <w:szCs w:val="18"/>
                <w:lang w:eastAsia="en-US"/>
              </w:rPr>
              <w:t>-</w:t>
            </w:r>
            <w:proofErr w:type="spellStart"/>
            <w:r w:rsidRPr="003944A8">
              <w:rPr>
                <w:sz w:val="18"/>
                <w:szCs w:val="18"/>
                <w:lang w:eastAsia="en-US"/>
              </w:rPr>
              <w:t>электр</w:t>
            </w:r>
            <w:proofErr w:type="gramStart"/>
            <w:r w:rsidRPr="003944A8">
              <w:rPr>
                <w:sz w:val="18"/>
                <w:szCs w:val="18"/>
                <w:lang w:eastAsia="en-US"/>
              </w:rPr>
              <w:t>.н</w:t>
            </w:r>
            <w:proofErr w:type="gramEnd"/>
            <w:r w:rsidRPr="003944A8">
              <w:rPr>
                <w:sz w:val="18"/>
                <w:szCs w:val="18"/>
                <w:lang w:eastAsia="en-US"/>
              </w:rPr>
              <w:t>акоп.водонагревателя</w:t>
            </w:r>
            <w:proofErr w:type="spellEnd"/>
            <w:r w:rsidRPr="003944A8">
              <w:rPr>
                <w:sz w:val="18"/>
                <w:szCs w:val="18"/>
                <w:lang w:eastAsia="en-US"/>
              </w:rPr>
              <w:t xml:space="preserve"> в </w:t>
            </w:r>
            <w:proofErr w:type="spellStart"/>
            <w:r w:rsidRPr="003944A8">
              <w:rPr>
                <w:sz w:val="18"/>
                <w:szCs w:val="18"/>
                <w:lang w:eastAsia="en-US"/>
              </w:rPr>
              <w:t>служеб.помещение</w:t>
            </w:r>
            <w:proofErr w:type="spellEnd"/>
            <w:r w:rsidRPr="003944A8">
              <w:rPr>
                <w:sz w:val="18"/>
                <w:szCs w:val="18"/>
                <w:lang w:eastAsia="en-US"/>
              </w:rPr>
              <w:t xml:space="preserve"> ЕДДС;</w:t>
            </w:r>
          </w:p>
          <w:p w:rsidR="00EC14D0" w:rsidRPr="007734B9" w:rsidRDefault="003944A8" w:rsidP="008A3159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3944A8">
              <w:rPr>
                <w:sz w:val="18"/>
                <w:szCs w:val="18"/>
                <w:lang w:eastAsia="en-US"/>
              </w:rPr>
              <w:t>-</w:t>
            </w:r>
            <w:proofErr w:type="spellStart"/>
            <w:r w:rsidRPr="003944A8">
              <w:rPr>
                <w:sz w:val="18"/>
                <w:szCs w:val="18"/>
                <w:lang w:eastAsia="en-US"/>
              </w:rPr>
              <w:t>рециркуляторы</w:t>
            </w:r>
            <w:proofErr w:type="spellEnd"/>
            <w:r w:rsidRPr="003944A8">
              <w:rPr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3944A8">
              <w:rPr>
                <w:sz w:val="18"/>
                <w:szCs w:val="18"/>
                <w:lang w:eastAsia="en-US"/>
              </w:rPr>
              <w:t>обеззараживатели</w:t>
            </w:r>
            <w:proofErr w:type="spellEnd"/>
            <w:r w:rsidRPr="003944A8">
              <w:rPr>
                <w:sz w:val="18"/>
                <w:szCs w:val="18"/>
                <w:lang w:eastAsia="en-US"/>
              </w:rPr>
              <w:t xml:space="preserve"> воздуха).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3.5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Координирование действий с органами управления муниципального звена  территориальной подсистемы РСЧС и организация связи в условиях чрезвычайной ситуации на территории Слюдянского муниципального района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911E6A" w:rsidP="00A61247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21D1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021D11">
              <w:rPr>
                <w:sz w:val="20"/>
                <w:szCs w:val="20"/>
              </w:rPr>
              <w:t>95</w:t>
            </w:r>
            <w:r w:rsidR="00A6124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EC14D0" w:rsidRPr="000D5E52" w:rsidRDefault="00A61247" w:rsidP="003328E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92 950,00</w:t>
            </w:r>
          </w:p>
        </w:tc>
        <w:tc>
          <w:tcPr>
            <w:tcW w:w="851" w:type="dxa"/>
          </w:tcPr>
          <w:p w:rsidR="00EC14D0" w:rsidRPr="000D5E52" w:rsidRDefault="00A61247" w:rsidP="003328E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C3494F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Постановлением Правительства РФ от 30.12.2003 N 794 "О единой государственной системе предупреждения и ликвидации чрезвычайных ситуаций";</w:t>
            </w:r>
          </w:p>
          <w:p w:rsidR="00EC14D0" w:rsidRPr="000D5E52" w:rsidRDefault="00EC14D0" w:rsidP="00C3494F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Постановлением Правительства РФ от 08.11.2013 N 1007 (ред. от </w:t>
            </w:r>
            <w:r w:rsidR="0039630A">
              <w:rPr>
                <w:sz w:val="18"/>
                <w:szCs w:val="18"/>
                <w:lang w:eastAsia="en-US"/>
              </w:rPr>
              <w:t>05</w:t>
            </w:r>
            <w:r w:rsidRPr="000D5E52">
              <w:rPr>
                <w:sz w:val="18"/>
                <w:szCs w:val="18"/>
                <w:lang w:eastAsia="en-US"/>
              </w:rPr>
              <w:t>.</w:t>
            </w:r>
            <w:r w:rsidR="0039630A">
              <w:rPr>
                <w:sz w:val="18"/>
                <w:szCs w:val="18"/>
                <w:lang w:eastAsia="en-US"/>
              </w:rPr>
              <w:t>04</w:t>
            </w:r>
            <w:r w:rsidRPr="000D5E52">
              <w:rPr>
                <w:sz w:val="18"/>
                <w:szCs w:val="18"/>
                <w:lang w:eastAsia="en-US"/>
              </w:rPr>
              <w:t>.202</w:t>
            </w:r>
            <w:r w:rsidR="0039630A">
              <w:rPr>
                <w:sz w:val="18"/>
                <w:szCs w:val="18"/>
                <w:lang w:eastAsia="en-US"/>
              </w:rPr>
              <w:t>2</w:t>
            </w:r>
            <w:r w:rsidRPr="000D5E52">
              <w:rPr>
                <w:sz w:val="18"/>
                <w:szCs w:val="18"/>
                <w:lang w:eastAsia="en-US"/>
              </w:rPr>
              <w:t>) "О силах и средствах единой государственной системы предупреждения и ликвидации чрезвычайных ситуаций";</w:t>
            </w:r>
          </w:p>
          <w:p w:rsidR="00EC14D0" w:rsidRDefault="00EC14D0" w:rsidP="00C03A3E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"Наставлением по организации управления и оперативного (экстренного) реагирования при ликвидации чрезвычайных ситуаций" (утв. протоколом заседания Правительственной комиссии по предупреждению и ликвидации чрезвычайных ситуаций и обеспечению пожарной безопасности от 10.03.2020 N1)</w:t>
            </w:r>
            <w:r w:rsidR="00B3662B">
              <w:rPr>
                <w:sz w:val="18"/>
                <w:szCs w:val="18"/>
                <w:lang w:eastAsia="en-US"/>
              </w:rPr>
              <w:t xml:space="preserve"> заключен договор на оказание услуг связи спутниковой подвижной радиосвязи</w:t>
            </w:r>
          </w:p>
          <w:p w:rsidR="00911E6A" w:rsidRPr="000D5E52" w:rsidRDefault="00911E6A" w:rsidP="00C03A3E">
            <w:pPr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3.6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Своевременное получение актуальных данных о чрезвычайной ситуации, угрозе чрезвычайной ситуации и оперативное реагирование на обстановку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3328E4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3328E4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881826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0D5E52">
              <w:rPr>
                <w:sz w:val="18"/>
                <w:szCs w:val="18"/>
                <w:lang w:eastAsia="en-US"/>
              </w:rPr>
              <w:t xml:space="preserve">В соответствии с Указом Президента РФ от 11.07.2004 N 868 "Вопросы Министерства Российской Федерации по делам гражданской обороны, чрезвычайным ситуациям и ликвидации последствий стихийных бедствий", Постановлением Правительства РФ от 24.03.1997 N 334 "О Порядке сбора и обмена в Российской Федерации информацией в области защиты населения и территорий от чрезвычайных ситуаций природного и </w:t>
            </w:r>
            <w:r w:rsidRPr="000D5E52">
              <w:rPr>
                <w:sz w:val="18"/>
                <w:szCs w:val="18"/>
                <w:lang w:eastAsia="en-US"/>
              </w:rPr>
              <w:lastRenderedPageBreak/>
              <w:t xml:space="preserve">техногенного характера", </w:t>
            </w:r>
            <w:proofErr w:type="gramEnd"/>
          </w:p>
          <w:p w:rsidR="00EC14D0" w:rsidRPr="000D5E52" w:rsidRDefault="00EC14D0" w:rsidP="00111332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0D5E52">
              <w:rPr>
                <w:sz w:val="18"/>
                <w:szCs w:val="18"/>
                <w:lang w:eastAsia="en-US"/>
              </w:rPr>
              <w:t>Приказом  МЧС России от 11.01.2021 N 2 "Об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характера", Приказом МЧС России от 26.08.2009 N 496 "Об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ситуаций"</w:t>
            </w:r>
            <w:proofErr w:type="gramEnd"/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lastRenderedPageBreak/>
              <w:t>3.7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021D11" w:rsidP="00ED695E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EC14D0" w:rsidRPr="000D5E52">
              <w:rPr>
                <w:sz w:val="20"/>
                <w:szCs w:val="20"/>
              </w:rPr>
              <w:t> 000,00</w:t>
            </w:r>
          </w:p>
        </w:tc>
        <w:tc>
          <w:tcPr>
            <w:tcW w:w="1417" w:type="dxa"/>
          </w:tcPr>
          <w:p w:rsidR="00EC14D0" w:rsidRPr="000D5E52" w:rsidRDefault="00A61247" w:rsidP="00610366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0D5E52">
              <w:rPr>
                <w:sz w:val="20"/>
                <w:szCs w:val="20"/>
              </w:rPr>
              <w:t> 000,00</w:t>
            </w:r>
          </w:p>
        </w:tc>
        <w:tc>
          <w:tcPr>
            <w:tcW w:w="851" w:type="dxa"/>
          </w:tcPr>
          <w:p w:rsidR="00EC14D0" w:rsidRPr="000D5E52" w:rsidRDefault="00E667B5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Default="00613364" w:rsidP="00613364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 целях реализации п</w:t>
            </w:r>
            <w:r w:rsidRPr="00613364">
              <w:rPr>
                <w:sz w:val="18"/>
                <w:szCs w:val="18"/>
                <w:lang w:eastAsia="en-US"/>
              </w:rPr>
              <w:t>остановлени</w:t>
            </w:r>
            <w:r>
              <w:rPr>
                <w:sz w:val="18"/>
                <w:szCs w:val="18"/>
                <w:lang w:eastAsia="en-US"/>
              </w:rPr>
              <w:t>й</w:t>
            </w:r>
            <w:r w:rsidRPr="00613364">
              <w:rPr>
                <w:sz w:val="18"/>
                <w:szCs w:val="18"/>
                <w:lang w:eastAsia="en-US"/>
              </w:rPr>
              <w:t xml:space="preserve"> Правительства РФ от 14.12.2006 N 769 "О порядке утверждения правил охраны жизни людей на водных объектах"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613364">
              <w:rPr>
                <w:sz w:val="18"/>
                <w:szCs w:val="18"/>
                <w:lang w:eastAsia="en-US"/>
              </w:rPr>
              <w:t>Правительства Иркутской области от 08.10.2009 N 280/59-пп "Об утверждении Правил охраны жизни людей на водны</w:t>
            </w:r>
            <w:r>
              <w:rPr>
                <w:sz w:val="18"/>
                <w:szCs w:val="18"/>
                <w:lang w:eastAsia="en-US"/>
              </w:rPr>
              <w:t xml:space="preserve">х объектах в Иркутской области", </w:t>
            </w:r>
            <w:r w:rsidRPr="00613364">
              <w:rPr>
                <w:sz w:val="18"/>
                <w:szCs w:val="18"/>
                <w:lang w:eastAsia="en-US"/>
              </w:rPr>
              <w:t>Закон Иркутской</w:t>
            </w:r>
            <w:r>
              <w:rPr>
                <w:sz w:val="18"/>
                <w:szCs w:val="18"/>
                <w:lang w:eastAsia="en-US"/>
              </w:rPr>
              <w:t xml:space="preserve"> области от 29.12.2007 N 153-оз </w:t>
            </w:r>
            <w:r w:rsidRPr="00613364">
              <w:rPr>
                <w:sz w:val="18"/>
                <w:szCs w:val="18"/>
                <w:lang w:eastAsia="en-US"/>
              </w:rPr>
              <w:t>"Об административной ответственности за нарушение правил охраны жизни людей на водных объектах в</w:t>
            </w:r>
            <w:proofErr w:type="gramEnd"/>
            <w:r w:rsidRPr="00613364">
              <w:rPr>
                <w:sz w:val="18"/>
                <w:szCs w:val="18"/>
                <w:lang w:eastAsia="en-US"/>
              </w:rPr>
              <w:t xml:space="preserve"> Иркутской области"</w:t>
            </w:r>
            <w:r>
              <w:rPr>
                <w:sz w:val="18"/>
                <w:szCs w:val="18"/>
                <w:lang w:eastAsia="en-US"/>
              </w:rPr>
              <w:t>, приобретены запрещающие знаки в количестве 25 штук «Выезд на лед запрещен», «Выход на лед запрещен»</w:t>
            </w:r>
            <w:r w:rsidR="008A3159">
              <w:rPr>
                <w:sz w:val="18"/>
                <w:szCs w:val="18"/>
                <w:lang w:eastAsia="en-US"/>
              </w:rPr>
              <w:t>;</w:t>
            </w:r>
          </w:p>
          <w:p w:rsidR="008A3159" w:rsidRPr="000D5E52" w:rsidRDefault="008A3159" w:rsidP="00613364">
            <w:pPr>
              <w:ind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Установлено перекрытие на месте несанкционированного выезда на лед наводном объекте </w:t>
            </w:r>
            <w:proofErr w:type="spellStart"/>
            <w:r>
              <w:rPr>
                <w:sz w:val="18"/>
                <w:szCs w:val="18"/>
                <w:lang w:eastAsia="en-US"/>
              </w:rPr>
              <w:t>Быстринского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МО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5341E5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3.8</w:t>
            </w:r>
          </w:p>
        </w:tc>
        <w:tc>
          <w:tcPr>
            <w:tcW w:w="1985" w:type="dxa"/>
          </w:tcPr>
          <w:p w:rsidR="00EC14D0" w:rsidRPr="000D5E52" w:rsidRDefault="00EC14D0" w:rsidP="002A2D36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Проведение мероприятий, направленных на устранение, предупреждение или ликвидацию аварий, происшествий или иных чрезвычайных ситуаций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4D3A78" w:rsidP="00B036D4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Федеральным законом от 21.12.1994 N 68-ФЗ  "О защите населения и территорий от чрезвычайных ситуаций природного и техногенного характера"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3.9</w:t>
            </w:r>
          </w:p>
        </w:tc>
        <w:tc>
          <w:tcPr>
            <w:tcW w:w="1985" w:type="dxa"/>
          </w:tcPr>
          <w:p w:rsidR="00EC14D0" w:rsidRPr="000D5E52" w:rsidRDefault="00EC14D0" w:rsidP="00704322">
            <w:pPr>
              <w:spacing w:before="0"/>
              <w:ind w:hanging="14"/>
              <w:rPr>
                <w:b/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 xml:space="preserve">Выполнение мероприятий по предотвращению распространения </w:t>
            </w:r>
            <w:proofErr w:type="spellStart"/>
            <w:r w:rsidRPr="000D5E52">
              <w:rPr>
                <w:sz w:val="20"/>
                <w:szCs w:val="20"/>
              </w:rPr>
              <w:t>коронавирусной</w:t>
            </w:r>
            <w:proofErr w:type="spellEnd"/>
            <w:r w:rsidRPr="000D5E52"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1276" w:type="dxa"/>
          </w:tcPr>
          <w:p w:rsidR="00EC14D0" w:rsidRPr="000D5E52" w:rsidRDefault="00EC14D0" w:rsidP="00240BF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1417" w:type="dxa"/>
          </w:tcPr>
          <w:p w:rsidR="00EC14D0" w:rsidRPr="000D5E52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BD7A1F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В соответствии с Распоряжением Совета Евразийской экономической комиссии от 25.03.2020 N 11 "О реализации мер, направленных на предотвращение распространения </w:t>
            </w:r>
            <w:proofErr w:type="spellStart"/>
            <w:r w:rsidRPr="000D5E52"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 w:rsidRPr="000D5E52">
              <w:rPr>
                <w:sz w:val="18"/>
                <w:szCs w:val="18"/>
                <w:lang w:eastAsia="en-US"/>
              </w:rPr>
              <w:t xml:space="preserve"> инфекции COVID-19"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3.10</w:t>
            </w:r>
          </w:p>
        </w:tc>
        <w:tc>
          <w:tcPr>
            <w:tcW w:w="1985" w:type="dxa"/>
          </w:tcPr>
          <w:p w:rsidR="00EC14D0" w:rsidRPr="000D5E52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Организация и проведение эвакуационных мероприятий в чрезвычайных ситуациях, аварийно-спасательных и других неотложных ситуациях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136F3F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"Методическими рекомендациями по порядку создания пунктов временного размещения пострадавших в чрезвычайных ситуациях" (утв. МЧС России)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3.11</w:t>
            </w:r>
          </w:p>
        </w:tc>
        <w:tc>
          <w:tcPr>
            <w:tcW w:w="1985" w:type="dxa"/>
          </w:tcPr>
          <w:p w:rsidR="00EC14D0" w:rsidRPr="000D5E52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Приобретение форменного обмундирования для звена территориальной подсистемы реагирования в чрезвычайных ситуациях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EC14D0" w:rsidP="00881826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7 000,00</w:t>
            </w:r>
          </w:p>
        </w:tc>
        <w:tc>
          <w:tcPr>
            <w:tcW w:w="1417" w:type="dxa"/>
          </w:tcPr>
          <w:p w:rsidR="00EC14D0" w:rsidRPr="000D5E52" w:rsidRDefault="00A61247" w:rsidP="0074252B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7 000,00</w:t>
            </w:r>
          </w:p>
        </w:tc>
        <w:tc>
          <w:tcPr>
            <w:tcW w:w="851" w:type="dxa"/>
          </w:tcPr>
          <w:p w:rsidR="00EC14D0" w:rsidRPr="000D5E52" w:rsidRDefault="00E667B5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4D3A78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В соответствии с ГОСТ </w:t>
            </w:r>
            <w:proofErr w:type="gramStart"/>
            <w:r w:rsidRPr="000D5E52">
              <w:rPr>
                <w:sz w:val="18"/>
                <w:szCs w:val="18"/>
                <w:lang w:eastAsia="en-US"/>
              </w:rPr>
              <w:t>Р</w:t>
            </w:r>
            <w:proofErr w:type="gramEnd"/>
            <w:r w:rsidRPr="000D5E52">
              <w:rPr>
                <w:sz w:val="18"/>
                <w:szCs w:val="18"/>
                <w:lang w:eastAsia="en-US"/>
              </w:rPr>
              <w:t xml:space="preserve"> 22.7.01 – 2021 «Безопасность в чрезвычайных ситуациях. Единая дежурно-диспетчерская служба»:</w:t>
            </w:r>
          </w:p>
          <w:p w:rsidR="00EC14D0" w:rsidRPr="000D5E52" w:rsidRDefault="00EC14D0" w:rsidP="003B679A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Приобретена форменная одежда, установленного образца для оперативных дежурных ЕДДС района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3.12</w:t>
            </w:r>
          </w:p>
        </w:tc>
        <w:tc>
          <w:tcPr>
            <w:tcW w:w="1985" w:type="dxa"/>
          </w:tcPr>
          <w:p w:rsidR="00EC14D0" w:rsidRPr="000D5E52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 xml:space="preserve">Обучение населения способам защиты и </w:t>
            </w:r>
            <w:r w:rsidRPr="000D5E52">
              <w:rPr>
                <w:sz w:val="20"/>
                <w:szCs w:val="20"/>
              </w:rPr>
              <w:lastRenderedPageBreak/>
              <w:t>действиям в чрезвычайной ситуации. Совершенствование учебно-материальной базы  оснащение и поддержание в рабочем состоянии учебно-консультационных пунктов наглядными пособиями, техническими средствами обучения, выпуск брошюр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lastRenderedPageBreak/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</w:t>
            </w:r>
            <w:r w:rsidRPr="000D5E52">
              <w:rPr>
                <w:sz w:val="18"/>
                <w:szCs w:val="18"/>
              </w:rPr>
              <w:lastRenderedPageBreak/>
              <w:t>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417" w:type="dxa"/>
          </w:tcPr>
          <w:p w:rsidR="00EC14D0" w:rsidRPr="000D5E52" w:rsidRDefault="00EC14D0" w:rsidP="0039758E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A830F8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4D3A78" w:rsidP="003716FB">
            <w:pPr>
              <w:pStyle w:val="1"/>
              <w:shd w:val="clear" w:color="auto" w:fill="FFFFFF"/>
              <w:spacing w:line="263" w:lineRule="atLeast"/>
              <w:jc w:val="both"/>
              <w:outlineLvl w:val="0"/>
              <w:rPr>
                <w:sz w:val="18"/>
                <w:szCs w:val="18"/>
              </w:rPr>
            </w:pPr>
            <w:r w:rsidRPr="000D5E52">
              <w:rPr>
                <w:rFonts w:eastAsia="Times New Roman"/>
                <w:bCs w:val="0"/>
                <w:sz w:val="18"/>
                <w:szCs w:val="18"/>
              </w:rPr>
              <w:t xml:space="preserve">В соответствии с Постановлением </w:t>
            </w:r>
            <w:r w:rsidRPr="000D5E52">
              <w:rPr>
                <w:rFonts w:eastAsia="Times New Roman"/>
                <w:bCs w:val="0"/>
                <w:sz w:val="18"/>
                <w:szCs w:val="18"/>
              </w:rPr>
              <w:lastRenderedPageBreak/>
              <w:t>Правительства РФ от 18.09.2020 N 1485 "Об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характера";</w:t>
            </w:r>
            <w:r w:rsidR="003716FB">
              <w:t xml:space="preserve"> </w:t>
            </w:r>
            <w:r w:rsidR="003716FB" w:rsidRPr="003716FB">
              <w:rPr>
                <w:rFonts w:eastAsia="Times New Roman"/>
                <w:bCs w:val="0"/>
                <w:sz w:val="18"/>
                <w:szCs w:val="18"/>
              </w:rPr>
              <w:t>Указ</w:t>
            </w:r>
            <w:r w:rsidR="003716FB">
              <w:rPr>
                <w:rFonts w:eastAsia="Times New Roman"/>
                <w:bCs w:val="0"/>
                <w:sz w:val="18"/>
                <w:szCs w:val="18"/>
              </w:rPr>
              <w:t>ом</w:t>
            </w:r>
            <w:r w:rsidR="003716FB" w:rsidRPr="003716FB">
              <w:rPr>
                <w:rFonts w:eastAsia="Times New Roman"/>
                <w:bCs w:val="0"/>
                <w:sz w:val="18"/>
                <w:szCs w:val="18"/>
              </w:rPr>
              <w:t xml:space="preserve"> Губернатора Иркутской области от 14.07.2021 N 183-уг "Об организации подготовки населения в области гражданской обороны и защиты от чрезвычайных ситуаций природного и техногенного характера органами государственной власти Иркутской области"</w:t>
            </w:r>
            <w:r w:rsidR="003716FB">
              <w:rPr>
                <w:rFonts w:eastAsia="Times New Roman"/>
                <w:bCs w:val="0"/>
                <w:sz w:val="18"/>
                <w:szCs w:val="18"/>
              </w:rPr>
              <w:t xml:space="preserve">, </w:t>
            </w:r>
            <w:hyperlink r:id="rId7" w:history="1">
              <w:r w:rsidRPr="000D5E52">
                <w:rPr>
                  <w:sz w:val="18"/>
                  <w:szCs w:val="18"/>
                </w:rPr>
                <w:t>Письмом МЧС России от 27.10.2020 N ИВ-11-85 "О примерном Порядке реализации инструктажа по действиям в чрезвычайных ситуациях"</w:t>
              </w:r>
            </w:hyperlink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43F07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lastRenderedPageBreak/>
              <w:t>3.13</w:t>
            </w:r>
          </w:p>
        </w:tc>
        <w:tc>
          <w:tcPr>
            <w:tcW w:w="1985" w:type="dxa"/>
          </w:tcPr>
          <w:p w:rsidR="00EC14D0" w:rsidRPr="000D5E52" w:rsidRDefault="00EC14D0" w:rsidP="00704322">
            <w:pPr>
              <w:spacing w:before="0"/>
              <w:ind w:hanging="14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Поддержание общественного порядка в районе чрезвычайных ситуаций при проведении аварийно-спасательных и других неотложных, аварийно-восстановительных работ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021D11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EC14D0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EC14D0" w:rsidRPr="000D5E52">
              <w:rPr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EC14D0" w:rsidRPr="000D5E52" w:rsidRDefault="00A61247" w:rsidP="00A830F8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Pr="000D5E52">
              <w:rPr>
                <w:sz w:val="20"/>
                <w:szCs w:val="20"/>
              </w:rPr>
              <w:t>00,00</w:t>
            </w:r>
          </w:p>
        </w:tc>
        <w:tc>
          <w:tcPr>
            <w:tcW w:w="851" w:type="dxa"/>
          </w:tcPr>
          <w:p w:rsidR="00EC14D0" w:rsidRPr="000D5E52" w:rsidRDefault="00E667B5" w:rsidP="00A830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9E6CD8" w:rsidRDefault="009E6CD8" w:rsidP="009E6CD8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целях проведения о</w:t>
            </w:r>
            <w:r w:rsidRPr="009E6CD8">
              <w:rPr>
                <w:sz w:val="18"/>
                <w:szCs w:val="18"/>
                <w:lang w:eastAsia="en-US"/>
              </w:rPr>
              <w:t xml:space="preserve">рганизационно - технических мероприятий, </w:t>
            </w:r>
            <w:proofErr w:type="gramStart"/>
            <w:r w:rsidRPr="009E6CD8">
              <w:rPr>
                <w:sz w:val="18"/>
                <w:szCs w:val="18"/>
                <w:lang w:eastAsia="en-US"/>
              </w:rPr>
              <w:t>обеспечивающий</w:t>
            </w:r>
            <w:proofErr w:type="gramEnd"/>
            <w:r w:rsidRPr="009E6CD8">
              <w:rPr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  <w:lang w:eastAsia="en-US"/>
              </w:rPr>
              <w:t xml:space="preserve">  и</w:t>
            </w:r>
            <w:r w:rsidRPr="009E6CD8">
              <w:rPr>
                <w:sz w:val="18"/>
                <w:szCs w:val="18"/>
                <w:lang w:eastAsia="en-US"/>
              </w:rPr>
              <w:t>золяцию зоны</w:t>
            </w:r>
            <w:r>
              <w:rPr>
                <w:sz w:val="18"/>
                <w:szCs w:val="18"/>
                <w:lang w:eastAsia="en-US"/>
              </w:rPr>
              <w:t xml:space="preserve"> чрезвычайной ситуации; </w:t>
            </w:r>
            <w:r w:rsidRPr="009E6CD8">
              <w:rPr>
                <w:sz w:val="18"/>
                <w:szCs w:val="18"/>
                <w:lang w:eastAsia="en-US"/>
              </w:rPr>
              <w:t>организацию регулируемого доступа в зону ЧС сил и средств ликвидации ЧС</w:t>
            </w:r>
            <w:r>
              <w:rPr>
                <w:sz w:val="18"/>
                <w:szCs w:val="18"/>
                <w:lang w:eastAsia="en-US"/>
              </w:rPr>
              <w:t xml:space="preserve">; </w:t>
            </w:r>
            <w:r w:rsidRPr="009E6CD8">
              <w:rPr>
                <w:sz w:val="18"/>
                <w:szCs w:val="18"/>
                <w:lang w:eastAsia="en-US"/>
              </w:rPr>
              <w:t>осуществление деятельности по предупреждению противоправных проявлений и преступлений</w:t>
            </w:r>
            <w:r>
              <w:rPr>
                <w:sz w:val="18"/>
                <w:szCs w:val="18"/>
                <w:lang w:eastAsia="en-US"/>
              </w:rPr>
              <w:t>, приобретены:</w:t>
            </w:r>
          </w:p>
          <w:p w:rsidR="0068141E" w:rsidRPr="0068141E" w:rsidRDefault="0068141E" w:rsidP="009E6CD8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68141E">
              <w:rPr>
                <w:sz w:val="18"/>
                <w:szCs w:val="18"/>
                <w:lang w:eastAsia="en-US"/>
              </w:rPr>
              <w:t>мобильн</w:t>
            </w:r>
            <w:r>
              <w:rPr>
                <w:sz w:val="18"/>
                <w:szCs w:val="18"/>
                <w:lang w:eastAsia="en-US"/>
              </w:rPr>
              <w:t>ые</w:t>
            </w:r>
            <w:r w:rsidRPr="0068141E">
              <w:rPr>
                <w:sz w:val="18"/>
                <w:szCs w:val="18"/>
                <w:lang w:eastAsia="en-US"/>
              </w:rPr>
              <w:t xml:space="preserve"> стойк</w:t>
            </w:r>
            <w:r>
              <w:rPr>
                <w:sz w:val="18"/>
                <w:szCs w:val="18"/>
                <w:lang w:eastAsia="en-US"/>
              </w:rPr>
              <w:t>и</w:t>
            </w:r>
            <w:r w:rsidRPr="0068141E">
              <w:rPr>
                <w:sz w:val="18"/>
                <w:szCs w:val="18"/>
                <w:lang w:eastAsia="en-US"/>
              </w:rPr>
              <w:t xml:space="preserve"> ограждения с вытяжной красной лентой 5 метров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B5163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4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Подпрограмма 4</w:t>
            </w:r>
          </w:p>
          <w:p w:rsidR="00EC14D0" w:rsidRPr="000D5E52" w:rsidRDefault="00EC14D0" w:rsidP="00704322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«Организация и осуществление мероприятий по гражданской обороне»</w:t>
            </w:r>
          </w:p>
          <w:p w:rsidR="00EC14D0" w:rsidRPr="000D5E52" w:rsidRDefault="00EC14D0" w:rsidP="0026642F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C14D0" w:rsidRPr="000D5E52" w:rsidRDefault="00EC14D0" w:rsidP="004F2D91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4F2D91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ГОиЧС; Администрация  Слюдянского муниципального района)</w:t>
            </w:r>
          </w:p>
        </w:tc>
        <w:tc>
          <w:tcPr>
            <w:tcW w:w="1417" w:type="dxa"/>
          </w:tcPr>
          <w:p w:rsidR="00EC14D0" w:rsidRPr="000D5E52" w:rsidRDefault="00021D11" w:rsidP="00021D11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65</w:t>
            </w:r>
            <w:r w:rsidR="00EC14D0" w:rsidRPr="000D5E5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EC14D0" w:rsidRPr="000D5E52" w:rsidRDefault="00A61247" w:rsidP="0039758E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  <w:r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65</w:t>
            </w:r>
            <w:r w:rsidRPr="000D5E5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C14D0" w:rsidRPr="000D5E52" w:rsidRDefault="00A1330A" w:rsidP="00EB374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bookmarkStart w:id="0" w:name="_GoBack"/>
            <w:bookmarkEnd w:id="0"/>
            <w:r w:rsidR="00EC14D0" w:rsidRPr="000D5E52">
              <w:rPr>
                <w:b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566E71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 соответствии с Федеральным законом от 12.02.1998 N 28-ФЗ «О гражданской обороне»</w:t>
            </w:r>
          </w:p>
        </w:tc>
      </w:tr>
      <w:tr w:rsidR="00EC14D0" w:rsidRPr="000D5E52" w:rsidTr="00FC394F">
        <w:trPr>
          <w:trHeight w:val="1791"/>
        </w:trPr>
        <w:tc>
          <w:tcPr>
            <w:tcW w:w="567" w:type="dxa"/>
          </w:tcPr>
          <w:p w:rsidR="00EC14D0" w:rsidRPr="000D5E52" w:rsidRDefault="00EC14D0" w:rsidP="00584E47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  <w:color w:val="000000"/>
              </w:rPr>
            </w:pPr>
            <w:r w:rsidRPr="000D5E52">
              <w:t>Создание и поддержание в постоянной готовности к использованию системы оповещения населения об опасностях, возникающих при военных конфликтах или вследствие  этих конфликтов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021D11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EC14D0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65</w:t>
            </w:r>
            <w:r w:rsidR="00EC14D0" w:rsidRPr="000D5E52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EC14D0" w:rsidRPr="000D5E52" w:rsidRDefault="00A61247" w:rsidP="00EB374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65</w:t>
            </w:r>
            <w:r w:rsidRPr="000D5E5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C14D0" w:rsidRPr="000D5E52" w:rsidRDefault="00E667B5" w:rsidP="00EB374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824C9C" w:rsidRDefault="00824C9C" w:rsidP="00824C9C">
            <w:pPr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В соответствии с </w:t>
            </w:r>
            <w:r w:rsidRPr="00824C9C">
              <w:rPr>
                <w:sz w:val="18"/>
                <w:szCs w:val="18"/>
                <w:lang w:eastAsia="en-US"/>
              </w:rPr>
              <w:t>Приказ</w:t>
            </w:r>
            <w:r>
              <w:rPr>
                <w:sz w:val="18"/>
                <w:szCs w:val="18"/>
                <w:lang w:eastAsia="en-US"/>
              </w:rPr>
              <w:t>ами</w:t>
            </w:r>
            <w:r w:rsidRPr="00824C9C">
              <w:rPr>
                <w:sz w:val="18"/>
                <w:szCs w:val="18"/>
                <w:lang w:eastAsia="en-US"/>
              </w:rPr>
              <w:t xml:space="preserve"> МЧС России N 578, </w:t>
            </w:r>
            <w:proofErr w:type="spellStart"/>
            <w:r w:rsidRPr="00824C9C">
              <w:rPr>
                <w:sz w:val="18"/>
                <w:szCs w:val="18"/>
                <w:lang w:eastAsia="en-US"/>
              </w:rPr>
              <w:t>Минкомсвязи</w:t>
            </w:r>
            <w:proofErr w:type="spellEnd"/>
            <w:r w:rsidRPr="00824C9C">
              <w:rPr>
                <w:sz w:val="18"/>
                <w:szCs w:val="18"/>
                <w:lang w:eastAsia="en-US"/>
              </w:rPr>
              <w:t xml:space="preserve"> России N 365 от 31.07.2020 "Об утверждении Положения о системах оповещения населения"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824C9C">
              <w:rPr>
                <w:sz w:val="18"/>
                <w:szCs w:val="18"/>
                <w:lang w:eastAsia="en-US"/>
              </w:rPr>
              <w:t xml:space="preserve">N 579, </w:t>
            </w:r>
            <w:proofErr w:type="spellStart"/>
            <w:r w:rsidRPr="00824C9C">
              <w:rPr>
                <w:sz w:val="18"/>
                <w:szCs w:val="18"/>
                <w:lang w:eastAsia="en-US"/>
              </w:rPr>
              <w:t>Минкомсвязи</w:t>
            </w:r>
            <w:proofErr w:type="spellEnd"/>
            <w:r w:rsidRPr="00824C9C">
              <w:rPr>
                <w:sz w:val="18"/>
                <w:szCs w:val="18"/>
                <w:lang w:eastAsia="en-US"/>
              </w:rPr>
              <w:t xml:space="preserve"> России N 366 от 31.07.2020 "Об утверждении Положения по организации эксплуатационно-технического обслуживания систем оповещения населения"</w:t>
            </w:r>
            <w:r>
              <w:rPr>
                <w:sz w:val="18"/>
                <w:szCs w:val="18"/>
                <w:lang w:eastAsia="en-US"/>
              </w:rPr>
              <w:t>, для проведения технического обслуживания комплекса технических средств оповещения населения приобретены набор инструментов, эл. паяльник, удлинитель силовой.</w:t>
            </w:r>
            <w:proofErr w:type="gramEnd"/>
          </w:p>
          <w:p w:rsidR="00824C9C" w:rsidRDefault="00824C9C" w:rsidP="00824C9C">
            <w:pPr>
              <w:ind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В целях бесперебойного функционирования СЗО-2, приобретены аккумуляторы  в блок аварийного питания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замен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отработавших предусмотренный производителем ресурс. </w:t>
            </w:r>
          </w:p>
          <w:p w:rsidR="00824C9C" w:rsidRPr="000D5E52" w:rsidRDefault="00824C9C" w:rsidP="00824C9C">
            <w:pPr>
              <w:ind w:firstLine="0"/>
              <w:rPr>
                <w:sz w:val="18"/>
                <w:szCs w:val="18"/>
                <w:lang w:eastAsia="en-US"/>
              </w:rPr>
            </w:pPr>
          </w:p>
        </w:tc>
      </w:tr>
      <w:tr w:rsidR="00EC14D0" w:rsidRPr="000D5E52" w:rsidTr="00FC394F">
        <w:trPr>
          <w:trHeight w:val="281"/>
        </w:trPr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4.2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t xml:space="preserve">Создание и содержание в целях гражданской </w:t>
            </w:r>
            <w:r w:rsidRPr="000D5E52">
              <w:lastRenderedPageBreak/>
              <w:t>обороны запасов продовольствия, медицинских средств индивидуальной защиты и иных средств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lastRenderedPageBreak/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lastRenderedPageBreak/>
              <w:t>(Управление по делам ГОиЧС)</w:t>
            </w:r>
          </w:p>
        </w:tc>
        <w:tc>
          <w:tcPr>
            <w:tcW w:w="1417" w:type="dxa"/>
          </w:tcPr>
          <w:p w:rsidR="00EC14D0" w:rsidRPr="000D5E52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lastRenderedPageBreak/>
              <w:t>30 000,00</w:t>
            </w:r>
          </w:p>
        </w:tc>
        <w:tc>
          <w:tcPr>
            <w:tcW w:w="1417" w:type="dxa"/>
          </w:tcPr>
          <w:p w:rsidR="00EC14D0" w:rsidRPr="000D5E52" w:rsidRDefault="00A61247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30 000,00</w:t>
            </w:r>
          </w:p>
        </w:tc>
        <w:tc>
          <w:tcPr>
            <w:tcW w:w="851" w:type="dxa"/>
          </w:tcPr>
          <w:p w:rsidR="00EC14D0" w:rsidRPr="000D5E52" w:rsidRDefault="00E667B5" w:rsidP="00CC3C8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790C18" w:rsidP="00790C18">
            <w:pPr>
              <w:autoSpaceDE w:val="0"/>
              <w:autoSpaceDN w:val="0"/>
              <w:adjustRightInd w:val="0"/>
              <w:spacing w:before="0"/>
              <w:ind w:firstLine="0"/>
              <w:rPr>
                <w:sz w:val="18"/>
                <w:szCs w:val="18"/>
                <w:lang w:eastAsia="en-US"/>
              </w:rPr>
            </w:pPr>
            <w:proofErr w:type="gramStart"/>
            <w:r w:rsidRPr="00790C18">
              <w:rPr>
                <w:sz w:val="18"/>
                <w:szCs w:val="18"/>
                <w:lang w:eastAsia="en-US"/>
              </w:rPr>
              <w:t xml:space="preserve">Постановление Правительства РФ от 27.04.2000 N 379 (ред. от 30.09.2019) "О накоплении, хранении и использовании </w:t>
            </w:r>
            <w:r w:rsidRPr="00790C18">
              <w:rPr>
                <w:sz w:val="18"/>
                <w:szCs w:val="18"/>
                <w:lang w:eastAsia="en-US"/>
              </w:rPr>
              <w:lastRenderedPageBreak/>
              <w:t>в целях гражданской обороны запасов материально-технических, продовольственных, медицинских и иных средств"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790C18">
              <w:rPr>
                <w:sz w:val="18"/>
                <w:szCs w:val="18"/>
                <w:lang w:eastAsia="en-US"/>
              </w:rPr>
              <w:t xml:space="preserve"> "Методические рекомендации по организации и ведению гражданской обороны в субъекте Российской Федерации и муниципальном образовании" (утв. МЧС России 13.12.2012 N 2-4-87-30-14)</w:t>
            </w:r>
            <w:r>
              <w:t xml:space="preserve">,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для первоочередного </w:t>
            </w:r>
            <w:r w:rsidRPr="00790C18">
              <w:rPr>
                <w:sz w:val="18"/>
                <w:szCs w:val="18"/>
                <w:lang w:eastAsia="en-US"/>
              </w:rPr>
              <w:t>жизнеобеспечения населения, пострадавшего при военных конфликтах или вследствие этих конфликтов приобретены</w:t>
            </w:r>
            <w:proofErr w:type="gramEnd"/>
            <w:r w:rsidRPr="00790C18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запасы продовольственных средств.</w:t>
            </w:r>
          </w:p>
        </w:tc>
      </w:tr>
      <w:tr w:rsidR="00EC14D0" w:rsidRPr="000D5E52" w:rsidTr="00FC394F">
        <w:trPr>
          <w:trHeight w:val="281"/>
        </w:trPr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4.3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0D5E52">
              <w:t>Оснащение сборных эвакуационных пунктов гражданской обороны, пунктов предназначенных для приема, учета и размещения прибывающего населения, а также баз хранения материальных и культурных ценностей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732CAC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Постановлением Правительства РФ от 26.11.2007 N 804 "Об утверждении Положения о гражданской обороне в Российской Федерации"</w:t>
            </w:r>
          </w:p>
          <w:p w:rsidR="00EC14D0" w:rsidRPr="000D5E52" w:rsidRDefault="00EC14D0" w:rsidP="00136F3F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</w:p>
        </w:tc>
      </w:tr>
      <w:tr w:rsidR="00EC14D0" w:rsidRPr="000D5E52" w:rsidTr="00FC394F">
        <w:trPr>
          <w:trHeight w:val="281"/>
        </w:trPr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0D5E52">
              <w:t>Проведение первоочередных мероприятий по поддержанию устойчивого функционирования организаций в военное время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(Администрация  Слюдянского муниципального района)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325B69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E47EF2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"Методическими рекомендациями по организации и ведению гражданской обороны в субъекте Российской Федерации и муниципальном образовании" (утв. МЧС России 13.12.2012 N 2-4-87-30-14)</w:t>
            </w:r>
          </w:p>
          <w:p w:rsidR="00EC14D0" w:rsidRPr="000D5E52" w:rsidRDefault="00EC14D0" w:rsidP="00E47EF2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</w:p>
        </w:tc>
      </w:tr>
      <w:tr w:rsidR="00EC14D0" w:rsidRPr="000D5E52" w:rsidTr="00FC394F">
        <w:trPr>
          <w:trHeight w:val="281"/>
        </w:trPr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4.5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0D5E52">
              <w:t>Подготовка населения в области гражданской обороны. Приобретение комплектов листовок, памяток, плакатов с целью обучения и пропаганды знаний по вопросам гражданской обороны</w:t>
            </w: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D02E69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"Методическими рекомендациями по обучению в области гражданской обороны, предупреждения и ликвидации чрезвычайных ситуаций и пожарной безопасности" (утв. МЧС России 30.06.2014),</w:t>
            </w:r>
          </w:p>
          <w:p w:rsidR="00EC14D0" w:rsidRPr="000D5E52" w:rsidRDefault="00EC14D0" w:rsidP="00D02E69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"Организационно-методическими рекомендациями по подготовке всех групп населения в области гражданской обороны и защиты от чрезвычайных ситуаций на территории Российской Федерации в 2021 - 2025 годах"</w:t>
            </w:r>
          </w:p>
          <w:p w:rsidR="00EC14D0" w:rsidRPr="000D5E52" w:rsidRDefault="00EC14D0" w:rsidP="00D02E69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"Примерной  дополнительной профессиональной программой повышения квалификации руководителей и работников гражданской обороны, органов управления единой государственной системы предупреждения и 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ситуаций" (утв. МЧС России 30.10.2020 N 2-4-71-11-10),</w:t>
            </w:r>
          </w:p>
          <w:p w:rsidR="00EC14D0" w:rsidRPr="000D5E52" w:rsidRDefault="00EC14D0" w:rsidP="00643845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Письмом</w:t>
            </w:r>
            <w:r w:rsidR="00643845">
              <w:rPr>
                <w:sz w:val="18"/>
                <w:szCs w:val="18"/>
                <w:lang w:eastAsia="en-US"/>
              </w:rPr>
              <w:t xml:space="preserve"> </w:t>
            </w:r>
            <w:r w:rsidRPr="000D5E52">
              <w:rPr>
                <w:sz w:val="18"/>
                <w:szCs w:val="18"/>
                <w:lang w:eastAsia="en-US"/>
              </w:rPr>
              <w:t xml:space="preserve"> МЧС России от 27.02.2020 N 11-7-604 "О примерном порядке определения состава учебно-материальной базы"</w:t>
            </w:r>
          </w:p>
        </w:tc>
      </w:tr>
      <w:tr w:rsidR="00EC14D0" w:rsidRPr="000D5E52" w:rsidTr="00FC394F">
        <w:trPr>
          <w:trHeight w:val="281"/>
        </w:trPr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4.6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  <w:r w:rsidRPr="000D5E52">
              <w:t xml:space="preserve">Создание и поддержание в состоянии </w:t>
            </w:r>
            <w:r w:rsidRPr="000D5E52">
              <w:lastRenderedPageBreak/>
              <w:t>готовности силы и средства гражданской обороны</w:t>
            </w:r>
          </w:p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276" w:type="dxa"/>
          </w:tcPr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lastRenderedPageBreak/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8A2B8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C31EB2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417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CC3C8A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750C0C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В соответствии с Приказом МЧС России от 14.11.2008 N 687  "Об утверждении Положения об организации и ведении </w:t>
            </w:r>
            <w:r w:rsidRPr="000D5E52">
              <w:rPr>
                <w:sz w:val="18"/>
                <w:szCs w:val="18"/>
                <w:lang w:eastAsia="en-US"/>
              </w:rPr>
              <w:lastRenderedPageBreak/>
              <w:t>гражданской обороны в муниципальных образованиях и организациях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Подпрограмма 5</w:t>
            </w:r>
          </w:p>
          <w:p w:rsidR="00EC14D0" w:rsidRPr="000D5E52" w:rsidRDefault="00EC14D0" w:rsidP="007B23C7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«Противодействие экстремизму и профилактика терроризма в Слюдянском муниципальном районе»</w:t>
            </w:r>
          </w:p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C14D0" w:rsidRPr="000D5E52" w:rsidRDefault="00EC14D0" w:rsidP="00BA3FF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  <w:p w:rsidR="00EC14D0" w:rsidRPr="000D5E52" w:rsidRDefault="00EC14D0" w:rsidP="00BA3FF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4676C3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4676C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BA3FF4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5B152B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 соответствии с Федеральным законом от 06.03.2006 N 35-ФЗ (ред. от 08.12.2020) "О противодействии терроризму",  Федеральным законом от 25.07.2002 N 114-ФЗ (ред. от 08.12.2020) "О противодействии экстремистской деятельности",</w:t>
            </w:r>
          </w:p>
          <w:p w:rsidR="00EC14D0" w:rsidRPr="000D5E52" w:rsidRDefault="00EC14D0" w:rsidP="005B152B">
            <w:pPr>
              <w:spacing w:before="0"/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Указом  Президента РФ от 29.05.2020 N 344 "Об утверждении Стратегии противодействия экстремизму в Российской Федерации до 2025 года"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t>Профилактика  терроризма и экстремизма в Слюдянском муниципальном районе, а также минимизация, ликвидация последствий проявлений терроризма и экстремизма на территории муниципального района</w:t>
            </w:r>
          </w:p>
        </w:tc>
        <w:tc>
          <w:tcPr>
            <w:tcW w:w="1276" w:type="dxa"/>
          </w:tcPr>
          <w:p w:rsidR="00EC14D0" w:rsidRPr="000D5E52" w:rsidRDefault="00EC14D0" w:rsidP="000F1742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  <w:p w:rsidR="00EC14D0" w:rsidRPr="000D5E52" w:rsidRDefault="00EC14D0" w:rsidP="000F174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EC14D0" w:rsidP="004676C3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EC14D0" w:rsidP="004676C3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E47EF2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5B152B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Указом  Президента РФ от 15.02.2006 N 116 (ред. от 25.11.2019) "О мерах по противодействию терроризму",</w:t>
            </w:r>
          </w:p>
          <w:p w:rsidR="00EC14D0" w:rsidRPr="000D5E52" w:rsidRDefault="00EC14D0" w:rsidP="00E47EF2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Постановлением Правительства РФ от 28.10.2017 N 1312 "О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ситуаций"</w:t>
            </w:r>
          </w:p>
        </w:tc>
      </w:tr>
      <w:tr w:rsidR="00EC14D0" w:rsidRPr="000D5E52" w:rsidTr="00FC394F">
        <w:tc>
          <w:tcPr>
            <w:tcW w:w="567" w:type="dxa"/>
          </w:tcPr>
          <w:p w:rsidR="00EC14D0" w:rsidRPr="000D5E52" w:rsidRDefault="00EC14D0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EC14D0" w:rsidRPr="000D5E52" w:rsidRDefault="00EC14D0" w:rsidP="00D710C9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Подпрограмма 6</w:t>
            </w:r>
          </w:p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rPr>
                <w:b/>
              </w:rPr>
              <w:t>«Обеспечение эффективного осуществления полномочий МКУ «Управление по делам гражданской обороны и чрезвычайных ситуаций Слюдянского муниципального района»</w:t>
            </w:r>
          </w:p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276" w:type="dxa"/>
          </w:tcPr>
          <w:p w:rsidR="00EC14D0" w:rsidRPr="000D5E52" w:rsidRDefault="00EC14D0" w:rsidP="00A155B0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 (Управление по делам ГОиЧС)</w:t>
            </w:r>
          </w:p>
          <w:p w:rsidR="00EC14D0" w:rsidRPr="000D5E52" w:rsidRDefault="00EC14D0" w:rsidP="00A155B0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C14D0" w:rsidRPr="000D5E52" w:rsidRDefault="00021D11" w:rsidP="00021D11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471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744</w:t>
            </w:r>
            <w:r w:rsidR="00EC14D0" w:rsidRPr="000D5E5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EC14D0" w:rsidRPr="000D5E52" w:rsidRDefault="0027340F" w:rsidP="0027340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13 462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524</w:t>
            </w:r>
            <w:r w:rsidR="00EC14D0" w:rsidRPr="000D5E5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EC14D0" w:rsidRPr="000D5E52" w:rsidRDefault="0027340F" w:rsidP="00C95AD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  <w:r w:rsidR="00EC14D0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0D5E52" w:rsidRDefault="00EC14D0" w:rsidP="0013726E">
            <w:pPr>
              <w:spacing w:before="0"/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Исполнение полномочий в соответствии с</w:t>
            </w:r>
            <w:r w:rsidRPr="000D5E52">
              <w:t xml:space="preserve"> </w:t>
            </w:r>
            <w:r w:rsidRPr="000D5E52">
              <w:rPr>
                <w:sz w:val="18"/>
                <w:szCs w:val="18"/>
                <w:lang w:eastAsia="en-US"/>
              </w:rPr>
              <w:t>Федеральным законом от 06.10.2003 N 131-ФЗ  "Об общих принципах организации местного самоуправления в Российской Федерации".</w:t>
            </w:r>
          </w:p>
          <w:p w:rsidR="00EC14D0" w:rsidRPr="000D5E52" w:rsidRDefault="00EC14D0" w:rsidP="0013726E">
            <w:pPr>
              <w:spacing w:before="0"/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Проведение  мероприятий обеспечивающих эффективное функционирование полномочий в соответствии с Уставом МКУ «Управление по делам гражданской обороны и чрезвычайных ситуаций Слюдянского муниципального района»  </w:t>
            </w:r>
          </w:p>
        </w:tc>
      </w:tr>
      <w:tr w:rsidR="00FC2A16" w:rsidRPr="000D5E52" w:rsidTr="00FC394F">
        <w:tc>
          <w:tcPr>
            <w:tcW w:w="567" w:type="dxa"/>
          </w:tcPr>
          <w:p w:rsidR="00FC2A16" w:rsidRPr="000D5E52" w:rsidRDefault="00FC2A16" w:rsidP="00BB5163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6.1</w:t>
            </w:r>
          </w:p>
        </w:tc>
        <w:tc>
          <w:tcPr>
            <w:tcW w:w="1985" w:type="dxa"/>
          </w:tcPr>
          <w:p w:rsidR="00FC2A16" w:rsidRPr="000D5E52" w:rsidRDefault="00FC2A16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t>Функционирование МКУ «Управление по делам гражданской обороны и чрезвычайных ситуаций Слюдянского муниципального района»</w:t>
            </w:r>
          </w:p>
        </w:tc>
        <w:tc>
          <w:tcPr>
            <w:tcW w:w="1276" w:type="dxa"/>
          </w:tcPr>
          <w:p w:rsidR="00FC2A16" w:rsidRPr="000D5E52" w:rsidRDefault="00FC2A16" w:rsidP="00A155B0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FC2A16" w:rsidRPr="000D5E52" w:rsidRDefault="00FC2A16" w:rsidP="00A155B0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FC2A16" w:rsidRPr="000D5E52" w:rsidRDefault="00021D11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C2A16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376</w:t>
            </w:r>
            <w:r w:rsidR="00FC2A16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744</w:t>
            </w:r>
            <w:r w:rsidR="00FC2A16" w:rsidRPr="000D5E5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FC2A16" w:rsidRPr="00FC2A16" w:rsidRDefault="0027340F" w:rsidP="002734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13 367 524</w:t>
            </w:r>
            <w:r w:rsidR="00FC2A16" w:rsidRPr="00FC2A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FC2A16" w:rsidRPr="000D5E52" w:rsidRDefault="0027340F" w:rsidP="00C95AD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  <w:r w:rsidR="00FC2A16" w:rsidRPr="000D5E52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FC2A16" w:rsidRPr="000D5E52" w:rsidRDefault="00FC2A16" w:rsidP="00015CAE">
            <w:pPr>
              <w:spacing w:before="0"/>
              <w:ind w:firstLine="0"/>
              <w:jc w:val="left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 xml:space="preserve">Реализовано на оплату труда, начисления на выплаты по оплате труда, обеспечение услуг  связи, программных продуктов,   выплаты социальных пособий сотрудникам, возмещение расходов  за медосмотры, оплату хоз. и канцтоваров </w:t>
            </w:r>
          </w:p>
        </w:tc>
      </w:tr>
      <w:tr w:rsidR="00EC14D0" w:rsidRPr="009D14E0" w:rsidTr="00FC394F">
        <w:tc>
          <w:tcPr>
            <w:tcW w:w="567" w:type="dxa"/>
          </w:tcPr>
          <w:p w:rsidR="00EC14D0" w:rsidRPr="000D5E52" w:rsidRDefault="00EC14D0" w:rsidP="00D710C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E52">
              <w:rPr>
                <w:rFonts w:ascii="Times New Roman" w:hAnsi="Times New Roman" w:cs="Times New Roman"/>
                <w:b/>
                <w:sz w:val="20"/>
                <w:szCs w:val="20"/>
              </w:rPr>
              <w:t>6.2</w:t>
            </w:r>
          </w:p>
        </w:tc>
        <w:tc>
          <w:tcPr>
            <w:tcW w:w="1985" w:type="dxa"/>
          </w:tcPr>
          <w:p w:rsidR="00EC14D0" w:rsidRPr="000D5E52" w:rsidRDefault="00EC14D0" w:rsidP="0026642F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</w:rPr>
            </w:pPr>
            <w:r w:rsidRPr="000D5E52">
              <w:t xml:space="preserve">Реализация мероприятий, направленных на обеспечение режима секретности и защиты государственной тайны в МКУ "Управление по делам гражданской </w:t>
            </w:r>
            <w:r w:rsidRPr="000D5E52">
              <w:lastRenderedPageBreak/>
              <w:t>обороны и чрезвычайных ситуаций Слюдянского муниципального района"</w:t>
            </w:r>
          </w:p>
        </w:tc>
        <w:tc>
          <w:tcPr>
            <w:tcW w:w="1276" w:type="dxa"/>
          </w:tcPr>
          <w:p w:rsidR="00EC14D0" w:rsidRPr="000D5E52" w:rsidRDefault="00EC14D0" w:rsidP="00BA3FF4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D5E52">
              <w:rPr>
                <w:sz w:val="18"/>
                <w:szCs w:val="18"/>
              </w:rPr>
              <w:lastRenderedPageBreak/>
              <w:t>Слюдянский</w:t>
            </w:r>
            <w:proofErr w:type="spellEnd"/>
            <w:r w:rsidRPr="000D5E52">
              <w:rPr>
                <w:sz w:val="18"/>
                <w:szCs w:val="18"/>
              </w:rPr>
              <w:t xml:space="preserve"> муниципальный район</w:t>
            </w:r>
          </w:p>
          <w:p w:rsidR="00EC14D0" w:rsidRPr="000D5E52" w:rsidRDefault="00EC14D0" w:rsidP="007E0CAA">
            <w:pPr>
              <w:ind w:firstLine="0"/>
              <w:jc w:val="left"/>
              <w:rPr>
                <w:sz w:val="18"/>
                <w:szCs w:val="18"/>
              </w:rPr>
            </w:pPr>
            <w:r w:rsidRPr="000D5E52">
              <w:rPr>
                <w:sz w:val="18"/>
                <w:szCs w:val="18"/>
              </w:rPr>
              <w:t>(Управление по делам ГОиЧС)</w:t>
            </w:r>
          </w:p>
          <w:p w:rsidR="00EC14D0" w:rsidRPr="000D5E52" w:rsidRDefault="00EC14D0" w:rsidP="00BA3FF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C14D0" w:rsidRPr="000D5E52" w:rsidRDefault="00911E6A" w:rsidP="00021D11">
            <w:pPr>
              <w:ind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21D11">
              <w:rPr>
                <w:sz w:val="20"/>
                <w:szCs w:val="20"/>
              </w:rPr>
              <w:t>5</w:t>
            </w:r>
            <w:r w:rsidR="0027340F">
              <w:rPr>
                <w:sz w:val="20"/>
                <w:szCs w:val="20"/>
              </w:rPr>
              <w:t> </w:t>
            </w:r>
            <w:r w:rsidR="00021D1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="0027340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EC14D0" w:rsidRPr="000D5E52" w:rsidRDefault="0027340F" w:rsidP="002469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95 000,00</w:t>
            </w:r>
          </w:p>
        </w:tc>
        <w:tc>
          <w:tcPr>
            <w:tcW w:w="851" w:type="dxa"/>
          </w:tcPr>
          <w:p w:rsidR="00EC14D0" w:rsidRPr="000D5E52" w:rsidRDefault="0027340F" w:rsidP="002469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432B8B">
            <w:pPr>
              <w:ind w:firstLine="0"/>
              <w:rPr>
                <w:sz w:val="18"/>
                <w:szCs w:val="18"/>
                <w:lang w:eastAsia="en-US"/>
              </w:rPr>
            </w:pPr>
            <w:r w:rsidRPr="000D5E52">
              <w:rPr>
                <w:sz w:val="18"/>
                <w:szCs w:val="18"/>
                <w:lang w:eastAsia="en-US"/>
              </w:rPr>
              <w:t>В соответствии с Законом РФ от 21.07.1993 N 5485-1 "О государственной тайне"</w:t>
            </w:r>
            <w:r w:rsidR="009D14E0">
              <w:rPr>
                <w:sz w:val="18"/>
                <w:szCs w:val="18"/>
                <w:lang w:eastAsia="en-US"/>
              </w:rPr>
              <w:t>,</w:t>
            </w:r>
            <w:r w:rsidR="009D14E0" w:rsidRPr="009D14E0">
              <w:rPr>
                <w:sz w:val="18"/>
                <w:szCs w:val="18"/>
                <w:lang w:eastAsia="en-US"/>
              </w:rPr>
              <w:t xml:space="preserve"> Постановлением Правительства РФ от 15.04.1995 N 333 "О лицензировании деятельности организаций по проведению работ, связанных с использованием сведений, составляющих </w:t>
            </w:r>
            <w:proofErr w:type="spellStart"/>
            <w:r w:rsidR="009D14E0" w:rsidRPr="009D14E0">
              <w:rPr>
                <w:sz w:val="18"/>
                <w:szCs w:val="18"/>
                <w:lang w:eastAsia="en-US"/>
              </w:rPr>
              <w:t>гос</w:t>
            </w:r>
            <w:proofErr w:type="gramStart"/>
            <w:r w:rsidR="009D14E0" w:rsidRPr="009D14E0">
              <w:rPr>
                <w:sz w:val="18"/>
                <w:szCs w:val="18"/>
                <w:lang w:eastAsia="en-US"/>
              </w:rPr>
              <w:t>.т</w:t>
            </w:r>
            <w:proofErr w:type="gramEnd"/>
            <w:r w:rsidR="009D14E0" w:rsidRPr="009D14E0">
              <w:rPr>
                <w:sz w:val="18"/>
                <w:szCs w:val="18"/>
                <w:lang w:eastAsia="en-US"/>
              </w:rPr>
              <w:t>айну</w:t>
            </w:r>
            <w:proofErr w:type="spellEnd"/>
            <w:r w:rsidR="009D14E0" w:rsidRPr="009D14E0">
              <w:rPr>
                <w:sz w:val="18"/>
                <w:szCs w:val="18"/>
                <w:lang w:eastAsia="en-US"/>
              </w:rPr>
              <w:t>..."</w:t>
            </w:r>
            <w:r w:rsidR="009D14E0">
              <w:rPr>
                <w:sz w:val="18"/>
                <w:szCs w:val="18"/>
                <w:lang w:eastAsia="en-US"/>
              </w:rPr>
              <w:t xml:space="preserve"> </w:t>
            </w:r>
            <w:r w:rsidR="00432B8B" w:rsidRPr="00432B8B">
              <w:rPr>
                <w:sz w:val="18"/>
                <w:szCs w:val="18"/>
                <w:lang w:eastAsia="en-US"/>
              </w:rPr>
              <w:t xml:space="preserve">проведена специальная экспертиза по месту осуществления лицензируемого вида деятельности </w:t>
            </w:r>
            <w:proofErr w:type="spellStart"/>
            <w:r w:rsidR="00432B8B" w:rsidRPr="00432B8B">
              <w:rPr>
                <w:sz w:val="18"/>
                <w:szCs w:val="18"/>
                <w:lang w:eastAsia="en-US"/>
              </w:rPr>
              <w:t>режимно</w:t>
            </w:r>
            <w:proofErr w:type="spellEnd"/>
            <w:r w:rsidR="00432B8B" w:rsidRPr="00432B8B">
              <w:rPr>
                <w:sz w:val="18"/>
                <w:szCs w:val="18"/>
                <w:lang w:eastAsia="en-US"/>
              </w:rPr>
              <w:t xml:space="preserve">-секретного </w:t>
            </w:r>
            <w:r w:rsidR="00432B8B" w:rsidRPr="00432B8B">
              <w:rPr>
                <w:sz w:val="18"/>
                <w:szCs w:val="18"/>
                <w:lang w:eastAsia="en-US"/>
              </w:rPr>
              <w:lastRenderedPageBreak/>
              <w:t>подразделения</w:t>
            </w:r>
            <w:r w:rsidR="00432B8B">
              <w:rPr>
                <w:sz w:val="18"/>
                <w:szCs w:val="18"/>
                <w:lang w:eastAsia="en-US"/>
              </w:rPr>
              <w:t xml:space="preserve"> МКУ </w:t>
            </w:r>
            <w:r w:rsidR="00432B8B" w:rsidRPr="00432B8B">
              <w:rPr>
                <w:sz w:val="18"/>
                <w:szCs w:val="18"/>
                <w:lang w:eastAsia="en-US"/>
              </w:rPr>
              <w:t>"Управление по делам гражданской обороны и чрезвычайных ситуаций Слюдянского муниципального района", на основании поручения УФСБ России по Иркутской области от 26.10.2022 № 92/6/16-11</w:t>
            </w:r>
          </w:p>
        </w:tc>
      </w:tr>
      <w:tr w:rsidR="00EC14D0" w:rsidRPr="009D14E0" w:rsidTr="00FC394F">
        <w:trPr>
          <w:trHeight w:val="484"/>
        </w:trPr>
        <w:tc>
          <w:tcPr>
            <w:tcW w:w="3828" w:type="dxa"/>
            <w:gridSpan w:val="3"/>
          </w:tcPr>
          <w:p w:rsidR="00EC14D0" w:rsidRPr="000D5E52" w:rsidRDefault="00EC14D0" w:rsidP="00BA3FF4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lastRenderedPageBreak/>
              <w:t>Итого по муниципальной программе, в том числе:</w:t>
            </w:r>
          </w:p>
        </w:tc>
        <w:tc>
          <w:tcPr>
            <w:tcW w:w="1417" w:type="dxa"/>
          </w:tcPr>
          <w:p w:rsidR="00EC14D0" w:rsidRPr="000D5E52" w:rsidRDefault="00021D11" w:rsidP="004C3F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Pr="000D5E5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351</w:t>
            </w:r>
            <w:r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374</w:t>
            </w:r>
            <w:r w:rsidRPr="000D5E5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EC14D0" w:rsidRPr="000D5E52" w:rsidRDefault="00FC42BE" w:rsidP="00FC42B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27340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338</w:t>
            </w:r>
            <w:r w:rsidR="0027340F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345</w:t>
            </w:r>
            <w:r w:rsidR="0027340F" w:rsidRPr="000D5E52">
              <w:rPr>
                <w:b/>
                <w:sz w:val="20"/>
                <w:szCs w:val="20"/>
              </w:rPr>
              <w:t>,</w:t>
            </w:r>
            <w:r w:rsidR="0027340F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EC14D0" w:rsidRPr="000D5E52" w:rsidRDefault="0027340F" w:rsidP="0024694C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  <w:r w:rsidR="00EC14D0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9D14E0" w:rsidRDefault="00EC14D0" w:rsidP="009977E9">
            <w:pPr>
              <w:ind w:firstLine="0"/>
              <w:jc w:val="left"/>
              <w:rPr>
                <w:sz w:val="18"/>
                <w:szCs w:val="18"/>
                <w:lang w:eastAsia="en-US"/>
              </w:rPr>
            </w:pPr>
          </w:p>
        </w:tc>
      </w:tr>
      <w:tr w:rsidR="00EC14D0" w:rsidRPr="000D5E52" w:rsidTr="00FC394F">
        <w:tc>
          <w:tcPr>
            <w:tcW w:w="3828" w:type="dxa"/>
            <w:gridSpan w:val="3"/>
          </w:tcPr>
          <w:p w:rsidR="00EC14D0" w:rsidRPr="000D5E52" w:rsidRDefault="00EC14D0" w:rsidP="00BA3FF4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бюджет Слюдянского района, в том числе:</w:t>
            </w:r>
          </w:p>
        </w:tc>
        <w:tc>
          <w:tcPr>
            <w:tcW w:w="1417" w:type="dxa"/>
          </w:tcPr>
          <w:p w:rsidR="00EC14D0" w:rsidRPr="000D5E52" w:rsidRDefault="002F02A6" w:rsidP="002F02A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854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616</w:t>
            </w:r>
            <w:r w:rsidR="00EC14D0" w:rsidRPr="000D5E52">
              <w:rPr>
                <w:b/>
                <w:sz w:val="20"/>
                <w:szCs w:val="20"/>
              </w:rPr>
              <w:t>,</w:t>
            </w:r>
            <w:r w:rsidR="004C3F3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0D5E52" w:rsidRDefault="00FC42BE" w:rsidP="00FC42B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C14D0" w:rsidRPr="000D5E5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841</w:t>
            </w:r>
            <w:r w:rsidR="00EC14D0" w:rsidRPr="000D5E5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586</w:t>
            </w:r>
            <w:r w:rsidR="00EC14D0" w:rsidRPr="000D5E52">
              <w:rPr>
                <w:b/>
                <w:sz w:val="20"/>
                <w:szCs w:val="20"/>
              </w:rPr>
              <w:t>,</w:t>
            </w:r>
            <w:r w:rsidR="0027340F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EC14D0" w:rsidRPr="000D5E52" w:rsidRDefault="0027340F" w:rsidP="00D16FC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  <w:r w:rsidR="00EC14D0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0D5E52" w:rsidRDefault="00EC14D0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C14D0" w:rsidRPr="000D5E52" w:rsidTr="00FC394F">
        <w:tc>
          <w:tcPr>
            <w:tcW w:w="3828" w:type="dxa"/>
            <w:gridSpan w:val="3"/>
          </w:tcPr>
          <w:p w:rsidR="00EC14D0" w:rsidRPr="000D5E52" w:rsidRDefault="00EC14D0" w:rsidP="00BA3FF4">
            <w:pPr>
              <w:ind w:firstLine="0"/>
              <w:jc w:val="left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Управление по делам ГОиЧС</w:t>
            </w:r>
          </w:p>
        </w:tc>
        <w:tc>
          <w:tcPr>
            <w:tcW w:w="1417" w:type="dxa"/>
          </w:tcPr>
          <w:p w:rsidR="00EC14D0" w:rsidRPr="000D5E52" w:rsidRDefault="002F02A6" w:rsidP="002F02A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14D0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854</w:t>
            </w:r>
            <w:r w:rsidR="00EC14D0" w:rsidRPr="000D5E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616</w:t>
            </w:r>
            <w:r w:rsidR="00EC14D0" w:rsidRPr="000D5E52">
              <w:rPr>
                <w:sz w:val="20"/>
                <w:szCs w:val="20"/>
              </w:rPr>
              <w:t>,</w:t>
            </w:r>
            <w:r w:rsidR="004C3F3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EC14D0" w:rsidRPr="00FC42BE" w:rsidRDefault="00FC42BE" w:rsidP="009406E6">
            <w:pPr>
              <w:ind w:firstLine="0"/>
              <w:jc w:val="center"/>
              <w:rPr>
                <w:sz w:val="20"/>
                <w:szCs w:val="20"/>
              </w:rPr>
            </w:pPr>
            <w:r w:rsidRPr="00FC42BE">
              <w:rPr>
                <w:sz w:val="20"/>
                <w:szCs w:val="20"/>
              </w:rPr>
              <w:t>10 841 586,80</w:t>
            </w:r>
          </w:p>
        </w:tc>
        <w:tc>
          <w:tcPr>
            <w:tcW w:w="851" w:type="dxa"/>
          </w:tcPr>
          <w:p w:rsidR="00EC14D0" w:rsidRPr="000D5E52" w:rsidRDefault="0027340F" w:rsidP="00B1700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  <w:r w:rsidR="00EC14D0" w:rsidRPr="000D5E52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0D5E52" w:rsidRDefault="00EC14D0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C14D0" w:rsidRPr="000D5E52" w:rsidTr="00FC394F">
        <w:tc>
          <w:tcPr>
            <w:tcW w:w="3828" w:type="dxa"/>
            <w:gridSpan w:val="3"/>
          </w:tcPr>
          <w:p w:rsidR="00EC14D0" w:rsidRPr="000D5E52" w:rsidRDefault="00EC14D0" w:rsidP="00BA3FF4">
            <w:pPr>
              <w:ind w:firstLine="0"/>
              <w:jc w:val="left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Администрация Слюдянского района</w:t>
            </w:r>
          </w:p>
        </w:tc>
        <w:tc>
          <w:tcPr>
            <w:tcW w:w="1417" w:type="dxa"/>
          </w:tcPr>
          <w:p w:rsidR="00EC14D0" w:rsidRPr="000D5E52" w:rsidRDefault="00EC14D0" w:rsidP="00B44E6C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 xml:space="preserve">   0</w:t>
            </w:r>
          </w:p>
        </w:tc>
        <w:tc>
          <w:tcPr>
            <w:tcW w:w="1417" w:type="dxa"/>
          </w:tcPr>
          <w:p w:rsidR="00EC14D0" w:rsidRPr="000D5E52" w:rsidRDefault="00EC14D0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C14D0" w:rsidRPr="000D5E52" w:rsidRDefault="00EC14D0" w:rsidP="00D16FC2">
            <w:pPr>
              <w:ind w:firstLine="0"/>
              <w:jc w:val="center"/>
              <w:rPr>
                <w:sz w:val="20"/>
                <w:szCs w:val="20"/>
              </w:rPr>
            </w:pPr>
            <w:r w:rsidRPr="000D5E52">
              <w:rPr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:rsidR="00EC14D0" w:rsidRPr="000D5E52" w:rsidRDefault="00EC14D0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C14D0" w:rsidRPr="000D5E52" w:rsidTr="00FC394F">
        <w:tc>
          <w:tcPr>
            <w:tcW w:w="3828" w:type="dxa"/>
            <w:gridSpan w:val="3"/>
          </w:tcPr>
          <w:p w:rsidR="00EC14D0" w:rsidRPr="000D5E52" w:rsidRDefault="00EC14D0" w:rsidP="00BA3FF4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межбюджетные трансферты на осуществление полномочий</w:t>
            </w:r>
          </w:p>
        </w:tc>
        <w:tc>
          <w:tcPr>
            <w:tcW w:w="1417" w:type="dxa"/>
          </w:tcPr>
          <w:p w:rsidR="00EC14D0" w:rsidRPr="000D5E52" w:rsidRDefault="00EC14D0" w:rsidP="008F35F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3 496 758,</w:t>
            </w:r>
            <w:r w:rsidR="008F35FE">
              <w:rPr>
                <w:b/>
                <w:sz w:val="20"/>
                <w:szCs w:val="20"/>
              </w:rPr>
              <w:t>4</w:t>
            </w:r>
            <w:r w:rsidRPr="000D5E5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EC14D0" w:rsidRPr="000D5E52" w:rsidRDefault="0027340F" w:rsidP="00940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D5E52">
              <w:rPr>
                <w:b/>
                <w:sz w:val="20"/>
                <w:szCs w:val="20"/>
              </w:rPr>
              <w:t>3 496 758,</w:t>
            </w:r>
            <w:r>
              <w:rPr>
                <w:b/>
                <w:sz w:val="20"/>
                <w:szCs w:val="20"/>
              </w:rPr>
              <w:t>4</w:t>
            </w:r>
            <w:r w:rsidRPr="000D5E5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EC14D0" w:rsidRPr="000D5E52" w:rsidRDefault="0027340F" w:rsidP="0024694C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EC14D0" w:rsidRPr="000D5E5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EC14D0" w:rsidRPr="000D5E52" w:rsidRDefault="00EC14D0" w:rsidP="009977E9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F67A4D" w:rsidRPr="000D5E52" w:rsidRDefault="00F67A4D" w:rsidP="00F67A4D"/>
    <w:p w:rsidR="0097449E" w:rsidRPr="000D5E52" w:rsidRDefault="0097449E" w:rsidP="00836500">
      <w:pPr>
        <w:spacing w:before="0"/>
        <w:ind w:firstLine="680"/>
        <w:rPr>
          <w:b/>
          <w:sz w:val="24"/>
          <w:szCs w:val="24"/>
        </w:rPr>
      </w:pPr>
    </w:p>
    <w:p w:rsidR="0097449E" w:rsidRPr="000D5E52" w:rsidRDefault="00DD046B" w:rsidP="00836500">
      <w:pPr>
        <w:spacing w:before="0"/>
        <w:ind w:firstLine="680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Д</w:t>
      </w:r>
      <w:r w:rsidR="00B42D31" w:rsidRPr="000D5E52">
        <w:rPr>
          <w:b/>
          <w:sz w:val="24"/>
          <w:szCs w:val="24"/>
        </w:rPr>
        <w:t>иректор МКУ «</w:t>
      </w:r>
      <w:r w:rsidR="0097449E" w:rsidRPr="000D5E52">
        <w:rPr>
          <w:b/>
          <w:sz w:val="24"/>
          <w:szCs w:val="24"/>
        </w:rPr>
        <w:t>Управлени</w:t>
      </w:r>
      <w:r w:rsidR="00B42D31" w:rsidRPr="000D5E52">
        <w:rPr>
          <w:b/>
          <w:sz w:val="24"/>
          <w:szCs w:val="24"/>
        </w:rPr>
        <w:t>я</w:t>
      </w:r>
      <w:r w:rsidR="0097449E" w:rsidRPr="000D5E52">
        <w:rPr>
          <w:b/>
          <w:sz w:val="24"/>
          <w:szCs w:val="24"/>
        </w:rPr>
        <w:t xml:space="preserve"> по делам </w:t>
      </w:r>
    </w:p>
    <w:p w:rsidR="00B42D31" w:rsidRPr="000D5E52" w:rsidRDefault="0097449E" w:rsidP="00B42D31">
      <w:pPr>
        <w:spacing w:before="0"/>
        <w:ind w:firstLine="680"/>
        <w:jc w:val="left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>ГО</w:t>
      </w:r>
      <w:r w:rsidR="00300F46" w:rsidRPr="000D5E52">
        <w:rPr>
          <w:b/>
          <w:sz w:val="24"/>
          <w:szCs w:val="24"/>
        </w:rPr>
        <w:t xml:space="preserve"> и</w:t>
      </w:r>
      <w:r w:rsidRPr="000D5E52">
        <w:rPr>
          <w:b/>
          <w:sz w:val="24"/>
          <w:szCs w:val="24"/>
        </w:rPr>
        <w:t xml:space="preserve"> ЧС </w:t>
      </w:r>
      <w:r w:rsidR="00B42D31" w:rsidRPr="000D5E52">
        <w:rPr>
          <w:b/>
          <w:sz w:val="24"/>
          <w:szCs w:val="24"/>
        </w:rPr>
        <w:t>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 w:rsidR="00B42D31" w:rsidRPr="000D5E52">
        <w:rPr>
          <w:b/>
          <w:sz w:val="24"/>
          <w:szCs w:val="24"/>
        </w:rPr>
        <w:t xml:space="preserve">                                          </w:t>
      </w:r>
      <w:r w:rsidR="00DD046B" w:rsidRPr="000D5E52">
        <w:rPr>
          <w:b/>
          <w:sz w:val="24"/>
          <w:szCs w:val="24"/>
        </w:rPr>
        <w:t>Т.А</w:t>
      </w:r>
      <w:r w:rsidR="00B42D31" w:rsidRPr="000D5E52">
        <w:rPr>
          <w:b/>
          <w:sz w:val="24"/>
          <w:szCs w:val="24"/>
        </w:rPr>
        <w:t xml:space="preserve">. </w:t>
      </w:r>
      <w:r w:rsidR="00DD046B" w:rsidRPr="000D5E52">
        <w:rPr>
          <w:b/>
          <w:sz w:val="24"/>
          <w:szCs w:val="24"/>
        </w:rPr>
        <w:t>Голованова</w:t>
      </w:r>
      <w:r w:rsidRPr="000D5E52">
        <w:rPr>
          <w:b/>
          <w:sz w:val="24"/>
          <w:szCs w:val="24"/>
        </w:rPr>
        <w:t xml:space="preserve">    </w:t>
      </w:r>
    </w:p>
    <w:p w:rsidR="00B42D31" w:rsidRPr="000D5E52" w:rsidRDefault="00B42D31" w:rsidP="00B42D31">
      <w:pPr>
        <w:spacing w:before="0"/>
        <w:ind w:firstLine="680"/>
        <w:jc w:val="left"/>
        <w:rPr>
          <w:b/>
          <w:sz w:val="24"/>
          <w:szCs w:val="24"/>
        </w:rPr>
      </w:pPr>
    </w:p>
    <w:p w:rsidR="00B42D31" w:rsidRPr="000D5E52" w:rsidRDefault="00B42D31" w:rsidP="00B42D31">
      <w:pPr>
        <w:spacing w:before="0"/>
        <w:ind w:firstLine="680"/>
        <w:jc w:val="left"/>
        <w:rPr>
          <w:b/>
          <w:sz w:val="24"/>
          <w:szCs w:val="24"/>
        </w:rPr>
      </w:pPr>
    </w:p>
    <w:p w:rsidR="00B42D31" w:rsidRPr="000D5E52" w:rsidRDefault="00B42D31" w:rsidP="00B42D31">
      <w:pPr>
        <w:spacing w:before="0"/>
        <w:ind w:firstLine="680"/>
        <w:rPr>
          <w:b/>
          <w:sz w:val="24"/>
          <w:szCs w:val="24"/>
        </w:rPr>
      </w:pPr>
      <w:r w:rsidRPr="000D5E52">
        <w:rPr>
          <w:b/>
          <w:sz w:val="24"/>
          <w:szCs w:val="24"/>
        </w:rPr>
        <w:t xml:space="preserve">Главный бухгалтер МКУ «Управления по делам </w:t>
      </w:r>
    </w:p>
    <w:p w:rsidR="00836500" w:rsidRPr="00567269" w:rsidRDefault="00B42D31" w:rsidP="00B42D31">
      <w:pPr>
        <w:spacing w:before="0"/>
        <w:ind w:firstLine="680"/>
        <w:jc w:val="left"/>
        <w:rPr>
          <w:sz w:val="24"/>
          <w:szCs w:val="24"/>
        </w:rPr>
      </w:pPr>
      <w:r w:rsidRPr="000D5E52">
        <w:rPr>
          <w:b/>
          <w:sz w:val="24"/>
          <w:szCs w:val="24"/>
        </w:rPr>
        <w:t>ГО и ЧС Слюдянского   муниципального района</w:t>
      </w:r>
      <w:r w:rsidR="00DD046B" w:rsidRPr="000D5E52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                                          </w:t>
      </w:r>
      <w:r w:rsidR="00E67761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.</w:t>
      </w:r>
      <w:r w:rsidR="00705223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 xml:space="preserve">. </w:t>
      </w:r>
      <w:proofErr w:type="spellStart"/>
      <w:r w:rsidR="00E67761">
        <w:rPr>
          <w:b/>
          <w:sz w:val="24"/>
          <w:szCs w:val="24"/>
        </w:rPr>
        <w:t>Симакина</w:t>
      </w:r>
      <w:proofErr w:type="spellEnd"/>
      <w:r>
        <w:rPr>
          <w:b/>
          <w:sz w:val="24"/>
          <w:szCs w:val="24"/>
        </w:rPr>
        <w:t xml:space="preserve"> </w:t>
      </w:r>
      <w:r w:rsidR="0097449E">
        <w:rPr>
          <w:b/>
          <w:sz w:val="24"/>
          <w:szCs w:val="24"/>
        </w:rPr>
        <w:t xml:space="preserve">                                    </w:t>
      </w:r>
      <w:r w:rsidR="00300F46">
        <w:rPr>
          <w:b/>
          <w:sz w:val="24"/>
          <w:szCs w:val="24"/>
        </w:rPr>
        <w:t xml:space="preserve">                  </w:t>
      </w:r>
      <w:r w:rsidR="0097449E">
        <w:rPr>
          <w:b/>
          <w:sz w:val="24"/>
          <w:szCs w:val="24"/>
        </w:rPr>
        <w:t xml:space="preserve"> </w:t>
      </w:r>
      <w:r w:rsidR="00D002A1">
        <w:rPr>
          <w:b/>
          <w:sz w:val="24"/>
          <w:szCs w:val="24"/>
        </w:rPr>
        <w:t xml:space="preserve"> </w:t>
      </w:r>
      <w:r w:rsidR="004D2FC5">
        <w:rPr>
          <w:b/>
          <w:sz w:val="24"/>
          <w:szCs w:val="24"/>
        </w:rPr>
        <w:t xml:space="preserve">                             </w:t>
      </w:r>
      <w:r w:rsidR="00D002A1">
        <w:rPr>
          <w:b/>
          <w:sz w:val="24"/>
          <w:szCs w:val="24"/>
        </w:rPr>
        <w:t xml:space="preserve">  </w:t>
      </w:r>
    </w:p>
    <w:sectPr w:rsidR="00836500" w:rsidRPr="00567269" w:rsidSect="000826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3A3"/>
    <w:multiLevelType w:val="hybridMultilevel"/>
    <w:tmpl w:val="F754E20A"/>
    <w:lvl w:ilvl="0" w:tplc="90B6401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84A294F"/>
    <w:multiLevelType w:val="multilevel"/>
    <w:tmpl w:val="660EA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8515F9"/>
    <w:multiLevelType w:val="hybridMultilevel"/>
    <w:tmpl w:val="8D5A49D6"/>
    <w:lvl w:ilvl="0" w:tplc="F440E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B14CF"/>
    <w:multiLevelType w:val="hybridMultilevel"/>
    <w:tmpl w:val="53C62692"/>
    <w:lvl w:ilvl="0" w:tplc="AA60C4E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85"/>
    <w:rsid w:val="00006BB0"/>
    <w:rsid w:val="0001110B"/>
    <w:rsid w:val="00013034"/>
    <w:rsid w:val="00015CAE"/>
    <w:rsid w:val="0002097E"/>
    <w:rsid w:val="0002104D"/>
    <w:rsid w:val="00021D11"/>
    <w:rsid w:val="00026DFD"/>
    <w:rsid w:val="00031045"/>
    <w:rsid w:val="00031A87"/>
    <w:rsid w:val="00035E93"/>
    <w:rsid w:val="00036A3C"/>
    <w:rsid w:val="0003749A"/>
    <w:rsid w:val="00042903"/>
    <w:rsid w:val="00054D8D"/>
    <w:rsid w:val="00055C55"/>
    <w:rsid w:val="0006391A"/>
    <w:rsid w:val="000679B9"/>
    <w:rsid w:val="000708DF"/>
    <w:rsid w:val="00080A2A"/>
    <w:rsid w:val="00082612"/>
    <w:rsid w:val="00082CBC"/>
    <w:rsid w:val="00091F46"/>
    <w:rsid w:val="000969E6"/>
    <w:rsid w:val="000B1003"/>
    <w:rsid w:val="000B1BC5"/>
    <w:rsid w:val="000B78D5"/>
    <w:rsid w:val="000C422D"/>
    <w:rsid w:val="000D5E52"/>
    <w:rsid w:val="000D7197"/>
    <w:rsid w:val="000F1145"/>
    <w:rsid w:val="000F1742"/>
    <w:rsid w:val="000F233D"/>
    <w:rsid w:val="00100479"/>
    <w:rsid w:val="00111332"/>
    <w:rsid w:val="00113770"/>
    <w:rsid w:val="001232EC"/>
    <w:rsid w:val="00136F3F"/>
    <w:rsid w:val="0013726E"/>
    <w:rsid w:val="001406A9"/>
    <w:rsid w:val="001576CC"/>
    <w:rsid w:val="0016772F"/>
    <w:rsid w:val="00171C65"/>
    <w:rsid w:val="00175863"/>
    <w:rsid w:val="00177317"/>
    <w:rsid w:val="00177E50"/>
    <w:rsid w:val="00180637"/>
    <w:rsid w:val="001871A0"/>
    <w:rsid w:val="001B6452"/>
    <w:rsid w:val="001C430F"/>
    <w:rsid w:val="001D19D7"/>
    <w:rsid w:val="001D352A"/>
    <w:rsid w:val="001D7005"/>
    <w:rsid w:val="001F478D"/>
    <w:rsid w:val="0021326C"/>
    <w:rsid w:val="002261BA"/>
    <w:rsid w:val="00244147"/>
    <w:rsid w:val="00247EEB"/>
    <w:rsid w:val="00261752"/>
    <w:rsid w:val="0026642F"/>
    <w:rsid w:val="0027340F"/>
    <w:rsid w:val="00290D82"/>
    <w:rsid w:val="002A2D36"/>
    <w:rsid w:val="002B7CC7"/>
    <w:rsid w:val="002D7852"/>
    <w:rsid w:val="002E1EEE"/>
    <w:rsid w:val="002E2830"/>
    <w:rsid w:val="002F02A6"/>
    <w:rsid w:val="002F222E"/>
    <w:rsid w:val="002F4CD3"/>
    <w:rsid w:val="00300F46"/>
    <w:rsid w:val="00325B69"/>
    <w:rsid w:val="003332B4"/>
    <w:rsid w:val="00334439"/>
    <w:rsid w:val="00336F0F"/>
    <w:rsid w:val="003428A6"/>
    <w:rsid w:val="00343F3F"/>
    <w:rsid w:val="00344951"/>
    <w:rsid w:val="00346684"/>
    <w:rsid w:val="003647D1"/>
    <w:rsid w:val="00370343"/>
    <w:rsid w:val="003716FB"/>
    <w:rsid w:val="00376E88"/>
    <w:rsid w:val="003944A8"/>
    <w:rsid w:val="00395F8E"/>
    <w:rsid w:val="0039630A"/>
    <w:rsid w:val="0039758E"/>
    <w:rsid w:val="003B2AEF"/>
    <w:rsid w:val="003C58E4"/>
    <w:rsid w:val="003D31A9"/>
    <w:rsid w:val="003D33E7"/>
    <w:rsid w:val="003E37BC"/>
    <w:rsid w:val="003F33E9"/>
    <w:rsid w:val="00423C2D"/>
    <w:rsid w:val="004244DF"/>
    <w:rsid w:val="00430B4E"/>
    <w:rsid w:val="00432B8B"/>
    <w:rsid w:val="0044075C"/>
    <w:rsid w:val="00442A90"/>
    <w:rsid w:val="00443706"/>
    <w:rsid w:val="0045339D"/>
    <w:rsid w:val="00463190"/>
    <w:rsid w:val="0046323B"/>
    <w:rsid w:val="004644B9"/>
    <w:rsid w:val="004676C3"/>
    <w:rsid w:val="00473115"/>
    <w:rsid w:val="00493189"/>
    <w:rsid w:val="004A3FDC"/>
    <w:rsid w:val="004A58C4"/>
    <w:rsid w:val="004B1B7B"/>
    <w:rsid w:val="004B4DE0"/>
    <w:rsid w:val="004B7151"/>
    <w:rsid w:val="004C3F3F"/>
    <w:rsid w:val="004C6ADE"/>
    <w:rsid w:val="004D2FC5"/>
    <w:rsid w:val="004D3614"/>
    <w:rsid w:val="004D3A78"/>
    <w:rsid w:val="004D3BB0"/>
    <w:rsid w:val="004D5B89"/>
    <w:rsid w:val="004F0D59"/>
    <w:rsid w:val="0051328D"/>
    <w:rsid w:val="00514212"/>
    <w:rsid w:val="0052274D"/>
    <w:rsid w:val="005341E5"/>
    <w:rsid w:val="005572E1"/>
    <w:rsid w:val="00566E71"/>
    <w:rsid w:val="00584E47"/>
    <w:rsid w:val="005927AF"/>
    <w:rsid w:val="005A103A"/>
    <w:rsid w:val="005A1977"/>
    <w:rsid w:val="005A1F2F"/>
    <w:rsid w:val="005B08E5"/>
    <w:rsid w:val="005B152B"/>
    <w:rsid w:val="005B3B1A"/>
    <w:rsid w:val="005B729C"/>
    <w:rsid w:val="005C251C"/>
    <w:rsid w:val="005C2E03"/>
    <w:rsid w:val="005C77AB"/>
    <w:rsid w:val="005D03F7"/>
    <w:rsid w:val="005D15DD"/>
    <w:rsid w:val="005D18A3"/>
    <w:rsid w:val="005D4ADD"/>
    <w:rsid w:val="005D6FFD"/>
    <w:rsid w:val="005E3C47"/>
    <w:rsid w:val="005F27A6"/>
    <w:rsid w:val="00610366"/>
    <w:rsid w:val="00610852"/>
    <w:rsid w:val="00613364"/>
    <w:rsid w:val="006170D0"/>
    <w:rsid w:val="006230FB"/>
    <w:rsid w:val="0063126F"/>
    <w:rsid w:val="00636CB9"/>
    <w:rsid w:val="00640103"/>
    <w:rsid w:val="00641245"/>
    <w:rsid w:val="006414BF"/>
    <w:rsid w:val="00642EFD"/>
    <w:rsid w:val="00643845"/>
    <w:rsid w:val="00643EF1"/>
    <w:rsid w:val="00665843"/>
    <w:rsid w:val="00677E98"/>
    <w:rsid w:val="0068141E"/>
    <w:rsid w:val="0068705F"/>
    <w:rsid w:val="00695775"/>
    <w:rsid w:val="006B0639"/>
    <w:rsid w:val="006B6149"/>
    <w:rsid w:val="006B7EFA"/>
    <w:rsid w:val="006C6A25"/>
    <w:rsid w:val="006E5972"/>
    <w:rsid w:val="006F7354"/>
    <w:rsid w:val="0070424C"/>
    <w:rsid w:val="00704322"/>
    <w:rsid w:val="00705223"/>
    <w:rsid w:val="007175DA"/>
    <w:rsid w:val="007205AC"/>
    <w:rsid w:val="007275D2"/>
    <w:rsid w:val="007334FF"/>
    <w:rsid w:val="00735B2C"/>
    <w:rsid w:val="0074252B"/>
    <w:rsid w:val="007454CB"/>
    <w:rsid w:val="00750C0C"/>
    <w:rsid w:val="00751AB9"/>
    <w:rsid w:val="00751F96"/>
    <w:rsid w:val="00754D45"/>
    <w:rsid w:val="00755431"/>
    <w:rsid w:val="00765945"/>
    <w:rsid w:val="007666E9"/>
    <w:rsid w:val="0076692F"/>
    <w:rsid w:val="00767B8D"/>
    <w:rsid w:val="007734B9"/>
    <w:rsid w:val="00774DBB"/>
    <w:rsid w:val="00782A0A"/>
    <w:rsid w:val="007860B2"/>
    <w:rsid w:val="00790C18"/>
    <w:rsid w:val="00793260"/>
    <w:rsid w:val="007950FD"/>
    <w:rsid w:val="007A1D5A"/>
    <w:rsid w:val="007B23C7"/>
    <w:rsid w:val="007B3CE8"/>
    <w:rsid w:val="007C34BE"/>
    <w:rsid w:val="007D22AC"/>
    <w:rsid w:val="007D7277"/>
    <w:rsid w:val="007D756D"/>
    <w:rsid w:val="007E0CAA"/>
    <w:rsid w:val="007E56C8"/>
    <w:rsid w:val="007F3AE7"/>
    <w:rsid w:val="00802F55"/>
    <w:rsid w:val="00807140"/>
    <w:rsid w:val="00811A91"/>
    <w:rsid w:val="00813DCB"/>
    <w:rsid w:val="00823EEA"/>
    <w:rsid w:val="00824C9C"/>
    <w:rsid w:val="00836500"/>
    <w:rsid w:val="00837F6C"/>
    <w:rsid w:val="0084000F"/>
    <w:rsid w:val="0085025B"/>
    <w:rsid w:val="00881826"/>
    <w:rsid w:val="00896EB0"/>
    <w:rsid w:val="008A11CA"/>
    <w:rsid w:val="008A3159"/>
    <w:rsid w:val="008A697C"/>
    <w:rsid w:val="008E0D17"/>
    <w:rsid w:val="008E4CCF"/>
    <w:rsid w:val="008F2A10"/>
    <w:rsid w:val="008F35FE"/>
    <w:rsid w:val="008F5CB4"/>
    <w:rsid w:val="0090014F"/>
    <w:rsid w:val="00911E6A"/>
    <w:rsid w:val="009126E1"/>
    <w:rsid w:val="00912FE0"/>
    <w:rsid w:val="00922A99"/>
    <w:rsid w:val="00922BA1"/>
    <w:rsid w:val="00926BB1"/>
    <w:rsid w:val="0093384F"/>
    <w:rsid w:val="009406E6"/>
    <w:rsid w:val="00943027"/>
    <w:rsid w:val="00955363"/>
    <w:rsid w:val="0097414A"/>
    <w:rsid w:val="0097449E"/>
    <w:rsid w:val="009744C9"/>
    <w:rsid w:val="00981E62"/>
    <w:rsid w:val="009977E9"/>
    <w:rsid w:val="009A4806"/>
    <w:rsid w:val="009A6D5B"/>
    <w:rsid w:val="009B2AE5"/>
    <w:rsid w:val="009B3F0C"/>
    <w:rsid w:val="009C17DB"/>
    <w:rsid w:val="009C68AE"/>
    <w:rsid w:val="009D14E0"/>
    <w:rsid w:val="009E3A46"/>
    <w:rsid w:val="009E6CD8"/>
    <w:rsid w:val="009F15B9"/>
    <w:rsid w:val="009F79E8"/>
    <w:rsid w:val="009F7E99"/>
    <w:rsid w:val="00A00BCB"/>
    <w:rsid w:val="00A05FED"/>
    <w:rsid w:val="00A1330A"/>
    <w:rsid w:val="00A155B0"/>
    <w:rsid w:val="00A20F43"/>
    <w:rsid w:val="00A255D0"/>
    <w:rsid w:val="00A30205"/>
    <w:rsid w:val="00A324D7"/>
    <w:rsid w:val="00A4050D"/>
    <w:rsid w:val="00A52B0C"/>
    <w:rsid w:val="00A55F11"/>
    <w:rsid w:val="00A61247"/>
    <w:rsid w:val="00A64D58"/>
    <w:rsid w:val="00A7361C"/>
    <w:rsid w:val="00A748C3"/>
    <w:rsid w:val="00A863D1"/>
    <w:rsid w:val="00AE7692"/>
    <w:rsid w:val="00AF1D9C"/>
    <w:rsid w:val="00B036D4"/>
    <w:rsid w:val="00B14677"/>
    <w:rsid w:val="00B1586B"/>
    <w:rsid w:val="00B15952"/>
    <w:rsid w:val="00B1700C"/>
    <w:rsid w:val="00B2412C"/>
    <w:rsid w:val="00B24E68"/>
    <w:rsid w:val="00B26EA7"/>
    <w:rsid w:val="00B3286B"/>
    <w:rsid w:val="00B3662B"/>
    <w:rsid w:val="00B41EBB"/>
    <w:rsid w:val="00B42D31"/>
    <w:rsid w:val="00B43F07"/>
    <w:rsid w:val="00B44E6C"/>
    <w:rsid w:val="00B47FBD"/>
    <w:rsid w:val="00B62770"/>
    <w:rsid w:val="00B702E2"/>
    <w:rsid w:val="00B71665"/>
    <w:rsid w:val="00B745D4"/>
    <w:rsid w:val="00B82233"/>
    <w:rsid w:val="00B906A5"/>
    <w:rsid w:val="00B92608"/>
    <w:rsid w:val="00B95023"/>
    <w:rsid w:val="00BB490F"/>
    <w:rsid w:val="00BB5163"/>
    <w:rsid w:val="00BB6AFC"/>
    <w:rsid w:val="00BC2BCA"/>
    <w:rsid w:val="00BC711D"/>
    <w:rsid w:val="00BD762E"/>
    <w:rsid w:val="00BD7A1F"/>
    <w:rsid w:val="00BE4547"/>
    <w:rsid w:val="00BE5E5C"/>
    <w:rsid w:val="00BF7715"/>
    <w:rsid w:val="00BF7EBF"/>
    <w:rsid w:val="00C01870"/>
    <w:rsid w:val="00C03A3E"/>
    <w:rsid w:val="00C132AE"/>
    <w:rsid w:val="00C1570C"/>
    <w:rsid w:val="00C16FC2"/>
    <w:rsid w:val="00C301FA"/>
    <w:rsid w:val="00C307FF"/>
    <w:rsid w:val="00C31EB2"/>
    <w:rsid w:val="00C3494F"/>
    <w:rsid w:val="00C37C34"/>
    <w:rsid w:val="00C43C68"/>
    <w:rsid w:val="00C62F83"/>
    <w:rsid w:val="00C63095"/>
    <w:rsid w:val="00C63E68"/>
    <w:rsid w:val="00C70A7A"/>
    <w:rsid w:val="00C81103"/>
    <w:rsid w:val="00C81863"/>
    <w:rsid w:val="00C8786C"/>
    <w:rsid w:val="00C91343"/>
    <w:rsid w:val="00C95AD0"/>
    <w:rsid w:val="00C96C37"/>
    <w:rsid w:val="00CA1A0B"/>
    <w:rsid w:val="00CA21AE"/>
    <w:rsid w:val="00CA2253"/>
    <w:rsid w:val="00CA3B34"/>
    <w:rsid w:val="00CC144C"/>
    <w:rsid w:val="00CC3C8A"/>
    <w:rsid w:val="00CC517B"/>
    <w:rsid w:val="00CD421C"/>
    <w:rsid w:val="00CD75D1"/>
    <w:rsid w:val="00CE0917"/>
    <w:rsid w:val="00D002A1"/>
    <w:rsid w:val="00D03B38"/>
    <w:rsid w:val="00D049DC"/>
    <w:rsid w:val="00D16FC2"/>
    <w:rsid w:val="00D22A74"/>
    <w:rsid w:val="00D265AE"/>
    <w:rsid w:val="00D26E83"/>
    <w:rsid w:val="00D3456C"/>
    <w:rsid w:val="00D42B61"/>
    <w:rsid w:val="00D4593E"/>
    <w:rsid w:val="00D55280"/>
    <w:rsid w:val="00D70600"/>
    <w:rsid w:val="00D710C9"/>
    <w:rsid w:val="00D71701"/>
    <w:rsid w:val="00D74BEC"/>
    <w:rsid w:val="00D9654F"/>
    <w:rsid w:val="00DA14ED"/>
    <w:rsid w:val="00DC0841"/>
    <w:rsid w:val="00DC59DF"/>
    <w:rsid w:val="00DD01F6"/>
    <w:rsid w:val="00DD046B"/>
    <w:rsid w:val="00DD7C96"/>
    <w:rsid w:val="00DF6531"/>
    <w:rsid w:val="00E1707A"/>
    <w:rsid w:val="00E25859"/>
    <w:rsid w:val="00E3637C"/>
    <w:rsid w:val="00E40C44"/>
    <w:rsid w:val="00E440FB"/>
    <w:rsid w:val="00E47EF2"/>
    <w:rsid w:val="00E53863"/>
    <w:rsid w:val="00E62278"/>
    <w:rsid w:val="00E667B5"/>
    <w:rsid w:val="00E67761"/>
    <w:rsid w:val="00E71485"/>
    <w:rsid w:val="00E72BA3"/>
    <w:rsid w:val="00E85044"/>
    <w:rsid w:val="00E857E4"/>
    <w:rsid w:val="00E8585D"/>
    <w:rsid w:val="00E91759"/>
    <w:rsid w:val="00E928EA"/>
    <w:rsid w:val="00EA7E92"/>
    <w:rsid w:val="00EB3741"/>
    <w:rsid w:val="00EC14D0"/>
    <w:rsid w:val="00EC70BE"/>
    <w:rsid w:val="00ED67D0"/>
    <w:rsid w:val="00ED695E"/>
    <w:rsid w:val="00ED7BCE"/>
    <w:rsid w:val="00EE381F"/>
    <w:rsid w:val="00F00307"/>
    <w:rsid w:val="00F005D0"/>
    <w:rsid w:val="00F026EC"/>
    <w:rsid w:val="00F06798"/>
    <w:rsid w:val="00F07C95"/>
    <w:rsid w:val="00F10A94"/>
    <w:rsid w:val="00F14867"/>
    <w:rsid w:val="00F17D45"/>
    <w:rsid w:val="00F222FD"/>
    <w:rsid w:val="00F26CD7"/>
    <w:rsid w:val="00F30181"/>
    <w:rsid w:val="00F32229"/>
    <w:rsid w:val="00F403CF"/>
    <w:rsid w:val="00F41B89"/>
    <w:rsid w:val="00F5471A"/>
    <w:rsid w:val="00F67A4D"/>
    <w:rsid w:val="00F7315A"/>
    <w:rsid w:val="00F848F3"/>
    <w:rsid w:val="00F84A0B"/>
    <w:rsid w:val="00F95B18"/>
    <w:rsid w:val="00F969C6"/>
    <w:rsid w:val="00FA4F23"/>
    <w:rsid w:val="00FB690F"/>
    <w:rsid w:val="00FC0F1C"/>
    <w:rsid w:val="00FC2A16"/>
    <w:rsid w:val="00FC394F"/>
    <w:rsid w:val="00FC42BE"/>
    <w:rsid w:val="00FC688B"/>
    <w:rsid w:val="00FC7441"/>
    <w:rsid w:val="00FE2E68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B0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D26E83"/>
    <w:pPr>
      <w:keepNext/>
      <w:keepLines/>
      <w:spacing w:before="0"/>
      <w:ind w:firstLine="0"/>
      <w:jc w:val="center"/>
      <w:outlineLvl w:val="0"/>
    </w:pPr>
    <w:rPr>
      <w:rFonts w:eastAsiaTheme="majorEastAsia"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95F8E"/>
    <w:pPr>
      <w:widowControl w:val="0"/>
      <w:autoSpaceDE w:val="0"/>
      <w:autoSpaceDN w:val="0"/>
      <w:adjustRightInd w:val="0"/>
      <w:spacing w:before="0"/>
      <w:ind w:firstLine="0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395F8E"/>
    <w:pPr>
      <w:ind w:left="720"/>
      <w:contextualSpacing/>
    </w:pPr>
  </w:style>
  <w:style w:type="table" w:styleId="a5">
    <w:name w:val="Table Grid"/>
    <w:basedOn w:val="a1"/>
    <w:uiPriority w:val="59"/>
    <w:rsid w:val="00E8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общий Знак"/>
    <w:basedOn w:val="a0"/>
    <w:link w:val="1"/>
    <w:uiPriority w:val="9"/>
    <w:rsid w:val="00D26E83"/>
    <w:rPr>
      <w:rFonts w:ascii="Times New Roman" w:eastAsiaTheme="majorEastAsia" w:hAnsi="Times New Roman" w:cs="Times New Roman"/>
      <w:bCs/>
      <w:sz w:val="20"/>
      <w:szCs w:val="20"/>
    </w:rPr>
  </w:style>
  <w:style w:type="character" w:customStyle="1" w:styleId="a6">
    <w:name w:val="Основной текст_"/>
    <w:basedOn w:val="a0"/>
    <w:link w:val="3"/>
    <w:rsid w:val="00F67A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6"/>
    <w:rsid w:val="00F67A4D"/>
    <w:pPr>
      <w:shd w:val="clear" w:color="auto" w:fill="FFFFFF"/>
      <w:spacing w:before="0" w:line="0" w:lineRule="atLeast"/>
      <w:ind w:hanging="1120"/>
      <w:jc w:val="left"/>
    </w:pPr>
    <w:rPr>
      <w:sz w:val="20"/>
      <w:szCs w:val="20"/>
      <w:lang w:eastAsia="en-US"/>
    </w:rPr>
  </w:style>
  <w:style w:type="character" w:customStyle="1" w:styleId="16">
    <w:name w:val="Основной текст (16)_"/>
    <w:basedOn w:val="a0"/>
    <w:link w:val="160"/>
    <w:rsid w:val="00CA225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A225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-20"/>
      <w:sz w:val="37"/>
      <w:szCs w:val="37"/>
      <w:lang w:eastAsia="en-US"/>
    </w:rPr>
  </w:style>
  <w:style w:type="paragraph" w:customStyle="1" w:styleId="180">
    <w:name w:val="Основной текст (18)"/>
    <w:basedOn w:val="a"/>
    <w:link w:val="18"/>
    <w:rsid w:val="00CA2253"/>
    <w:pPr>
      <w:shd w:val="clear" w:color="auto" w:fill="FFFFFF"/>
      <w:spacing w:before="0" w:line="0" w:lineRule="atLeast"/>
      <w:ind w:firstLine="0"/>
      <w:jc w:val="left"/>
    </w:pPr>
    <w:rPr>
      <w:rFonts w:ascii="Arial" w:eastAsia="Arial" w:hAnsi="Arial" w:cs="Arial"/>
      <w:spacing w:val="10"/>
      <w:sz w:val="8"/>
      <w:szCs w:val="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679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22A74"/>
    <w:pPr>
      <w:spacing w:before="0"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D22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 Знак Знак Знак Знак Знак Знак Знак Знак Знак Знак Знак Знак Знак Знак Знак Знак"/>
    <w:basedOn w:val="a"/>
    <w:rsid w:val="001D7005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semiHidden/>
    <w:unhideWhenUsed/>
    <w:rsid w:val="004D3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6651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578EA-70DF-4A5C-9FB0-E52CB8F3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8</Pages>
  <Words>2968</Words>
  <Characters>16922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Кайсаров Михаил Михайлович</dc:creator>
  <cp:lastModifiedBy>Голованова Татьяна Анатольевна</cp:lastModifiedBy>
  <cp:revision>30</cp:revision>
  <cp:lastPrinted>2023-02-15T05:30:00Z</cp:lastPrinted>
  <dcterms:created xsi:type="dcterms:W3CDTF">2022-07-07T10:20:00Z</dcterms:created>
  <dcterms:modified xsi:type="dcterms:W3CDTF">2023-02-20T07:29:00Z</dcterms:modified>
</cp:coreProperties>
</file>