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F9BFF" w14:textId="4D59DFA9" w:rsidR="00C81BF1" w:rsidRPr="00FC118F" w:rsidRDefault="00C81BF1" w:rsidP="00C81BF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167925">
        <w:rPr>
          <w:sz w:val="24"/>
          <w:szCs w:val="24"/>
        </w:rPr>
        <w:t xml:space="preserve"> 6</w:t>
      </w:r>
    </w:p>
    <w:p w14:paraId="649063F8" w14:textId="419B5F4D" w:rsidR="00C81BF1" w:rsidRPr="00FC118F" w:rsidRDefault="00C81BF1" w:rsidP="00C81BF1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 xml:space="preserve">24 </w:t>
      </w:r>
      <w:r w:rsidRPr="00FC118F">
        <w:rPr>
          <w:sz w:val="24"/>
          <w:szCs w:val="24"/>
        </w:rPr>
        <w:t>год и плановый период 20</w:t>
      </w:r>
      <w:r>
        <w:rPr>
          <w:sz w:val="24"/>
          <w:szCs w:val="24"/>
        </w:rPr>
        <w:t>25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 xml:space="preserve">26 </w:t>
      </w:r>
      <w:r w:rsidRPr="00FC118F">
        <w:rPr>
          <w:sz w:val="24"/>
          <w:szCs w:val="24"/>
        </w:rPr>
        <w:t>годов»</w:t>
      </w:r>
    </w:p>
    <w:p w14:paraId="13B8FEFA" w14:textId="1103DD56" w:rsidR="00A4345C" w:rsidRDefault="00204928" w:rsidP="00C81BF1">
      <w:pPr>
        <w:ind w:left="4536"/>
        <w:rPr>
          <w:sz w:val="24"/>
          <w:szCs w:val="24"/>
        </w:rPr>
      </w:pPr>
      <w:r w:rsidRPr="00204928">
        <w:rPr>
          <w:sz w:val="24"/>
          <w:szCs w:val="24"/>
        </w:rPr>
        <w:t xml:space="preserve">от 28.03.2024 г. №11 - VII </w:t>
      </w:r>
      <w:proofErr w:type="spellStart"/>
      <w:r w:rsidRPr="00204928">
        <w:rPr>
          <w:sz w:val="24"/>
          <w:szCs w:val="24"/>
        </w:rPr>
        <w:t>рд</w:t>
      </w:r>
      <w:bookmarkStart w:id="0" w:name="_GoBack"/>
      <w:bookmarkEnd w:id="0"/>
      <w:proofErr w:type="spellEnd"/>
    </w:p>
    <w:p w14:paraId="4F895A34" w14:textId="75941797" w:rsidR="009A4DE0" w:rsidRPr="00FC118F" w:rsidRDefault="00A4345C" w:rsidP="00C81BF1">
      <w:pPr>
        <w:ind w:left="4536"/>
        <w:rPr>
          <w:sz w:val="24"/>
          <w:szCs w:val="24"/>
        </w:rPr>
      </w:pPr>
      <w:r>
        <w:rPr>
          <w:sz w:val="24"/>
          <w:szCs w:val="24"/>
        </w:rPr>
        <w:t>П</w:t>
      </w:r>
      <w:r w:rsidR="009A4DE0" w:rsidRPr="00FC118F">
        <w:rPr>
          <w:sz w:val="24"/>
          <w:szCs w:val="24"/>
        </w:rPr>
        <w:t xml:space="preserve">риложение </w:t>
      </w:r>
      <w:r w:rsidR="00C81BF1">
        <w:rPr>
          <w:sz w:val="24"/>
          <w:szCs w:val="24"/>
        </w:rPr>
        <w:t xml:space="preserve">     </w:t>
      </w:r>
      <w:r w:rsidR="009A4DE0"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167925">
        <w:rPr>
          <w:sz w:val="24"/>
          <w:szCs w:val="24"/>
        </w:rPr>
        <w:t>11</w:t>
      </w:r>
    </w:p>
    <w:p w14:paraId="63565F92" w14:textId="00A3D475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</w:t>
      </w:r>
      <w:r w:rsidR="00C81BF1">
        <w:rPr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="009A4DE0" w:rsidRPr="00FC118F">
        <w:rPr>
          <w:sz w:val="24"/>
          <w:szCs w:val="24"/>
        </w:rPr>
        <w:t xml:space="preserve">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8E04F4">
        <w:rPr>
          <w:sz w:val="24"/>
          <w:szCs w:val="24"/>
        </w:rPr>
        <w:t>4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8E04F4">
        <w:rPr>
          <w:sz w:val="24"/>
          <w:szCs w:val="24"/>
        </w:rPr>
        <w:t>5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8E04F4">
        <w:rPr>
          <w:sz w:val="24"/>
          <w:szCs w:val="24"/>
        </w:rPr>
        <w:t>6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039D4659" w14:textId="58236B66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EB1C7B">
        <w:rPr>
          <w:sz w:val="24"/>
          <w:szCs w:val="24"/>
        </w:rPr>
        <w:t xml:space="preserve"> </w:t>
      </w:r>
      <w:r w:rsidR="00C81BF1">
        <w:rPr>
          <w:sz w:val="24"/>
          <w:szCs w:val="24"/>
        </w:rPr>
        <w:t>15.12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8E04F4">
        <w:rPr>
          <w:sz w:val="24"/>
          <w:szCs w:val="24"/>
        </w:rPr>
        <w:t>3</w:t>
      </w:r>
      <w:r w:rsidRPr="00FC118F">
        <w:rPr>
          <w:sz w:val="24"/>
          <w:szCs w:val="24"/>
        </w:rPr>
        <w:t xml:space="preserve"> г. № </w:t>
      </w:r>
      <w:r w:rsidR="00C81BF1">
        <w:rPr>
          <w:sz w:val="24"/>
          <w:szCs w:val="24"/>
        </w:rPr>
        <w:t>67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3A083CC" w14:textId="77777777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44EAFC87" w14:textId="77777777" w:rsidR="00A4345C" w:rsidRDefault="00A4345C" w:rsidP="008E04F4">
      <w:pPr>
        <w:pStyle w:val="ConsPlusTitle"/>
        <w:widowControl/>
        <w:jc w:val="center"/>
        <w:outlineLvl w:val="0"/>
      </w:pPr>
    </w:p>
    <w:p w14:paraId="7FECFD2D" w14:textId="1FF63F66" w:rsidR="008E04F4" w:rsidRPr="009A4DE0" w:rsidRDefault="008E04F4" w:rsidP="008E04F4">
      <w:pPr>
        <w:pStyle w:val="ConsPlusTitle"/>
        <w:widowControl/>
        <w:jc w:val="center"/>
        <w:outlineLvl w:val="0"/>
      </w:pPr>
      <w:r w:rsidRPr="009A4DE0">
        <w:t>ПОРЯДОК</w:t>
      </w:r>
    </w:p>
    <w:p w14:paraId="13C729FD" w14:textId="7151A712" w:rsidR="00C81BF1" w:rsidRDefault="008E04F4" w:rsidP="00C81BF1">
      <w:pPr>
        <w:widowControl w:val="0"/>
        <w:autoSpaceDE w:val="0"/>
        <w:autoSpaceDN w:val="0"/>
        <w:jc w:val="center"/>
        <w:rPr>
          <w:b/>
          <w:spacing w:val="-2"/>
          <w:sz w:val="24"/>
          <w:szCs w:val="24"/>
        </w:rPr>
      </w:pPr>
      <w:r w:rsidRPr="00C81BF1">
        <w:rPr>
          <w:b/>
          <w:bCs/>
          <w:sz w:val="24"/>
          <w:szCs w:val="24"/>
        </w:rPr>
        <w:t>ПРЕДОСТАВЛЕНИЯ ИНЫХ МЕЖБЮДЖЕТНЫХ ТРАНСФЕРТОВ</w:t>
      </w:r>
      <w:r w:rsidRPr="009A4DE0">
        <w:t xml:space="preserve"> </w:t>
      </w:r>
      <w:r w:rsidR="00C81BF1" w:rsidRPr="00EA7597">
        <w:rPr>
          <w:b/>
          <w:spacing w:val="-2"/>
          <w:sz w:val="24"/>
          <w:szCs w:val="24"/>
        </w:rPr>
        <w:t>БЮДЖЕТАМ</w:t>
      </w:r>
      <w:r w:rsidR="00C81BF1" w:rsidRPr="0031510D">
        <w:rPr>
          <w:b/>
          <w:spacing w:val="-2"/>
          <w:sz w:val="24"/>
          <w:szCs w:val="24"/>
        </w:rPr>
        <w:t xml:space="preserve"> ГОРОДСКИХ, СЕЛЬСКИХ ПОСЕЛЕНИЙ СЛЮДЯНСКОГО РАЙОНА </w:t>
      </w:r>
      <w:r w:rsidR="00C81BF1" w:rsidRPr="00B56C57">
        <w:rPr>
          <w:b/>
          <w:spacing w:val="-2"/>
          <w:sz w:val="24"/>
          <w:szCs w:val="24"/>
        </w:rPr>
        <w:t>НА ВОССТАНОВЛЕНИЕ МЕМОРИАЛЬНЫХ СООРУЖЕНИЙ И ОБЪЕКТОВ, УВЕКОВЕЧИВАЮЩИХ ПАМЯТЬ ПОГИБШИХ ПРИ ЗАЩИТЕ ОТЕЧЕСТВА</w:t>
      </w:r>
      <w:r w:rsidR="00C81BF1">
        <w:rPr>
          <w:b/>
          <w:spacing w:val="-2"/>
          <w:sz w:val="24"/>
          <w:szCs w:val="24"/>
        </w:rPr>
        <w:t>,</w:t>
      </w:r>
      <w:r w:rsidR="00C81BF1" w:rsidRPr="00B56C57">
        <w:rPr>
          <w:b/>
          <w:spacing w:val="-2"/>
          <w:sz w:val="24"/>
          <w:szCs w:val="24"/>
        </w:rPr>
        <w:t xml:space="preserve"> В 2024 ГОДУ</w:t>
      </w:r>
    </w:p>
    <w:p w14:paraId="09386B2A" w14:textId="77777777" w:rsidR="008E04F4" w:rsidRPr="009A4DE0" w:rsidRDefault="008E04F4" w:rsidP="008E04F4">
      <w:pPr>
        <w:pStyle w:val="ConsPlusTitle"/>
        <w:widowControl/>
        <w:jc w:val="center"/>
        <w:outlineLvl w:val="0"/>
        <w:rPr>
          <w:b w:val="0"/>
        </w:rPr>
      </w:pPr>
    </w:p>
    <w:p w14:paraId="5473E29A" w14:textId="500A98F9" w:rsidR="008E04F4" w:rsidRPr="009A4DE0" w:rsidRDefault="00A4345C" w:rsidP="00C81BF1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04F4" w:rsidRPr="009A4DE0">
        <w:rPr>
          <w:sz w:val="24"/>
          <w:szCs w:val="24"/>
        </w:rPr>
        <w:t xml:space="preserve">1. Предоставление иных межбюджетных </w:t>
      </w:r>
      <w:r w:rsidR="008E04F4" w:rsidRPr="00C81BF1">
        <w:rPr>
          <w:sz w:val="24"/>
          <w:szCs w:val="24"/>
        </w:rPr>
        <w:t xml:space="preserve">трансфертов </w:t>
      </w:r>
      <w:r w:rsidR="00C81BF1" w:rsidRPr="00C81BF1">
        <w:rPr>
          <w:spacing w:val="-2"/>
          <w:sz w:val="24"/>
          <w:szCs w:val="24"/>
        </w:rPr>
        <w:t>бюджетам городских, сельских поселений Слюдянского района на восстановление мемориальных сооружений и объектов, увековечивающих память погибших при защите Отечества, в 2024 году</w:t>
      </w:r>
      <w:r w:rsidR="00C81BF1">
        <w:rPr>
          <w:spacing w:val="-2"/>
          <w:sz w:val="24"/>
          <w:szCs w:val="24"/>
        </w:rPr>
        <w:t xml:space="preserve"> </w:t>
      </w:r>
      <w:r w:rsidR="008E04F4" w:rsidRPr="009A4DE0">
        <w:rPr>
          <w:sz w:val="24"/>
          <w:szCs w:val="24"/>
        </w:rPr>
        <w:t xml:space="preserve">(далее – иные межбюджетные трансферты) осуществляется </w:t>
      </w:r>
      <w:r w:rsidR="008E04F4">
        <w:rPr>
          <w:sz w:val="24"/>
          <w:szCs w:val="24"/>
        </w:rPr>
        <w:t>«МКУ Комитет финансов Слюдянского муниципального района</w:t>
      </w:r>
      <w:r w:rsidR="008E04F4" w:rsidRPr="009A4DE0">
        <w:rPr>
          <w:sz w:val="24"/>
          <w:szCs w:val="24"/>
        </w:rPr>
        <w:t>».</w:t>
      </w:r>
    </w:p>
    <w:p w14:paraId="4AA65460" w14:textId="4E0695B7"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>2. Иные межбюджетные трансферты формируются</w:t>
      </w:r>
      <w:r w:rsidR="00C81BF1">
        <w:rPr>
          <w:sz w:val="24"/>
          <w:szCs w:val="24"/>
        </w:rPr>
        <w:t xml:space="preserve"> </w:t>
      </w:r>
      <w:r w:rsidRPr="00AB4E12">
        <w:rPr>
          <w:sz w:val="24"/>
          <w:szCs w:val="24"/>
        </w:rPr>
        <w:t>на 20</w:t>
      </w:r>
      <w:r w:rsidRPr="00B1295B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Pr="00AB4E12">
        <w:rPr>
          <w:sz w:val="24"/>
          <w:szCs w:val="24"/>
        </w:rPr>
        <w:t xml:space="preserve"> год в </w:t>
      </w:r>
      <w:r w:rsidRPr="000B3A4A">
        <w:rPr>
          <w:sz w:val="24"/>
          <w:szCs w:val="24"/>
        </w:rPr>
        <w:t xml:space="preserve">сумме </w:t>
      </w:r>
      <w:r w:rsidR="00C81BF1">
        <w:rPr>
          <w:sz w:val="24"/>
          <w:szCs w:val="24"/>
        </w:rPr>
        <w:t>3 946 000</w:t>
      </w:r>
      <w:r w:rsidRPr="000B3A4A">
        <w:rPr>
          <w:sz w:val="24"/>
          <w:szCs w:val="24"/>
        </w:rPr>
        <w:t xml:space="preserve"> рублей</w:t>
      </w:r>
      <w:r w:rsidR="00C81BF1">
        <w:rPr>
          <w:sz w:val="24"/>
          <w:szCs w:val="24"/>
        </w:rPr>
        <w:t>.</w:t>
      </w:r>
    </w:p>
    <w:p w14:paraId="53C21CC0" w14:textId="22D0AC23" w:rsidR="008E04F4" w:rsidRPr="009A4DE0" w:rsidRDefault="008E04F4" w:rsidP="008E04F4">
      <w:pPr>
        <w:suppressAutoHyphens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</w:t>
      </w:r>
      <w:r w:rsidRPr="008C4050">
        <w:rPr>
          <w:sz w:val="24"/>
          <w:szCs w:val="24"/>
        </w:rPr>
        <w:t>указанных трансфертов устанавливается постановлением администрации Слюдянского муниципального района</w:t>
      </w:r>
      <w:r>
        <w:rPr>
          <w:sz w:val="24"/>
          <w:szCs w:val="24"/>
        </w:rPr>
        <w:t>.</w:t>
      </w:r>
    </w:p>
    <w:p w14:paraId="1F1AF892" w14:textId="18D07E43"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>
        <w:rPr>
          <w:sz w:val="24"/>
          <w:szCs w:val="24"/>
        </w:rPr>
        <w:t xml:space="preserve">Слюдянского муниципального района </w:t>
      </w:r>
      <w:r w:rsidRPr="009A4DE0">
        <w:rPr>
          <w:sz w:val="24"/>
          <w:szCs w:val="24"/>
        </w:rPr>
        <w:t>90</w:t>
      </w:r>
      <w:r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МКУ «Комитет финансов Слюдянского муниципального района</w:t>
      </w:r>
      <w:r w:rsidRPr="009A4DE0">
        <w:rPr>
          <w:sz w:val="24"/>
          <w:szCs w:val="24"/>
        </w:rPr>
        <w:t>»</w:t>
      </w:r>
      <w:r w:rsidR="00A4345C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,</w:t>
      </w:r>
      <w:r w:rsidR="00A4345C" w:rsidRPr="008C6630">
        <w:rPr>
          <w:sz w:val="24"/>
          <w:szCs w:val="24"/>
        </w:rPr>
        <w:t xml:space="preserve">разделу </w:t>
      </w:r>
      <w:r w:rsidR="00A4345C">
        <w:rPr>
          <w:sz w:val="24"/>
          <w:szCs w:val="24"/>
        </w:rPr>
        <w:t>05</w:t>
      </w:r>
      <w:r w:rsidR="00A4345C" w:rsidRPr="00555317">
        <w:rPr>
          <w:sz w:val="24"/>
          <w:szCs w:val="24"/>
        </w:rPr>
        <w:t xml:space="preserve"> «</w:t>
      </w:r>
      <w:r w:rsidR="00A4345C">
        <w:rPr>
          <w:sz w:val="24"/>
          <w:szCs w:val="24"/>
        </w:rPr>
        <w:t>Жилищно-коммунальное хозяйство</w:t>
      </w:r>
      <w:r w:rsidR="00A4345C" w:rsidRPr="00555317">
        <w:rPr>
          <w:sz w:val="24"/>
          <w:szCs w:val="24"/>
        </w:rPr>
        <w:t>»,</w:t>
      </w:r>
      <w:r w:rsidR="00A4345C" w:rsidRPr="008C6630">
        <w:rPr>
          <w:sz w:val="24"/>
          <w:szCs w:val="24"/>
        </w:rPr>
        <w:t xml:space="preserve"> </w:t>
      </w:r>
      <w:r w:rsidR="00A4345C" w:rsidRPr="00555317">
        <w:rPr>
          <w:sz w:val="24"/>
          <w:szCs w:val="24"/>
        </w:rPr>
        <w:t>подразделу 0</w:t>
      </w:r>
      <w:r w:rsidR="00A4345C">
        <w:rPr>
          <w:sz w:val="24"/>
          <w:szCs w:val="24"/>
        </w:rPr>
        <w:t>3</w:t>
      </w:r>
      <w:r w:rsidR="00A4345C" w:rsidRPr="00555317">
        <w:rPr>
          <w:sz w:val="24"/>
          <w:szCs w:val="24"/>
        </w:rPr>
        <w:t xml:space="preserve"> «</w:t>
      </w:r>
      <w:r w:rsidR="00A4345C">
        <w:rPr>
          <w:sz w:val="24"/>
          <w:szCs w:val="24"/>
        </w:rPr>
        <w:t>Благоустройство</w:t>
      </w:r>
      <w:r w:rsidR="00A4345C" w:rsidRPr="003C669F">
        <w:rPr>
          <w:sz w:val="24"/>
          <w:szCs w:val="24"/>
        </w:rPr>
        <w:t xml:space="preserve">», целевой статье </w:t>
      </w:r>
      <w:r w:rsidR="00A4345C">
        <w:rPr>
          <w:sz w:val="24"/>
          <w:szCs w:val="24"/>
        </w:rPr>
        <w:t>852М174411</w:t>
      </w:r>
      <w:r w:rsidR="00A4345C" w:rsidRPr="003C669F">
        <w:rPr>
          <w:sz w:val="24"/>
          <w:szCs w:val="24"/>
        </w:rPr>
        <w:t xml:space="preserve"> «Иные межбюджетные трансферты на восстановление мемориальных сооружений и объектов, увековечивающих память погибших при защите Отечества», виду расходов 540 «Иные межбюджетные трансферты</w:t>
      </w:r>
      <w:r w:rsidR="006F5C6B">
        <w:rPr>
          <w:sz w:val="24"/>
          <w:szCs w:val="24"/>
        </w:rPr>
        <w:t>»</w:t>
      </w:r>
      <w:r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Pr="00B1295B">
        <w:rPr>
          <w:sz w:val="24"/>
          <w:szCs w:val="24"/>
        </w:rPr>
        <w:t>2</w:t>
      </w:r>
      <w:r w:rsidR="008A5928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8A5928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8A5928">
        <w:rPr>
          <w:sz w:val="24"/>
          <w:szCs w:val="24"/>
        </w:rPr>
        <w:t>6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68BEB654" w14:textId="77777777"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sectPr w:rsidR="009A4DE0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0B3A4A"/>
    <w:rsid w:val="001452F8"/>
    <w:rsid w:val="00167925"/>
    <w:rsid w:val="00204928"/>
    <w:rsid w:val="00352AC9"/>
    <w:rsid w:val="004C55AE"/>
    <w:rsid w:val="006F5C6B"/>
    <w:rsid w:val="00762117"/>
    <w:rsid w:val="007F2226"/>
    <w:rsid w:val="008972D1"/>
    <w:rsid w:val="008A5928"/>
    <w:rsid w:val="008E04F4"/>
    <w:rsid w:val="009A4DE0"/>
    <w:rsid w:val="009F6F55"/>
    <w:rsid w:val="00A4345C"/>
    <w:rsid w:val="00AA7208"/>
    <w:rsid w:val="00AB4E12"/>
    <w:rsid w:val="00B1295B"/>
    <w:rsid w:val="00B34E22"/>
    <w:rsid w:val="00C004A5"/>
    <w:rsid w:val="00C737A6"/>
    <w:rsid w:val="00C767BF"/>
    <w:rsid w:val="00C81BF1"/>
    <w:rsid w:val="00D1758E"/>
    <w:rsid w:val="00D21C7C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0BE36-70A0-4923-A874-A1E9FD69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21</cp:revision>
  <cp:lastPrinted>2024-04-02T08:27:00Z</cp:lastPrinted>
  <dcterms:created xsi:type="dcterms:W3CDTF">2020-01-10T03:25:00Z</dcterms:created>
  <dcterms:modified xsi:type="dcterms:W3CDTF">2024-04-02T08:27:00Z</dcterms:modified>
</cp:coreProperties>
</file>