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6877" w:rsidRDefault="00080BCE" w:rsidP="00CD7C81">
      <w:pPr>
        <w:pStyle w:val="1"/>
        <w:tabs>
          <w:tab w:val="left" w:pos="7797"/>
        </w:tabs>
        <w:rPr>
          <w:szCs w:val="24"/>
        </w:rPr>
      </w:pPr>
      <w:r w:rsidRPr="00952972">
        <w:rPr>
          <w:noProof/>
        </w:rPr>
        <w:drawing>
          <wp:anchor distT="0" distB="0" distL="114300" distR="114300" simplePos="0" relativeHeight="251659264" behindDoc="0" locked="0" layoutInCell="1" allowOverlap="1" wp14:anchorId="5C837420" wp14:editId="3A0ADF0B">
            <wp:simplePos x="0" y="0"/>
            <wp:positionH relativeFrom="column">
              <wp:posOffset>2755900</wp:posOffset>
            </wp:positionH>
            <wp:positionV relativeFrom="paragraph">
              <wp:posOffset>20955</wp:posOffset>
            </wp:positionV>
            <wp:extent cx="590550" cy="742315"/>
            <wp:effectExtent l="0" t="0" r="0" b="635"/>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людянский р-н (герб вч)"/>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82A26" w:rsidRDefault="00B02147" w:rsidP="00080BCE">
      <w:pPr>
        <w:pStyle w:val="21"/>
        <w:spacing w:after="0" w:line="228" w:lineRule="auto"/>
        <w:ind w:left="0" w:right="45"/>
        <w:jc w:val="center"/>
        <w:rPr>
          <w:b/>
        </w:rPr>
      </w:pPr>
      <w:r w:rsidRPr="00952972">
        <w:rPr>
          <w:b/>
        </w:rPr>
        <w:t xml:space="preserve">АДМИНИСТРАЦИЯ  </w:t>
      </w:r>
    </w:p>
    <w:p w:rsidR="00B02147" w:rsidRPr="00952972" w:rsidRDefault="00B02147" w:rsidP="00080BCE">
      <w:pPr>
        <w:pStyle w:val="21"/>
        <w:spacing w:after="0" w:line="228" w:lineRule="auto"/>
        <w:ind w:left="0" w:right="45"/>
        <w:jc w:val="center"/>
        <w:rPr>
          <w:b/>
        </w:rPr>
      </w:pPr>
      <w:r w:rsidRPr="00952972">
        <w:rPr>
          <w:b/>
        </w:rPr>
        <w:t>СЛЮДЯНСКОГО МУНИЦИПАЛЬНОГО РАЙОНА</w:t>
      </w:r>
    </w:p>
    <w:p w:rsidR="00B02147" w:rsidRPr="00952972" w:rsidRDefault="00B02147" w:rsidP="00080BCE">
      <w:pPr>
        <w:pStyle w:val="a3"/>
        <w:tabs>
          <w:tab w:val="left" w:pos="3686"/>
        </w:tabs>
        <w:spacing w:after="0"/>
        <w:ind w:left="142"/>
      </w:pPr>
    </w:p>
    <w:p w:rsidR="00B02147" w:rsidRPr="00952972" w:rsidRDefault="00B02147" w:rsidP="00080BCE">
      <w:pPr>
        <w:pStyle w:val="a3"/>
        <w:tabs>
          <w:tab w:val="left" w:pos="3686"/>
        </w:tabs>
        <w:spacing w:after="0"/>
        <w:ind w:left="142"/>
        <w:jc w:val="center"/>
        <w:rPr>
          <w:b/>
        </w:rPr>
      </w:pPr>
      <w:proofErr w:type="gramStart"/>
      <w:r w:rsidRPr="00952972">
        <w:rPr>
          <w:b/>
        </w:rPr>
        <w:t>П</w:t>
      </w:r>
      <w:proofErr w:type="gramEnd"/>
      <w:r w:rsidRPr="00952972">
        <w:rPr>
          <w:b/>
        </w:rPr>
        <w:t xml:space="preserve"> О С Т А Н О В Л Е Н И Е </w:t>
      </w:r>
    </w:p>
    <w:p w:rsidR="00080BCE" w:rsidRPr="00952972" w:rsidRDefault="00080BCE" w:rsidP="00B02147">
      <w:pPr>
        <w:pStyle w:val="a3"/>
        <w:tabs>
          <w:tab w:val="left" w:pos="3686"/>
        </w:tabs>
        <w:spacing w:after="0"/>
        <w:ind w:left="142"/>
        <w:jc w:val="center"/>
      </w:pPr>
    </w:p>
    <w:p w:rsidR="00B02147" w:rsidRPr="00952972" w:rsidRDefault="00B02147" w:rsidP="00B02147">
      <w:pPr>
        <w:pStyle w:val="a3"/>
        <w:tabs>
          <w:tab w:val="left" w:pos="3686"/>
        </w:tabs>
        <w:spacing w:after="0"/>
        <w:ind w:left="142"/>
        <w:jc w:val="center"/>
      </w:pPr>
      <w:r w:rsidRPr="00952972">
        <w:t xml:space="preserve">г. </w:t>
      </w:r>
      <w:proofErr w:type="spellStart"/>
      <w:r w:rsidRPr="00952972">
        <w:t>Слюдянка</w:t>
      </w:r>
      <w:proofErr w:type="spellEnd"/>
    </w:p>
    <w:p w:rsidR="00B02147" w:rsidRPr="00952972" w:rsidRDefault="00B02147" w:rsidP="00B02147">
      <w:pPr>
        <w:rPr>
          <w:rFonts w:ascii="Times New Roman" w:hAnsi="Times New Roman" w:cs="Times New Roman"/>
          <w:sz w:val="24"/>
          <w:szCs w:val="24"/>
        </w:rPr>
      </w:pPr>
      <w:r w:rsidRPr="00952972">
        <w:rPr>
          <w:rFonts w:ascii="Times New Roman" w:hAnsi="Times New Roman" w:cs="Times New Roman"/>
          <w:sz w:val="24"/>
          <w:szCs w:val="24"/>
        </w:rPr>
        <w:t xml:space="preserve">от </w:t>
      </w:r>
      <w:r w:rsidR="001808FD">
        <w:rPr>
          <w:rFonts w:ascii="Times New Roman" w:hAnsi="Times New Roman" w:cs="Times New Roman"/>
          <w:sz w:val="24"/>
          <w:szCs w:val="24"/>
        </w:rPr>
        <w:t>16.05.2023</w:t>
      </w:r>
      <w:r w:rsidR="00402CDF">
        <w:rPr>
          <w:rFonts w:ascii="Times New Roman" w:hAnsi="Times New Roman" w:cs="Times New Roman"/>
          <w:sz w:val="24"/>
          <w:szCs w:val="24"/>
        </w:rPr>
        <w:t xml:space="preserve"> </w:t>
      </w:r>
      <w:r w:rsidR="001808FD">
        <w:rPr>
          <w:rFonts w:ascii="Times New Roman" w:hAnsi="Times New Roman" w:cs="Times New Roman"/>
          <w:sz w:val="24"/>
          <w:szCs w:val="24"/>
        </w:rPr>
        <w:t>г</w:t>
      </w:r>
      <w:r w:rsidR="00402CDF">
        <w:rPr>
          <w:rFonts w:ascii="Times New Roman" w:hAnsi="Times New Roman" w:cs="Times New Roman"/>
          <w:sz w:val="24"/>
          <w:szCs w:val="24"/>
        </w:rPr>
        <w:t xml:space="preserve">ода </w:t>
      </w:r>
      <w:r w:rsidRPr="00952972">
        <w:rPr>
          <w:rFonts w:ascii="Times New Roman" w:hAnsi="Times New Roman" w:cs="Times New Roman"/>
          <w:sz w:val="24"/>
          <w:szCs w:val="24"/>
        </w:rPr>
        <w:t xml:space="preserve"> №</w:t>
      </w:r>
      <w:r w:rsidR="00DD5E1F">
        <w:rPr>
          <w:rFonts w:ascii="Times New Roman" w:hAnsi="Times New Roman" w:cs="Times New Roman"/>
          <w:sz w:val="24"/>
          <w:szCs w:val="24"/>
        </w:rPr>
        <w:t xml:space="preserve"> </w:t>
      </w:r>
      <w:r w:rsidR="001808FD">
        <w:rPr>
          <w:rFonts w:ascii="Times New Roman" w:hAnsi="Times New Roman" w:cs="Times New Roman"/>
          <w:sz w:val="24"/>
          <w:szCs w:val="24"/>
        </w:rPr>
        <w:t>319</w:t>
      </w:r>
      <w:r w:rsidRPr="00952972">
        <w:rPr>
          <w:rFonts w:ascii="Times New Roman" w:hAnsi="Times New Roman" w:cs="Times New Roman"/>
          <w:sz w:val="24"/>
          <w:szCs w:val="24"/>
        </w:rPr>
        <w:t xml:space="preserve"> </w:t>
      </w: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195"/>
        <w:gridCol w:w="2375"/>
      </w:tblGrid>
      <w:tr w:rsidR="00B02147" w:rsidRPr="00952972" w:rsidTr="00080BCE">
        <w:tc>
          <w:tcPr>
            <w:tcW w:w="7196" w:type="dxa"/>
          </w:tcPr>
          <w:p w:rsidR="0020514B" w:rsidRPr="0020514B" w:rsidRDefault="0020514B" w:rsidP="0020514B">
            <w:pPr>
              <w:pStyle w:val="ConsPlusTitle"/>
              <w:rPr>
                <w:rFonts w:ascii="Times New Roman" w:hAnsi="Times New Roman" w:cs="Times New Roman"/>
                <w:b w:val="0"/>
                <w:sz w:val="24"/>
                <w:szCs w:val="24"/>
              </w:rPr>
            </w:pPr>
            <w:r w:rsidRPr="0020514B">
              <w:rPr>
                <w:rFonts w:ascii="Times New Roman" w:hAnsi="Times New Roman" w:cs="Times New Roman"/>
                <w:b w:val="0"/>
                <w:sz w:val="24"/>
                <w:szCs w:val="24"/>
              </w:rPr>
              <w:t xml:space="preserve">Об утверждении порядка составления и </w:t>
            </w:r>
          </w:p>
          <w:p w:rsidR="0020514B" w:rsidRPr="0020514B" w:rsidRDefault="0020514B" w:rsidP="0020514B">
            <w:pPr>
              <w:pStyle w:val="ConsPlusTitle"/>
              <w:rPr>
                <w:rFonts w:ascii="Times New Roman" w:hAnsi="Times New Roman" w:cs="Times New Roman"/>
                <w:b w:val="0"/>
                <w:sz w:val="24"/>
                <w:szCs w:val="24"/>
              </w:rPr>
            </w:pPr>
            <w:r w:rsidRPr="0020514B">
              <w:rPr>
                <w:rFonts w:ascii="Times New Roman" w:hAnsi="Times New Roman" w:cs="Times New Roman"/>
                <w:b w:val="0"/>
                <w:sz w:val="24"/>
                <w:szCs w:val="24"/>
              </w:rPr>
              <w:t>утверждения отчета о результатах</w:t>
            </w:r>
          </w:p>
          <w:p w:rsidR="0020514B" w:rsidRDefault="0020514B" w:rsidP="0020514B">
            <w:pPr>
              <w:rPr>
                <w:rFonts w:ascii="Times New Roman" w:hAnsi="Times New Roman" w:cs="Times New Roman"/>
                <w:sz w:val="24"/>
                <w:szCs w:val="24"/>
              </w:rPr>
            </w:pPr>
            <w:r w:rsidRPr="0020514B">
              <w:rPr>
                <w:rFonts w:ascii="Times New Roman" w:hAnsi="Times New Roman" w:cs="Times New Roman"/>
                <w:sz w:val="24"/>
                <w:szCs w:val="24"/>
              </w:rPr>
              <w:t xml:space="preserve">деятельности муниципальных учреждений, </w:t>
            </w:r>
          </w:p>
          <w:p w:rsidR="0020514B" w:rsidRDefault="001808FD" w:rsidP="001808FD">
            <w:pPr>
              <w:autoSpaceDE w:val="0"/>
              <w:autoSpaceDN w:val="0"/>
              <w:adjustRightInd w:val="0"/>
              <w:jc w:val="both"/>
              <w:rPr>
                <w:rFonts w:ascii="Times New Roman" w:hAnsi="Times New Roman" w:cs="Times New Roman"/>
                <w:sz w:val="24"/>
                <w:szCs w:val="24"/>
              </w:rPr>
            </w:pPr>
            <w:proofErr w:type="gramStart"/>
            <w:r>
              <w:rPr>
                <w:rFonts w:ascii="Times New Roman" w:hAnsi="Times New Roman" w:cs="Times New Roman"/>
                <w:sz w:val="24"/>
                <w:szCs w:val="24"/>
              </w:rPr>
              <w:t>подведомственных</w:t>
            </w:r>
            <w:proofErr w:type="gramEnd"/>
            <w:r>
              <w:rPr>
                <w:rFonts w:ascii="Times New Roman" w:hAnsi="Times New Roman" w:cs="Times New Roman"/>
                <w:sz w:val="24"/>
                <w:szCs w:val="24"/>
              </w:rPr>
              <w:t xml:space="preserve"> </w:t>
            </w:r>
            <w:r w:rsidR="0020514B" w:rsidRPr="0020514B">
              <w:rPr>
                <w:rFonts w:ascii="Times New Roman" w:hAnsi="Times New Roman" w:cs="Times New Roman"/>
                <w:sz w:val="24"/>
                <w:szCs w:val="24"/>
              </w:rPr>
              <w:t>администраци</w:t>
            </w:r>
            <w:r>
              <w:rPr>
                <w:rFonts w:ascii="Times New Roman" w:hAnsi="Times New Roman" w:cs="Times New Roman"/>
                <w:sz w:val="24"/>
                <w:szCs w:val="24"/>
              </w:rPr>
              <w:t>и</w:t>
            </w:r>
            <w:r w:rsidR="0020514B" w:rsidRPr="0020514B">
              <w:rPr>
                <w:rFonts w:ascii="Times New Roman" w:hAnsi="Times New Roman" w:cs="Times New Roman"/>
                <w:sz w:val="24"/>
                <w:szCs w:val="24"/>
              </w:rPr>
              <w:t xml:space="preserve"> </w:t>
            </w:r>
            <w:proofErr w:type="spellStart"/>
            <w:r w:rsidR="0020514B" w:rsidRPr="0020514B">
              <w:rPr>
                <w:rFonts w:ascii="Times New Roman" w:hAnsi="Times New Roman" w:cs="Times New Roman"/>
                <w:sz w:val="24"/>
                <w:szCs w:val="24"/>
              </w:rPr>
              <w:t>Слюдянского</w:t>
            </w:r>
            <w:proofErr w:type="spellEnd"/>
            <w:r w:rsidR="0020514B" w:rsidRPr="0020514B">
              <w:rPr>
                <w:rFonts w:ascii="Times New Roman" w:hAnsi="Times New Roman" w:cs="Times New Roman"/>
                <w:sz w:val="24"/>
                <w:szCs w:val="24"/>
              </w:rPr>
              <w:t xml:space="preserve"> </w:t>
            </w:r>
          </w:p>
          <w:p w:rsidR="0020514B" w:rsidRDefault="0020514B" w:rsidP="0020514B">
            <w:pPr>
              <w:rPr>
                <w:rFonts w:ascii="Times New Roman" w:hAnsi="Times New Roman" w:cs="Times New Roman"/>
                <w:sz w:val="24"/>
                <w:szCs w:val="24"/>
              </w:rPr>
            </w:pPr>
            <w:r w:rsidRPr="0020514B">
              <w:rPr>
                <w:rFonts w:ascii="Times New Roman" w:hAnsi="Times New Roman" w:cs="Times New Roman"/>
                <w:sz w:val="24"/>
                <w:szCs w:val="24"/>
              </w:rPr>
              <w:t xml:space="preserve">муниципального района, и об использовании </w:t>
            </w:r>
          </w:p>
          <w:p w:rsidR="0020514B" w:rsidRPr="0020514B" w:rsidRDefault="0020514B" w:rsidP="0020514B">
            <w:pPr>
              <w:rPr>
                <w:rFonts w:ascii="Times New Roman" w:hAnsi="Times New Roman" w:cs="Times New Roman"/>
                <w:sz w:val="24"/>
                <w:szCs w:val="24"/>
              </w:rPr>
            </w:pPr>
            <w:r w:rsidRPr="0020514B">
              <w:rPr>
                <w:rFonts w:ascii="Times New Roman" w:hAnsi="Times New Roman" w:cs="Times New Roman"/>
                <w:sz w:val="24"/>
                <w:szCs w:val="24"/>
              </w:rPr>
              <w:t>закрепленного за ними муниципального имущества</w:t>
            </w:r>
          </w:p>
          <w:p w:rsidR="0020514B" w:rsidRPr="00952972" w:rsidRDefault="0020514B" w:rsidP="0020514B">
            <w:pPr>
              <w:rPr>
                <w:rFonts w:ascii="Times New Roman" w:hAnsi="Times New Roman" w:cs="Times New Roman"/>
                <w:b/>
                <w:sz w:val="24"/>
                <w:szCs w:val="24"/>
                <w:u w:val="single"/>
              </w:rPr>
            </w:pPr>
          </w:p>
        </w:tc>
        <w:tc>
          <w:tcPr>
            <w:tcW w:w="2375" w:type="dxa"/>
          </w:tcPr>
          <w:p w:rsidR="00B02147" w:rsidRPr="00952972" w:rsidRDefault="00B02147" w:rsidP="00080BCE">
            <w:pPr>
              <w:rPr>
                <w:rFonts w:ascii="Times New Roman" w:hAnsi="Times New Roman" w:cs="Times New Roman"/>
                <w:b/>
                <w:sz w:val="24"/>
                <w:szCs w:val="24"/>
                <w:u w:val="single"/>
              </w:rPr>
            </w:pPr>
          </w:p>
        </w:tc>
      </w:tr>
    </w:tbl>
    <w:p w:rsidR="00806877" w:rsidRPr="000631DF" w:rsidRDefault="00B07DD6" w:rsidP="00CD7C81">
      <w:pPr>
        <w:autoSpaceDE w:val="0"/>
        <w:autoSpaceDN w:val="0"/>
        <w:adjustRightInd w:val="0"/>
        <w:spacing w:after="0" w:line="240" w:lineRule="auto"/>
        <w:jc w:val="both"/>
        <w:rPr>
          <w:rFonts w:ascii="Times New Roman" w:hAnsi="Times New Roman" w:cs="Times New Roman"/>
          <w:sz w:val="24"/>
          <w:szCs w:val="24"/>
        </w:rPr>
      </w:pPr>
      <w:r w:rsidRPr="00952972">
        <w:rPr>
          <w:rFonts w:ascii="Times New Roman" w:hAnsi="Times New Roman" w:cs="Times New Roman"/>
          <w:sz w:val="24"/>
          <w:szCs w:val="24"/>
        </w:rPr>
        <w:t xml:space="preserve"> </w:t>
      </w:r>
      <w:r w:rsidR="00E32FBF">
        <w:rPr>
          <w:rFonts w:ascii="Times New Roman" w:hAnsi="Times New Roman" w:cs="Times New Roman"/>
          <w:sz w:val="24"/>
          <w:szCs w:val="24"/>
        </w:rPr>
        <w:t xml:space="preserve">    </w:t>
      </w:r>
      <w:r w:rsidRPr="00952972">
        <w:rPr>
          <w:rFonts w:ascii="Times New Roman" w:hAnsi="Times New Roman" w:cs="Times New Roman"/>
          <w:sz w:val="24"/>
          <w:szCs w:val="24"/>
        </w:rPr>
        <w:t xml:space="preserve">   </w:t>
      </w:r>
      <w:r w:rsidR="000631DF">
        <w:rPr>
          <w:rFonts w:ascii="Times New Roman" w:hAnsi="Times New Roman" w:cs="Times New Roman"/>
          <w:sz w:val="24"/>
          <w:szCs w:val="24"/>
        </w:rPr>
        <w:t xml:space="preserve">   </w:t>
      </w:r>
      <w:r w:rsidRPr="00952972">
        <w:rPr>
          <w:rFonts w:ascii="Times New Roman" w:hAnsi="Times New Roman" w:cs="Times New Roman"/>
          <w:sz w:val="24"/>
          <w:szCs w:val="24"/>
        </w:rPr>
        <w:t xml:space="preserve"> </w:t>
      </w:r>
      <w:proofErr w:type="gramStart"/>
      <w:r w:rsidR="006371C0" w:rsidRPr="006371C0">
        <w:rPr>
          <w:rFonts w:ascii="Times New Roman" w:hAnsi="Times New Roman" w:cs="Times New Roman"/>
          <w:sz w:val="24"/>
          <w:szCs w:val="24"/>
        </w:rPr>
        <w:t xml:space="preserve">В соответствии с подпунктом 10 пункта 3.3 статьи 32 Федерального закона от 12.01.1996 </w:t>
      </w:r>
      <w:r w:rsidR="00EA3D6B">
        <w:rPr>
          <w:rFonts w:ascii="Times New Roman" w:hAnsi="Times New Roman" w:cs="Times New Roman"/>
          <w:sz w:val="24"/>
          <w:szCs w:val="24"/>
        </w:rPr>
        <w:t xml:space="preserve">года </w:t>
      </w:r>
      <w:r w:rsidR="006371C0" w:rsidRPr="006371C0">
        <w:rPr>
          <w:rFonts w:ascii="Times New Roman" w:hAnsi="Times New Roman" w:cs="Times New Roman"/>
          <w:sz w:val="24"/>
          <w:szCs w:val="24"/>
        </w:rPr>
        <w:t>№</w:t>
      </w:r>
      <w:r w:rsidR="00EA3D6B">
        <w:rPr>
          <w:rFonts w:ascii="Times New Roman" w:hAnsi="Times New Roman" w:cs="Times New Roman"/>
          <w:sz w:val="24"/>
          <w:szCs w:val="24"/>
        </w:rPr>
        <w:t xml:space="preserve"> </w:t>
      </w:r>
      <w:r w:rsidR="006371C0" w:rsidRPr="006371C0">
        <w:rPr>
          <w:rFonts w:ascii="Times New Roman" w:hAnsi="Times New Roman" w:cs="Times New Roman"/>
          <w:sz w:val="24"/>
          <w:szCs w:val="24"/>
        </w:rPr>
        <w:t xml:space="preserve">7-ФЗ «О некоммерческих организациях», </w:t>
      </w:r>
      <w:r w:rsidR="004F57B0">
        <w:rPr>
          <w:rFonts w:ascii="Times New Roman" w:hAnsi="Times New Roman" w:cs="Times New Roman"/>
          <w:sz w:val="24"/>
          <w:szCs w:val="24"/>
        </w:rPr>
        <w:t xml:space="preserve">статьей 3 </w:t>
      </w:r>
      <w:r w:rsidR="00017BF3" w:rsidRPr="00017BF3">
        <w:rPr>
          <w:rFonts w:ascii="Times New Roman" w:hAnsi="Times New Roman" w:cs="Times New Roman"/>
          <w:sz w:val="24"/>
          <w:szCs w:val="24"/>
        </w:rPr>
        <w:t>Федеральн</w:t>
      </w:r>
      <w:r w:rsidR="004F57B0">
        <w:rPr>
          <w:rFonts w:ascii="Times New Roman" w:hAnsi="Times New Roman" w:cs="Times New Roman"/>
          <w:sz w:val="24"/>
          <w:szCs w:val="24"/>
        </w:rPr>
        <w:t>ого</w:t>
      </w:r>
      <w:r w:rsidR="00017BF3" w:rsidRPr="00017BF3">
        <w:rPr>
          <w:rFonts w:ascii="Times New Roman" w:hAnsi="Times New Roman" w:cs="Times New Roman"/>
          <w:sz w:val="24"/>
          <w:szCs w:val="24"/>
        </w:rPr>
        <w:t xml:space="preserve"> закон</w:t>
      </w:r>
      <w:r w:rsidR="004F57B0">
        <w:rPr>
          <w:rFonts w:ascii="Times New Roman" w:hAnsi="Times New Roman" w:cs="Times New Roman"/>
          <w:sz w:val="24"/>
          <w:szCs w:val="24"/>
        </w:rPr>
        <w:t>а</w:t>
      </w:r>
      <w:r w:rsidR="00017BF3" w:rsidRPr="00017BF3">
        <w:rPr>
          <w:rFonts w:ascii="Times New Roman" w:hAnsi="Times New Roman" w:cs="Times New Roman"/>
          <w:sz w:val="24"/>
          <w:szCs w:val="24"/>
        </w:rPr>
        <w:t xml:space="preserve"> от 14.07.2022 г</w:t>
      </w:r>
      <w:r w:rsidR="00017BF3">
        <w:rPr>
          <w:rFonts w:ascii="Times New Roman" w:hAnsi="Times New Roman" w:cs="Times New Roman"/>
          <w:sz w:val="24"/>
          <w:szCs w:val="24"/>
        </w:rPr>
        <w:t>ода</w:t>
      </w:r>
      <w:r w:rsidR="00017BF3" w:rsidRPr="00017BF3">
        <w:rPr>
          <w:rFonts w:ascii="Times New Roman" w:hAnsi="Times New Roman" w:cs="Times New Roman"/>
          <w:sz w:val="24"/>
          <w:szCs w:val="24"/>
        </w:rPr>
        <w:t xml:space="preserve"> № 326-ФЗ «О внесении изменений в отдельные законодательные акты Российской Федерации и о приостановлении действия отдельных положений законодательных актов Российской Федерации»</w:t>
      </w:r>
      <w:r w:rsidR="00017BF3" w:rsidRPr="00017BF3">
        <w:rPr>
          <w:rFonts w:ascii="Times New Roman" w:hAnsi="Times New Roman" w:cs="Times New Roman"/>
          <w:sz w:val="24"/>
          <w:szCs w:val="24"/>
        </w:rPr>
        <w:t>,</w:t>
      </w:r>
      <w:r w:rsidR="00017BF3">
        <w:rPr>
          <w:sz w:val="28"/>
          <w:szCs w:val="28"/>
        </w:rPr>
        <w:t xml:space="preserve"> </w:t>
      </w:r>
      <w:r w:rsidR="006371C0" w:rsidRPr="006371C0">
        <w:rPr>
          <w:rFonts w:ascii="Times New Roman" w:hAnsi="Times New Roman" w:cs="Times New Roman"/>
          <w:sz w:val="24"/>
          <w:szCs w:val="24"/>
        </w:rPr>
        <w:t>приказом Министерства финансов Российской Федерации от 02.11.2021</w:t>
      </w:r>
      <w:r w:rsidR="00EA3D6B">
        <w:rPr>
          <w:rFonts w:ascii="Times New Roman" w:hAnsi="Times New Roman" w:cs="Times New Roman"/>
          <w:sz w:val="24"/>
          <w:szCs w:val="24"/>
        </w:rPr>
        <w:t xml:space="preserve"> года</w:t>
      </w:r>
      <w:r w:rsidR="006371C0" w:rsidRPr="006371C0">
        <w:rPr>
          <w:rFonts w:ascii="Times New Roman" w:hAnsi="Times New Roman" w:cs="Times New Roman"/>
          <w:sz w:val="24"/>
          <w:szCs w:val="24"/>
        </w:rPr>
        <w:t xml:space="preserve"> №</w:t>
      </w:r>
      <w:r w:rsidR="00402CDF">
        <w:rPr>
          <w:rFonts w:ascii="Times New Roman" w:hAnsi="Times New Roman" w:cs="Times New Roman"/>
          <w:sz w:val="24"/>
          <w:szCs w:val="24"/>
        </w:rPr>
        <w:t xml:space="preserve"> </w:t>
      </w:r>
      <w:r w:rsidR="006371C0" w:rsidRPr="006371C0">
        <w:rPr>
          <w:rFonts w:ascii="Times New Roman" w:hAnsi="Times New Roman" w:cs="Times New Roman"/>
          <w:sz w:val="24"/>
          <w:szCs w:val="24"/>
        </w:rPr>
        <w:t xml:space="preserve">171н </w:t>
      </w:r>
      <w:r w:rsidR="006371C0">
        <w:rPr>
          <w:rFonts w:ascii="Times New Roman" w:hAnsi="Times New Roman" w:cs="Times New Roman"/>
          <w:sz w:val="24"/>
          <w:szCs w:val="24"/>
        </w:rPr>
        <w:t xml:space="preserve"> </w:t>
      </w:r>
      <w:r w:rsidR="006371C0" w:rsidRPr="006371C0">
        <w:rPr>
          <w:rFonts w:ascii="Times New Roman" w:hAnsi="Times New Roman" w:cs="Times New Roman"/>
          <w:sz w:val="24"/>
          <w:szCs w:val="24"/>
        </w:rPr>
        <w:t>«Об утверждении общих требований к порядку</w:t>
      </w:r>
      <w:proofErr w:type="gramEnd"/>
      <w:r w:rsidR="006371C0" w:rsidRPr="006371C0">
        <w:rPr>
          <w:rFonts w:ascii="Times New Roman" w:hAnsi="Times New Roman" w:cs="Times New Roman"/>
          <w:sz w:val="24"/>
          <w:szCs w:val="24"/>
        </w:rPr>
        <w:t xml:space="preserve"> составления и утверждения отчета о результатах деятельности государственного (муниципального) учреждения и об использовании закрепленного за ним государственного (муниципального) имущества»</w:t>
      </w:r>
      <w:r w:rsidR="00806877" w:rsidRPr="00952972">
        <w:rPr>
          <w:rFonts w:ascii="Times New Roman" w:hAnsi="Times New Roman" w:cs="Times New Roman"/>
          <w:sz w:val="24"/>
          <w:szCs w:val="24"/>
        </w:rPr>
        <w:t xml:space="preserve">, </w:t>
      </w:r>
      <w:r w:rsidR="00206D9A" w:rsidRPr="00952972">
        <w:rPr>
          <w:rFonts w:ascii="Times New Roman" w:hAnsi="Times New Roman" w:cs="Times New Roman"/>
          <w:sz w:val="24"/>
          <w:szCs w:val="24"/>
        </w:rPr>
        <w:t xml:space="preserve">руководствуясь статьями 24, 38, 47 Устава </w:t>
      </w:r>
      <w:proofErr w:type="spellStart"/>
      <w:r w:rsidR="00080BCE" w:rsidRPr="00952972">
        <w:rPr>
          <w:rFonts w:ascii="Times New Roman" w:hAnsi="Times New Roman" w:cs="Times New Roman"/>
          <w:sz w:val="24"/>
          <w:szCs w:val="24"/>
        </w:rPr>
        <w:t>Слюдянского</w:t>
      </w:r>
      <w:proofErr w:type="spellEnd"/>
      <w:r w:rsidR="00080BCE" w:rsidRPr="00952972">
        <w:rPr>
          <w:rFonts w:ascii="Times New Roman" w:hAnsi="Times New Roman" w:cs="Times New Roman"/>
          <w:sz w:val="24"/>
          <w:szCs w:val="24"/>
        </w:rPr>
        <w:t xml:space="preserve"> </w:t>
      </w:r>
      <w:r w:rsidR="00206D9A" w:rsidRPr="00952972">
        <w:rPr>
          <w:rFonts w:ascii="Times New Roman" w:hAnsi="Times New Roman" w:cs="Times New Roman"/>
          <w:sz w:val="24"/>
          <w:szCs w:val="24"/>
        </w:rPr>
        <w:t>муниципального район</w:t>
      </w:r>
      <w:r w:rsidR="00080BCE" w:rsidRPr="00952972">
        <w:rPr>
          <w:rFonts w:ascii="Times New Roman" w:hAnsi="Times New Roman" w:cs="Times New Roman"/>
          <w:sz w:val="24"/>
          <w:szCs w:val="24"/>
        </w:rPr>
        <w:t>а</w:t>
      </w:r>
      <w:r w:rsidR="00206D9A" w:rsidRPr="00952972">
        <w:rPr>
          <w:rFonts w:ascii="Times New Roman" w:hAnsi="Times New Roman" w:cs="Times New Roman"/>
          <w:sz w:val="24"/>
          <w:szCs w:val="24"/>
        </w:rPr>
        <w:t>,</w:t>
      </w:r>
      <w:r w:rsidR="008E45B3" w:rsidRPr="00952972">
        <w:rPr>
          <w:rFonts w:ascii="Times New Roman" w:hAnsi="Times New Roman" w:cs="Times New Roman"/>
          <w:sz w:val="24"/>
          <w:szCs w:val="24"/>
        </w:rPr>
        <w:t xml:space="preserve"> </w:t>
      </w:r>
      <w:r w:rsidR="008E45B3" w:rsidRPr="000631DF">
        <w:rPr>
          <w:rFonts w:ascii="Times New Roman" w:hAnsi="Times New Roman" w:cs="Times New Roman"/>
          <w:sz w:val="24"/>
          <w:szCs w:val="24"/>
        </w:rPr>
        <w:t xml:space="preserve">администрация </w:t>
      </w:r>
      <w:proofErr w:type="spellStart"/>
      <w:r w:rsidR="00080BCE" w:rsidRPr="000631DF">
        <w:rPr>
          <w:rFonts w:ascii="Times New Roman" w:hAnsi="Times New Roman" w:cs="Times New Roman"/>
          <w:sz w:val="24"/>
          <w:szCs w:val="24"/>
        </w:rPr>
        <w:t>Слюдянского</w:t>
      </w:r>
      <w:proofErr w:type="spellEnd"/>
      <w:r w:rsidR="00080BCE" w:rsidRPr="000631DF">
        <w:rPr>
          <w:rFonts w:ascii="Times New Roman" w:hAnsi="Times New Roman" w:cs="Times New Roman"/>
          <w:sz w:val="24"/>
          <w:szCs w:val="24"/>
        </w:rPr>
        <w:t xml:space="preserve"> </w:t>
      </w:r>
      <w:r w:rsidR="008E45B3" w:rsidRPr="000631DF">
        <w:rPr>
          <w:rFonts w:ascii="Times New Roman" w:hAnsi="Times New Roman" w:cs="Times New Roman"/>
          <w:sz w:val="24"/>
          <w:szCs w:val="24"/>
        </w:rPr>
        <w:t>муниципального район</w:t>
      </w:r>
      <w:r w:rsidR="00080BCE" w:rsidRPr="000631DF">
        <w:rPr>
          <w:rFonts w:ascii="Times New Roman" w:hAnsi="Times New Roman" w:cs="Times New Roman"/>
          <w:sz w:val="24"/>
          <w:szCs w:val="24"/>
        </w:rPr>
        <w:t>а</w:t>
      </w:r>
    </w:p>
    <w:p w:rsidR="00806877" w:rsidRPr="00952972" w:rsidRDefault="00806877" w:rsidP="00CD7C81">
      <w:pPr>
        <w:pStyle w:val="ConsPlusNormal"/>
        <w:jc w:val="both"/>
        <w:rPr>
          <w:rFonts w:ascii="Times New Roman" w:hAnsi="Times New Roman" w:cs="Times New Roman"/>
          <w:sz w:val="24"/>
          <w:szCs w:val="24"/>
        </w:rPr>
      </w:pPr>
    </w:p>
    <w:p w:rsidR="00F47599" w:rsidRPr="000631DF" w:rsidRDefault="00F47599" w:rsidP="00CD7C81">
      <w:pPr>
        <w:spacing w:after="0" w:line="240" w:lineRule="auto"/>
        <w:ind w:firstLine="709"/>
        <w:jc w:val="center"/>
        <w:rPr>
          <w:rFonts w:ascii="Times New Roman" w:hAnsi="Times New Roman" w:cs="Times New Roman"/>
          <w:b/>
          <w:sz w:val="24"/>
          <w:szCs w:val="24"/>
        </w:rPr>
      </w:pPr>
      <w:r w:rsidRPr="000631DF">
        <w:rPr>
          <w:rFonts w:ascii="Times New Roman" w:hAnsi="Times New Roman" w:cs="Times New Roman"/>
          <w:b/>
          <w:sz w:val="24"/>
          <w:szCs w:val="24"/>
        </w:rPr>
        <w:t>ПОСТАНОВЛЯ</w:t>
      </w:r>
      <w:r w:rsidR="008E45B3" w:rsidRPr="000631DF">
        <w:rPr>
          <w:rFonts w:ascii="Times New Roman" w:hAnsi="Times New Roman" w:cs="Times New Roman"/>
          <w:b/>
          <w:sz w:val="24"/>
          <w:szCs w:val="24"/>
        </w:rPr>
        <w:t>ЕТ</w:t>
      </w:r>
      <w:r w:rsidRPr="000631DF">
        <w:rPr>
          <w:rFonts w:ascii="Times New Roman" w:hAnsi="Times New Roman" w:cs="Times New Roman"/>
          <w:b/>
          <w:sz w:val="24"/>
          <w:szCs w:val="24"/>
        </w:rPr>
        <w:t>:</w:t>
      </w:r>
    </w:p>
    <w:p w:rsidR="00CD7C81" w:rsidRPr="00952972" w:rsidRDefault="00CD7C81" w:rsidP="00CD7C81">
      <w:pPr>
        <w:spacing w:after="0" w:line="240" w:lineRule="auto"/>
        <w:ind w:firstLine="709"/>
        <w:jc w:val="center"/>
        <w:rPr>
          <w:rFonts w:ascii="Times New Roman" w:hAnsi="Times New Roman" w:cs="Times New Roman"/>
          <w:sz w:val="24"/>
          <w:szCs w:val="24"/>
        </w:rPr>
      </w:pPr>
    </w:p>
    <w:p w:rsidR="00E32FBF" w:rsidRPr="001F3787" w:rsidRDefault="00806877" w:rsidP="00071E99">
      <w:pPr>
        <w:pStyle w:val="a9"/>
        <w:numPr>
          <w:ilvl w:val="0"/>
          <w:numId w:val="3"/>
        </w:numPr>
        <w:tabs>
          <w:tab w:val="left" w:pos="851"/>
        </w:tabs>
        <w:autoSpaceDE w:val="0"/>
        <w:autoSpaceDN w:val="0"/>
        <w:adjustRightInd w:val="0"/>
        <w:spacing w:after="0" w:line="240" w:lineRule="auto"/>
        <w:ind w:left="0" w:firstLine="540"/>
        <w:jc w:val="both"/>
        <w:rPr>
          <w:rFonts w:ascii="Times New Roman" w:hAnsi="Times New Roman" w:cs="Times New Roman"/>
          <w:b/>
          <w:sz w:val="24"/>
          <w:szCs w:val="24"/>
        </w:rPr>
      </w:pPr>
      <w:r w:rsidRPr="00042E42">
        <w:rPr>
          <w:rFonts w:ascii="Times New Roman" w:hAnsi="Times New Roman" w:cs="Times New Roman"/>
          <w:sz w:val="24"/>
          <w:szCs w:val="24"/>
        </w:rPr>
        <w:t xml:space="preserve">Утвердить </w:t>
      </w:r>
      <w:r w:rsidR="0020514B" w:rsidRPr="00042E42">
        <w:rPr>
          <w:rFonts w:ascii="Times New Roman" w:hAnsi="Times New Roman" w:cs="Times New Roman"/>
          <w:sz w:val="24"/>
          <w:szCs w:val="24"/>
        </w:rPr>
        <w:t xml:space="preserve">прилагаемый </w:t>
      </w:r>
      <w:hyperlink w:anchor="P40" w:history="1">
        <w:r w:rsidRPr="00042E42">
          <w:rPr>
            <w:rFonts w:ascii="Times New Roman" w:hAnsi="Times New Roman" w:cs="Times New Roman"/>
            <w:sz w:val="24"/>
            <w:szCs w:val="24"/>
          </w:rPr>
          <w:t>Порядок</w:t>
        </w:r>
      </w:hyperlink>
      <w:r w:rsidRPr="00042E42">
        <w:rPr>
          <w:rFonts w:ascii="Times New Roman" w:hAnsi="Times New Roman" w:cs="Times New Roman"/>
          <w:sz w:val="24"/>
          <w:szCs w:val="24"/>
        </w:rPr>
        <w:t xml:space="preserve"> </w:t>
      </w:r>
      <w:r w:rsidR="0020514B" w:rsidRPr="00042E42">
        <w:rPr>
          <w:rFonts w:ascii="Times New Roman" w:hAnsi="Times New Roman" w:cs="Times New Roman"/>
          <w:sz w:val="24"/>
          <w:szCs w:val="24"/>
        </w:rPr>
        <w:t xml:space="preserve">составления и утверждения отчета о результатах деятельности муниципальных учреждений, </w:t>
      </w:r>
      <w:r w:rsidR="00402CDF">
        <w:rPr>
          <w:rFonts w:ascii="Times New Roman" w:hAnsi="Times New Roman" w:cs="Times New Roman"/>
          <w:sz w:val="24"/>
          <w:szCs w:val="24"/>
        </w:rPr>
        <w:t>подведомственных</w:t>
      </w:r>
      <w:r w:rsidR="00042E42" w:rsidRPr="00042E42">
        <w:rPr>
          <w:rFonts w:ascii="Times New Roman" w:hAnsi="Times New Roman" w:cs="Times New Roman"/>
          <w:sz w:val="24"/>
          <w:szCs w:val="24"/>
        </w:rPr>
        <w:t xml:space="preserve"> </w:t>
      </w:r>
      <w:r w:rsidR="0020514B" w:rsidRPr="00042E42">
        <w:rPr>
          <w:rFonts w:ascii="Times New Roman" w:hAnsi="Times New Roman" w:cs="Times New Roman"/>
          <w:sz w:val="24"/>
          <w:szCs w:val="24"/>
        </w:rPr>
        <w:t>администраци</w:t>
      </w:r>
      <w:r w:rsidR="00402CDF">
        <w:rPr>
          <w:rFonts w:ascii="Times New Roman" w:hAnsi="Times New Roman" w:cs="Times New Roman"/>
          <w:sz w:val="24"/>
          <w:szCs w:val="24"/>
        </w:rPr>
        <w:t>и</w:t>
      </w:r>
      <w:r w:rsidR="0020514B" w:rsidRPr="00042E42">
        <w:rPr>
          <w:rFonts w:ascii="Times New Roman" w:hAnsi="Times New Roman" w:cs="Times New Roman"/>
          <w:sz w:val="24"/>
          <w:szCs w:val="24"/>
        </w:rPr>
        <w:t xml:space="preserve"> </w:t>
      </w:r>
      <w:proofErr w:type="spellStart"/>
      <w:r w:rsidR="0020514B" w:rsidRPr="00042E42">
        <w:rPr>
          <w:rFonts w:ascii="Times New Roman" w:hAnsi="Times New Roman" w:cs="Times New Roman"/>
          <w:sz w:val="24"/>
          <w:szCs w:val="24"/>
        </w:rPr>
        <w:t>Слюдянского</w:t>
      </w:r>
      <w:proofErr w:type="spellEnd"/>
      <w:r w:rsidR="0020514B" w:rsidRPr="00042E42">
        <w:rPr>
          <w:rFonts w:ascii="Times New Roman" w:hAnsi="Times New Roman" w:cs="Times New Roman"/>
          <w:sz w:val="24"/>
          <w:szCs w:val="24"/>
        </w:rPr>
        <w:t xml:space="preserve"> муниципального района, и об использовании закрепленного за ними муниципального имущества</w:t>
      </w:r>
      <w:r w:rsidR="00071E99">
        <w:rPr>
          <w:rFonts w:ascii="Times New Roman" w:hAnsi="Times New Roman" w:cs="Times New Roman"/>
          <w:sz w:val="24"/>
          <w:szCs w:val="24"/>
        </w:rPr>
        <w:t xml:space="preserve"> (далее – Порядок)</w:t>
      </w:r>
      <w:r w:rsidRPr="00042E42">
        <w:rPr>
          <w:rFonts w:ascii="Times New Roman" w:hAnsi="Times New Roman" w:cs="Times New Roman"/>
          <w:sz w:val="24"/>
          <w:szCs w:val="24"/>
        </w:rPr>
        <w:t>.</w:t>
      </w:r>
    </w:p>
    <w:p w:rsidR="001F3787" w:rsidRPr="00DC0298" w:rsidRDefault="001F3787" w:rsidP="00071E99">
      <w:pPr>
        <w:pStyle w:val="aa"/>
        <w:numPr>
          <w:ilvl w:val="0"/>
          <w:numId w:val="3"/>
        </w:numPr>
        <w:shd w:val="clear" w:color="auto" w:fill="FFFFFF"/>
        <w:tabs>
          <w:tab w:val="left" w:pos="851"/>
        </w:tabs>
        <w:autoSpaceDE w:val="0"/>
        <w:autoSpaceDN w:val="0"/>
        <w:adjustRightInd w:val="0"/>
        <w:spacing w:before="0" w:beforeAutospacing="0" w:after="0" w:afterAutospacing="0"/>
        <w:ind w:left="0" w:firstLine="567"/>
        <w:jc w:val="both"/>
        <w:rPr>
          <w:b/>
        </w:rPr>
      </w:pPr>
      <w:r w:rsidRPr="005B5CD1">
        <w:t>Руководителям муниципальных учреждений обеспечить формирование и представление на согласование отчетов о результатах деятельности муниципальных учреждений и об использовании закрепленного за</w:t>
      </w:r>
      <w:r w:rsidR="005B5CD1">
        <w:t xml:space="preserve"> ними муниципального имущества</w:t>
      </w:r>
      <w:r w:rsidR="00071E99">
        <w:t>,</w:t>
      </w:r>
      <w:r w:rsidR="005B5CD1">
        <w:t xml:space="preserve"> </w:t>
      </w:r>
      <w:r w:rsidR="00402CDF" w:rsidRPr="00402CDF">
        <w:t xml:space="preserve"> </w:t>
      </w:r>
      <w:r w:rsidR="00402CDF" w:rsidRPr="005B5CD1">
        <w:t>в соответствии с Порядком</w:t>
      </w:r>
      <w:r w:rsidRPr="005B5CD1">
        <w:t xml:space="preserve"> </w:t>
      </w:r>
      <w:r w:rsidR="00402CDF">
        <w:t xml:space="preserve">в </w:t>
      </w:r>
      <w:r w:rsidRPr="005B5CD1">
        <w:t>установленные сроки.</w:t>
      </w:r>
    </w:p>
    <w:p w:rsidR="00DC0298" w:rsidRPr="00DC0298" w:rsidRDefault="00DC0298" w:rsidP="00DC0298">
      <w:pPr>
        <w:pStyle w:val="a9"/>
        <w:numPr>
          <w:ilvl w:val="0"/>
          <w:numId w:val="3"/>
        </w:numPr>
        <w:tabs>
          <w:tab w:val="left" w:pos="851"/>
        </w:tabs>
        <w:autoSpaceDE w:val="0"/>
        <w:autoSpaceDN w:val="0"/>
        <w:adjustRightInd w:val="0"/>
        <w:spacing w:after="0" w:line="240" w:lineRule="auto"/>
        <w:ind w:left="0" w:firstLine="540"/>
        <w:jc w:val="both"/>
        <w:rPr>
          <w:rFonts w:ascii="Times New Roman" w:hAnsi="Times New Roman" w:cs="Times New Roman"/>
          <w:sz w:val="24"/>
          <w:szCs w:val="24"/>
        </w:rPr>
      </w:pPr>
      <w:r w:rsidRPr="00DC0298">
        <w:rPr>
          <w:rFonts w:ascii="Times New Roman" w:hAnsi="Times New Roman" w:cs="Times New Roman"/>
          <w:sz w:val="24"/>
          <w:szCs w:val="24"/>
        </w:rPr>
        <w:t xml:space="preserve">Приостановить до 1 января 2025 года действие </w:t>
      </w:r>
      <w:hyperlink r:id="rId8" w:history="1">
        <w:r w:rsidRPr="00DC0298">
          <w:rPr>
            <w:rFonts w:ascii="Times New Roman" w:hAnsi="Times New Roman" w:cs="Times New Roman"/>
            <w:sz w:val="24"/>
            <w:szCs w:val="24"/>
          </w:rPr>
          <w:t>пункт</w:t>
        </w:r>
        <w:r w:rsidR="004F57B0">
          <w:rPr>
            <w:rFonts w:ascii="Times New Roman" w:hAnsi="Times New Roman" w:cs="Times New Roman"/>
            <w:sz w:val="24"/>
            <w:szCs w:val="24"/>
          </w:rPr>
          <w:t>ов</w:t>
        </w:r>
        <w:r w:rsidRPr="00DC0298">
          <w:rPr>
            <w:rFonts w:ascii="Times New Roman" w:hAnsi="Times New Roman" w:cs="Times New Roman"/>
            <w:sz w:val="24"/>
            <w:szCs w:val="24"/>
          </w:rPr>
          <w:t xml:space="preserve"> </w:t>
        </w:r>
        <w:r w:rsidR="004F57B0">
          <w:rPr>
            <w:rFonts w:ascii="Times New Roman" w:hAnsi="Times New Roman" w:cs="Times New Roman"/>
            <w:sz w:val="24"/>
            <w:szCs w:val="24"/>
          </w:rPr>
          <w:t>9, 10</w:t>
        </w:r>
      </w:hyperlink>
      <w:r w:rsidRPr="00DC0298">
        <w:rPr>
          <w:rFonts w:ascii="Times New Roman" w:hAnsi="Times New Roman" w:cs="Times New Roman"/>
          <w:sz w:val="24"/>
          <w:szCs w:val="24"/>
        </w:rPr>
        <w:t xml:space="preserve"> Порядка в части обязанности по размещению отчета в информационно-телекоммуникационной сети "Интернет".</w:t>
      </w:r>
    </w:p>
    <w:p w:rsidR="00E32FBF" w:rsidRPr="00E32FBF" w:rsidRDefault="00080BCE" w:rsidP="00071E99">
      <w:pPr>
        <w:pStyle w:val="ConsPlusTitle"/>
        <w:numPr>
          <w:ilvl w:val="0"/>
          <w:numId w:val="3"/>
        </w:numPr>
        <w:tabs>
          <w:tab w:val="left" w:pos="851"/>
        </w:tabs>
        <w:ind w:left="0" w:firstLine="540"/>
        <w:jc w:val="both"/>
        <w:rPr>
          <w:rFonts w:ascii="Times New Roman" w:hAnsi="Times New Roman" w:cs="Times New Roman"/>
          <w:b w:val="0"/>
          <w:sz w:val="24"/>
          <w:szCs w:val="24"/>
        </w:rPr>
      </w:pPr>
      <w:r w:rsidRPr="00E32FBF">
        <w:rPr>
          <w:rFonts w:ascii="Times New Roman" w:hAnsi="Times New Roman" w:cs="Times New Roman"/>
          <w:b w:val="0"/>
          <w:sz w:val="24"/>
          <w:szCs w:val="24"/>
        </w:rPr>
        <w:t xml:space="preserve">Признать утратившим силу </w:t>
      </w:r>
      <w:r w:rsidR="007D09CA" w:rsidRPr="00E32FBF">
        <w:rPr>
          <w:rFonts w:ascii="Times New Roman" w:hAnsi="Times New Roman" w:cs="Times New Roman"/>
          <w:b w:val="0"/>
          <w:sz w:val="24"/>
          <w:szCs w:val="24"/>
        </w:rPr>
        <w:t xml:space="preserve">постановление </w:t>
      </w:r>
      <w:r w:rsidRPr="00E32FBF">
        <w:rPr>
          <w:rFonts w:ascii="Times New Roman" w:hAnsi="Times New Roman" w:cs="Times New Roman"/>
          <w:b w:val="0"/>
          <w:sz w:val="24"/>
          <w:szCs w:val="24"/>
        </w:rPr>
        <w:t xml:space="preserve">администрации муниципального образования </w:t>
      </w:r>
      <w:proofErr w:type="spellStart"/>
      <w:r w:rsidRPr="00E32FBF">
        <w:rPr>
          <w:rFonts w:ascii="Times New Roman" w:hAnsi="Times New Roman" w:cs="Times New Roman"/>
          <w:b w:val="0"/>
          <w:sz w:val="24"/>
          <w:szCs w:val="24"/>
        </w:rPr>
        <w:t>Слюдянский</w:t>
      </w:r>
      <w:proofErr w:type="spellEnd"/>
      <w:r w:rsidRPr="00E32FBF">
        <w:rPr>
          <w:rFonts w:ascii="Times New Roman" w:hAnsi="Times New Roman" w:cs="Times New Roman"/>
          <w:b w:val="0"/>
          <w:sz w:val="24"/>
          <w:szCs w:val="24"/>
        </w:rPr>
        <w:t xml:space="preserve"> район от </w:t>
      </w:r>
      <w:r w:rsidR="00E32FBF" w:rsidRPr="00E32FBF">
        <w:rPr>
          <w:rFonts w:ascii="Times New Roman" w:hAnsi="Times New Roman" w:cs="Times New Roman"/>
          <w:b w:val="0"/>
          <w:sz w:val="24"/>
          <w:szCs w:val="24"/>
        </w:rPr>
        <w:t>09</w:t>
      </w:r>
      <w:r w:rsidRPr="00E32FBF">
        <w:rPr>
          <w:rFonts w:ascii="Times New Roman" w:hAnsi="Times New Roman" w:cs="Times New Roman"/>
          <w:b w:val="0"/>
          <w:sz w:val="24"/>
          <w:szCs w:val="24"/>
        </w:rPr>
        <w:t>.</w:t>
      </w:r>
      <w:r w:rsidR="00E32FBF" w:rsidRPr="00E32FBF">
        <w:rPr>
          <w:rFonts w:ascii="Times New Roman" w:hAnsi="Times New Roman" w:cs="Times New Roman"/>
          <w:b w:val="0"/>
          <w:sz w:val="24"/>
          <w:szCs w:val="24"/>
        </w:rPr>
        <w:t>06</w:t>
      </w:r>
      <w:r w:rsidRPr="00E32FBF">
        <w:rPr>
          <w:rFonts w:ascii="Times New Roman" w:hAnsi="Times New Roman" w:cs="Times New Roman"/>
          <w:b w:val="0"/>
          <w:sz w:val="24"/>
          <w:szCs w:val="24"/>
        </w:rPr>
        <w:t>.201</w:t>
      </w:r>
      <w:r w:rsidR="00E32FBF" w:rsidRPr="00E32FBF">
        <w:rPr>
          <w:rFonts w:ascii="Times New Roman" w:hAnsi="Times New Roman" w:cs="Times New Roman"/>
          <w:b w:val="0"/>
          <w:sz w:val="24"/>
          <w:szCs w:val="24"/>
        </w:rPr>
        <w:t>1</w:t>
      </w:r>
      <w:r w:rsidRPr="00E32FBF">
        <w:rPr>
          <w:rFonts w:ascii="Times New Roman" w:hAnsi="Times New Roman" w:cs="Times New Roman"/>
          <w:b w:val="0"/>
          <w:sz w:val="24"/>
          <w:szCs w:val="24"/>
        </w:rPr>
        <w:t xml:space="preserve"> года № </w:t>
      </w:r>
      <w:r w:rsidR="00E32FBF" w:rsidRPr="00E32FBF">
        <w:rPr>
          <w:rFonts w:ascii="Times New Roman" w:hAnsi="Times New Roman" w:cs="Times New Roman"/>
          <w:b w:val="0"/>
          <w:sz w:val="24"/>
          <w:szCs w:val="24"/>
        </w:rPr>
        <w:t>769</w:t>
      </w:r>
      <w:r w:rsidRPr="00E32FBF">
        <w:rPr>
          <w:rFonts w:ascii="Times New Roman" w:hAnsi="Times New Roman" w:cs="Times New Roman"/>
          <w:b w:val="0"/>
          <w:sz w:val="24"/>
          <w:szCs w:val="24"/>
        </w:rPr>
        <w:t xml:space="preserve"> «Об утверждении </w:t>
      </w:r>
      <w:r w:rsidR="00E32FBF" w:rsidRPr="00E32FBF">
        <w:rPr>
          <w:rFonts w:ascii="Times New Roman" w:hAnsi="Times New Roman"/>
          <w:b w:val="0"/>
          <w:sz w:val="24"/>
          <w:szCs w:val="24"/>
        </w:rPr>
        <w:t xml:space="preserve">Порядка составления и утверждения отчета о результатах деятельности муниципального учреждения муниципального образования </w:t>
      </w:r>
      <w:proofErr w:type="spellStart"/>
      <w:r w:rsidR="00E32FBF" w:rsidRPr="00E32FBF">
        <w:rPr>
          <w:rFonts w:ascii="Times New Roman" w:hAnsi="Times New Roman"/>
          <w:b w:val="0"/>
          <w:sz w:val="24"/>
          <w:szCs w:val="24"/>
        </w:rPr>
        <w:t>Слюдянский</w:t>
      </w:r>
      <w:proofErr w:type="spellEnd"/>
      <w:r w:rsidR="00E32FBF" w:rsidRPr="00E32FBF">
        <w:rPr>
          <w:rFonts w:ascii="Times New Roman" w:hAnsi="Times New Roman"/>
          <w:b w:val="0"/>
          <w:sz w:val="24"/>
          <w:szCs w:val="24"/>
        </w:rPr>
        <w:t xml:space="preserve"> район и об использовании закрепленного за ним муниципального имущества</w:t>
      </w:r>
      <w:r w:rsidRPr="00E32FBF">
        <w:rPr>
          <w:rFonts w:ascii="Times New Roman" w:hAnsi="Times New Roman" w:cs="Times New Roman"/>
          <w:b w:val="0"/>
          <w:sz w:val="24"/>
          <w:szCs w:val="24"/>
        </w:rPr>
        <w:t>»</w:t>
      </w:r>
      <w:r w:rsidR="007D09CA" w:rsidRPr="00E32FBF">
        <w:rPr>
          <w:rFonts w:ascii="Times New Roman" w:hAnsi="Times New Roman" w:cs="Times New Roman"/>
          <w:b w:val="0"/>
          <w:sz w:val="24"/>
          <w:szCs w:val="24"/>
        </w:rPr>
        <w:t>.</w:t>
      </w:r>
    </w:p>
    <w:p w:rsidR="00E32FBF" w:rsidRPr="00E32FBF" w:rsidRDefault="0020514B" w:rsidP="00071E99">
      <w:pPr>
        <w:pStyle w:val="a9"/>
        <w:numPr>
          <w:ilvl w:val="0"/>
          <w:numId w:val="3"/>
        </w:numPr>
        <w:tabs>
          <w:tab w:val="left" w:pos="851"/>
        </w:tabs>
        <w:spacing w:after="0" w:line="240" w:lineRule="auto"/>
        <w:ind w:left="0" w:firstLine="540"/>
        <w:jc w:val="both"/>
        <w:rPr>
          <w:rFonts w:ascii="Times New Roman" w:hAnsi="Times New Roman" w:cs="Times New Roman"/>
          <w:sz w:val="24"/>
          <w:szCs w:val="24"/>
        </w:rPr>
      </w:pPr>
      <w:r w:rsidRPr="00E32FBF">
        <w:rPr>
          <w:rFonts w:ascii="Times New Roman" w:hAnsi="Times New Roman" w:cs="Times New Roman"/>
          <w:sz w:val="24"/>
          <w:szCs w:val="24"/>
        </w:rPr>
        <w:t xml:space="preserve">Настоящее постановление </w:t>
      </w:r>
      <w:r w:rsidR="00E32FBF" w:rsidRPr="00E32FBF">
        <w:rPr>
          <w:rFonts w:ascii="Times New Roman" w:hAnsi="Times New Roman" w:cs="Times New Roman"/>
          <w:sz w:val="24"/>
          <w:szCs w:val="24"/>
        </w:rPr>
        <w:t>распространяет свое действие на правоотношения, возникшие с</w:t>
      </w:r>
      <w:r w:rsidRPr="00E32FBF">
        <w:rPr>
          <w:rFonts w:ascii="Times New Roman" w:hAnsi="Times New Roman" w:cs="Times New Roman"/>
          <w:sz w:val="24"/>
          <w:szCs w:val="24"/>
        </w:rPr>
        <w:t xml:space="preserve"> 1 января 2023 г. и применяется, начиная с представления отчета за 2022 год. </w:t>
      </w:r>
    </w:p>
    <w:p w:rsidR="00E32FBF" w:rsidRPr="00E32FBF" w:rsidRDefault="00F47599" w:rsidP="00071E99">
      <w:pPr>
        <w:pStyle w:val="a9"/>
        <w:numPr>
          <w:ilvl w:val="0"/>
          <w:numId w:val="3"/>
        </w:numPr>
        <w:tabs>
          <w:tab w:val="left" w:pos="851"/>
        </w:tabs>
        <w:spacing w:after="0" w:line="240" w:lineRule="auto"/>
        <w:ind w:left="0" w:firstLine="540"/>
        <w:jc w:val="both"/>
        <w:rPr>
          <w:rFonts w:ascii="Times New Roman" w:hAnsi="Times New Roman" w:cs="Times New Roman"/>
          <w:sz w:val="24"/>
          <w:szCs w:val="24"/>
        </w:rPr>
      </w:pPr>
      <w:r w:rsidRPr="00E32FBF">
        <w:rPr>
          <w:rFonts w:ascii="Times New Roman" w:hAnsi="Times New Roman" w:cs="Times New Roman"/>
          <w:sz w:val="24"/>
          <w:szCs w:val="24"/>
        </w:rPr>
        <w:lastRenderedPageBreak/>
        <w:t xml:space="preserve">Опубликовать настоящее постановление в специальном выпуске газеты «Славное море», а так же разместить на официальном сайте администрации </w:t>
      </w:r>
      <w:proofErr w:type="spellStart"/>
      <w:r w:rsidR="00080BCE" w:rsidRPr="00E32FBF">
        <w:rPr>
          <w:rFonts w:ascii="Times New Roman" w:hAnsi="Times New Roman" w:cs="Times New Roman"/>
          <w:sz w:val="24"/>
          <w:szCs w:val="24"/>
        </w:rPr>
        <w:t>Слюдянского</w:t>
      </w:r>
      <w:proofErr w:type="spellEnd"/>
      <w:r w:rsidR="00080BCE" w:rsidRPr="00E32FBF">
        <w:rPr>
          <w:rFonts w:ascii="Times New Roman" w:hAnsi="Times New Roman" w:cs="Times New Roman"/>
          <w:sz w:val="24"/>
          <w:szCs w:val="24"/>
        </w:rPr>
        <w:t xml:space="preserve"> </w:t>
      </w:r>
      <w:r w:rsidRPr="00E32FBF">
        <w:rPr>
          <w:rFonts w:ascii="Times New Roman" w:hAnsi="Times New Roman" w:cs="Times New Roman"/>
          <w:sz w:val="24"/>
          <w:szCs w:val="24"/>
        </w:rPr>
        <w:t xml:space="preserve">муниципального района </w:t>
      </w:r>
      <w:hyperlink r:id="rId9" w:history="1">
        <w:r w:rsidRPr="00E32FBF">
          <w:rPr>
            <w:rStyle w:val="a5"/>
            <w:rFonts w:ascii="Times New Roman" w:eastAsia="Calibri" w:hAnsi="Times New Roman" w:cs="Times New Roman"/>
            <w:color w:val="auto"/>
            <w:sz w:val="24"/>
            <w:szCs w:val="24"/>
            <w:u w:val="none"/>
          </w:rPr>
          <w:t>http://www.sludyanka.ru</w:t>
        </w:r>
      </w:hyperlink>
      <w:hyperlink r:id="rId10" w:history="1"/>
      <w:r w:rsidRPr="00E32FBF">
        <w:rPr>
          <w:rFonts w:ascii="Times New Roman" w:hAnsi="Times New Roman" w:cs="Times New Roman"/>
          <w:sz w:val="24"/>
          <w:szCs w:val="24"/>
        </w:rPr>
        <w:t>, в разделе «Муниципальные правовые акты», подразделе «Постановления администрации».</w:t>
      </w:r>
    </w:p>
    <w:p w:rsidR="00806877" w:rsidRPr="00E32FBF" w:rsidRDefault="00806877" w:rsidP="00071E99">
      <w:pPr>
        <w:pStyle w:val="a9"/>
        <w:numPr>
          <w:ilvl w:val="0"/>
          <w:numId w:val="3"/>
        </w:numPr>
        <w:tabs>
          <w:tab w:val="left" w:pos="993"/>
        </w:tabs>
        <w:spacing w:after="0" w:line="240" w:lineRule="auto"/>
        <w:ind w:left="0" w:firstLine="540"/>
        <w:jc w:val="both"/>
        <w:rPr>
          <w:rFonts w:ascii="Times New Roman" w:hAnsi="Times New Roman" w:cs="Times New Roman"/>
          <w:sz w:val="24"/>
          <w:szCs w:val="24"/>
        </w:rPr>
      </w:pPr>
      <w:proofErr w:type="gramStart"/>
      <w:r w:rsidRPr="00E32FBF">
        <w:rPr>
          <w:rFonts w:ascii="Times New Roman" w:hAnsi="Times New Roman" w:cs="Times New Roman"/>
          <w:sz w:val="24"/>
          <w:szCs w:val="24"/>
        </w:rPr>
        <w:t>Контроль за</w:t>
      </w:r>
      <w:proofErr w:type="gramEnd"/>
      <w:r w:rsidRPr="00E32FBF">
        <w:rPr>
          <w:rFonts w:ascii="Times New Roman" w:hAnsi="Times New Roman" w:cs="Times New Roman"/>
          <w:sz w:val="24"/>
          <w:szCs w:val="24"/>
        </w:rPr>
        <w:t xml:space="preserve"> исполнением </w:t>
      </w:r>
      <w:r w:rsidR="00E32FBF">
        <w:rPr>
          <w:rFonts w:ascii="Times New Roman" w:hAnsi="Times New Roman" w:cs="Times New Roman"/>
          <w:sz w:val="24"/>
          <w:szCs w:val="24"/>
        </w:rPr>
        <w:t xml:space="preserve">настоящего </w:t>
      </w:r>
      <w:r w:rsidRPr="00E32FBF">
        <w:rPr>
          <w:rFonts w:ascii="Times New Roman" w:hAnsi="Times New Roman" w:cs="Times New Roman"/>
          <w:sz w:val="24"/>
          <w:szCs w:val="24"/>
        </w:rPr>
        <w:t xml:space="preserve">постановления возложить на </w:t>
      </w:r>
      <w:r w:rsidR="00E32FBF">
        <w:rPr>
          <w:rFonts w:ascii="Times New Roman" w:hAnsi="Times New Roman" w:cs="Times New Roman"/>
          <w:sz w:val="24"/>
          <w:szCs w:val="24"/>
        </w:rPr>
        <w:t>заместителей мэра</w:t>
      </w:r>
      <w:r w:rsidRPr="00E32FBF">
        <w:rPr>
          <w:rFonts w:ascii="Times New Roman" w:hAnsi="Times New Roman" w:cs="Times New Roman"/>
          <w:sz w:val="24"/>
          <w:szCs w:val="24"/>
        </w:rPr>
        <w:t xml:space="preserve"> </w:t>
      </w:r>
      <w:proofErr w:type="spellStart"/>
      <w:r w:rsidR="00322F89" w:rsidRPr="00E32FBF">
        <w:rPr>
          <w:rFonts w:ascii="Times New Roman" w:hAnsi="Times New Roman" w:cs="Times New Roman"/>
          <w:sz w:val="24"/>
          <w:szCs w:val="24"/>
        </w:rPr>
        <w:t>Слюдянского</w:t>
      </w:r>
      <w:proofErr w:type="spellEnd"/>
      <w:r w:rsidR="00322F89" w:rsidRPr="00E32FBF">
        <w:rPr>
          <w:rFonts w:ascii="Times New Roman" w:hAnsi="Times New Roman" w:cs="Times New Roman"/>
          <w:sz w:val="24"/>
          <w:szCs w:val="24"/>
        </w:rPr>
        <w:t xml:space="preserve"> муниципального района</w:t>
      </w:r>
      <w:r w:rsidR="00E32FBF">
        <w:rPr>
          <w:rFonts w:ascii="Times New Roman" w:hAnsi="Times New Roman" w:cs="Times New Roman"/>
          <w:sz w:val="24"/>
          <w:szCs w:val="24"/>
        </w:rPr>
        <w:t>, согласно распределению должностных обязанностей</w:t>
      </w:r>
      <w:r w:rsidRPr="00E32FBF">
        <w:rPr>
          <w:rFonts w:ascii="Times New Roman" w:hAnsi="Times New Roman" w:cs="Times New Roman"/>
          <w:sz w:val="24"/>
          <w:szCs w:val="24"/>
        </w:rPr>
        <w:t>.</w:t>
      </w:r>
    </w:p>
    <w:p w:rsidR="00370CFB" w:rsidRPr="00952972" w:rsidRDefault="00370CFB" w:rsidP="00CD7C81">
      <w:pPr>
        <w:spacing w:after="0" w:line="240" w:lineRule="auto"/>
        <w:rPr>
          <w:rFonts w:ascii="Times New Roman" w:hAnsi="Times New Roman" w:cs="Times New Roman"/>
          <w:sz w:val="24"/>
          <w:szCs w:val="24"/>
        </w:rPr>
      </w:pPr>
    </w:p>
    <w:p w:rsidR="00806877" w:rsidRPr="00952972" w:rsidRDefault="00806877" w:rsidP="00CD7C81">
      <w:pPr>
        <w:pStyle w:val="ConsPlusNormal"/>
        <w:jc w:val="both"/>
        <w:rPr>
          <w:rFonts w:ascii="Times New Roman" w:hAnsi="Times New Roman" w:cs="Times New Roman"/>
          <w:sz w:val="24"/>
          <w:szCs w:val="24"/>
        </w:rPr>
      </w:pPr>
      <w:r w:rsidRPr="00952972">
        <w:rPr>
          <w:rFonts w:ascii="Times New Roman" w:hAnsi="Times New Roman" w:cs="Times New Roman"/>
          <w:sz w:val="24"/>
          <w:szCs w:val="24"/>
        </w:rPr>
        <w:t xml:space="preserve">Мэр </w:t>
      </w:r>
      <w:proofErr w:type="spellStart"/>
      <w:r w:rsidR="00080BCE" w:rsidRPr="00952972">
        <w:rPr>
          <w:rFonts w:ascii="Times New Roman" w:hAnsi="Times New Roman" w:cs="Times New Roman"/>
          <w:sz w:val="24"/>
          <w:szCs w:val="24"/>
        </w:rPr>
        <w:t>Слюдянского</w:t>
      </w:r>
      <w:proofErr w:type="spellEnd"/>
      <w:r w:rsidR="00080BCE" w:rsidRPr="00952972">
        <w:rPr>
          <w:rFonts w:ascii="Times New Roman" w:hAnsi="Times New Roman" w:cs="Times New Roman"/>
          <w:sz w:val="24"/>
          <w:szCs w:val="24"/>
        </w:rPr>
        <w:t xml:space="preserve"> </w:t>
      </w:r>
      <w:r w:rsidRPr="00952972">
        <w:rPr>
          <w:rFonts w:ascii="Times New Roman" w:hAnsi="Times New Roman" w:cs="Times New Roman"/>
          <w:sz w:val="24"/>
          <w:szCs w:val="24"/>
        </w:rPr>
        <w:t>муниципального район</w:t>
      </w:r>
      <w:r w:rsidR="00080BCE" w:rsidRPr="00952972">
        <w:rPr>
          <w:rFonts w:ascii="Times New Roman" w:hAnsi="Times New Roman" w:cs="Times New Roman"/>
          <w:sz w:val="24"/>
          <w:szCs w:val="24"/>
        </w:rPr>
        <w:t xml:space="preserve">а                             </w:t>
      </w:r>
      <w:r w:rsidR="00322F89">
        <w:rPr>
          <w:rFonts w:ascii="Times New Roman" w:hAnsi="Times New Roman" w:cs="Times New Roman"/>
          <w:sz w:val="24"/>
          <w:szCs w:val="24"/>
        </w:rPr>
        <w:t xml:space="preserve">        </w:t>
      </w:r>
      <w:r w:rsidR="00080BCE" w:rsidRPr="00952972">
        <w:rPr>
          <w:rFonts w:ascii="Times New Roman" w:hAnsi="Times New Roman" w:cs="Times New Roman"/>
          <w:sz w:val="24"/>
          <w:szCs w:val="24"/>
        </w:rPr>
        <w:t xml:space="preserve">                 </w:t>
      </w:r>
      <w:r w:rsidRPr="00952972">
        <w:rPr>
          <w:rFonts w:ascii="Times New Roman" w:hAnsi="Times New Roman" w:cs="Times New Roman"/>
          <w:sz w:val="24"/>
          <w:szCs w:val="24"/>
        </w:rPr>
        <w:t>А.Г. Шульц</w:t>
      </w:r>
    </w:p>
    <w:p w:rsidR="005C6764" w:rsidRDefault="005C6764" w:rsidP="00CD7C81">
      <w:pPr>
        <w:pStyle w:val="ConsPlusNormal"/>
        <w:jc w:val="right"/>
        <w:outlineLvl w:val="0"/>
        <w:rPr>
          <w:rFonts w:ascii="Times New Roman" w:hAnsi="Times New Roman" w:cs="Times New Roman"/>
          <w:szCs w:val="22"/>
        </w:rPr>
      </w:pPr>
    </w:p>
    <w:p w:rsidR="005C6764" w:rsidRDefault="005C6764" w:rsidP="00CD7C81">
      <w:pPr>
        <w:pStyle w:val="ConsPlusNormal"/>
        <w:jc w:val="right"/>
        <w:outlineLvl w:val="0"/>
        <w:rPr>
          <w:rFonts w:ascii="Times New Roman" w:hAnsi="Times New Roman" w:cs="Times New Roman"/>
          <w:szCs w:val="22"/>
        </w:rPr>
      </w:pPr>
    </w:p>
    <w:p w:rsidR="005C6764" w:rsidRDefault="005C6764" w:rsidP="00CD7C81">
      <w:pPr>
        <w:pStyle w:val="ConsPlusNormal"/>
        <w:jc w:val="right"/>
        <w:outlineLvl w:val="0"/>
        <w:rPr>
          <w:rFonts w:ascii="Times New Roman" w:hAnsi="Times New Roman" w:cs="Times New Roman"/>
          <w:szCs w:val="22"/>
        </w:rPr>
      </w:pPr>
    </w:p>
    <w:p w:rsidR="005C6764" w:rsidRDefault="005C6764" w:rsidP="00CD7C81">
      <w:pPr>
        <w:pStyle w:val="ConsPlusNormal"/>
        <w:jc w:val="right"/>
        <w:outlineLvl w:val="0"/>
        <w:rPr>
          <w:rFonts w:ascii="Times New Roman" w:hAnsi="Times New Roman" w:cs="Times New Roman"/>
          <w:szCs w:val="22"/>
        </w:rPr>
      </w:pPr>
    </w:p>
    <w:p w:rsidR="005C6764" w:rsidRDefault="005C6764" w:rsidP="00CD7C81">
      <w:pPr>
        <w:pStyle w:val="ConsPlusNormal"/>
        <w:jc w:val="right"/>
        <w:outlineLvl w:val="0"/>
        <w:rPr>
          <w:rFonts w:ascii="Times New Roman" w:hAnsi="Times New Roman" w:cs="Times New Roman"/>
          <w:szCs w:val="22"/>
        </w:rPr>
      </w:pPr>
    </w:p>
    <w:p w:rsidR="005C6764" w:rsidRDefault="005C6764" w:rsidP="00CD7C81">
      <w:pPr>
        <w:pStyle w:val="ConsPlusNormal"/>
        <w:jc w:val="right"/>
        <w:outlineLvl w:val="0"/>
        <w:rPr>
          <w:rFonts w:ascii="Times New Roman" w:hAnsi="Times New Roman" w:cs="Times New Roman"/>
          <w:szCs w:val="22"/>
        </w:rPr>
      </w:pPr>
    </w:p>
    <w:p w:rsidR="005C6764" w:rsidRDefault="005C6764" w:rsidP="00CD7C81">
      <w:pPr>
        <w:pStyle w:val="ConsPlusNormal"/>
        <w:jc w:val="right"/>
        <w:outlineLvl w:val="0"/>
        <w:rPr>
          <w:rFonts w:ascii="Times New Roman" w:hAnsi="Times New Roman" w:cs="Times New Roman"/>
          <w:szCs w:val="22"/>
        </w:rPr>
      </w:pPr>
    </w:p>
    <w:p w:rsidR="005C6764" w:rsidRDefault="005C6764" w:rsidP="00CD7C81">
      <w:pPr>
        <w:pStyle w:val="ConsPlusNormal"/>
        <w:jc w:val="right"/>
        <w:outlineLvl w:val="0"/>
        <w:rPr>
          <w:rFonts w:ascii="Times New Roman" w:hAnsi="Times New Roman" w:cs="Times New Roman"/>
          <w:szCs w:val="22"/>
        </w:rPr>
      </w:pPr>
    </w:p>
    <w:p w:rsidR="005C6764" w:rsidRDefault="005C6764" w:rsidP="00CD7C81">
      <w:pPr>
        <w:pStyle w:val="ConsPlusNormal"/>
        <w:jc w:val="right"/>
        <w:outlineLvl w:val="0"/>
        <w:rPr>
          <w:rFonts w:ascii="Times New Roman" w:hAnsi="Times New Roman" w:cs="Times New Roman"/>
          <w:szCs w:val="22"/>
        </w:rPr>
      </w:pPr>
    </w:p>
    <w:p w:rsidR="005C6764" w:rsidRDefault="005C6764" w:rsidP="00CD7C81">
      <w:pPr>
        <w:pStyle w:val="ConsPlusNormal"/>
        <w:jc w:val="right"/>
        <w:outlineLvl w:val="0"/>
        <w:rPr>
          <w:rFonts w:ascii="Times New Roman" w:hAnsi="Times New Roman" w:cs="Times New Roman"/>
          <w:szCs w:val="22"/>
        </w:rPr>
      </w:pPr>
    </w:p>
    <w:p w:rsidR="005C6764" w:rsidRDefault="005C6764" w:rsidP="00CD7C81">
      <w:pPr>
        <w:pStyle w:val="ConsPlusNormal"/>
        <w:jc w:val="right"/>
        <w:outlineLvl w:val="0"/>
        <w:rPr>
          <w:rFonts w:ascii="Times New Roman" w:hAnsi="Times New Roman" w:cs="Times New Roman"/>
          <w:szCs w:val="22"/>
        </w:rPr>
      </w:pPr>
    </w:p>
    <w:p w:rsidR="005C6764" w:rsidRDefault="005C6764" w:rsidP="00CD7C81">
      <w:pPr>
        <w:pStyle w:val="ConsPlusNormal"/>
        <w:jc w:val="right"/>
        <w:outlineLvl w:val="0"/>
        <w:rPr>
          <w:rFonts w:ascii="Times New Roman" w:hAnsi="Times New Roman" w:cs="Times New Roman"/>
          <w:szCs w:val="22"/>
        </w:rPr>
      </w:pPr>
    </w:p>
    <w:p w:rsidR="005C6764" w:rsidRDefault="005C6764" w:rsidP="00CD7C81">
      <w:pPr>
        <w:pStyle w:val="ConsPlusNormal"/>
        <w:jc w:val="right"/>
        <w:outlineLvl w:val="0"/>
        <w:rPr>
          <w:rFonts w:ascii="Times New Roman" w:hAnsi="Times New Roman" w:cs="Times New Roman"/>
          <w:szCs w:val="22"/>
        </w:rPr>
      </w:pPr>
    </w:p>
    <w:p w:rsidR="005C6764" w:rsidRDefault="005C6764" w:rsidP="00CD7C81">
      <w:pPr>
        <w:pStyle w:val="ConsPlusNormal"/>
        <w:jc w:val="right"/>
        <w:outlineLvl w:val="0"/>
        <w:rPr>
          <w:rFonts w:ascii="Times New Roman" w:hAnsi="Times New Roman" w:cs="Times New Roman"/>
          <w:szCs w:val="22"/>
        </w:rPr>
      </w:pPr>
    </w:p>
    <w:p w:rsidR="005C6764" w:rsidRDefault="005C6764" w:rsidP="00CD7C81">
      <w:pPr>
        <w:pStyle w:val="ConsPlusNormal"/>
        <w:jc w:val="right"/>
        <w:outlineLvl w:val="0"/>
        <w:rPr>
          <w:rFonts w:ascii="Times New Roman" w:hAnsi="Times New Roman" w:cs="Times New Roman"/>
          <w:szCs w:val="22"/>
        </w:rPr>
      </w:pPr>
    </w:p>
    <w:p w:rsidR="005C6764" w:rsidRDefault="005C6764" w:rsidP="00CD7C81">
      <w:pPr>
        <w:pStyle w:val="ConsPlusNormal"/>
        <w:jc w:val="right"/>
        <w:outlineLvl w:val="0"/>
        <w:rPr>
          <w:rFonts w:ascii="Times New Roman" w:hAnsi="Times New Roman" w:cs="Times New Roman"/>
          <w:szCs w:val="22"/>
        </w:rPr>
      </w:pPr>
    </w:p>
    <w:p w:rsidR="005C6764" w:rsidRDefault="005C6764" w:rsidP="00CD7C81">
      <w:pPr>
        <w:pStyle w:val="ConsPlusNormal"/>
        <w:jc w:val="right"/>
        <w:outlineLvl w:val="0"/>
        <w:rPr>
          <w:rFonts w:ascii="Times New Roman" w:hAnsi="Times New Roman" w:cs="Times New Roman"/>
          <w:szCs w:val="22"/>
        </w:rPr>
      </w:pPr>
    </w:p>
    <w:p w:rsidR="005C6764" w:rsidRDefault="005C6764" w:rsidP="00CD7C81">
      <w:pPr>
        <w:pStyle w:val="ConsPlusNormal"/>
        <w:jc w:val="right"/>
        <w:outlineLvl w:val="0"/>
        <w:rPr>
          <w:rFonts w:ascii="Times New Roman" w:hAnsi="Times New Roman" w:cs="Times New Roman"/>
          <w:szCs w:val="22"/>
        </w:rPr>
      </w:pPr>
    </w:p>
    <w:p w:rsidR="005C6764" w:rsidRDefault="005C6764" w:rsidP="00CD7C81">
      <w:pPr>
        <w:pStyle w:val="ConsPlusNormal"/>
        <w:jc w:val="right"/>
        <w:outlineLvl w:val="0"/>
        <w:rPr>
          <w:rFonts w:ascii="Times New Roman" w:hAnsi="Times New Roman" w:cs="Times New Roman"/>
          <w:szCs w:val="22"/>
        </w:rPr>
      </w:pPr>
    </w:p>
    <w:p w:rsidR="005C6764" w:rsidRDefault="005C6764" w:rsidP="00CD7C81">
      <w:pPr>
        <w:pStyle w:val="ConsPlusNormal"/>
        <w:jc w:val="right"/>
        <w:outlineLvl w:val="0"/>
        <w:rPr>
          <w:rFonts w:ascii="Times New Roman" w:hAnsi="Times New Roman" w:cs="Times New Roman"/>
          <w:szCs w:val="22"/>
        </w:rPr>
      </w:pPr>
    </w:p>
    <w:p w:rsidR="005C6764" w:rsidRDefault="005C6764" w:rsidP="00CD7C81">
      <w:pPr>
        <w:pStyle w:val="ConsPlusNormal"/>
        <w:jc w:val="right"/>
        <w:outlineLvl w:val="0"/>
        <w:rPr>
          <w:rFonts w:ascii="Times New Roman" w:hAnsi="Times New Roman" w:cs="Times New Roman"/>
          <w:szCs w:val="22"/>
        </w:rPr>
      </w:pPr>
    </w:p>
    <w:p w:rsidR="005C6764" w:rsidRDefault="005C6764" w:rsidP="00CD7C81">
      <w:pPr>
        <w:pStyle w:val="ConsPlusNormal"/>
        <w:jc w:val="right"/>
        <w:outlineLvl w:val="0"/>
        <w:rPr>
          <w:rFonts w:ascii="Times New Roman" w:hAnsi="Times New Roman" w:cs="Times New Roman"/>
          <w:szCs w:val="22"/>
        </w:rPr>
      </w:pPr>
    </w:p>
    <w:p w:rsidR="005C6764" w:rsidRDefault="005C6764" w:rsidP="00CD7C81">
      <w:pPr>
        <w:pStyle w:val="ConsPlusNormal"/>
        <w:jc w:val="right"/>
        <w:outlineLvl w:val="0"/>
        <w:rPr>
          <w:rFonts w:ascii="Times New Roman" w:hAnsi="Times New Roman" w:cs="Times New Roman"/>
          <w:szCs w:val="22"/>
        </w:rPr>
      </w:pPr>
    </w:p>
    <w:p w:rsidR="005C6764" w:rsidRDefault="005C6764" w:rsidP="00CD7C81">
      <w:pPr>
        <w:pStyle w:val="ConsPlusNormal"/>
        <w:jc w:val="right"/>
        <w:outlineLvl w:val="0"/>
        <w:rPr>
          <w:rFonts w:ascii="Times New Roman" w:hAnsi="Times New Roman" w:cs="Times New Roman"/>
          <w:szCs w:val="22"/>
        </w:rPr>
      </w:pPr>
    </w:p>
    <w:p w:rsidR="005C6764" w:rsidRDefault="005C6764" w:rsidP="00CD7C81">
      <w:pPr>
        <w:pStyle w:val="ConsPlusNormal"/>
        <w:jc w:val="right"/>
        <w:outlineLvl w:val="0"/>
        <w:rPr>
          <w:rFonts w:ascii="Times New Roman" w:hAnsi="Times New Roman" w:cs="Times New Roman"/>
          <w:szCs w:val="22"/>
        </w:rPr>
      </w:pPr>
    </w:p>
    <w:p w:rsidR="005C6764" w:rsidRDefault="005C6764" w:rsidP="00CD7C81">
      <w:pPr>
        <w:pStyle w:val="ConsPlusNormal"/>
        <w:jc w:val="right"/>
        <w:outlineLvl w:val="0"/>
        <w:rPr>
          <w:rFonts w:ascii="Times New Roman" w:hAnsi="Times New Roman" w:cs="Times New Roman"/>
          <w:szCs w:val="22"/>
        </w:rPr>
      </w:pPr>
    </w:p>
    <w:p w:rsidR="005C6764" w:rsidRDefault="005C6764" w:rsidP="00CD7C81">
      <w:pPr>
        <w:pStyle w:val="ConsPlusNormal"/>
        <w:jc w:val="right"/>
        <w:outlineLvl w:val="0"/>
        <w:rPr>
          <w:rFonts w:ascii="Times New Roman" w:hAnsi="Times New Roman" w:cs="Times New Roman"/>
          <w:szCs w:val="22"/>
        </w:rPr>
      </w:pPr>
    </w:p>
    <w:p w:rsidR="005C6764" w:rsidRDefault="005C6764" w:rsidP="00CD7C81">
      <w:pPr>
        <w:pStyle w:val="ConsPlusNormal"/>
        <w:jc w:val="right"/>
        <w:outlineLvl w:val="0"/>
        <w:rPr>
          <w:rFonts w:ascii="Times New Roman" w:hAnsi="Times New Roman" w:cs="Times New Roman"/>
          <w:szCs w:val="22"/>
        </w:rPr>
      </w:pPr>
    </w:p>
    <w:p w:rsidR="005B5CD1" w:rsidRDefault="005B5CD1" w:rsidP="00CD7C81">
      <w:pPr>
        <w:pStyle w:val="ConsPlusNormal"/>
        <w:jc w:val="right"/>
        <w:outlineLvl w:val="0"/>
        <w:rPr>
          <w:rFonts w:ascii="Times New Roman" w:hAnsi="Times New Roman" w:cs="Times New Roman"/>
          <w:szCs w:val="22"/>
        </w:rPr>
      </w:pPr>
    </w:p>
    <w:p w:rsidR="005B5CD1" w:rsidRDefault="005B5CD1" w:rsidP="00CD7C81">
      <w:pPr>
        <w:pStyle w:val="ConsPlusNormal"/>
        <w:jc w:val="right"/>
        <w:outlineLvl w:val="0"/>
        <w:rPr>
          <w:rFonts w:ascii="Times New Roman" w:hAnsi="Times New Roman" w:cs="Times New Roman"/>
          <w:szCs w:val="22"/>
        </w:rPr>
      </w:pPr>
    </w:p>
    <w:p w:rsidR="005B5CD1" w:rsidRDefault="005B5CD1" w:rsidP="00CD7C81">
      <w:pPr>
        <w:pStyle w:val="ConsPlusNormal"/>
        <w:jc w:val="right"/>
        <w:outlineLvl w:val="0"/>
        <w:rPr>
          <w:rFonts w:ascii="Times New Roman" w:hAnsi="Times New Roman" w:cs="Times New Roman"/>
          <w:szCs w:val="22"/>
        </w:rPr>
      </w:pPr>
    </w:p>
    <w:p w:rsidR="005B5CD1" w:rsidRDefault="005B5CD1" w:rsidP="00CD7C81">
      <w:pPr>
        <w:pStyle w:val="ConsPlusNormal"/>
        <w:jc w:val="right"/>
        <w:outlineLvl w:val="0"/>
        <w:rPr>
          <w:rFonts w:ascii="Times New Roman" w:hAnsi="Times New Roman" w:cs="Times New Roman"/>
          <w:szCs w:val="22"/>
        </w:rPr>
      </w:pPr>
    </w:p>
    <w:p w:rsidR="005B5CD1" w:rsidRDefault="005B5CD1" w:rsidP="00CD7C81">
      <w:pPr>
        <w:pStyle w:val="ConsPlusNormal"/>
        <w:jc w:val="right"/>
        <w:outlineLvl w:val="0"/>
        <w:rPr>
          <w:rFonts w:ascii="Times New Roman" w:hAnsi="Times New Roman" w:cs="Times New Roman"/>
          <w:szCs w:val="22"/>
        </w:rPr>
      </w:pPr>
    </w:p>
    <w:p w:rsidR="005B5CD1" w:rsidRDefault="005B5CD1" w:rsidP="00CD7C81">
      <w:pPr>
        <w:pStyle w:val="ConsPlusNormal"/>
        <w:jc w:val="right"/>
        <w:outlineLvl w:val="0"/>
        <w:rPr>
          <w:rFonts w:ascii="Times New Roman" w:hAnsi="Times New Roman" w:cs="Times New Roman"/>
          <w:szCs w:val="22"/>
        </w:rPr>
      </w:pPr>
    </w:p>
    <w:p w:rsidR="005B5CD1" w:rsidRDefault="005B5CD1" w:rsidP="00CD7C81">
      <w:pPr>
        <w:pStyle w:val="ConsPlusNormal"/>
        <w:jc w:val="right"/>
        <w:outlineLvl w:val="0"/>
        <w:rPr>
          <w:rFonts w:ascii="Times New Roman" w:hAnsi="Times New Roman" w:cs="Times New Roman"/>
          <w:szCs w:val="22"/>
        </w:rPr>
      </w:pPr>
    </w:p>
    <w:p w:rsidR="005B5CD1" w:rsidRDefault="005B5CD1" w:rsidP="00CD7C81">
      <w:pPr>
        <w:pStyle w:val="ConsPlusNormal"/>
        <w:jc w:val="right"/>
        <w:outlineLvl w:val="0"/>
        <w:rPr>
          <w:rFonts w:ascii="Times New Roman" w:hAnsi="Times New Roman" w:cs="Times New Roman"/>
          <w:szCs w:val="22"/>
        </w:rPr>
      </w:pPr>
    </w:p>
    <w:p w:rsidR="005B5CD1" w:rsidRDefault="005B5CD1" w:rsidP="00CD7C81">
      <w:pPr>
        <w:pStyle w:val="ConsPlusNormal"/>
        <w:jc w:val="right"/>
        <w:outlineLvl w:val="0"/>
        <w:rPr>
          <w:rFonts w:ascii="Times New Roman" w:hAnsi="Times New Roman" w:cs="Times New Roman"/>
          <w:szCs w:val="22"/>
        </w:rPr>
      </w:pPr>
    </w:p>
    <w:p w:rsidR="005B5CD1" w:rsidRDefault="005B5CD1" w:rsidP="00CD7C81">
      <w:pPr>
        <w:pStyle w:val="ConsPlusNormal"/>
        <w:jc w:val="right"/>
        <w:outlineLvl w:val="0"/>
        <w:rPr>
          <w:rFonts w:ascii="Times New Roman" w:hAnsi="Times New Roman" w:cs="Times New Roman"/>
          <w:szCs w:val="22"/>
        </w:rPr>
      </w:pPr>
    </w:p>
    <w:p w:rsidR="005B5CD1" w:rsidRDefault="005B5CD1" w:rsidP="00CD7C81">
      <w:pPr>
        <w:pStyle w:val="ConsPlusNormal"/>
        <w:jc w:val="right"/>
        <w:outlineLvl w:val="0"/>
        <w:rPr>
          <w:rFonts w:ascii="Times New Roman" w:hAnsi="Times New Roman" w:cs="Times New Roman"/>
          <w:szCs w:val="22"/>
        </w:rPr>
      </w:pPr>
    </w:p>
    <w:p w:rsidR="005B5CD1" w:rsidRDefault="005B5CD1" w:rsidP="00CD7C81">
      <w:pPr>
        <w:pStyle w:val="ConsPlusNormal"/>
        <w:jc w:val="right"/>
        <w:outlineLvl w:val="0"/>
        <w:rPr>
          <w:rFonts w:ascii="Times New Roman" w:hAnsi="Times New Roman" w:cs="Times New Roman"/>
          <w:szCs w:val="22"/>
        </w:rPr>
      </w:pPr>
    </w:p>
    <w:p w:rsidR="005B5CD1" w:rsidRDefault="005B5CD1" w:rsidP="00CD7C81">
      <w:pPr>
        <w:pStyle w:val="ConsPlusNormal"/>
        <w:jc w:val="right"/>
        <w:outlineLvl w:val="0"/>
        <w:rPr>
          <w:rFonts w:ascii="Times New Roman" w:hAnsi="Times New Roman" w:cs="Times New Roman"/>
          <w:szCs w:val="22"/>
        </w:rPr>
      </w:pPr>
    </w:p>
    <w:p w:rsidR="005B5CD1" w:rsidRDefault="005B5CD1" w:rsidP="00CD7C81">
      <w:pPr>
        <w:pStyle w:val="ConsPlusNormal"/>
        <w:jc w:val="right"/>
        <w:outlineLvl w:val="0"/>
        <w:rPr>
          <w:rFonts w:ascii="Times New Roman" w:hAnsi="Times New Roman" w:cs="Times New Roman"/>
          <w:szCs w:val="22"/>
        </w:rPr>
      </w:pPr>
    </w:p>
    <w:p w:rsidR="005B5CD1" w:rsidRDefault="005B5CD1" w:rsidP="00CD7C81">
      <w:pPr>
        <w:pStyle w:val="ConsPlusNormal"/>
        <w:jc w:val="right"/>
        <w:outlineLvl w:val="0"/>
        <w:rPr>
          <w:rFonts w:ascii="Times New Roman" w:hAnsi="Times New Roman" w:cs="Times New Roman"/>
          <w:szCs w:val="22"/>
        </w:rPr>
      </w:pPr>
    </w:p>
    <w:p w:rsidR="005B5CD1" w:rsidRDefault="005B5CD1" w:rsidP="00CD7C81">
      <w:pPr>
        <w:pStyle w:val="ConsPlusNormal"/>
        <w:jc w:val="right"/>
        <w:outlineLvl w:val="0"/>
        <w:rPr>
          <w:rFonts w:ascii="Times New Roman" w:hAnsi="Times New Roman" w:cs="Times New Roman"/>
          <w:szCs w:val="22"/>
        </w:rPr>
      </w:pPr>
    </w:p>
    <w:p w:rsidR="005B5CD1" w:rsidRDefault="005B5CD1" w:rsidP="00CD7C81">
      <w:pPr>
        <w:pStyle w:val="ConsPlusNormal"/>
        <w:jc w:val="right"/>
        <w:outlineLvl w:val="0"/>
        <w:rPr>
          <w:rFonts w:ascii="Times New Roman" w:hAnsi="Times New Roman" w:cs="Times New Roman"/>
          <w:szCs w:val="22"/>
        </w:rPr>
      </w:pPr>
    </w:p>
    <w:p w:rsidR="005B5CD1" w:rsidRDefault="005B5CD1" w:rsidP="00CD7C81">
      <w:pPr>
        <w:pStyle w:val="ConsPlusNormal"/>
        <w:jc w:val="right"/>
        <w:outlineLvl w:val="0"/>
        <w:rPr>
          <w:rFonts w:ascii="Times New Roman" w:hAnsi="Times New Roman" w:cs="Times New Roman"/>
          <w:szCs w:val="22"/>
        </w:rPr>
      </w:pPr>
    </w:p>
    <w:p w:rsidR="005B5CD1" w:rsidRDefault="005B5CD1" w:rsidP="00CD7C81">
      <w:pPr>
        <w:pStyle w:val="ConsPlusNormal"/>
        <w:jc w:val="right"/>
        <w:outlineLvl w:val="0"/>
        <w:rPr>
          <w:rFonts w:ascii="Times New Roman" w:hAnsi="Times New Roman" w:cs="Times New Roman"/>
          <w:szCs w:val="22"/>
        </w:rPr>
      </w:pPr>
    </w:p>
    <w:p w:rsidR="00370CFB" w:rsidRPr="00071E99" w:rsidRDefault="00E32FBF" w:rsidP="00CD7C81">
      <w:pPr>
        <w:pStyle w:val="ConsPlusNormal"/>
        <w:jc w:val="right"/>
        <w:outlineLvl w:val="0"/>
        <w:rPr>
          <w:rFonts w:ascii="Times New Roman" w:hAnsi="Times New Roman" w:cs="Times New Roman"/>
          <w:sz w:val="24"/>
          <w:szCs w:val="24"/>
        </w:rPr>
      </w:pPr>
      <w:r w:rsidRPr="00071E99">
        <w:rPr>
          <w:rFonts w:ascii="Times New Roman" w:hAnsi="Times New Roman" w:cs="Times New Roman"/>
          <w:sz w:val="24"/>
          <w:szCs w:val="24"/>
        </w:rPr>
        <w:lastRenderedPageBreak/>
        <w:t>Утвержден</w:t>
      </w:r>
    </w:p>
    <w:p w:rsidR="00952972" w:rsidRPr="00071E99" w:rsidRDefault="00370CFB" w:rsidP="00080BCE">
      <w:pPr>
        <w:pStyle w:val="ConsPlusNormal"/>
        <w:jc w:val="right"/>
        <w:rPr>
          <w:rFonts w:ascii="Times New Roman" w:hAnsi="Times New Roman" w:cs="Times New Roman"/>
          <w:sz w:val="24"/>
          <w:szCs w:val="24"/>
        </w:rPr>
      </w:pPr>
      <w:r w:rsidRPr="00071E99">
        <w:rPr>
          <w:rFonts w:ascii="Times New Roman" w:hAnsi="Times New Roman" w:cs="Times New Roman"/>
          <w:sz w:val="24"/>
          <w:szCs w:val="24"/>
        </w:rPr>
        <w:t xml:space="preserve"> постановлени</w:t>
      </w:r>
      <w:r w:rsidR="00E32FBF" w:rsidRPr="00071E99">
        <w:rPr>
          <w:rFonts w:ascii="Times New Roman" w:hAnsi="Times New Roman" w:cs="Times New Roman"/>
          <w:sz w:val="24"/>
          <w:szCs w:val="24"/>
        </w:rPr>
        <w:t>ем</w:t>
      </w:r>
      <w:r w:rsidR="00952972" w:rsidRPr="00071E99">
        <w:rPr>
          <w:rFonts w:ascii="Times New Roman" w:hAnsi="Times New Roman" w:cs="Times New Roman"/>
          <w:sz w:val="24"/>
          <w:szCs w:val="24"/>
        </w:rPr>
        <w:t xml:space="preserve"> </w:t>
      </w:r>
      <w:r w:rsidRPr="00071E99">
        <w:rPr>
          <w:rFonts w:ascii="Times New Roman" w:hAnsi="Times New Roman" w:cs="Times New Roman"/>
          <w:sz w:val="24"/>
          <w:szCs w:val="24"/>
        </w:rPr>
        <w:t xml:space="preserve">администрации </w:t>
      </w:r>
    </w:p>
    <w:p w:rsidR="00370CFB" w:rsidRPr="00071E99" w:rsidRDefault="00080BCE" w:rsidP="00080BCE">
      <w:pPr>
        <w:pStyle w:val="ConsPlusNormal"/>
        <w:jc w:val="right"/>
        <w:rPr>
          <w:rFonts w:ascii="Times New Roman" w:hAnsi="Times New Roman" w:cs="Times New Roman"/>
          <w:sz w:val="24"/>
          <w:szCs w:val="24"/>
        </w:rPr>
      </w:pPr>
      <w:proofErr w:type="spellStart"/>
      <w:r w:rsidRPr="00071E99">
        <w:rPr>
          <w:rFonts w:ascii="Times New Roman" w:hAnsi="Times New Roman" w:cs="Times New Roman"/>
          <w:sz w:val="24"/>
          <w:szCs w:val="24"/>
        </w:rPr>
        <w:t>Слюдянского</w:t>
      </w:r>
      <w:proofErr w:type="spellEnd"/>
      <w:r w:rsidRPr="00071E99">
        <w:rPr>
          <w:rFonts w:ascii="Times New Roman" w:hAnsi="Times New Roman" w:cs="Times New Roman"/>
          <w:sz w:val="24"/>
          <w:szCs w:val="24"/>
        </w:rPr>
        <w:t xml:space="preserve"> муниципального района</w:t>
      </w:r>
    </w:p>
    <w:p w:rsidR="00370CFB" w:rsidRPr="00071E99" w:rsidRDefault="00370CFB" w:rsidP="00080BCE">
      <w:pPr>
        <w:pStyle w:val="ConsPlusNormal"/>
        <w:jc w:val="right"/>
        <w:rPr>
          <w:rFonts w:ascii="Times New Roman" w:hAnsi="Times New Roman" w:cs="Times New Roman"/>
          <w:sz w:val="24"/>
          <w:szCs w:val="24"/>
        </w:rPr>
      </w:pPr>
      <w:r w:rsidRPr="00071E99">
        <w:rPr>
          <w:rFonts w:ascii="Times New Roman" w:hAnsi="Times New Roman" w:cs="Times New Roman"/>
          <w:sz w:val="24"/>
          <w:szCs w:val="24"/>
        </w:rPr>
        <w:t xml:space="preserve">от </w:t>
      </w:r>
      <w:r w:rsidR="00315993" w:rsidRPr="00071E99">
        <w:rPr>
          <w:rFonts w:ascii="Times New Roman" w:hAnsi="Times New Roman" w:cs="Times New Roman"/>
          <w:sz w:val="24"/>
          <w:szCs w:val="24"/>
        </w:rPr>
        <w:t xml:space="preserve">16.05.2023г. </w:t>
      </w:r>
      <w:r w:rsidR="00DD5E1F" w:rsidRPr="00071E99">
        <w:rPr>
          <w:rFonts w:ascii="Times New Roman" w:hAnsi="Times New Roman" w:cs="Times New Roman"/>
          <w:sz w:val="24"/>
          <w:szCs w:val="24"/>
        </w:rPr>
        <w:t>№</w:t>
      </w:r>
      <w:r w:rsidR="008E45B3" w:rsidRPr="00071E99">
        <w:rPr>
          <w:rFonts w:ascii="Times New Roman" w:hAnsi="Times New Roman" w:cs="Times New Roman"/>
          <w:sz w:val="24"/>
          <w:szCs w:val="24"/>
        </w:rPr>
        <w:t xml:space="preserve"> </w:t>
      </w:r>
      <w:r w:rsidR="00315993" w:rsidRPr="00071E99">
        <w:rPr>
          <w:rFonts w:ascii="Times New Roman" w:hAnsi="Times New Roman" w:cs="Times New Roman"/>
          <w:sz w:val="24"/>
          <w:szCs w:val="24"/>
        </w:rPr>
        <w:t>319</w:t>
      </w:r>
    </w:p>
    <w:p w:rsidR="00080BCE" w:rsidRPr="00952972" w:rsidRDefault="00080BCE" w:rsidP="00080BCE">
      <w:pPr>
        <w:pStyle w:val="ConsPlusNormal"/>
        <w:jc w:val="right"/>
        <w:rPr>
          <w:rFonts w:ascii="Times New Roman" w:hAnsi="Times New Roman" w:cs="Times New Roman"/>
          <w:sz w:val="24"/>
          <w:szCs w:val="24"/>
        </w:rPr>
      </w:pPr>
    </w:p>
    <w:bookmarkStart w:id="0" w:name="P40"/>
    <w:bookmarkEnd w:id="0"/>
    <w:p w:rsidR="00E32FBF" w:rsidRPr="005C6764" w:rsidRDefault="00E32FBF" w:rsidP="00CD7C81">
      <w:pPr>
        <w:pStyle w:val="ConsPlusTitle"/>
        <w:jc w:val="center"/>
        <w:outlineLvl w:val="1"/>
        <w:rPr>
          <w:rFonts w:ascii="Times New Roman" w:hAnsi="Times New Roman" w:cs="Times New Roman"/>
          <w:b w:val="0"/>
          <w:sz w:val="24"/>
          <w:szCs w:val="24"/>
        </w:rPr>
      </w:pPr>
      <w:r w:rsidRPr="005C6764">
        <w:rPr>
          <w:rFonts w:ascii="Times New Roman" w:hAnsi="Times New Roman" w:cs="Times New Roman"/>
          <w:b w:val="0"/>
          <w:sz w:val="24"/>
          <w:szCs w:val="24"/>
        </w:rPr>
        <w:fldChar w:fldCharType="begin"/>
      </w:r>
      <w:r w:rsidRPr="005C6764">
        <w:rPr>
          <w:rFonts w:ascii="Times New Roman" w:hAnsi="Times New Roman" w:cs="Times New Roman"/>
          <w:b w:val="0"/>
          <w:sz w:val="24"/>
          <w:szCs w:val="24"/>
        </w:rPr>
        <w:instrText xml:space="preserve"> HYPERLINK \l "P40" </w:instrText>
      </w:r>
      <w:r w:rsidRPr="005C6764">
        <w:rPr>
          <w:rFonts w:ascii="Times New Roman" w:hAnsi="Times New Roman" w:cs="Times New Roman"/>
          <w:b w:val="0"/>
          <w:sz w:val="24"/>
          <w:szCs w:val="24"/>
        </w:rPr>
        <w:fldChar w:fldCharType="separate"/>
      </w:r>
      <w:r w:rsidR="005C6764" w:rsidRPr="005C6764">
        <w:rPr>
          <w:rFonts w:ascii="Times New Roman" w:hAnsi="Times New Roman" w:cs="Times New Roman"/>
          <w:b w:val="0"/>
          <w:sz w:val="24"/>
          <w:szCs w:val="24"/>
        </w:rPr>
        <w:t>ПОРЯДОК</w:t>
      </w:r>
      <w:r w:rsidRPr="005C6764">
        <w:rPr>
          <w:rFonts w:ascii="Times New Roman" w:hAnsi="Times New Roman" w:cs="Times New Roman"/>
          <w:b w:val="0"/>
          <w:sz w:val="24"/>
          <w:szCs w:val="24"/>
        </w:rPr>
        <w:fldChar w:fldCharType="end"/>
      </w:r>
      <w:r w:rsidR="005C6764" w:rsidRPr="005C6764">
        <w:rPr>
          <w:rFonts w:ascii="Times New Roman" w:hAnsi="Times New Roman" w:cs="Times New Roman"/>
          <w:b w:val="0"/>
          <w:sz w:val="24"/>
          <w:szCs w:val="24"/>
        </w:rPr>
        <w:t xml:space="preserve"> СОСТАВЛЕНИЯ И УТВЕРЖДЕНИЯ ОТЧЕТА О РЕЗУЛЬТАТАХ ДЕЯТЕЛЬНОСТИ МУНИЦИПАЛЬНЫХ УЧРЕЖДЕНИЙ, </w:t>
      </w:r>
      <w:r w:rsidR="00315993">
        <w:rPr>
          <w:rFonts w:ascii="Times New Roman" w:hAnsi="Times New Roman" w:cs="Times New Roman"/>
          <w:b w:val="0"/>
          <w:sz w:val="24"/>
          <w:szCs w:val="24"/>
        </w:rPr>
        <w:t>ПОДВЕДОМСТВЕННЫХ</w:t>
      </w:r>
      <w:r w:rsidR="005C6764" w:rsidRPr="005C6764">
        <w:rPr>
          <w:rFonts w:ascii="Times New Roman" w:hAnsi="Times New Roman" w:cs="Times New Roman"/>
          <w:b w:val="0"/>
          <w:sz w:val="24"/>
          <w:szCs w:val="24"/>
        </w:rPr>
        <w:t xml:space="preserve">  АДМИНИСТРАЦИ</w:t>
      </w:r>
      <w:r w:rsidR="00315993">
        <w:rPr>
          <w:rFonts w:ascii="Times New Roman" w:hAnsi="Times New Roman" w:cs="Times New Roman"/>
          <w:b w:val="0"/>
          <w:sz w:val="24"/>
          <w:szCs w:val="24"/>
        </w:rPr>
        <w:t>И</w:t>
      </w:r>
      <w:r w:rsidR="005C6764" w:rsidRPr="005C6764">
        <w:rPr>
          <w:rFonts w:ascii="Times New Roman" w:hAnsi="Times New Roman" w:cs="Times New Roman"/>
          <w:b w:val="0"/>
          <w:sz w:val="24"/>
          <w:szCs w:val="24"/>
        </w:rPr>
        <w:t xml:space="preserve"> СЛЮДЯНСКОГО МУНИЦИПАЛЬНОГО РАЙОНА, И ОБ ИСПОЛЬЗОВАНИИ ЗАКРЕПЛЕННОГО ЗА НИМИ МУНИЦИПАЛЬНОГО ИМУЩЕСТВА</w:t>
      </w:r>
    </w:p>
    <w:p w:rsidR="00042E42" w:rsidRDefault="00042E42" w:rsidP="00CD7C81">
      <w:pPr>
        <w:pStyle w:val="ConsPlusTitle"/>
        <w:jc w:val="center"/>
        <w:outlineLvl w:val="1"/>
        <w:rPr>
          <w:rFonts w:ascii="Times New Roman" w:hAnsi="Times New Roman" w:cs="Times New Roman"/>
          <w:sz w:val="24"/>
          <w:szCs w:val="24"/>
        </w:rPr>
      </w:pPr>
    </w:p>
    <w:p w:rsidR="00042E42" w:rsidRPr="00042E42" w:rsidRDefault="00042E42" w:rsidP="00CD7C81">
      <w:pPr>
        <w:pStyle w:val="ConsPlusTitle"/>
        <w:jc w:val="center"/>
        <w:outlineLvl w:val="1"/>
        <w:rPr>
          <w:rFonts w:ascii="Times New Roman" w:hAnsi="Times New Roman" w:cs="Times New Roman"/>
          <w:b w:val="0"/>
          <w:sz w:val="24"/>
          <w:szCs w:val="24"/>
        </w:rPr>
      </w:pPr>
      <w:r w:rsidRPr="00042E42">
        <w:rPr>
          <w:rFonts w:ascii="Times New Roman" w:hAnsi="Times New Roman" w:cs="Times New Roman"/>
          <w:b w:val="0"/>
          <w:sz w:val="24"/>
          <w:szCs w:val="24"/>
        </w:rPr>
        <w:t>Глава 1. ОБЩИЕ ПОЛОЖЕНИЯ</w:t>
      </w:r>
    </w:p>
    <w:p w:rsidR="00E32FBF" w:rsidRDefault="00E32FBF" w:rsidP="00CD7C81">
      <w:pPr>
        <w:pStyle w:val="ConsPlusTitle"/>
        <w:jc w:val="center"/>
        <w:outlineLvl w:val="1"/>
        <w:rPr>
          <w:rFonts w:ascii="Times New Roman" w:hAnsi="Times New Roman" w:cs="Times New Roman"/>
          <w:b w:val="0"/>
          <w:sz w:val="24"/>
          <w:szCs w:val="24"/>
        </w:rPr>
      </w:pPr>
    </w:p>
    <w:p w:rsidR="00042E42" w:rsidRPr="00042E42" w:rsidRDefault="00042E42" w:rsidP="00042E42">
      <w:pPr>
        <w:pStyle w:val="ConsPlusTitle"/>
        <w:jc w:val="both"/>
        <w:outlineLvl w:val="1"/>
        <w:rPr>
          <w:rFonts w:ascii="Times New Roman" w:hAnsi="Times New Roman" w:cs="Times New Roman"/>
          <w:b w:val="0"/>
          <w:sz w:val="24"/>
          <w:szCs w:val="24"/>
        </w:rPr>
      </w:pPr>
      <w:r>
        <w:rPr>
          <w:rFonts w:ascii="Times New Roman" w:hAnsi="Times New Roman" w:cs="Times New Roman"/>
          <w:b w:val="0"/>
          <w:sz w:val="24"/>
          <w:szCs w:val="24"/>
        </w:rPr>
        <w:t xml:space="preserve">        </w:t>
      </w:r>
      <w:r w:rsidRPr="00042E42">
        <w:rPr>
          <w:rFonts w:ascii="Times New Roman" w:hAnsi="Times New Roman" w:cs="Times New Roman"/>
          <w:b w:val="0"/>
          <w:sz w:val="24"/>
          <w:szCs w:val="24"/>
        </w:rPr>
        <w:t xml:space="preserve">1. Настоящий Порядок устанавливает общие требования к порядку составления и утверждения отчета о результатах деятельности муниципальных учреждений, </w:t>
      </w:r>
      <w:r w:rsidR="00315993">
        <w:rPr>
          <w:rFonts w:ascii="Times New Roman" w:hAnsi="Times New Roman" w:cs="Times New Roman"/>
          <w:b w:val="0"/>
          <w:sz w:val="24"/>
          <w:szCs w:val="24"/>
        </w:rPr>
        <w:t>подведомственных</w:t>
      </w:r>
      <w:r w:rsidRPr="00042E42">
        <w:rPr>
          <w:rFonts w:ascii="Times New Roman" w:hAnsi="Times New Roman" w:cs="Times New Roman"/>
          <w:b w:val="0"/>
          <w:sz w:val="24"/>
          <w:szCs w:val="24"/>
        </w:rPr>
        <w:t xml:space="preserve"> администраци</w:t>
      </w:r>
      <w:r w:rsidR="00315993">
        <w:rPr>
          <w:rFonts w:ascii="Times New Roman" w:hAnsi="Times New Roman" w:cs="Times New Roman"/>
          <w:b w:val="0"/>
          <w:sz w:val="24"/>
          <w:szCs w:val="24"/>
        </w:rPr>
        <w:t>и</w:t>
      </w:r>
      <w:r w:rsidRPr="00042E42">
        <w:rPr>
          <w:rFonts w:ascii="Times New Roman" w:hAnsi="Times New Roman" w:cs="Times New Roman"/>
          <w:b w:val="0"/>
          <w:sz w:val="24"/>
          <w:szCs w:val="24"/>
        </w:rPr>
        <w:t xml:space="preserve"> </w:t>
      </w:r>
      <w:proofErr w:type="spellStart"/>
      <w:r w:rsidRPr="00042E42">
        <w:rPr>
          <w:rFonts w:ascii="Times New Roman" w:hAnsi="Times New Roman" w:cs="Times New Roman"/>
          <w:b w:val="0"/>
          <w:sz w:val="24"/>
          <w:szCs w:val="24"/>
        </w:rPr>
        <w:t>Слюдянского</w:t>
      </w:r>
      <w:proofErr w:type="spellEnd"/>
      <w:r w:rsidRPr="00042E42">
        <w:rPr>
          <w:rFonts w:ascii="Times New Roman" w:hAnsi="Times New Roman" w:cs="Times New Roman"/>
          <w:b w:val="0"/>
          <w:sz w:val="24"/>
          <w:szCs w:val="24"/>
        </w:rPr>
        <w:t xml:space="preserve"> муниципального района, и об использовании закрепленного за ними муниципального имущества (далее - Отчет).</w:t>
      </w:r>
    </w:p>
    <w:p w:rsidR="00042E42" w:rsidRDefault="00042E42" w:rsidP="00042E42">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2. Отчет составляется муниципальными автономными, бюджетными и казенными учреждениями, функции и полномочия </w:t>
      </w:r>
      <w:proofErr w:type="gramStart"/>
      <w:r>
        <w:rPr>
          <w:rFonts w:ascii="Times New Roman" w:hAnsi="Times New Roman" w:cs="Times New Roman"/>
          <w:sz w:val="24"/>
          <w:szCs w:val="24"/>
        </w:rPr>
        <w:t>учредителя</w:t>
      </w:r>
      <w:proofErr w:type="gramEnd"/>
      <w:r>
        <w:rPr>
          <w:rFonts w:ascii="Times New Roman" w:hAnsi="Times New Roman" w:cs="Times New Roman"/>
          <w:sz w:val="24"/>
          <w:szCs w:val="24"/>
        </w:rPr>
        <w:t xml:space="preserve"> в отношении которых осуществляет </w:t>
      </w:r>
      <w:r w:rsidRPr="00042E42">
        <w:rPr>
          <w:rFonts w:ascii="Times New Roman" w:hAnsi="Times New Roman" w:cs="Times New Roman"/>
          <w:sz w:val="24"/>
          <w:szCs w:val="24"/>
        </w:rPr>
        <w:t xml:space="preserve">администрация </w:t>
      </w:r>
      <w:proofErr w:type="spellStart"/>
      <w:r w:rsidRPr="00042E42">
        <w:rPr>
          <w:rFonts w:ascii="Times New Roman" w:hAnsi="Times New Roman" w:cs="Times New Roman"/>
          <w:sz w:val="24"/>
          <w:szCs w:val="24"/>
        </w:rPr>
        <w:t>Слюдянского</w:t>
      </w:r>
      <w:proofErr w:type="spellEnd"/>
      <w:r w:rsidRPr="00042E42">
        <w:rPr>
          <w:rFonts w:ascii="Times New Roman" w:hAnsi="Times New Roman" w:cs="Times New Roman"/>
          <w:sz w:val="24"/>
          <w:szCs w:val="24"/>
        </w:rPr>
        <w:t xml:space="preserve"> муниципального района</w:t>
      </w:r>
      <w:r>
        <w:rPr>
          <w:rFonts w:ascii="Times New Roman" w:hAnsi="Times New Roman" w:cs="Times New Roman"/>
          <w:sz w:val="24"/>
          <w:szCs w:val="24"/>
        </w:rPr>
        <w:t>, и об использовании закрепленного за ними муниципального имущества (далее соответственно - администрация, учреждения) с учетом требований законодательства Российской Федерации о защите государственной тайны.</w:t>
      </w:r>
    </w:p>
    <w:p w:rsidR="00042E42" w:rsidRDefault="00042E42" w:rsidP="00042E42">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3. Отчет составляется учреждениями на основании настоящего Порядка и в соответствии с Общими </w:t>
      </w:r>
      <w:hyperlink r:id="rId11" w:history="1">
        <w:r w:rsidRPr="007C6080">
          <w:rPr>
            <w:rFonts w:ascii="Times New Roman" w:hAnsi="Times New Roman" w:cs="Times New Roman"/>
            <w:sz w:val="24"/>
            <w:szCs w:val="24"/>
          </w:rPr>
          <w:t>требованиями</w:t>
        </w:r>
      </w:hyperlink>
      <w:r>
        <w:rPr>
          <w:rFonts w:ascii="Times New Roman" w:hAnsi="Times New Roman" w:cs="Times New Roman"/>
          <w:sz w:val="24"/>
          <w:szCs w:val="24"/>
        </w:rPr>
        <w:t xml:space="preserve"> к порядку составления и утверждения отчета о результатах деятельности государственного (муниципального) учреждения и об использовании закрепленного за ним государственного (муниципального) имущества, утвержденными приказом Министерства финансов Российской Федерации от 2 ноября 2021 г</w:t>
      </w:r>
      <w:r w:rsidR="007C6080">
        <w:rPr>
          <w:rFonts w:ascii="Times New Roman" w:hAnsi="Times New Roman" w:cs="Times New Roman"/>
          <w:sz w:val="24"/>
          <w:szCs w:val="24"/>
        </w:rPr>
        <w:t>ода</w:t>
      </w:r>
      <w:r>
        <w:rPr>
          <w:rFonts w:ascii="Times New Roman" w:hAnsi="Times New Roman" w:cs="Times New Roman"/>
          <w:sz w:val="24"/>
          <w:szCs w:val="24"/>
        </w:rPr>
        <w:t xml:space="preserve"> </w:t>
      </w:r>
      <w:r w:rsidR="007C6080">
        <w:rPr>
          <w:rFonts w:ascii="Times New Roman" w:hAnsi="Times New Roman" w:cs="Times New Roman"/>
          <w:sz w:val="24"/>
          <w:szCs w:val="24"/>
        </w:rPr>
        <w:t>№</w:t>
      </w:r>
      <w:r>
        <w:rPr>
          <w:rFonts w:ascii="Times New Roman" w:hAnsi="Times New Roman" w:cs="Times New Roman"/>
          <w:sz w:val="24"/>
          <w:szCs w:val="24"/>
        </w:rPr>
        <w:t xml:space="preserve"> 171н (далее - Общие требования).</w:t>
      </w:r>
    </w:p>
    <w:p w:rsidR="00042E42" w:rsidRDefault="00042E42" w:rsidP="00042E42">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4. </w:t>
      </w:r>
      <w:proofErr w:type="gramStart"/>
      <w:r>
        <w:rPr>
          <w:rFonts w:ascii="Times New Roman" w:hAnsi="Times New Roman" w:cs="Times New Roman"/>
          <w:sz w:val="24"/>
          <w:szCs w:val="24"/>
        </w:rPr>
        <w:t xml:space="preserve">Отчет автономных учреждений составляется, в том числе с учетом требований, установленных </w:t>
      </w:r>
      <w:hyperlink r:id="rId12" w:history="1">
        <w:r w:rsidRPr="007C6080">
          <w:rPr>
            <w:rFonts w:ascii="Times New Roman" w:hAnsi="Times New Roman" w:cs="Times New Roman"/>
            <w:sz w:val="24"/>
            <w:szCs w:val="24"/>
          </w:rPr>
          <w:t>Правилами</w:t>
        </w:r>
      </w:hyperlink>
      <w:r>
        <w:rPr>
          <w:rFonts w:ascii="Times New Roman" w:hAnsi="Times New Roman" w:cs="Times New Roman"/>
          <w:sz w:val="24"/>
          <w:szCs w:val="24"/>
        </w:rPr>
        <w:t xml:space="preserve"> опубликования отчетов о деятельности автономного учреждения и об использовании закрепленного за ним имущества, утвержденными постановлением Правительства Российской Федерации от 18 октября 2007 года N 684, с приложением рекомендаций, подготовленных наблюдательным советом автономного учреждения по результатам рассмотрения Отчета в порядке, установленном </w:t>
      </w:r>
      <w:hyperlink r:id="rId13" w:history="1">
        <w:r w:rsidRPr="007C6080">
          <w:rPr>
            <w:rFonts w:ascii="Times New Roman" w:hAnsi="Times New Roman" w:cs="Times New Roman"/>
            <w:sz w:val="24"/>
            <w:szCs w:val="24"/>
          </w:rPr>
          <w:t>статьей 11</w:t>
        </w:r>
      </w:hyperlink>
      <w:r>
        <w:rPr>
          <w:rFonts w:ascii="Times New Roman" w:hAnsi="Times New Roman" w:cs="Times New Roman"/>
          <w:sz w:val="24"/>
          <w:szCs w:val="24"/>
        </w:rPr>
        <w:t xml:space="preserve"> Федерального закона от 3 ноября 2006</w:t>
      </w:r>
      <w:proofErr w:type="gramEnd"/>
      <w:r>
        <w:rPr>
          <w:rFonts w:ascii="Times New Roman" w:hAnsi="Times New Roman" w:cs="Times New Roman"/>
          <w:sz w:val="24"/>
          <w:szCs w:val="24"/>
        </w:rPr>
        <w:t xml:space="preserve"> года </w:t>
      </w:r>
      <w:r w:rsidR="007C6080">
        <w:rPr>
          <w:rFonts w:ascii="Times New Roman" w:hAnsi="Times New Roman" w:cs="Times New Roman"/>
          <w:sz w:val="24"/>
          <w:szCs w:val="24"/>
        </w:rPr>
        <w:t>№</w:t>
      </w:r>
      <w:r>
        <w:rPr>
          <w:rFonts w:ascii="Times New Roman" w:hAnsi="Times New Roman" w:cs="Times New Roman"/>
          <w:sz w:val="24"/>
          <w:szCs w:val="24"/>
        </w:rPr>
        <w:t xml:space="preserve"> 174-ФЗ "Об автономных учреждениях".</w:t>
      </w:r>
    </w:p>
    <w:p w:rsidR="00784F74" w:rsidRPr="00952972" w:rsidRDefault="00784F74" w:rsidP="00CD7C81">
      <w:pPr>
        <w:pStyle w:val="ConsPlusNormal"/>
        <w:jc w:val="both"/>
        <w:rPr>
          <w:rFonts w:ascii="Times New Roman" w:hAnsi="Times New Roman" w:cs="Times New Roman"/>
          <w:sz w:val="24"/>
          <w:szCs w:val="24"/>
        </w:rPr>
      </w:pPr>
    </w:p>
    <w:p w:rsidR="00856A14" w:rsidRPr="00856A14" w:rsidRDefault="00856A14" w:rsidP="00856A14">
      <w:pPr>
        <w:autoSpaceDE w:val="0"/>
        <w:autoSpaceDN w:val="0"/>
        <w:adjustRightInd w:val="0"/>
        <w:spacing w:line="240" w:lineRule="auto"/>
        <w:jc w:val="center"/>
        <w:rPr>
          <w:rFonts w:ascii="Times New Roman" w:hAnsi="Times New Roman" w:cs="Times New Roman"/>
          <w:sz w:val="24"/>
          <w:szCs w:val="24"/>
        </w:rPr>
      </w:pPr>
      <w:r w:rsidRPr="00856A14">
        <w:rPr>
          <w:rFonts w:ascii="Times New Roman" w:hAnsi="Times New Roman" w:cs="Times New Roman"/>
          <w:sz w:val="24"/>
          <w:szCs w:val="24"/>
        </w:rPr>
        <w:t>Глава 2. СОСТАВЛЕНИЕ И РАССМОТРЕНИЕ ОТЧЕТА</w:t>
      </w:r>
    </w:p>
    <w:p w:rsidR="00856A14" w:rsidRPr="00856A14" w:rsidRDefault="00856A14" w:rsidP="00856A14">
      <w:pPr>
        <w:autoSpaceDE w:val="0"/>
        <w:autoSpaceDN w:val="0"/>
        <w:adjustRightInd w:val="0"/>
        <w:spacing w:after="0" w:line="240" w:lineRule="auto"/>
        <w:ind w:firstLine="540"/>
        <w:jc w:val="both"/>
        <w:rPr>
          <w:rFonts w:ascii="Times New Roman" w:hAnsi="Times New Roman" w:cs="Times New Roman"/>
          <w:sz w:val="24"/>
          <w:szCs w:val="24"/>
        </w:rPr>
      </w:pPr>
      <w:bookmarkStart w:id="1" w:name="Par2"/>
      <w:bookmarkEnd w:id="1"/>
      <w:r w:rsidRPr="00856A14">
        <w:rPr>
          <w:rFonts w:ascii="Times New Roman" w:hAnsi="Times New Roman" w:cs="Times New Roman"/>
          <w:sz w:val="24"/>
          <w:szCs w:val="24"/>
        </w:rPr>
        <w:t xml:space="preserve">5. Отчет составляется учреждением в валюте Российской Федерации (в части показателей в денежном выражении) по состоянию на 1 января года, следующего </w:t>
      </w:r>
      <w:proofErr w:type="gramStart"/>
      <w:r w:rsidRPr="00856A14">
        <w:rPr>
          <w:rFonts w:ascii="Times New Roman" w:hAnsi="Times New Roman" w:cs="Times New Roman"/>
          <w:sz w:val="24"/>
          <w:szCs w:val="24"/>
        </w:rPr>
        <w:t>за</w:t>
      </w:r>
      <w:proofErr w:type="gramEnd"/>
      <w:r w:rsidRPr="00856A14">
        <w:rPr>
          <w:rFonts w:ascii="Times New Roman" w:hAnsi="Times New Roman" w:cs="Times New Roman"/>
          <w:sz w:val="24"/>
          <w:szCs w:val="24"/>
        </w:rPr>
        <w:t xml:space="preserve"> отчетным.</w:t>
      </w:r>
    </w:p>
    <w:p w:rsidR="00856A14" w:rsidRPr="00856A14" w:rsidRDefault="00856A14" w:rsidP="00856A14">
      <w:pPr>
        <w:autoSpaceDE w:val="0"/>
        <w:autoSpaceDN w:val="0"/>
        <w:adjustRightInd w:val="0"/>
        <w:spacing w:after="0" w:line="240" w:lineRule="auto"/>
        <w:ind w:firstLine="540"/>
        <w:jc w:val="both"/>
        <w:rPr>
          <w:rFonts w:ascii="Times New Roman" w:hAnsi="Times New Roman" w:cs="Times New Roman"/>
          <w:sz w:val="24"/>
          <w:szCs w:val="24"/>
        </w:rPr>
      </w:pPr>
      <w:r w:rsidRPr="00856A14">
        <w:rPr>
          <w:rFonts w:ascii="Times New Roman" w:hAnsi="Times New Roman" w:cs="Times New Roman"/>
          <w:sz w:val="24"/>
          <w:szCs w:val="24"/>
        </w:rPr>
        <w:t>Показатели Отчета, формируемые в денежном выражении, должны быть сопоставимы с показателями, включаемыми в состав бюджетной отчетности казенных учреждений и бухгалтерской отчетности бюджетных и автономных учреждений.</w:t>
      </w:r>
    </w:p>
    <w:p w:rsidR="00315993" w:rsidRDefault="005B5CD1" w:rsidP="0031599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6</w:t>
      </w:r>
      <w:r w:rsidR="00856A14" w:rsidRPr="00856A14">
        <w:rPr>
          <w:rFonts w:ascii="Times New Roman" w:hAnsi="Times New Roman" w:cs="Times New Roman"/>
          <w:sz w:val="24"/>
          <w:szCs w:val="24"/>
        </w:rPr>
        <w:t xml:space="preserve">. </w:t>
      </w:r>
      <w:r w:rsidR="00315993">
        <w:rPr>
          <w:rFonts w:ascii="Times New Roman" w:hAnsi="Times New Roman" w:cs="Times New Roman"/>
          <w:sz w:val="24"/>
          <w:szCs w:val="24"/>
        </w:rPr>
        <w:t>Отчет составляется по рекомендуемому образцу, приведенному в приложении к Общим требованиям.</w:t>
      </w:r>
    </w:p>
    <w:p w:rsidR="001F3787" w:rsidRDefault="00315993" w:rsidP="001A4DD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proofErr w:type="gramStart"/>
      <w:r w:rsidR="00856A14" w:rsidRPr="00856A14">
        <w:rPr>
          <w:rFonts w:ascii="Times New Roman" w:hAnsi="Times New Roman" w:cs="Times New Roman"/>
          <w:sz w:val="24"/>
          <w:szCs w:val="24"/>
        </w:rPr>
        <w:t>Отчет оформляется в двух экземплярах на бумажном носителе, каждый из которых по</w:t>
      </w:r>
      <w:r w:rsidR="00856A14">
        <w:rPr>
          <w:rFonts w:ascii="Times New Roman" w:hAnsi="Times New Roman" w:cs="Times New Roman"/>
          <w:sz w:val="24"/>
          <w:szCs w:val="24"/>
        </w:rPr>
        <w:t xml:space="preserve">дписывается </w:t>
      </w:r>
      <w:r w:rsidR="00DC0298">
        <w:rPr>
          <w:rFonts w:ascii="Times New Roman" w:hAnsi="Times New Roman" w:cs="Times New Roman"/>
          <w:sz w:val="24"/>
          <w:szCs w:val="24"/>
        </w:rPr>
        <w:t>исполнителем (главным бухгалтером или иным уполномоченным лицом)</w:t>
      </w:r>
      <w:r w:rsidR="00856A14" w:rsidRPr="00856A14">
        <w:rPr>
          <w:rFonts w:ascii="Times New Roman" w:hAnsi="Times New Roman" w:cs="Times New Roman"/>
          <w:sz w:val="24"/>
          <w:szCs w:val="24"/>
        </w:rPr>
        <w:t>, утверждается руководителем учреждения (или лицом, его замещающим)</w:t>
      </w:r>
      <w:r w:rsidR="00F34CA0">
        <w:rPr>
          <w:rFonts w:ascii="Times New Roman" w:hAnsi="Times New Roman" w:cs="Times New Roman"/>
          <w:sz w:val="24"/>
          <w:szCs w:val="24"/>
        </w:rPr>
        <w:t>, заверяется печатью учреждения</w:t>
      </w:r>
      <w:r w:rsidR="00856A14" w:rsidRPr="00856A14">
        <w:rPr>
          <w:rFonts w:ascii="Times New Roman" w:hAnsi="Times New Roman" w:cs="Times New Roman"/>
          <w:sz w:val="24"/>
          <w:szCs w:val="24"/>
        </w:rPr>
        <w:t xml:space="preserve"> и направляется </w:t>
      </w:r>
      <w:r w:rsidR="001F3787">
        <w:rPr>
          <w:rFonts w:ascii="Times New Roman" w:hAnsi="Times New Roman" w:cs="Times New Roman"/>
          <w:sz w:val="24"/>
          <w:szCs w:val="24"/>
        </w:rPr>
        <w:t xml:space="preserve">на предварительное согласование в МКУ «Комитет финансов </w:t>
      </w:r>
      <w:proofErr w:type="spellStart"/>
      <w:r w:rsidR="001F3787">
        <w:rPr>
          <w:rFonts w:ascii="Times New Roman" w:hAnsi="Times New Roman" w:cs="Times New Roman"/>
          <w:sz w:val="24"/>
          <w:szCs w:val="24"/>
        </w:rPr>
        <w:t>Слюдянского</w:t>
      </w:r>
      <w:proofErr w:type="spellEnd"/>
      <w:r w:rsidR="001F3787">
        <w:rPr>
          <w:rFonts w:ascii="Times New Roman" w:hAnsi="Times New Roman" w:cs="Times New Roman"/>
          <w:sz w:val="24"/>
          <w:szCs w:val="24"/>
        </w:rPr>
        <w:t xml:space="preserve"> муниципального района» и МКУ «Комитет по управлению </w:t>
      </w:r>
      <w:r w:rsidR="001F3787">
        <w:rPr>
          <w:rFonts w:ascii="Times New Roman" w:hAnsi="Times New Roman" w:cs="Times New Roman"/>
          <w:sz w:val="24"/>
          <w:szCs w:val="24"/>
        </w:rPr>
        <w:lastRenderedPageBreak/>
        <w:t xml:space="preserve">муниципальным имуществом и земельным отношениям </w:t>
      </w:r>
      <w:proofErr w:type="spellStart"/>
      <w:r w:rsidR="001F3787">
        <w:rPr>
          <w:rFonts w:ascii="Times New Roman" w:hAnsi="Times New Roman" w:cs="Times New Roman"/>
          <w:sz w:val="24"/>
          <w:szCs w:val="24"/>
        </w:rPr>
        <w:t>Слюдянского</w:t>
      </w:r>
      <w:proofErr w:type="spellEnd"/>
      <w:r w:rsidR="001F3787">
        <w:rPr>
          <w:rFonts w:ascii="Times New Roman" w:hAnsi="Times New Roman" w:cs="Times New Roman"/>
          <w:sz w:val="24"/>
          <w:szCs w:val="24"/>
        </w:rPr>
        <w:t xml:space="preserve"> муниципального района».</w:t>
      </w:r>
      <w:proofErr w:type="gramEnd"/>
    </w:p>
    <w:p w:rsidR="00856A14" w:rsidRPr="00856A14" w:rsidRDefault="001F3787" w:rsidP="001A4DD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5B5CD1">
        <w:rPr>
          <w:rFonts w:ascii="Times New Roman" w:hAnsi="Times New Roman" w:cs="Times New Roman"/>
          <w:sz w:val="24"/>
          <w:szCs w:val="24"/>
        </w:rPr>
        <w:t>7</w:t>
      </w:r>
      <w:r>
        <w:rPr>
          <w:rFonts w:ascii="Times New Roman" w:hAnsi="Times New Roman" w:cs="Times New Roman"/>
          <w:sz w:val="24"/>
          <w:szCs w:val="24"/>
        </w:rPr>
        <w:t xml:space="preserve">. </w:t>
      </w:r>
      <w:proofErr w:type="gramStart"/>
      <w:r>
        <w:rPr>
          <w:rFonts w:ascii="Times New Roman" w:hAnsi="Times New Roman" w:cs="Times New Roman"/>
          <w:sz w:val="24"/>
          <w:szCs w:val="24"/>
        </w:rPr>
        <w:t xml:space="preserve">Предварительно согласованный </w:t>
      </w:r>
      <w:r w:rsidR="00315993">
        <w:rPr>
          <w:rFonts w:ascii="Times New Roman" w:hAnsi="Times New Roman" w:cs="Times New Roman"/>
          <w:sz w:val="24"/>
          <w:szCs w:val="24"/>
        </w:rPr>
        <w:t xml:space="preserve">МКУ «Комитет финансов </w:t>
      </w:r>
      <w:proofErr w:type="spellStart"/>
      <w:r w:rsidR="00315993">
        <w:rPr>
          <w:rFonts w:ascii="Times New Roman" w:hAnsi="Times New Roman" w:cs="Times New Roman"/>
          <w:sz w:val="24"/>
          <w:szCs w:val="24"/>
        </w:rPr>
        <w:t>Слюдянского</w:t>
      </w:r>
      <w:proofErr w:type="spellEnd"/>
      <w:r w:rsidR="00315993">
        <w:rPr>
          <w:rFonts w:ascii="Times New Roman" w:hAnsi="Times New Roman" w:cs="Times New Roman"/>
          <w:sz w:val="24"/>
          <w:szCs w:val="24"/>
        </w:rPr>
        <w:t xml:space="preserve"> муниципального района» и МКУ «Комитет по управлению муниципальным имуществом и земельным отношениям </w:t>
      </w:r>
      <w:proofErr w:type="spellStart"/>
      <w:r w:rsidR="00315993">
        <w:rPr>
          <w:rFonts w:ascii="Times New Roman" w:hAnsi="Times New Roman" w:cs="Times New Roman"/>
          <w:sz w:val="24"/>
          <w:szCs w:val="24"/>
        </w:rPr>
        <w:t>Слюдянского</w:t>
      </w:r>
      <w:proofErr w:type="spellEnd"/>
      <w:r w:rsidR="00315993">
        <w:rPr>
          <w:rFonts w:ascii="Times New Roman" w:hAnsi="Times New Roman" w:cs="Times New Roman"/>
          <w:sz w:val="24"/>
          <w:szCs w:val="24"/>
        </w:rPr>
        <w:t xml:space="preserve"> муниципального района» </w:t>
      </w:r>
      <w:r>
        <w:rPr>
          <w:rFonts w:ascii="Times New Roman" w:hAnsi="Times New Roman" w:cs="Times New Roman"/>
          <w:sz w:val="24"/>
          <w:szCs w:val="24"/>
        </w:rPr>
        <w:t xml:space="preserve">отчет </w:t>
      </w:r>
      <w:r w:rsidR="007602EC">
        <w:rPr>
          <w:rFonts w:ascii="Times New Roman" w:hAnsi="Times New Roman" w:cs="Times New Roman"/>
          <w:sz w:val="24"/>
          <w:szCs w:val="24"/>
        </w:rPr>
        <w:t xml:space="preserve">направляется в </w:t>
      </w:r>
      <w:r w:rsidR="003475D8">
        <w:rPr>
          <w:rFonts w:ascii="Times New Roman" w:hAnsi="Times New Roman" w:cs="Times New Roman"/>
          <w:sz w:val="24"/>
          <w:szCs w:val="24"/>
        </w:rPr>
        <w:t>администрацию</w:t>
      </w:r>
      <w:r w:rsidR="00856A14" w:rsidRPr="00856A14">
        <w:rPr>
          <w:rFonts w:ascii="Times New Roman" w:hAnsi="Times New Roman" w:cs="Times New Roman"/>
          <w:sz w:val="24"/>
          <w:szCs w:val="24"/>
        </w:rPr>
        <w:t xml:space="preserve"> </w:t>
      </w:r>
      <w:r w:rsidR="001A4DD5">
        <w:rPr>
          <w:rFonts w:ascii="Times New Roman" w:hAnsi="Times New Roman" w:cs="Times New Roman"/>
          <w:sz w:val="24"/>
          <w:szCs w:val="24"/>
        </w:rPr>
        <w:t>с сопроводительным письмом</w:t>
      </w:r>
      <w:r w:rsidR="007602EC" w:rsidRPr="007602EC">
        <w:rPr>
          <w:rFonts w:ascii="Times New Roman" w:hAnsi="Times New Roman" w:cs="Times New Roman"/>
          <w:sz w:val="24"/>
          <w:szCs w:val="24"/>
        </w:rPr>
        <w:t xml:space="preserve"> </w:t>
      </w:r>
      <w:r w:rsidR="007602EC" w:rsidRPr="00856A14">
        <w:rPr>
          <w:rFonts w:ascii="Times New Roman" w:hAnsi="Times New Roman" w:cs="Times New Roman"/>
          <w:sz w:val="24"/>
          <w:szCs w:val="24"/>
        </w:rPr>
        <w:t>в срок</w:t>
      </w:r>
      <w:r w:rsidR="007602EC">
        <w:rPr>
          <w:rFonts w:ascii="Times New Roman" w:hAnsi="Times New Roman" w:cs="Times New Roman"/>
          <w:sz w:val="24"/>
          <w:szCs w:val="24"/>
        </w:rPr>
        <w:t xml:space="preserve"> до</w:t>
      </w:r>
      <w:r w:rsidR="007602EC" w:rsidRPr="00856A14">
        <w:rPr>
          <w:rFonts w:ascii="Times New Roman" w:hAnsi="Times New Roman" w:cs="Times New Roman"/>
          <w:sz w:val="24"/>
          <w:szCs w:val="24"/>
        </w:rPr>
        <w:t xml:space="preserve"> 1 марта года, следующего за отчетным, или первого рабочего дня, следующего за указанной датой</w:t>
      </w:r>
      <w:r w:rsidR="007602EC">
        <w:rPr>
          <w:rFonts w:ascii="Times New Roman" w:hAnsi="Times New Roman" w:cs="Times New Roman"/>
          <w:sz w:val="24"/>
          <w:szCs w:val="24"/>
        </w:rPr>
        <w:t>.</w:t>
      </w:r>
      <w:proofErr w:type="gramEnd"/>
    </w:p>
    <w:p w:rsidR="00856A14" w:rsidRPr="00856A14" w:rsidRDefault="005B5CD1" w:rsidP="00856A14">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8</w:t>
      </w:r>
      <w:r w:rsidR="00856A14" w:rsidRPr="00856A14">
        <w:rPr>
          <w:rFonts w:ascii="Times New Roman" w:hAnsi="Times New Roman" w:cs="Times New Roman"/>
          <w:sz w:val="24"/>
          <w:szCs w:val="24"/>
        </w:rPr>
        <w:t xml:space="preserve">. </w:t>
      </w:r>
      <w:r w:rsidR="003475D8">
        <w:rPr>
          <w:rFonts w:ascii="Times New Roman" w:hAnsi="Times New Roman" w:cs="Times New Roman"/>
          <w:sz w:val="24"/>
          <w:szCs w:val="24"/>
        </w:rPr>
        <w:t>Администрация</w:t>
      </w:r>
      <w:r w:rsidR="00856A14" w:rsidRPr="00856A14">
        <w:rPr>
          <w:rFonts w:ascii="Times New Roman" w:hAnsi="Times New Roman" w:cs="Times New Roman"/>
          <w:sz w:val="24"/>
          <w:szCs w:val="24"/>
        </w:rPr>
        <w:t xml:space="preserve"> рассматривает Отчет в течение 1</w:t>
      </w:r>
      <w:r w:rsidR="00315993">
        <w:rPr>
          <w:rFonts w:ascii="Times New Roman" w:hAnsi="Times New Roman" w:cs="Times New Roman"/>
          <w:sz w:val="24"/>
          <w:szCs w:val="24"/>
        </w:rPr>
        <w:t>0</w:t>
      </w:r>
      <w:r w:rsidR="00856A14" w:rsidRPr="00856A14">
        <w:rPr>
          <w:rFonts w:ascii="Times New Roman" w:hAnsi="Times New Roman" w:cs="Times New Roman"/>
          <w:sz w:val="24"/>
          <w:szCs w:val="24"/>
        </w:rPr>
        <w:t xml:space="preserve"> рабочих дней со дня его поступления и принимает решение о его согласовании либо в случаях установления факта недостоверности предоставленной учреждением информации и (или) представления указанной информации не в полном объеме возвращает Отчет на доработку с указанием причин, послуживших основанием для его возврата.</w:t>
      </w:r>
    </w:p>
    <w:p w:rsidR="00856A14" w:rsidRPr="00856A14" w:rsidRDefault="00856A14" w:rsidP="001A4DD5">
      <w:pPr>
        <w:autoSpaceDE w:val="0"/>
        <w:autoSpaceDN w:val="0"/>
        <w:adjustRightInd w:val="0"/>
        <w:spacing w:after="0" w:line="240" w:lineRule="auto"/>
        <w:ind w:firstLine="540"/>
        <w:jc w:val="both"/>
        <w:rPr>
          <w:rFonts w:ascii="Times New Roman" w:hAnsi="Times New Roman" w:cs="Times New Roman"/>
          <w:sz w:val="24"/>
          <w:szCs w:val="24"/>
        </w:rPr>
      </w:pPr>
      <w:r w:rsidRPr="00856A14">
        <w:rPr>
          <w:rFonts w:ascii="Times New Roman" w:hAnsi="Times New Roman" w:cs="Times New Roman"/>
          <w:sz w:val="24"/>
          <w:szCs w:val="24"/>
        </w:rPr>
        <w:t xml:space="preserve">Учреждение в срок не позднее 3 рабочих дней после дня получения информации об отклонении Отчета вносит изменения в Отчет в соответствии с полученными замечаниями и направляет уточненный Отчет в </w:t>
      </w:r>
      <w:r w:rsidR="003475D8">
        <w:rPr>
          <w:rFonts w:ascii="Times New Roman" w:hAnsi="Times New Roman" w:cs="Times New Roman"/>
          <w:sz w:val="24"/>
          <w:szCs w:val="24"/>
        </w:rPr>
        <w:t>администрацию</w:t>
      </w:r>
      <w:r w:rsidRPr="00856A14">
        <w:rPr>
          <w:rFonts w:ascii="Times New Roman" w:hAnsi="Times New Roman" w:cs="Times New Roman"/>
          <w:sz w:val="24"/>
          <w:szCs w:val="24"/>
        </w:rPr>
        <w:t>.</w:t>
      </w:r>
    </w:p>
    <w:p w:rsidR="00856A14" w:rsidRPr="00856A14" w:rsidRDefault="003475D8" w:rsidP="00856A14">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Администрация</w:t>
      </w:r>
      <w:r w:rsidR="00856A14" w:rsidRPr="00856A14">
        <w:rPr>
          <w:rFonts w:ascii="Times New Roman" w:hAnsi="Times New Roman" w:cs="Times New Roman"/>
          <w:sz w:val="24"/>
          <w:szCs w:val="24"/>
        </w:rPr>
        <w:t xml:space="preserve"> не позднее 7 рабочих дней после получения Отчета с учетом изменений рассматривает его и обеспечивает его согласование либо отклоняет его.</w:t>
      </w:r>
    </w:p>
    <w:p w:rsidR="00856A14" w:rsidRPr="00856A14" w:rsidRDefault="005B5CD1" w:rsidP="00856A14">
      <w:pPr>
        <w:autoSpaceDE w:val="0"/>
        <w:autoSpaceDN w:val="0"/>
        <w:adjustRightInd w:val="0"/>
        <w:spacing w:after="0" w:line="240" w:lineRule="auto"/>
        <w:ind w:firstLine="540"/>
        <w:jc w:val="both"/>
        <w:rPr>
          <w:rFonts w:ascii="Times New Roman" w:hAnsi="Times New Roman" w:cs="Times New Roman"/>
          <w:sz w:val="24"/>
          <w:szCs w:val="24"/>
        </w:rPr>
      </w:pPr>
      <w:bookmarkStart w:id="2" w:name="Par8"/>
      <w:bookmarkEnd w:id="2"/>
      <w:r>
        <w:rPr>
          <w:rFonts w:ascii="Times New Roman" w:hAnsi="Times New Roman" w:cs="Times New Roman"/>
          <w:sz w:val="24"/>
          <w:szCs w:val="24"/>
        </w:rPr>
        <w:t>9</w:t>
      </w:r>
      <w:r w:rsidR="00856A14" w:rsidRPr="00856A14">
        <w:rPr>
          <w:rFonts w:ascii="Times New Roman" w:hAnsi="Times New Roman" w:cs="Times New Roman"/>
          <w:sz w:val="24"/>
          <w:szCs w:val="24"/>
        </w:rPr>
        <w:t xml:space="preserve">. </w:t>
      </w:r>
      <w:proofErr w:type="gramStart"/>
      <w:r w:rsidR="00856A14" w:rsidRPr="00856A14">
        <w:rPr>
          <w:rFonts w:ascii="Times New Roman" w:hAnsi="Times New Roman" w:cs="Times New Roman"/>
          <w:sz w:val="24"/>
          <w:szCs w:val="24"/>
        </w:rPr>
        <w:t xml:space="preserve">Согласованный </w:t>
      </w:r>
      <w:r w:rsidR="007602EC">
        <w:rPr>
          <w:rFonts w:ascii="Times New Roman" w:hAnsi="Times New Roman" w:cs="Times New Roman"/>
          <w:sz w:val="24"/>
          <w:szCs w:val="24"/>
        </w:rPr>
        <w:t>администрацией</w:t>
      </w:r>
      <w:r w:rsidR="00856A14" w:rsidRPr="00856A14">
        <w:rPr>
          <w:rFonts w:ascii="Times New Roman" w:hAnsi="Times New Roman" w:cs="Times New Roman"/>
          <w:sz w:val="24"/>
          <w:szCs w:val="24"/>
        </w:rPr>
        <w:t xml:space="preserve"> Отчет размещается учреждением на официальном сайте www.bus.gov.ru в информационно-телекоммуникационной сети "Интернет" (далее - сеть Интернет) в </w:t>
      </w:r>
      <w:hyperlink r:id="rId14" w:history="1">
        <w:r w:rsidR="00856A14" w:rsidRPr="00DC0298">
          <w:rPr>
            <w:rFonts w:ascii="Times New Roman" w:hAnsi="Times New Roman" w:cs="Times New Roman"/>
            <w:sz w:val="24"/>
            <w:szCs w:val="24"/>
          </w:rPr>
          <w:t>порядке</w:t>
        </w:r>
      </w:hyperlink>
      <w:r w:rsidR="00856A14" w:rsidRPr="00DC0298">
        <w:rPr>
          <w:rFonts w:ascii="Times New Roman" w:hAnsi="Times New Roman" w:cs="Times New Roman"/>
          <w:sz w:val="24"/>
          <w:szCs w:val="24"/>
        </w:rPr>
        <w:t>,</w:t>
      </w:r>
      <w:r w:rsidR="00856A14" w:rsidRPr="00856A14">
        <w:rPr>
          <w:rFonts w:ascii="Times New Roman" w:hAnsi="Times New Roman" w:cs="Times New Roman"/>
          <w:sz w:val="24"/>
          <w:szCs w:val="24"/>
        </w:rPr>
        <w:t xml:space="preserve"> установленном приказом Министерства финансов Российской Федерации от 21 июля 2011 года N 86н "Об утверждении Порядка предоставления информации государственным (муниципальным) учреждением, ее размещения на официальном сайте в сети Интернет и ведения указанного сайта", с учетом требований законодательства Российской Федерации</w:t>
      </w:r>
      <w:proofErr w:type="gramEnd"/>
      <w:r w:rsidR="00856A14" w:rsidRPr="00856A14">
        <w:rPr>
          <w:rFonts w:ascii="Times New Roman" w:hAnsi="Times New Roman" w:cs="Times New Roman"/>
          <w:sz w:val="24"/>
          <w:szCs w:val="24"/>
        </w:rPr>
        <w:t xml:space="preserve"> о защите государственной тайны.</w:t>
      </w:r>
    </w:p>
    <w:p w:rsidR="00856A14" w:rsidRPr="00856A14" w:rsidRDefault="00856A14" w:rsidP="00856A14">
      <w:pPr>
        <w:autoSpaceDE w:val="0"/>
        <w:autoSpaceDN w:val="0"/>
        <w:adjustRightInd w:val="0"/>
        <w:spacing w:after="0" w:line="240" w:lineRule="auto"/>
        <w:ind w:firstLine="540"/>
        <w:jc w:val="both"/>
        <w:rPr>
          <w:rFonts w:ascii="Times New Roman" w:hAnsi="Times New Roman" w:cs="Times New Roman"/>
          <w:sz w:val="24"/>
          <w:szCs w:val="24"/>
        </w:rPr>
      </w:pPr>
      <w:r w:rsidRPr="00856A14">
        <w:rPr>
          <w:rFonts w:ascii="Times New Roman" w:hAnsi="Times New Roman" w:cs="Times New Roman"/>
          <w:sz w:val="24"/>
          <w:szCs w:val="24"/>
        </w:rPr>
        <w:t>10. Отчет дополнительно размещ</w:t>
      </w:r>
      <w:r w:rsidR="004F57B0">
        <w:rPr>
          <w:rFonts w:ascii="Times New Roman" w:hAnsi="Times New Roman" w:cs="Times New Roman"/>
          <w:sz w:val="24"/>
          <w:szCs w:val="24"/>
        </w:rPr>
        <w:t>ается</w:t>
      </w:r>
      <w:r w:rsidRPr="00856A14">
        <w:rPr>
          <w:rFonts w:ascii="Times New Roman" w:hAnsi="Times New Roman" w:cs="Times New Roman"/>
          <w:sz w:val="24"/>
          <w:szCs w:val="24"/>
        </w:rPr>
        <w:t xml:space="preserve"> в сети Интернет на официальном сайте учреждения с учетом требований законодательства Российской Федерации о защите государственной тайны.</w:t>
      </w:r>
    </w:p>
    <w:p w:rsidR="00B60859" w:rsidRDefault="00B60859" w:rsidP="00B60859">
      <w:pPr>
        <w:autoSpaceDE w:val="0"/>
        <w:autoSpaceDN w:val="0"/>
        <w:adjustRightInd w:val="0"/>
        <w:spacing w:after="0" w:line="240" w:lineRule="auto"/>
        <w:ind w:firstLine="540"/>
        <w:jc w:val="both"/>
        <w:rPr>
          <w:rFonts w:ascii="Arial" w:hAnsi="Arial" w:cs="Arial"/>
          <w:sz w:val="20"/>
          <w:szCs w:val="20"/>
        </w:rPr>
      </w:pPr>
    </w:p>
    <w:p w:rsidR="00B60859" w:rsidRPr="005B5CD1" w:rsidRDefault="00B60859" w:rsidP="00B60859">
      <w:pPr>
        <w:autoSpaceDE w:val="0"/>
        <w:autoSpaceDN w:val="0"/>
        <w:adjustRightInd w:val="0"/>
        <w:spacing w:after="0" w:line="240" w:lineRule="auto"/>
        <w:ind w:firstLine="540"/>
        <w:jc w:val="center"/>
        <w:rPr>
          <w:rFonts w:ascii="Times New Roman" w:hAnsi="Times New Roman" w:cs="Times New Roman"/>
          <w:sz w:val="24"/>
          <w:szCs w:val="24"/>
        </w:rPr>
      </w:pPr>
      <w:r w:rsidRPr="005B5CD1">
        <w:rPr>
          <w:rFonts w:ascii="Times New Roman" w:hAnsi="Times New Roman" w:cs="Times New Roman"/>
          <w:sz w:val="24"/>
          <w:szCs w:val="24"/>
        </w:rPr>
        <w:t>Глава 3. ТРЕБОВАНИЯ К ОТЧЕТУ</w:t>
      </w:r>
    </w:p>
    <w:p w:rsidR="00B60859" w:rsidRPr="005B5CD1" w:rsidRDefault="00B60859" w:rsidP="00B60859">
      <w:pPr>
        <w:autoSpaceDE w:val="0"/>
        <w:autoSpaceDN w:val="0"/>
        <w:adjustRightInd w:val="0"/>
        <w:spacing w:after="0" w:line="240" w:lineRule="auto"/>
        <w:ind w:firstLine="540"/>
        <w:jc w:val="center"/>
        <w:rPr>
          <w:rFonts w:ascii="Times New Roman" w:hAnsi="Times New Roman" w:cs="Times New Roman"/>
          <w:sz w:val="24"/>
          <w:szCs w:val="24"/>
        </w:rPr>
      </w:pPr>
    </w:p>
    <w:p w:rsidR="009A073C" w:rsidRPr="005B5CD1" w:rsidRDefault="00362B20" w:rsidP="00092BCB">
      <w:pPr>
        <w:pStyle w:val="a9"/>
        <w:numPr>
          <w:ilvl w:val="0"/>
          <w:numId w:val="6"/>
        </w:numPr>
        <w:tabs>
          <w:tab w:val="left" w:pos="851"/>
          <w:tab w:val="left" w:pos="1134"/>
        </w:tabs>
        <w:spacing w:after="0" w:line="240" w:lineRule="auto"/>
        <w:ind w:left="0" w:firstLine="567"/>
        <w:jc w:val="both"/>
        <w:rPr>
          <w:rFonts w:ascii="Times New Roman" w:hAnsi="Times New Roman" w:cs="Times New Roman"/>
          <w:sz w:val="24"/>
          <w:szCs w:val="24"/>
        </w:rPr>
      </w:pPr>
      <w:proofErr w:type="gramStart"/>
      <w:r w:rsidRPr="005B5CD1">
        <w:rPr>
          <w:rFonts w:ascii="Times New Roman" w:hAnsi="Times New Roman" w:cs="Times New Roman"/>
          <w:sz w:val="24"/>
          <w:szCs w:val="24"/>
          <w:shd w:val="clear" w:color="auto" w:fill="FFFFFF"/>
        </w:rPr>
        <w:t>Отчет должен в </w:t>
      </w:r>
      <w:hyperlink r:id="rId15" w:anchor="/document/403210182/entry/101000" w:history="1">
        <w:r w:rsidRPr="005B5CD1">
          <w:rPr>
            <w:rStyle w:val="a5"/>
            <w:rFonts w:ascii="Times New Roman" w:hAnsi="Times New Roman" w:cs="Times New Roman"/>
            <w:color w:val="auto"/>
            <w:sz w:val="24"/>
            <w:szCs w:val="24"/>
            <w:u w:val="none"/>
            <w:shd w:val="clear" w:color="auto" w:fill="FFFFFF"/>
          </w:rPr>
          <w:t>заголовочной части</w:t>
        </w:r>
      </w:hyperlink>
      <w:r w:rsidRPr="005B5CD1">
        <w:rPr>
          <w:rFonts w:ascii="Times New Roman" w:hAnsi="Times New Roman" w:cs="Times New Roman"/>
          <w:sz w:val="24"/>
          <w:szCs w:val="24"/>
          <w:shd w:val="clear" w:color="auto" w:fill="FFFFFF"/>
        </w:rPr>
        <w:t> содержать наименование учреждения, составившего Отчет, с указанием кода по реестру участников бюджетного процесса,  идентификационного номера налогоплательщика и кода причины постановки на учет, наименование учредителя, с указанием кода </w:t>
      </w:r>
      <w:hyperlink r:id="rId16" w:anchor="/document/404969983/entry/3000" w:history="1">
        <w:r w:rsidRPr="005B5CD1">
          <w:rPr>
            <w:rStyle w:val="a5"/>
            <w:rFonts w:ascii="Times New Roman" w:hAnsi="Times New Roman" w:cs="Times New Roman"/>
            <w:color w:val="auto"/>
            <w:sz w:val="24"/>
            <w:szCs w:val="24"/>
            <w:u w:val="none"/>
            <w:shd w:val="clear" w:color="auto" w:fill="FFFFFF"/>
          </w:rPr>
          <w:t>главы</w:t>
        </w:r>
      </w:hyperlink>
      <w:r w:rsidRPr="005B5CD1">
        <w:rPr>
          <w:rFonts w:ascii="Times New Roman" w:hAnsi="Times New Roman" w:cs="Times New Roman"/>
          <w:sz w:val="24"/>
          <w:szCs w:val="24"/>
          <w:shd w:val="clear" w:color="auto" w:fill="FFFFFF"/>
        </w:rPr>
        <w:t> по бюджетной классификации, наименование публично-правового образования, с указанием кода по </w:t>
      </w:r>
      <w:hyperlink r:id="rId17" w:anchor="/document/70465940/entry/0" w:history="1">
        <w:r w:rsidRPr="005B5CD1">
          <w:rPr>
            <w:rStyle w:val="a5"/>
            <w:rFonts w:ascii="Times New Roman" w:hAnsi="Times New Roman" w:cs="Times New Roman"/>
            <w:color w:val="auto"/>
            <w:sz w:val="24"/>
            <w:szCs w:val="24"/>
            <w:u w:val="none"/>
            <w:shd w:val="clear" w:color="auto" w:fill="FFFFFF"/>
          </w:rPr>
          <w:t>Общероссийскому классификатору</w:t>
        </w:r>
      </w:hyperlink>
      <w:r w:rsidRPr="005B5CD1">
        <w:rPr>
          <w:rFonts w:ascii="Times New Roman" w:hAnsi="Times New Roman" w:cs="Times New Roman"/>
          <w:sz w:val="24"/>
          <w:szCs w:val="24"/>
          <w:shd w:val="clear" w:color="auto" w:fill="FFFFFF"/>
        </w:rPr>
        <w:t> территорий муниципальных образований, и составляться в разрезе следующих разделов:</w:t>
      </w:r>
      <w:proofErr w:type="gramEnd"/>
    </w:p>
    <w:p w:rsidR="00362B20" w:rsidRPr="009A073C" w:rsidRDefault="00362B20" w:rsidP="009A073C">
      <w:pPr>
        <w:tabs>
          <w:tab w:val="left" w:pos="851"/>
          <w:tab w:val="left" w:pos="1134"/>
        </w:tabs>
        <w:spacing w:after="0"/>
        <w:ind w:left="567"/>
        <w:jc w:val="both"/>
        <w:rPr>
          <w:rFonts w:ascii="Times New Roman" w:hAnsi="Times New Roman" w:cs="Times New Roman"/>
          <w:sz w:val="24"/>
          <w:szCs w:val="24"/>
        </w:rPr>
      </w:pPr>
      <w:r w:rsidRPr="009A073C">
        <w:rPr>
          <w:rFonts w:ascii="Times New Roman" w:hAnsi="Times New Roman" w:cs="Times New Roman"/>
          <w:sz w:val="24"/>
          <w:szCs w:val="24"/>
        </w:rPr>
        <w:t>раздел 1 «Результаты деятельности»;</w:t>
      </w:r>
    </w:p>
    <w:p w:rsidR="005B5CD1" w:rsidRDefault="00362B20" w:rsidP="005B5CD1">
      <w:pPr>
        <w:pStyle w:val="ConsPlusNormal"/>
        <w:tabs>
          <w:tab w:val="left" w:pos="1134"/>
        </w:tabs>
        <w:ind w:firstLine="567"/>
        <w:jc w:val="both"/>
        <w:rPr>
          <w:rFonts w:ascii="Times New Roman" w:hAnsi="Times New Roman" w:cs="Times New Roman"/>
          <w:sz w:val="24"/>
          <w:szCs w:val="24"/>
        </w:rPr>
      </w:pPr>
      <w:r w:rsidRPr="009A073C">
        <w:rPr>
          <w:rFonts w:ascii="Times New Roman" w:hAnsi="Times New Roman" w:cs="Times New Roman"/>
          <w:sz w:val="24"/>
          <w:szCs w:val="24"/>
        </w:rPr>
        <w:t>раздел 2 «Использование имущества, закрепленного за учреждением».</w:t>
      </w:r>
    </w:p>
    <w:p w:rsidR="00362B20" w:rsidRPr="009A073C" w:rsidRDefault="00362B20" w:rsidP="00092BCB">
      <w:pPr>
        <w:pStyle w:val="ConsPlusNormal"/>
        <w:numPr>
          <w:ilvl w:val="0"/>
          <w:numId w:val="6"/>
        </w:numPr>
        <w:tabs>
          <w:tab w:val="left" w:pos="1134"/>
        </w:tabs>
        <w:ind w:hanging="153"/>
        <w:jc w:val="both"/>
        <w:rPr>
          <w:rFonts w:ascii="Times New Roman" w:hAnsi="Times New Roman" w:cs="Times New Roman"/>
          <w:sz w:val="24"/>
          <w:szCs w:val="24"/>
        </w:rPr>
      </w:pPr>
      <w:r w:rsidRPr="009A073C">
        <w:rPr>
          <w:rFonts w:ascii="Times New Roman" w:hAnsi="Times New Roman" w:cs="Times New Roman"/>
          <w:sz w:val="24"/>
          <w:szCs w:val="24"/>
        </w:rPr>
        <w:t>В раздел 1 «Результаты деятельности» включаются:</w:t>
      </w:r>
    </w:p>
    <w:p w:rsidR="00362B20" w:rsidRPr="009A073C" w:rsidRDefault="00362B20" w:rsidP="009A073C">
      <w:pPr>
        <w:pStyle w:val="ConsPlusNormal"/>
        <w:tabs>
          <w:tab w:val="left" w:pos="1134"/>
        </w:tabs>
        <w:ind w:firstLine="567"/>
        <w:jc w:val="both"/>
        <w:rPr>
          <w:rFonts w:ascii="Times New Roman" w:hAnsi="Times New Roman" w:cs="Times New Roman"/>
          <w:sz w:val="24"/>
          <w:szCs w:val="24"/>
        </w:rPr>
      </w:pPr>
      <w:r w:rsidRPr="009A073C">
        <w:rPr>
          <w:rFonts w:ascii="Times New Roman" w:hAnsi="Times New Roman" w:cs="Times New Roman"/>
          <w:sz w:val="24"/>
          <w:szCs w:val="24"/>
        </w:rPr>
        <w:t xml:space="preserve">отчет о выполнении муниципального задания на оказание муниципальных услуг (выполнение работ) (далее - муниципальное задание). Указанный отчет формируется муниципальными учреждениями, которым в соответствии с решением </w:t>
      </w:r>
      <w:r w:rsidR="009A073C">
        <w:rPr>
          <w:rFonts w:ascii="Times New Roman" w:hAnsi="Times New Roman" w:cs="Times New Roman"/>
          <w:sz w:val="24"/>
          <w:szCs w:val="24"/>
        </w:rPr>
        <w:t>органа</w:t>
      </w:r>
      <w:r w:rsidRPr="009A073C">
        <w:rPr>
          <w:rFonts w:ascii="Times New Roman" w:hAnsi="Times New Roman" w:cs="Times New Roman"/>
          <w:sz w:val="24"/>
          <w:szCs w:val="24"/>
        </w:rPr>
        <w:t>, осуществляющего функции и полномочия учредителя в отношении данного муниципального учреждения, сформировано муниципальное задание;</w:t>
      </w:r>
    </w:p>
    <w:p w:rsidR="00F860B6" w:rsidRDefault="00F860B6" w:rsidP="00F860B6">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сведения о поступлениях и выплатах учреждения, формируемые бюджетными и автономными учреждениями в соответствии с </w:t>
      </w:r>
      <w:hyperlink r:id="rId18" w:history="1">
        <w:r w:rsidRPr="00DC0298">
          <w:rPr>
            <w:rFonts w:ascii="Times New Roman" w:hAnsi="Times New Roman" w:cs="Times New Roman"/>
            <w:sz w:val="24"/>
            <w:szCs w:val="24"/>
          </w:rPr>
          <w:t>пунктом 15</w:t>
        </w:r>
      </w:hyperlink>
      <w:r>
        <w:rPr>
          <w:rFonts w:ascii="Times New Roman" w:hAnsi="Times New Roman" w:cs="Times New Roman"/>
          <w:sz w:val="24"/>
          <w:szCs w:val="24"/>
        </w:rPr>
        <w:t xml:space="preserve"> настоящего Порядка;</w:t>
      </w:r>
    </w:p>
    <w:p w:rsidR="00362B20" w:rsidRPr="009A073C" w:rsidRDefault="00362B20" w:rsidP="009A073C">
      <w:pPr>
        <w:pStyle w:val="ConsPlusNormal"/>
        <w:tabs>
          <w:tab w:val="left" w:pos="1134"/>
        </w:tabs>
        <w:ind w:firstLine="567"/>
        <w:jc w:val="both"/>
        <w:rPr>
          <w:rFonts w:ascii="Times New Roman" w:hAnsi="Times New Roman" w:cs="Times New Roman"/>
          <w:sz w:val="24"/>
          <w:szCs w:val="24"/>
        </w:rPr>
      </w:pPr>
      <w:r w:rsidRPr="009A073C">
        <w:rPr>
          <w:rFonts w:ascii="Times New Roman" w:hAnsi="Times New Roman" w:cs="Times New Roman"/>
          <w:sz w:val="24"/>
          <w:szCs w:val="24"/>
        </w:rPr>
        <w:t xml:space="preserve">сведения об оказываемых услугах, выполняемых работах сверх установленного муниципального задания, а также выпускаемой продукции, формируемые в соответствии с пунктом </w:t>
      </w:r>
      <w:r w:rsidR="00F860B6">
        <w:rPr>
          <w:rFonts w:ascii="Times New Roman" w:hAnsi="Times New Roman" w:cs="Times New Roman"/>
          <w:sz w:val="24"/>
          <w:szCs w:val="24"/>
        </w:rPr>
        <w:t>16</w:t>
      </w:r>
      <w:r w:rsidRPr="009A073C">
        <w:rPr>
          <w:rFonts w:ascii="Times New Roman" w:hAnsi="Times New Roman" w:cs="Times New Roman"/>
          <w:sz w:val="24"/>
          <w:szCs w:val="24"/>
        </w:rPr>
        <w:t xml:space="preserve"> настоящего Порядка;</w:t>
      </w:r>
    </w:p>
    <w:p w:rsidR="00362B20" w:rsidRPr="009A073C" w:rsidRDefault="00362B20" w:rsidP="009A073C">
      <w:pPr>
        <w:pStyle w:val="ConsPlusNormal"/>
        <w:tabs>
          <w:tab w:val="left" w:pos="1134"/>
        </w:tabs>
        <w:ind w:firstLine="567"/>
        <w:jc w:val="both"/>
        <w:rPr>
          <w:rFonts w:ascii="Times New Roman" w:hAnsi="Times New Roman" w:cs="Times New Roman"/>
          <w:sz w:val="24"/>
          <w:szCs w:val="24"/>
        </w:rPr>
      </w:pPr>
      <w:r w:rsidRPr="009A073C">
        <w:rPr>
          <w:rFonts w:ascii="Times New Roman" w:hAnsi="Times New Roman" w:cs="Times New Roman"/>
          <w:sz w:val="24"/>
          <w:szCs w:val="24"/>
        </w:rPr>
        <w:t xml:space="preserve">сведения о доходах учреждения в виде прибыли, приходящейся на доли в уставных (складочных) капиталах хозяйственных товариществ и обществ, или дивидендов по </w:t>
      </w:r>
      <w:r w:rsidRPr="009A073C">
        <w:rPr>
          <w:rFonts w:ascii="Times New Roman" w:hAnsi="Times New Roman" w:cs="Times New Roman"/>
          <w:sz w:val="24"/>
          <w:szCs w:val="24"/>
        </w:rPr>
        <w:lastRenderedPageBreak/>
        <w:t>акциям, принадлежащим учреждению, формируемые в соответствии с пунктом 1</w:t>
      </w:r>
      <w:r w:rsidR="00F860B6">
        <w:rPr>
          <w:rFonts w:ascii="Times New Roman" w:hAnsi="Times New Roman" w:cs="Times New Roman"/>
          <w:sz w:val="24"/>
          <w:szCs w:val="24"/>
        </w:rPr>
        <w:t>7</w:t>
      </w:r>
      <w:r w:rsidRPr="009A073C">
        <w:rPr>
          <w:rFonts w:ascii="Times New Roman" w:hAnsi="Times New Roman" w:cs="Times New Roman"/>
          <w:sz w:val="24"/>
          <w:szCs w:val="24"/>
        </w:rPr>
        <w:t xml:space="preserve"> настоящего Порядка;</w:t>
      </w:r>
    </w:p>
    <w:p w:rsidR="009A073C" w:rsidRDefault="00315993" w:rsidP="009A073C">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9A073C">
        <w:rPr>
          <w:rFonts w:ascii="Times New Roman" w:hAnsi="Times New Roman" w:cs="Times New Roman"/>
          <w:sz w:val="24"/>
          <w:szCs w:val="24"/>
        </w:rPr>
        <w:t xml:space="preserve">сведения о кредиторской задолженности и обязательствах учреждения, формируемые в соответствии с </w:t>
      </w:r>
      <w:hyperlink r:id="rId19" w:history="1">
        <w:r w:rsidR="009A073C" w:rsidRPr="00DC0298">
          <w:rPr>
            <w:rFonts w:ascii="Times New Roman" w:hAnsi="Times New Roman" w:cs="Times New Roman"/>
            <w:sz w:val="24"/>
            <w:szCs w:val="24"/>
          </w:rPr>
          <w:t xml:space="preserve">пунктом </w:t>
        </w:r>
        <w:r w:rsidR="00F860B6" w:rsidRPr="00DC0298">
          <w:rPr>
            <w:rFonts w:ascii="Times New Roman" w:hAnsi="Times New Roman" w:cs="Times New Roman"/>
            <w:sz w:val="24"/>
            <w:szCs w:val="24"/>
          </w:rPr>
          <w:t>18</w:t>
        </w:r>
      </w:hyperlink>
      <w:r w:rsidR="009A073C">
        <w:rPr>
          <w:rFonts w:ascii="Times New Roman" w:hAnsi="Times New Roman" w:cs="Times New Roman"/>
          <w:sz w:val="24"/>
          <w:szCs w:val="24"/>
        </w:rPr>
        <w:t xml:space="preserve"> </w:t>
      </w:r>
      <w:r w:rsidR="00F860B6" w:rsidRPr="009A073C">
        <w:rPr>
          <w:rFonts w:ascii="Times New Roman" w:hAnsi="Times New Roman" w:cs="Times New Roman"/>
          <w:sz w:val="24"/>
          <w:szCs w:val="24"/>
        </w:rPr>
        <w:t>настоящего Порядка</w:t>
      </w:r>
      <w:r w:rsidR="009A073C">
        <w:rPr>
          <w:rFonts w:ascii="Times New Roman" w:hAnsi="Times New Roman" w:cs="Times New Roman"/>
          <w:sz w:val="24"/>
          <w:szCs w:val="24"/>
        </w:rPr>
        <w:t>;</w:t>
      </w:r>
    </w:p>
    <w:p w:rsidR="00362B20" w:rsidRPr="009A073C" w:rsidRDefault="009A073C" w:rsidP="009A073C">
      <w:pPr>
        <w:pStyle w:val="ConsPlusNormal"/>
        <w:tabs>
          <w:tab w:val="left" w:pos="1134"/>
        </w:tabs>
        <w:ind w:firstLine="567"/>
        <w:jc w:val="both"/>
        <w:rPr>
          <w:rFonts w:ascii="Times New Roman" w:hAnsi="Times New Roman" w:cs="Times New Roman"/>
          <w:sz w:val="24"/>
          <w:szCs w:val="24"/>
        </w:rPr>
      </w:pPr>
      <w:r w:rsidRPr="009A073C">
        <w:rPr>
          <w:rFonts w:ascii="Times New Roman" w:hAnsi="Times New Roman" w:cs="Times New Roman"/>
          <w:sz w:val="24"/>
          <w:szCs w:val="24"/>
        </w:rPr>
        <w:t xml:space="preserve"> </w:t>
      </w:r>
      <w:r w:rsidR="00362B20" w:rsidRPr="009A073C">
        <w:rPr>
          <w:rFonts w:ascii="Times New Roman" w:hAnsi="Times New Roman" w:cs="Times New Roman"/>
          <w:sz w:val="24"/>
          <w:szCs w:val="24"/>
        </w:rPr>
        <w:t>сведения о просроченной кредиторской задолженности, формируемые в соответствии с пунктом 1</w:t>
      </w:r>
      <w:r w:rsidR="00F860B6">
        <w:rPr>
          <w:rFonts w:ascii="Times New Roman" w:hAnsi="Times New Roman" w:cs="Times New Roman"/>
          <w:sz w:val="24"/>
          <w:szCs w:val="24"/>
        </w:rPr>
        <w:t>9</w:t>
      </w:r>
      <w:r w:rsidR="00362B20" w:rsidRPr="009A073C">
        <w:rPr>
          <w:rFonts w:ascii="Times New Roman" w:hAnsi="Times New Roman" w:cs="Times New Roman"/>
          <w:sz w:val="24"/>
          <w:szCs w:val="24"/>
        </w:rPr>
        <w:t xml:space="preserve"> настоящего Порядка;</w:t>
      </w:r>
    </w:p>
    <w:p w:rsidR="00362B20" w:rsidRPr="009A073C" w:rsidRDefault="00362B20" w:rsidP="009A073C">
      <w:pPr>
        <w:pStyle w:val="ConsPlusNormal"/>
        <w:tabs>
          <w:tab w:val="left" w:pos="1134"/>
        </w:tabs>
        <w:ind w:firstLine="567"/>
        <w:jc w:val="both"/>
        <w:rPr>
          <w:rFonts w:ascii="Times New Roman" w:hAnsi="Times New Roman" w:cs="Times New Roman"/>
          <w:sz w:val="24"/>
          <w:szCs w:val="24"/>
        </w:rPr>
      </w:pPr>
      <w:r w:rsidRPr="009A073C">
        <w:rPr>
          <w:rFonts w:ascii="Times New Roman" w:hAnsi="Times New Roman" w:cs="Times New Roman"/>
          <w:sz w:val="24"/>
          <w:szCs w:val="24"/>
        </w:rPr>
        <w:t xml:space="preserve">сведения о задолженности по ущербу, недостачам, хищениям денежных средств и материальных ценностей, формируемые в соответствии с пунктом </w:t>
      </w:r>
      <w:r w:rsidR="00F860B6">
        <w:rPr>
          <w:rFonts w:ascii="Times New Roman" w:hAnsi="Times New Roman" w:cs="Times New Roman"/>
          <w:sz w:val="24"/>
          <w:szCs w:val="24"/>
        </w:rPr>
        <w:t>20</w:t>
      </w:r>
      <w:r w:rsidRPr="009A073C">
        <w:rPr>
          <w:rFonts w:ascii="Times New Roman" w:hAnsi="Times New Roman" w:cs="Times New Roman"/>
          <w:sz w:val="24"/>
          <w:szCs w:val="24"/>
        </w:rPr>
        <w:t xml:space="preserve"> настоящего Порядка;</w:t>
      </w:r>
    </w:p>
    <w:p w:rsidR="00362B20" w:rsidRPr="009A073C" w:rsidRDefault="00362B20" w:rsidP="009A073C">
      <w:pPr>
        <w:pStyle w:val="ConsPlusNormal"/>
        <w:tabs>
          <w:tab w:val="left" w:pos="1134"/>
        </w:tabs>
        <w:ind w:firstLine="567"/>
        <w:jc w:val="both"/>
        <w:rPr>
          <w:rFonts w:ascii="Times New Roman" w:hAnsi="Times New Roman" w:cs="Times New Roman"/>
          <w:sz w:val="24"/>
          <w:szCs w:val="24"/>
        </w:rPr>
      </w:pPr>
      <w:r w:rsidRPr="009A073C">
        <w:rPr>
          <w:rFonts w:ascii="Times New Roman" w:hAnsi="Times New Roman" w:cs="Times New Roman"/>
          <w:sz w:val="24"/>
          <w:szCs w:val="24"/>
        </w:rPr>
        <w:t xml:space="preserve">сведения о численности сотрудников и оплате труда, формируемые в соответствии с пунктом </w:t>
      </w:r>
      <w:r w:rsidR="00F860B6">
        <w:rPr>
          <w:rFonts w:ascii="Times New Roman" w:hAnsi="Times New Roman" w:cs="Times New Roman"/>
          <w:sz w:val="24"/>
          <w:szCs w:val="24"/>
        </w:rPr>
        <w:t>21</w:t>
      </w:r>
      <w:r w:rsidRPr="009A073C">
        <w:rPr>
          <w:rFonts w:ascii="Times New Roman" w:hAnsi="Times New Roman" w:cs="Times New Roman"/>
          <w:sz w:val="24"/>
          <w:szCs w:val="24"/>
        </w:rPr>
        <w:t xml:space="preserve"> настоящего Порядка;</w:t>
      </w:r>
    </w:p>
    <w:p w:rsidR="00362B20" w:rsidRPr="009A073C" w:rsidRDefault="00362B20" w:rsidP="009A073C">
      <w:pPr>
        <w:pStyle w:val="ConsPlusNormal"/>
        <w:tabs>
          <w:tab w:val="left" w:pos="1134"/>
        </w:tabs>
        <w:ind w:firstLine="567"/>
        <w:jc w:val="both"/>
        <w:rPr>
          <w:rFonts w:ascii="Times New Roman" w:hAnsi="Times New Roman" w:cs="Times New Roman"/>
          <w:sz w:val="24"/>
          <w:szCs w:val="24"/>
        </w:rPr>
      </w:pPr>
      <w:r w:rsidRPr="009A073C">
        <w:rPr>
          <w:rFonts w:ascii="Times New Roman" w:hAnsi="Times New Roman" w:cs="Times New Roman"/>
          <w:sz w:val="24"/>
          <w:szCs w:val="24"/>
        </w:rPr>
        <w:t xml:space="preserve">сведения о счетах учреждения, открытых в кредитных организациях, формируемые в соответствии с пунктом </w:t>
      </w:r>
      <w:r w:rsidR="00F860B6">
        <w:rPr>
          <w:rFonts w:ascii="Times New Roman" w:hAnsi="Times New Roman" w:cs="Times New Roman"/>
          <w:sz w:val="24"/>
          <w:szCs w:val="24"/>
        </w:rPr>
        <w:t>22</w:t>
      </w:r>
      <w:r w:rsidRPr="009A073C">
        <w:rPr>
          <w:rFonts w:ascii="Times New Roman" w:hAnsi="Times New Roman" w:cs="Times New Roman"/>
          <w:sz w:val="24"/>
          <w:szCs w:val="24"/>
        </w:rPr>
        <w:t xml:space="preserve"> настоящего Порядка.</w:t>
      </w:r>
    </w:p>
    <w:p w:rsidR="00362B20" w:rsidRPr="009A073C" w:rsidRDefault="005B5CD1" w:rsidP="009A073C">
      <w:pPr>
        <w:pStyle w:val="ConsPlusNormal"/>
        <w:tabs>
          <w:tab w:val="left" w:pos="1134"/>
        </w:tabs>
        <w:ind w:firstLine="709"/>
        <w:jc w:val="both"/>
        <w:rPr>
          <w:rFonts w:ascii="Times New Roman" w:hAnsi="Times New Roman" w:cs="Times New Roman"/>
          <w:sz w:val="24"/>
          <w:szCs w:val="24"/>
        </w:rPr>
      </w:pPr>
      <w:r>
        <w:rPr>
          <w:rFonts w:ascii="Times New Roman" w:hAnsi="Times New Roman" w:cs="Times New Roman"/>
          <w:sz w:val="24"/>
          <w:szCs w:val="24"/>
        </w:rPr>
        <w:t>13</w:t>
      </w:r>
      <w:r w:rsidR="00362B20" w:rsidRPr="009A073C">
        <w:rPr>
          <w:rFonts w:ascii="Times New Roman" w:hAnsi="Times New Roman" w:cs="Times New Roman"/>
          <w:sz w:val="24"/>
          <w:szCs w:val="24"/>
        </w:rPr>
        <w:t>.</w:t>
      </w:r>
      <w:r w:rsidR="00362B20" w:rsidRPr="009A073C">
        <w:rPr>
          <w:rFonts w:ascii="Times New Roman" w:hAnsi="Times New Roman" w:cs="Times New Roman"/>
          <w:sz w:val="24"/>
          <w:szCs w:val="24"/>
        </w:rPr>
        <w:tab/>
        <w:t>В раздел 2 «Использование имущества, закрепленного за учреждением» включаются:</w:t>
      </w:r>
    </w:p>
    <w:p w:rsidR="00362B20" w:rsidRPr="009A073C" w:rsidRDefault="00362B20" w:rsidP="009A073C">
      <w:pPr>
        <w:pStyle w:val="ConsPlusNormal"/>
        <w:tabs>
          <w:tab w:val="left" w:pos="1134"/>
        </w:tabs>
        <w:ind w:firstLine="709"/>
        <w:jc w:val="both"/>
        <w:rPr>
          <w:rFonts w:ascii="Times New Roman" w:hAnsi="Times New Roman" w:cs="Times New Roman"/>
          <w:sz w:val="24"/>
          <w:szCs w:val="24"/>
        </w:rPr>
      </w:pPr>
      <w:r w:rsidRPr="009A073C">
        <w:rPr>
          <w:rFonts w:ascii="Times New Roman" w:hAnsi="Times New Roman" w:cs="Times New Roman"/>
          <w:sz w:val="24"/>
          <w:szCs w:val="24"/>
        </w:rPr>
        <w:t xml:space="preserve">сведения о недвижимом имуществе, за исключением земельных участков (далее - сведения о недвижимом имуществе), закрепленном на праве оперативного управления, формируемые в соответствии с пунктом </w:t>
      </w:r>
      <w:r w:rsidR="00182EAD">
        <w:rPr>
          <w:rFonts w:ascii="Times New Roman" w:hAnsi="Times New Roman" w:cs="Times New Roman"/>
          <w:sz w:val="24"/>
          <w:szCs w:val="24"/>
        </w:rPr>
        <w:t>23</w:t>
      </w:r>
      <w:r w:rsidRPr="009A073C">
        <w:rPr>
          <w:rFonts w:ascii="Times New Roman" w:hAnsi="Times New Roman" w:cs="Times New Roman"/>
          <w:sz w:val="24"/>
          <w:szCs w:val="24"/>
        </w:rPr>
        <w:t xml:space="preserve"> настоящего Порядка;</w:t>
      </w:r>
    </w:p>
    <w:p w:rsidR="00362B20" w:rsidRPr="009A073C" w:rsidRDefault="00362B20" w:rsidP="009A073C">
      <w:pPr>
        <w:pStyle w:val="ConsPlusNormal"/>
        <w:tabs>
          <w:tab w:val="left" w:pos="1134"/>
        </w:tabs>
        <w:ind w:firstLine="709"/>
        <w:jc w:val="both"/>
        <w:rPr>
          <w:rFonts w:ascii="Times New Roman" w:hAnsi="Times New Roman" w:cs="Times New Roman"/>
          <w:sz w:val="24"/>
          <w:szCs w:val="24"/>
        </w:rPr>
      </w:pPr>
      <w:r w:rsidRPr="009A073C">
        <w:rPr>
          <w:rFonts w:ascii="Times New Roman" w:hAnsi="Times New Roman" w:cs="Times New Roman"/>
          <w:sz w:val="24"/>
          <w:szCs w:val="24"/>
        </w:rPr>
        <w:t xml:space="preserve">сведения о земельных участках, предоставленных на праве постоянного (бессрочного) пользования (далее - сведения об использовании земельных участков), формируемые в соответствии с пунктом </w:t>
      </w:r>
      <w:r w:rsidR="00182EAD">
        <w:rPr>
          <w:rFonts w:ascii="Times New Roman" w:hAnsi="Times New Roman" w:cs="Times New Roman"/>
          <w:sz w:val="24"/>
          <w:szCs w:val="24"/>
        </w:rPr>
        <w:t>24</w:t>
      </w:r>
      <w:r w:rsidRPr="009A073C">
        <w:rPr>
          <w:rFonts w:ascii="Times New Roman" w:hAnsi="Times New Roman" w:cs="Times New Roman"/>
          <w:sz w:val="24"/>
          <w:szCs w:val="24"/>
        </w:rPr>
        <w:t xml:space="preserve"> настоящего Порядка;</w:t>
      </w:r>
    </w:p>
    <w:p w:rsidR="00362B20" w:rsidRPr="009A073C" w:rsidRDefault="00362B20" w:rsidP="009A073C">
      <w:pPr>
        <w:pStyle w:val="ConsPlusNormal"/>
        <w:tabs>
          <w:tab w:val="left" w:pos="1134"/>
        </w:tabs>
        <w:ind w:firstLine="709"/>
        <w:jc w:val="both"/>
        <w:rPr>
          <w:rFonts w:ascii="Times New Roman" w:hAnsi="Times New Roman" w:cs="Times New Roman"/>
          <w:sz w:val="24"/>
          <w:szCs w:val="24"/>
        </w:rPr>
      </w:pPr>
      <w:r w:rsidRPr="009A073C">
        <w:rPr>
          <w:rFonts w:ascii="Times New Roman" w:hAnsi="Times New Roman" w:cs="Times New Roman"/>
          <w:sz w:val="24"/>
          <w:szCs w:val="24"/>
        </w:rPr>
        <w:t xml:space="preserve">сведения о недвижимом имуществе, используемом по договору аренды, формируемые в соответствии с пунктом </w:t>
      </w:r>
      <w:r w:rsidR="00182EAD">
        <w:rPr>
          <w:rFonts w:ascii="Times New Roman" w:hAnsi="Times New Roman" w:cs="Times New Roman"/>
          <w:sz w:val="24"/>
          <w:szCs w:val="24"/>
        </w:rPr>
        <w:t>25</w:t>
      </w:r>
      <w:r w:rsidRPr="009A073C">
        <w:rPr>
          <w:rFonts w:ascii="Times New Roman" w:hAnsi="Times New Roman" w:cs="Times New Roman"/>
          <w:sz w:val="24"/>
          <w:szCs w:val="24"/>
        </w:rPr>
        <w:t xml:space="preserve"> настоящего Порядка;</w:t>
      </w:r>
    </w:p>
    <w:p w:rsidR="00362B20" w:rsidRPr="009A073C" w:rsidRDefault="00362B20" w:rsidP="009A073C">
      <w:pPr>
        <w:pStyle w:val="ConsPlusNormal"/>
        <w:tabs>
          <w:tab w:val="left" w:pos="1134"/>
        </w:tabs>
        <w:ind w:firstLine="709"/>
        <w:jc w:val="both"/>
        <w:rPr>
          <w:rFonts w:ascii="Times New Roman" w:hAnsi="Times New Roman" w:cs="Times New Roman"/>
          <w:sz w:val="24"/>
          <w:szCs w:val="24"/>
        </w:rPr>
      </w:pPr>
      <w:r w:rsidRPr="009A073C">
        <w:rPr>
          <w:rFonts w:ascii="Times New Roman" w:hAnsi="Times New Roman" w:cs="Times New Roman"/>
          <w:sz w:val="24"/>
          <w:szCs w:val="24"/>
        </w:rPr>
        <w:t xml:space="preserve">сведения о недвижимом имуществе, используемом по договору безвозмездного пользования (договору ссуды), формируемые в соответствии с пунктом </w:t>
      </w:r>
      <w:r w:rsidR="00182EAD">
        <w:rPr>
          <w:rFonts w:ascii="Times New Roman" w:hAnsi="Times New Roman" w:cs="Times New Roman"/>
          <w:sz w:val="24"/>
          <w:szCs w:val="24"/>
        </w:rPr>
        <w:t>26</w:t>
      </w:r>
      <w:r w:rsidRPr="009A073C">
        <w:rPr>
          <w:rFonts w:ascii="Times New Roman" w:hAnsi="Times New Roman" w:cs="Times New Roman"/>
          <w:sz w:val="24"/>
          <w:szCs w:val="24"/>
        </w:rPr>
        <w:t xml:space="preserve"> настоящего Порядка;</w:t>
      </w:r>
    </w:p>
    <w:p w:rsidR="00362B20" w:rsidRPr="009A073C" w:rsidRDefault="00362B20" w:rsidP="009A073C">
      <w:pPr>
        <w:pStyle w:val="ConsPlusNormal"/>
        <w:tabs>
          <w:tab w:val="left" w:pos="1134"/>
        </w:tabs>
        <w:ind w:firstLine="709"/>
        <w:jc w:val="both"/>
        <w:rPr>
          <w:rFonts w:ascii="Times New Roman" w:hAnsi="Times New Roman" w:cs="Times New Roman"/>
          <w:sz w:val="24"/>
          <w:szCs w:val="24"/>
        </w:rPr>
      </w:pPr>
      <w:r w:rsidRPr="009A073C">
        <w:rPr>
          <w:rFonts w:ascii="Times New Roman" w:hAnsi="Times New Roman" w:cs="Times New Roman"/>
          <w:sz w:val="24"/>
          <w:szCs w:val="24"/>
        </w:rPr>
        <w:t xml:space="preserve">сведения об особо ценном движимом имуществе (за исключением транспортных средств), формируемые в соответствии с пунктом </w:t>
      </w:r>
      <w:r w:rsidR="00182EAD">
        <w:rPr>
          <w:rFonts w:ascii="Times New Roman" w:hAnsi="Times New Roman" w:cs="Times New Roman"/>
          <w:sz w:val="24"/>
          <w:szCs w:val="24"/>
        </w:rPr>
        <w:t>27</w:t>
      </w:r>
      <w:r w:rsidRPr="009A073C">
        <w:rPr>
          <w:rFonts w:ascii="Times New Roman" w:hAnsi="Times New Roman" w:cs="Times New Roman"/>
          <w:sz w:val="24"/>
          <w:szCs w:val="24"/>
        </w:rPr>
        <w:t xml:space="preserve"> настоящего Порядка;</w:t>
      </w:r>
    </w:p>
    <w:p w:rsidR="00362B20" w:rsidRPr="009A073C" w:rsidRDefault="00362B20" w:rsidP="009A073C">
      <w:pPr>
        <w:pStyle w:val="ConsPlusNormal"/>
        <w:tabs>
          <w:tab w:val="left" w:pos="1134"/>
        </w:tabs>
        <w:ind w:firstLine="709"/>
        <w:jc w:val="both"/>
        <w:rPr>
          <w:rFonts w:ascii="Times New Roman" w:hAnsi="Times New Roman" w:cs="Times New Roman"/>
          <w:sz w:val="24"/>
          <w:szCs w:val="24"/>
        </w:rPr>
      </w:pPr>
      <w:r w:rsidRPr="009A073C">
        <w:rPr>
          <w:rFonts w:ascii="Times New Roman" w:hAnsi="Times New Roman" w:cs="Times New Roman"/>
          <w:sz w:val="24"/>
          <w:szCs w:val="24"/>
        </w:rPr>
        <w:t>сведения о транспортных средствах, формируемые в соответствии с пунктом 2</w:t>
      </w:r>
      <w:r w:rsidR="00182EAD">
        <w:rPr>
          <w:rFonts w:ascii="Times New Roman" w:hAnsi="Times New Roman" w:cs="Times New Roman"/>
          <w:sz w:val="24"/>
          <w:szCs w:val="24"/>
        </w:rPr>
        <w:t>8</w:t>
      </w:r>
      <w:r w:rsidRPr="009A073C">
        <w:rPr>
          <w:rFonts w:ascii="Times New Roman" w:hAnsi="Times New Roman" w:cs="Times New Roman"/>
          <w:sz w:val="24"/>
          <w:szCs w:val="24"/>
        </w:rPr>
        <w:t xml:space="preserve"> настоящего Порядка;</w:t>
      </w:r>
    </w:p>
    <w:p w:rsidR="00362B20" w:rsidRPr="009A073C" w:rsidRDefault="00362B20" w:rsidP="009A073C">
      <w:pPr>
        <w:pStyle w:val="ConsPlusNormal"/>
        <w:tabs>
          <w:tab w:val="left" w:pos="1134"/>
        </w:tabs>
        <w:ind w:firstLine="709"/>
        <w:jc w:val="both"/>
        <w:rPr>
          <w:rFonts w:ascii="Times New Roman" w:hAnsi="Times New Roman" w:cs="Times New Roman"/>
          <w:sz w:val="24"/>
          <w:szCs w:val="24"/>
        </w:rPr>
      </w:pPr>
      <w:r w:rsidRPr="009A073C">
        <w:rPr>
          <w:rFonts w:ascii="Times New Roman" w:hAnsi="Times New Roman" w:cs="Times New Roman"/>
          <w:sz w:val="24"/>
          <w:szCs w:val="24"/>
        </w:rPr>
        <w:t>сведения об имуществе, за исключением земельных участков, переданном в аренду, формируемые в соответствии с пунктом 2</w:t>
      </w:r>
      <w:r w:rsidR="00182EAD">
        <w:rPr>
          <w:rFonts w:ascii="Times New Roman" w:hAnsi="Times New Roman" w:cs="Times New Roman"/>
          <w:sz w:val="24"/>
          <w:szCs w:val="24"/>
        </w:rPr>
        <w:t>9</w:t>
      </w:r>
      <w:r w:rsidRPr="009A073C">
        <w:rPr>
          <w:rFonts w:ascii="Times New Roman" w:hAnsi="Times New Roman" w:cs="Times New Roman"/>
          <w:sz w:val="24"/>
          <w:szCs w:val="24"/>
        </w:rPr>
        <w:t xml:space="preserve"> настоящего Порядка.</w:t>
      </w:r>
    </w:p>
    <w:p w:rsidR="00362B20" w:rsidRPr="009A073C" w:rsidRDefault="00362B20" w:rsidP="009A073C">
      <w:pPr>
        <w:autoSpaceDE w:val="0"/>
        <w:autoSpaceDN w:val="0"/>
        <w:adjustRightInd w:val="0"/>
        <w:spacing w:after="0"/>
        <w:ind w:firstLine="540"/>
        <w:jc w:val="both"/>
        <w:rPr>
          <w:rFonts w:ascii="Times New Roman" w:hAnsi="Times New Roman" w:cs="Times New Roman"/>
          <w:sz w:val="24"/>
          <w:szCs w:val="24"/>
        </w:rPr>
      </w:pPr>
    </w:p>
    <w:p w:rsidR="00362B20" w:rsidRPr="005B5CD1" w:rsidRDefault="009A073C" w:rsidP="005B5CD1">
      <w:pPr>
        <w:pStyle w:val="ConsPlusTitle"/>
        <w:tabs>
          <w:tab w:val="left" w:pos="567"/>
        </w:tabs>
        <w:ind w:left="1080"/>
        <w:contextualSpacing/>
        <w:jc w:val="center"/>
        <w:outlineLvl w:val="1"/>
        <w:rPr>
          <w:rFonts w:ascii="Times New Roman" w:hAnsi="Times New Roman" w:cs="Times New Roman"/>
          <w:b w:val="0"/>
          <w:sz w:val="24"/>
          <w:szCs w:val="24"/>
        </w:rPr>
      </w:pPr>
      <w:r w:rsidRPr="005B5CD1">
        <w:rPr>
          <w:rFonts w:ascii="Times New Roman" w:hAnsi="Times New Roman" w:cs="Times New Roman"/>
          <w:b w:val="0"/>
          <w:sz w:val="24"/>
          <w:szCs w:val="24"/>
        </w:rPr>
        <w:t>Глава 4.</w:t>
      </w:r>
      <w:r w:rsidR="00362B20" w:rsidRPr="005B5CD1">
        <w:rPr>
          <w:rFonts w:ascii="Times New Roman" w:hAnsi="Times New Roman" w:cs="Times New Roman"/>
          <w:b w:val="0"/>
          <w:sz w:val="24"/>
          <w:szCs w:val="24"/>
        </w:rPr>
        <w:t xml:space="preserve"> </w:t>
      </w:r>
      <w:r w:rsidR="005B5CD1" w:rsidRPr="005B5CD1">
        <w:rPr>
          <w:rFonts w:ascii="Times New Roman" w:hAnsi="Times New Roman" w:cs="Times New Roman"/>
          <w:b w:val="0"/>
          <w:sz w:val="24"/>
          <w:szCs w:val="24"/>
        </w:rPr>
        <w:t>ПОРЯДОК ФОРМИРОВАНИЯ СВЕДЕНИЙ, ВКЛЮЧАЕМЫХ В ОТЧЕТ</w:t>
      </w:r>
    </w:p>
    <w:p w:rsidR="00362B20" w:rsidRDefault="00362B20" w:rsidP="00362B20">
      <w:pPr>
        <w:pStyle w:val="ConsPlusNormal"/>
        <w:jc w:val="both"/>
        <w:rPr>
          <w:rFonts w:ascii="Times New Roman" w:hAnsi="Times New Roman" w:cs="Times New Roman"/>
          <w:sz w:val="24"/>
          <w:szCs w:val="24"/>
        </w:rPr>
      </w:pPr>
    </w:p>
    <w:p w:rsidR="00362B20" w:rsidRDefault="005B5CD1" w:rsidP="00362B20">
      <w:pPr>
        <w:pStyle w:val="ConsPlusNormal"/>
        <w:tabs>
          <w:tab w:val="left" w:pos="1134"/>
        </w:tabs>
        <w:ind w:firstLine="709"/>
        <w:jc w:val="both"/>
        <w:rPr>
          <w:rFonts w:ascii="Times New Roman" w:hAnsi="Times New Roman" w:cs="Times New Roman"/>
          <w:sz w:val="24"/>
          <w:szCs w:val="24"/>
        </w:rPr>
      </w:pPr>
      <w:r>
        <w:rPr>
          <w:rFonts w:ascii="Times New Roman" w:hAnsi="Times New Roman" w:cs="Times New Roman"/>
          <w:sz w:val="24"/>
          <w:szCs w:val="24"/>
        </w:rPr>
        <w:t>14</w:t>
      </w:r>
      <w:r w:rsidR="00362B20">
        <w:rPr>
          <w:rFonts w:ascii="Times New Roman" w:hAnsi="Times New Roman" w:cs="Times New Roman"/>
          <w:sz w:val="24"/>
          <w:szCs w:val="24"/>
        </w:rPr>
        <w:t>.</w:t>
      </w:r>
      <w:r w:rsidR="00362B20">
        <w:rPr>
          <w:rFonts w:ascii="Times New Roman" w:hAnsi="Times New Roman" w:cs="Times New Roman"/>
          <w:sz w:val="24"/>
          <w:szCs w:val="24"/>
        </w:rPr>
        <w:tab/>
      </w:r>
      <w:proofErr w:type="gramStart"/>
      <w:r w:rsidR="00D503D6">
        <w:rPr>
          <w:rFonts w:ascii="Times New Roman" w:hAnsi="Times New Roman" w:cs="Times New Roman"/>
          <w:sz w:val="24"/>
          <w:szCs w:val="24"/>
        </w:rPr>
        <w:t>О</w:t>
      </w:r>
      <w:r w:rsidR="00362B20">
        <w:rPr>
          <w:rFonts w:ascii="Times New Roman" w:hAnsi="Times New Roman" w:cs="Times New Roman"/>
          <w:sz w:val="24"/>
          <w:szCs w:val="24"/>
        </w:rPr>
        <w:t xml:space="preserve">тчет о выполнении муниципального задания </w:t>
      </w:r>
      <w:r w:rsidR="00D503D6">
        <w:rPr>
          <w:rFonts w:ascii="Times New Roman" w:hAnsi="Times New Roman" w:cs="Times New Roman"/>
          <w:sz w:val="24"/>
          <w:szCs w:val="24"/>
        </w:rPr>
        <w:t>должен включать</w:t>
      </w:r>
      <w:r w:rsidR="00362B20">
        <w:rPr>
          <w:rFonts w:ascii="Times New Roman" w:hAnsi="Times New Roman" w:cs="Times New Roman"/>
          <w:sz w:val="24"/>
          <w:szCs w:val="24"/>
        </w:rPr>
        <w:t xml:space="preserve"> сведения о муниципальных услугах и работах, включенных в муниципальное задание (показатель, характеризующий содержание муниципальной услуги (работы), плановые показатели объема муниципальной услуги (работы), показатели объема оказанных муниципальных услуг (выполненных работ) на отчетную дату, причину отклонения от установленных плановых показателей объема муниципальной услуги (работы).</w:t>
      </w:r>
      <w:proofErr w:type="gramEnd"/>
    </w:p>
    <w:p w:rsidR="00D503D6" w:rsidRDefault="005B5CD1" w:rsidP="005B5CD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D503D6">
        <w:rPr>
          <w:rFonts w:ascii="Times New Roman" w:hAnsi="Times New Roman" w:cs="Times New Roman"/>
          <w:sz w:val="24"/>
          <w:szCs w:val="24"/>
        </w:rPr>
        <w:t>1</w:t>
      </w:r>
      <w:r>
        <w:rPr>
          <w:rFonts w:ascii="Times New Roman" w:hAnsi="Times New Roman" w:cs="Times New Roman"/>
          <w:sz w:val="24"/>
          <w:szCs w:val="24"/>
        </w:rPr>
        <w:t>5</w:t>
      </w:r>
      <w:r w:rsidR="00D503D6">
        <w:rPr>
          <w:rFonts w:ascii="Times New Roman" w:hAnsi="Times New Roman" w:cs="Times New Roman"/>
          <w:sz w:val="24"/>
          <w:szCs w:val="24"/>
        </w:rPr>
        <w:t xml:space="preserve">. В сведениях о поступлениях и выплатах учреждения должна отражаться информация об объеме поступлений за отчетный финансовый год и год, предшествующий </w:t>
      </w:r>
      <w:proofErr w:type="gramStart"/>
      <w:r w:rsidR="00D503D6">
        <w:rPr>
          <w:rFonts w:ascii="Times New Roman" w:hAnsi="Times New Roman" w:cs="Times New Roman"/>
          <w:sz w:val="24"/>
          <w:szCs w:val="24"/>
        </w:rPr>
        <w:t>отчетному</w:t>
      </w:r>
      <w:proofErr w:type="gramEnd"/>
      <w:r w:rsidR="00D503D6">
        <w:rPr>
          <w:rFonts w:ascii="Times New Roman" w:hAnsi="Times New Roman" w:cs="Times New Roman"/>
          <w:sz w:val="24"/>
          <w:szCs w:val="24"/>
        </w:rPr>
        <w:t>, и выплат за отчетный финансовый год.</w:t>
      </w:r>
    </w:p>
    <w:p w:rsidR="005B5CD1" w:rsidRDefault="00D503D6" w:rsidP="005B5CD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Информация о поступлениях формируется с указанием:</w:t>
      </w:r>
    </w:p>
    <w:p w:rsidR="00D503D6" w:rsidRDefault="00D503D6" w:rsidP="005B5CD1">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 xml:space="preserve">объема поступлений из бюджетов бюджетной системы Российской Федерации, включая субсидии на финансовое обеспечение выполнения муниципального задания, субсидии, предоставляемые в соответствии с </w:t>
      </w:r>
      <w:hyperlink r:id="rId20" w:history="1">
        <w:r w:rsidRPr="00315993">
          <w:rPr>
            <w:rFonts w:ascii="Times New Roman" w:hAnsi="Times New Roman" w:cs="Times New Roman"/>
            <w:sz w:val="24"/>
            <w:szCs w:val="24"/>
          </w:rPr>
          <w:t>абзацем вторым пункта 1 статьи 78.1</w:t>
        </w:r>
      </w:hyperlink>
      <w:r>
        <w:rPr>
          <w:rFonts w:ascii="Times New Roman" w:hAnsi="Times New Roman" w:cs="Times New Roman"/>
          <w:sz w:val="24"/>
          <w:szCs w:val="24"/>
        </w:rPr>
        <w:t xml:space="preserve"> Бюджетного кодекса Российской Федерации, субсидии на осуществление капитальных вложений, гранты в форме субсидий, с обособлением информации об объемах предоставленных учреждению грантов в форме субсидий, предоставленных </w:t>
      </w:r>
      <w:r>
        <w:rPr>
          <w:rFonts w:ascii="Times New Roman" w:hAnsi="Times New Roman" w:cs="Times New Roman"/>
          <w:sz w:val="24"/>
          <w:szCs w:val="24"/>
        </w:rPr>
        <w:lastRenderedPageBreak/>
        <w:t>соответственно из федерального бюджета, из бюджетов субъектов Российской</w:t>
      </w:r>
      <w:proofErr w:type="gramEnd"/>
      <w:r>
        <w:rPr>
          <w:rFonts w:ascii="Times New Roman" w:hAnsi="Times New Roman" w:cs="Times New Roman"/>
          <w:sz w:val="24"/>
          <w:szCs w:val="24"/>
        </w:rPr>
        <w:t xml:space="preserve"> Федерации и местных бюджетов;</w:t>
      </w:r>
    </w:p>
    <w:p w:rsidR="00D503D6" w:rsidRDefault="00D503D6" w:rsidP="005B5CD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объема поступлений в форме грантов, предоставляемых юридическими и физическими лицами (за исключением грантов в форме субсидий, предоставляемых из бюджетов бюджетной системы Российской Федерации), пожертвований и иных безвозмездных перечислений от физических и юридических лиц, в том числе иностранных организаций;</w:t>
      </w:r>
    </w:p>
    <w:p w:rsidR="00D503D6" w:rsidRDefault="00D503D6" w:rsidP="005B5CD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объема поступлений от приносящей доход деятельности, компенсации затрат, с обособлением информации:</w:t>
      </w:r>
    </w:p>
    <w:p w:rsidR="00D503D6" w:rsidRDefault="00D503D6" w:rsidP="005B5CD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об объеме доходов в виде платы за оказание услуг (выполнение работ) в рамках установленного муниципального задания, доходов от оказания услуг, выполнения работ, реализации готовой продукции сверх установленного муниципального задания по видам деятельности, отнесенным в соответствии с учредительными документами </w:t>
      </w:r>
      <w:proofErr w:type="gramStart"/>
      <w:r>
        <w:rPr>
          <w:rFonts w:ascii="Times New Roman" w:hAnsi="Times New Roman" w:cs="Times New Roman"/>
          <w:sz w:val="24"/>
          <w:szCs w:val="24"/>
        </w:rPr>
        <w:t>к</w:t>
      </w:r>
      <w:proofErr w:type="gramEnd"/>
      <w:r>
        <w:rPr>
          <w:rFonts w:ascii="Times New Roman" w:hAnsi="Times New Roman" w:cs="Times New Roman"/>
          <w:sz w:val="24"/>
          <w:szCs w:val="24"/>
        </w:rPr>
        <w:t xml:space="preserve"> основным;</w:t>
      </w:r>
    </w:p>
    <w:p w:rsidR="00D503D6" w:rsidRDefault="00D503D6" w:rsidP="005B5CD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об объеме доходов от платы за пользование служебными жилыми помещениями и общежитиями, включающей плату за пользование и плату за содержание жилого помещения;</w:t>
      </w:r>
    </w:p>
    <w:p w:rsidR="00D503D6" w:rsidRDefault="00D503D6" w:rsidP="005B5CD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об объеме доходов от оказания услуг в рамках обязательного медицинского страхования;</w:t>
      </w:r>
    </w:p>
    <w:p w:rsidR="00D503D6" w:rsidRDefault="00D503D6" w:rsidP="005B5CD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об объеме доходов от оказания медицинских услуг, предоставляемых женщинам в период беременности, женщинам и новорожденным в период родов и в послеродовой период;</w:t>
      </w:r>
    </w:p>
    <w:p w:rsidR="00D503D6" w:rsidRDefault="00D503D6" w:rsidP="005B5CD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об объеме доходов от возмещения расходов, понесенных в связи с эксплуатацией имущества, находящегося в оперативном управлении учреждения;</w:t>
      </w:r>
    </w:p>
    <w:p w:rsidR="00D503D6" w:rsidRDefault="00D503D6" w:rsidP="005B5CD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об объеме прочих доходов от оказания услуг, выполнения работ, компенсации затрат учреждения, включая возмещение расходов по решению судов (возмещение судебных издержек);</w:t>
      </w:r>
    </w:p>
    <w:p w:rsidR="00D503D6" w:rsidRDefault="00D503D6" w:rsidP="005B5CD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объема поступлений доходов от собственности с обособлением информации:</w:t>
      </w:r>
    </w:p>
    <w:p w:rsidR="00D503D6" w:rsidRDefault="00D503D6" w:rsidP="005B5CD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об объеме доходов в виде арендной либо иной платы за передачу в возмездное пользование муниципального имущества;</w:t>
      </w:r>
    </w:p>
    <w:p w:rsidR="00D503D6" w:rsidRDefault="00D503D6" w:rsidP="005B5CD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об объеме доходов от распоряжения правами на результаты интеллектуальной деятельности и средствами индивидуализации;</w:t>
      </w:r>
    </w:p>
    <w:p w:rsidR="00D503D6" w:rsidRDefault="00D503D6" w:rsidP="005B5CD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об объеме доходов в виде процентов по депозитам и процентов по остаткам средств на счетах учреждения;</w:t>
      </w:r>
    </w:p>
    <w:p w:rsidR="00D503D6" w:rsidRDefault="00D503D6" w:rsidP="005B5CD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об объеме доходов в виде процентов, полученных от предоставления займов, доходов в виде процентов по иным финансовым инструментам, доходов в виде прибыли, приходящейся на доли в уставных (складочных) капиталах хозяйственных товариществ и обществ, или дивидендов по акциям, принадлежащим учреждению;</w:t>
      </w:r>
    </w:p>
    <w:p w:rsidR="00D503D6" w:rsidRDefault="00D503D6" w:rsidP="005B5CD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объема поступлений доходов от штрафов, пеней, неустоек, возмещения ущерба;</w:t>
      </w:r>
    </w:p>
    <w:p w:rsidR="00D503D6" w:rsidRDefault="00D503D6" w:rsidP="005B5CD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объема доходов от выбытия финансовых и нефинансовых активов.</w:t>
      </w:r>
    </w:p>
    <w:p w:rsidR="00D503D6" w:rsidRDefault="00D503D6" w:rsidP="005B5CD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Информация о выплатах формируется с указанием:</w:t>
      </w:r>
    </w:p>
    <w:p w:rsidR="00D503D6" w:rsidRDefault="00D503D6" w:rsidP="005B5CD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объема выплат по оплате труда и компенсационных выплат работникам;</w:t>
      </w:r>
    </w:p>
    <w:p w:rsidR="00D503D6" w:rsidRDefault="00D503D6" w:rsidP="005B5CD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объема выплат по перечислению взносов по обязательному социальному страхованию;</w:t>
      </w:r>
    </w:p>
    <w:p w:rsidR="00D503D6" w:rsidRDefault="00D503D6" w:rsidP="005B5CD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объема выплат по приобретению товаров, работ, услуг с обособлением информации по оплате услуг связи, транспортных услуг, коммунальных услуг, арендной платы за пользование имуществом, работ, услуг по содержанию имущества, прочих работ, услуг, приобретению основных средств, нематериальных активов, непроизведенных активов, материальных запасов;</w:t>
      </w:r>
    </w:p>
    <w:p w:rsidR="00D503D6" w:rsidRDefault="00D503D6" w:rsidP="005B5CD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объема выплат по обслуживанию долговых обязательств;</w:t>
      </w:r>
    </w:p>
    <w:p w:rsidR="00D503D6" w:rsidRDefault="00D503D6" w:rsidP="005B5CD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объема выплат по безвозмездному перечислению организациям;</w:t>
      </w:r>
    </w:p>
    <w:p w:rsidR="00D503D6" w:rsidRDefault="00D503D6" w:rsidP="005B5CD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объема выплат по социальному обеспечению;</w:t>
      </w:r>
    </w:p>
    <w:p w:rsidR="00D503D6" w:rsidRDefault="00D503D6" w:rsidP="005B5CD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объема выплат, связанных с уплатой налогов, сборов, прочих платежей в бюджет (по видам налогов);</w:t>
      </w:r>
    </w:p>
    <w:p w:rsidR="00D503D6" w:rsidRDefault="00D503D6" w:rsidP="005B5CD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объема выплат, направленных на приобретение финансовых активов;</w:t>
      </w:r>
    </w:p>
    <w:p w:rsidR="00D503D6" w:rsidRDefault="00D503D6" w:rsidP="005B5CD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объема выплат в целях денежных обеспечений;</w:t>
      </w:r>
    </w:p>
    <w:p w:rsidR="00D503D6" w:rsidRDefault="00D503D6" w:rsidP="005B5CD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объема перечислений на депозитные счета.</w:t>
      </w:r>
    </w:p>
    <w:p w:rsidR="00315993" w:rsidRDefault="00D503D6" w:rsidP="0031599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w:t>
      </w:r>
      <w:r w:rsidR="005B5CD1">
        <w:rPr>
          <w:rFonts w:ascii="Times New Roman" w:hAnsi="Times New Roman" w:cs="Times New Roman"/>
          <w:sz w:val="24"/>
          <w:szCs w:val="24"/>
        </w:rPr>
        <w:t>6</w:t>
      </w:r>
      <w:r>
        <w:rPr>
          <w:rFonts w:ascii="Times New Roman" w:hAnsi="Times New Roman" w:cs="Times New Roman"/>
          <w:sz w:val="24"/>
          <w:szCs w:val="24"/>
        </w:rPr>
        <w:t xml:space="preserve">. </w:t>
      </w:r>
      <w:proofErr w:type="gramStart"/>
      <w:r>
        <w:rPr>
          <w:rFonts w:ascii="Times New Roman" w:hAnsi="Times New Roman" w:cs="Times New Roman"/>
          <w:sz w:val="24"/>
          <w:szCs w:val="24"/>
        </w:rPr>
        <w:t>В сведениях об оказываемых услугах, выполняемых работах сверх установленного муниципального задания, а также выпускаемой продукции должна отражаться информация о муниципальных услугах (работах), оказываемых (выполняемых) за плату, включая сведения об иных видах деятельности, не относящихся к основным, с указанием информации о показателях объема оказанных муниципальных услуг (выполненных работ, произведенной продукции), доходах, полученных учреждением от оказания платных муниципальных услуг (выполнения работ), ценах</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тарифах</w:t>
      </w:r>
      <w:proofErr w:type="gramEnd"/>
      <w:r>
        <w:rPr>
          <w:rFonts w:ascii="Times New Roman" w:hAnsi="Times New Roman" w:cs="Times New Roman"/>
          <w:sz w:val="24"/>
          <w:szCs w:val="24"/>
        </w:rPr>
        <w:t>) на платные муниципальные услуги (работы), оказываемых (выполняемых) потребителям за плату, а также справочная информация о реквизитах акта, которым установлены указанные цены (тарифы).</w:t>
      </w:r>
      <w:bookmarkStart w:id="3" w:name="Par31"/>
      <w:bookmarkEnd w:id="3"/>
    </w:p>
    <w:p w:rsidR="00A84939" w:rsidRDefault="00D503D6" w:rsidP="00A8493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w:t>
      </w:r>
      <w:r w:rsidR="005B5CD1">
        <w:rPr>
          <w:rFonts w:ascii="Times New Roman" w:hAnsi="Times New Roman" w:cs="Times New Roman"/>
          <w:sz w:val="24"/>
          <w:szCs w:val="24"/>
        </w:rPr>
        <w:t>7</w:t>
      </w:r>
      <w:r>
        <w:rPr>
          <w:rFonts w:ascii="Times New Roman" w:hAnsi="Times New Roman" w:cs="Times New Roman"/>
          <w:sz w:val="24"/>
          <w:szCs w:val="24"/>
        </w:rPr>
        <w:t xml:space="preserve">. </w:t>
      </w:r>
      <w:proofErr w:type="gramStart"/>
      <w:r>
        <w:rPr>
          <w:rFonts w:ascii="Times New Roman" w:hAnsi="Times New Roman" w:cs="Times New Roman"/>
          <w:sz w:val="24"/>
          <w:szCs w:val="24"/>
        </w:rPr>
        <w:t xml:space="preserve">В сведениях о доходах учреждения в виде прибыли, приходящейся на доли в уставных (складочных) капиталах хозяйственных товариществ и обществ, или дивидендов по акциям, принадлежащим учреждению, должна отражаться информация о наименовании организации (предприятия) с долей участия учреждения во вкладе в уставном (складочном) капитале, с указанием идентификационного номера налогоплательщика, кода по Общероссийскому </w:t>
      </w:r>
      <w:hyperlink r:id="rId21" w:history="1">
        <w:r w:rsidRPr="00A84939">
          <w:rPr>
            <w:rFonts w:ascii="Times New Roman" w:hAnsi="Times New Roman" w:cs="Times New Roman"/>
            <w:sz w:val="24"/>
            <w:szCs w:val="24"/>
          </w:rPr>
          <w:t>классификатору</w:t>
        </w:r>
      </w:hyperlink>
      <w:r>
        <w:rPr>
          <w:rFonts w:ascii="Times New Roman" w:hAnsi="Times New Roman" w:cs="Times New Roman"/>
          <w:sz w:val="24"/>
          <w:szCs w:val="24"/>
        </w:rPr>
        <w:t xml:space="preserve"> организационно-правовых форм, даты создания, основного вида деятельности, суммы вложений</w:t>
      </w:r>
      <w:proofErr w:type="gramEnd"/>
      <w:r>
        <w:rPr>
          <w:rFonts w:ascii="Times New Roman" w:hAnsi="Times New Roman" w:cs="Times New Roman"/>
          <w:sz w:val="24"/>
          <w:szCs w:val="24"/>
        </w:rPr>
        <w:t xml:space="preserve"> в уставный капитал, вида вложений (денежные средства, имущество, право пользования нематериальными активами), дохода (части прибыли (дивидендов) хозяйственного товарищества, общества), </w:t>
      </w:r>
      <w:proofErr w:type="gramStart"/>
      <w:r>
        <w:rPr>
          <w:rFonts w:ascii="Times New Roman" w:hAnsi="Times New Roman" w:cs="Times New Roman"/>
          <w:sz w:val="24"/>
          <w:szCs w:val="24"/>
        </w:rPr>
        <w:t>приходящаяся</w:t>
      </w:r>
      <w:proofErr w:type="gramEnd"/>
      <w:r>
        <w:rPr>
          <w:rFonts w:ascii="Times New Roman" w:hAnsi="Times New Roman" w:cs="Times New Roman"/>
          <w:sz w:val="24"/>
          <w:szCs w:val="24"/>
        </w:rPr>
        <w:t xml:space="preserve"> к получению учреждением за отчетный период, а также о задолженности перед учреждением по перечислению части прибыли (дивидендов) на начало года и конец отчетного периода.</w:t>
      </w:r>
    </w:p>
    <w:p w:rsidR="00A84939" w:rsidRDefault="00D503D6" w:rsidP="00A8493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При отсутств</w:t>
      </w:r>
      <w:proofErr w:type="gramStart"/>
      <w:r>
        <w:rPr>
          <w:rFonts w:ascii="Times New Roman" w:hAnsi="Times New Roman" w:cs="Times New Roman"/>
          <w:sz w:val="24"/>
          <w:szCs w:val="24"/>
        </w:rPr>
        <w:t>ии у у</w:t>
      </w:r>
      <w:proofErr w:type="gramEnd"/>
      <w:r>
        <w:rPr>
          <w:rFonts w:ascii="Times New Roman" w:hAnsi="Times New Roman" w:cs="Times New Roman"/>
          <w:sz w:val="24"/>
          <w:szCs w:val="24"/>
        </w:rPr>
        <w:t xml:space="preserve">чреждения вкладов в уставные (складочные) капиталы сведения, указанные в </w:t>
      </w:r>
      <w:hyperlink w:anchor="Par31" w:history="1">
        <w:r w:rsidRPr="00A84939">
          <w:rPr>
            <w:rFonts w:ascii="Times New Roman" w:hAnsi="Times New Roman" w:cs="Times New Roman"/>
            <w:sz w:val="24"/>
            <w:szCs w:val="24"/>
          </w:rPr>
          <w:t>абзаце первом</w:t>
        </w:r>
      </w:hyperlink>
      <w:r>
        <w:rPr>
          <w:rFonts w:ascii="Times New Roman" w:hAnsi="Times New Roman" w:cs="Times New Roman"/>
          <w:sz w:val="24"/>
          <w:szCs w:val="24"/>
        </w:rPr>
        <w:t xml:space="preserve"> настоящего пункта, не формируются.</w:t>
      </w:r>
    </w:p>
    <w:p w:rsidR="00A84939" w:rsidRDefault="00D503D6" w:rsidP="00A8493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w:t>
      </w:r>
      <w:r w:rsidR="005B5CD1">
        <w:rPr>
          <w:rFonts w:ascii="Times New Roman" w:hAnsi="Times New Roman" w:cs="Times New Roman"/>
          <w:sz w:val="24"/>
          <w:szCs w:val="24"/>
        </w:rPr>
        <w:t>8</w:t>
      </w:r>
      <w:r>
        <w:rPr>
          <w:rFonts w:ascii="Times New Roman" w:hAnsi="Times New Roman" w:cs="Times New Roman"/>
          <w:sz w:val="24"/>
          <w:szCs w:val="24"/>
        </w:rPr>
        <w:t>. В сведениях о кредиторской задолженности и обязательствах учреждения должна отражаться информация:</w:t>
      </w:r>
    </w:p>
    <w:p w:rsidR="00A84939" w:rsidRDefault="00D503D6" w:rsidP="00A8493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об объеме кредиторской задолженности на начало года с обособлением информации об объеме задолженности, срок оплаты которой наступил в отчетном финансовом году;</w:t>
      </w:r>
    </w:p>
    <w:p w:rsidR="00A84939" w:rsidRDefault="00D503D6" w:rsidP="00A8493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об объеме кредиторской задолженности на конец отчетного периода с обособлением информации об объеме задолженности, подлежащей оплате в 1 квартале, в первом месяце 1 квартала, 2, 3 и 4 кварталах года, следующего за отчетным годом, а также об объеме задолженности, подлежащей оплате в очередном году и плановом периоде;</w:t>
      </w:r>
    </w:p>
    <w:p w:rsidR="00A84939" w:rsidRDefault="00D503D6" w:rsidP="00A8493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об объеме отложенных обязательств учреждения с обособлением информации об объеме обязательств по оплате труда (компенсации за неиспользованный отпуск), по претензионным требованиям, а также по </w:t>
      </w:r>
      <w:proofErr w:type="spellStart"/>
      <w:r>
        <w:rPr>
          <w:rFonts w:ascii="Times New Roman" w:hAnsi="Times New Roman" w:cs="Times New Roman"/>
          <w:sz w:val="24"/>
          <w:szCs w:val="24"/>
        </w:rPr>
        <w:t>непоступившим</w:t>
      </w:r>
      <w:proofErr w:type="spellEnd"/>
      <w:r>
        <w:rPr>
          <w:rFonts w:ascii="Times New Roman" w:hAnsi="Times New Roman" w:cs="Times New Roman"/>
          <w:sz w:val="24"/>
          <w:szCs w:val="24"/>
        </w:rPr>
        <w:t xml:space="preserve"> расчетным документам.</w:t>
      </w:r>
    </w:p>
    <w:p w:rsidR="00A84939" w:rsidRDefault="00D503D6" w:rsidP="00A8493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Информация о кредиторской задолженности формируется с обособлением информации о кредиторской задолженности по выплате заработной платы, по выплате стипендий, пособий, пенсий, по перечислениям в бюджет (по видам задолженности), по оплате товаров, работ, услуг, а также по оплате прочих расходов.</w:t>
      </w:r>
    </w:p>
    <w:p w:rsidR="00D503D6" w:rsidRDefault="00D503D6" w:rsidP="00A8493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w:t>
      </w:r>
      <w:r w:rsidR="005B5CD1">
        <w:rPr>
          <w:rFonts w:ascii="Times New Roman" w:hAnsi="Times New Roman" w:cs="Times New Roman"/>
          <w:sz w:val="24"/>
          <w:szCs w:val="24"/>
        </w:rPr>
        <w:t>9</w:t>
      </w:r>
      <w:r>
        <w:rPr>
          <w:rFonts w:ascii="Times New Roman" w:hAnsi="Times New Roman" w:cs="Times New Roman"/>
          <w:sz w:val="24"/>
          <w:szCs w:val="24"/>
        </w:rPr>
        <w:t xml:space="preserve">. </w:t>
      </w:r>
      <w:proofErr w:type="gramStart"/>
      <w:r>
        <w:rPr>
          <w:rFonts w:ascii="Times New Roman" w:hAnsi="Times New Roman" w:cs="Times New Roman"/>
          <w:sz w:val="24"/>
          <w:szCs w:val="24"/>
        </w:rPr>
        <w:t>В сведениях о просроченной кредиторской задолженности должна отражаться информация об объеме просроченной кредиторской задолженности на начало года и конец отчетного периода, предельно допустимых значениях просроченной кредиторской задолженности, установленных органом-учредителем, изменении кредиторской задолженности за отчетный период в абсолютной величине и в процентах от общей суммы просроченной задолженности, а также причине образования кредиторской задолженности и мерах, принимаемых по ее погашению.</w:t>
      </w:r>
      <w:proofErr w:type="gramEnd"/>
    </w:p>
    <w:p w:rsidR="00A84939" w:rsidRDefault="005B5CD1" w:rsidP="00A8493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20</w:t>
      </w:r>
      <w:r w:rsidR="00D503D6">
        <w:rPr>
          <w:rFonts w:ascii="Times New Roman" w:hAnsi="Times New Roman" w:cs="Times New Roman"/>
          <w:sz w:val="24"/>
          <w:szCs w:val="24"/>
        </w:rPr>
        <w:t xml:space="preserve">. </w:t>
      </w:r>
      <w:proofErr w:type="gramStart"/>
      <w:r w:rsidR="00D503D6">
        <w:rPr>
          <w:rFonts w:ascii="Times New Roman" w:hAnsi="Times New Roman" w:cs="Times New Roman"/>
          <w:sz w:val="24"/>
          <w:szCs w:val="24"/>
        </w:rPr>
        <w:t>В сведениях о задолженности по ущербу, недостачам, хищениям денежных средств и материальных ценностей должна отражаться информация о задолженности контрагентов по возмещению ущерба на начало года и конец отчетного периода, общей сумме нанесенного ущерба, выявленных недостач, хищений, с указанием сумм, по которым виновные лица не установлены, сумм возмещенного ущерба, включая информацию о возмещении ущерба по решению суда и страховыми организациями, а</w:t>
      </w:r>
      <w:proofErr w:type="gramEnd"/>
      <w:r w:rsidR="00D503D6">
        <w:rPr>
          <w:rFonts w:ascii="Times New Roman" w:hAnsi="Times New Roman" w:cs="Times New Roman"/>
          <w:sz w:val="24"/>
          <w:szCs w:val="24"/>
        </w:rPr>
        <w:t xml:space="preserve"> также сумм списанного ущерба.</w:t>
      </w:r>
    </w:p>
    <w:p w:rsidR="00A84939" w:rsidRDefault="00D503D6" w:rsidP="00A84939">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В сведениях о задолженности по ущербу, недостачам, хищениям денежных средств и материальных ценностей также отражается информация об ущербе материальным ценностям (порче имущества), сумме предварительных оплат, не возвращенным контрагентом в случае расторжения договоров (контрактов, соглашений), в том числе по решению суда, сумме задолженности подотчетных лиц, своевременно не возвращенной (не удержанной из заработной платы), а также сумме неустойки (штрафов, пеней), в связи</w:t>
      </w:r>
      <w:proofErr w:type="gramEnd"/>
      <w:r>
        <w:rPr>
          <w:rFonts w:ascii="Times New Roman" w:hAnsi="Times New Roman" w:cs="Times New Roman"/>
          <w:sz w:val="24"/>
          <w:szCs w:val="24"/>
        </w:rPr>
        <w:t xml:space="preserve"> с нарушением контрагентом условий договоров (контрактов, соглашений).</w:t>
      </w:r>
    </w:p>
    <w:p w:rsidR="00A84939" w:rsidRDefault="005B5CD1" w:rsidP="00A8493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21</w:t>
      </w:r>
      <w:r w:rsidR="00D503D6">
        <w:rPr>
          <w:rFonts w:ascii="Times New Roman" w:hAnsi="Times New Roman" w:cs="Times New Roman"/>
          <w:sz w:val="24"/>
          <w:szCs w:val="24"/>
        </w:rPr>
        <w:t xml:space="preserve">. </w:t>
      </w:r>
      <w:proofErr w:type="gramStart"/>
      <w:r w:rsidR="00D503D6">
        <w:rPr>
          <w:rFonts w:ascii="Times New Roman" w:hAnsi="Times New Roman" w:cs="Times New Roman"/>
          <w:sz w:val="24"/>
          <w:szCs w:val="24"/>
        </w:rPr>
        <w:t>В сведениях о численности сотрудников и оплате труда должна отражаться информация о штатной численности (установлено штатным расписанием, замещено, вакантно) на начало года и конец отчетного периода, средней численности сотрудников за отчетный период, с указанием численности сотрудников, работающих по основному месту работы, на условиях внутреннего совместительства, внешнего совместительства, а также информация о численности сотрудников, выполняющих работу без заключения трудового договора (по</w:t>
      </w:r>
      <w:proofErr w:type="gramEnd"/>
      <w:r w:rsidR="00D503D6">
        <w:rPr>
          <w:rFonts w:ascii="Times New Roman" w:hAnsi="Times New Roman" w:cs="Times New Roman"/>
          <w:sz w:val="24"/>
          <w:szCs w:val="24"/>
        </w:rPr>
        <w:t xml:space="preserve"> договорам гражданско-правового характера).</w:t>
      </w:r>
    </w:p>
    <w:p w:rsidR="00A84939" w:rsidRDefault="00D503D6" w:rsidP="00A8493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Сведения о численности сотрудников формируются по группам (категориям) персонала, включая административно-управленческий персонал, основной персонал, вспомогательный.</w:t>
      </w:r>
    </w:p>
    <w:p w:rsidR="00A84939" w:rsidRDefault="00D503D6" w:rsidP="00A8493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Информация о численности административно-управленческого персонала формируется с указанием численности заместителей руководителя учреждения, руководителей структурных подразделений, а также, по решению учредителя, работников, осуществляющих правовое и кадровое обеспечение деятельности учреждения, ведение бухгалтерского, налогового (управленческого) учета, финансово-экономических служб, работников, осуществляющих информационно-техническое обеспечение деятельности и ведение делопроизводства.</w:t>
      </w:r>
    </w:p>
    <w:p w:rsidR="00A84939" w:rsidRDefault="00D503D6" w:rsidP="00A8493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Информация о численности основного персонала формируется с указанием численности категорий работников, установленных </w:t>
      </w:r>
      <w:hyperlink r:id="rId22" w:history="1">
        <w:r w:rsidRPr="004F57B0">
          <w:rPr>
            <w:rFonts w:ascii="Times New Roman" w:hAnsi="Times New Roman" w:cs="Times New Roman"/>
            <w:sz w:val="24"/>
            <w:szCs w:val="24"/>
          </w:rPr>
          <w:t>Указом</w:t>
        </w:r>
      </w:hyperlink>
      <w:r>
        <w:rPr>
          <w:rFonts w:ascii="Times New Roman" w:hAnsi="Times New Roman" w:cs="Times New Roman"/>
          <w:sz w:val="24"/>
          <w:szCs w:val="24"/>
        </w:rPr>
        <w:t xml:space="preserve"> Президента Российской Федерации от 7 мая 2012 г. N 597 "О мероприятиях по реализации госуд</w:t>
      </w:r>
      <w:r w:rsidR="005C6764">
        <w:rPr>
          <w:rFonts w:ascii="Times New Roman" w:hAnsi="Times New Roman" w:cs="Times New Roman"/>
          <w:sz w:val="24"/>
          <w:szCs w:val="24"/>
        </w:rPr>
        <w:t>арственной социальной политики"</w:t>
      </w:r>
      <w:r>
        <w:rPr>
          <w:rFonts w:ascii="Times New Roman" w:hAnsi="Times New Roman" w:cs="Times New Roman"/>
          <w:sz w:val="24"/>
          <w:szCs w:val="24"/>
        </w:rPr>
        <w:t>.</w:t>
      </w:r>
    </w:p>
    <w:p w:rsidR="00D503D6" w:rsidRDefault="00D503D6" w:rsidP="00A84939">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Сведения об оплате труда формируются по группам (категориям) персонала с обособлением информации об оплате труда работников, работающих по основному месту работы, в том числе занятых на условиях полного и неполного рабочего времени, внутреннего совместительства, внешнего совместительства, а также оплате вознаграждения лицам, выполня</w:t>
      </w:r>
      <w:bookmarkStart w:id="4" w:name="_GoBack"/>
      <w:bookmarkEnd w:id="4"/>
      <w:r>
        <w:rPr>
          <w:rFonts w:ascii="Times New Roman" w:hAnsi="Times New Roman" w:cs="Times New Roman"/>
          <w:sz w:val="24"/>
          <w:szCs w:val="24"/>
        </w:rPr>
        <w:t>ющим работу без заключения трудового договора (по договорам гражданско-правового характера).</w:t>
      </w:r>
      <w:bookmarkStart w:id="5" w:name="Par48"/>
      <w:bookmarkEnd w:id="5"/>
      <w:proofErr w:type="gramEnd"/>
    </w:p>
    <w:p w:rsidR="00A84939" w:rsidRDefault="00D503D6" w:rsidP="00A8493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Дополнительно по решению учредителя в сведения об оплате труда включается информация об аналитическом распределении расходов на оплату труда по источникам финансового обеспечения и аналитическая информация о распределении численности сотрудников по </w:t>
      </w:r>
      <w:proofErr w:type="gramStart"/>
      <w:r>
        <w:rPr>
          <w:rFonts w:ascii="Times New Roman" w:hAnsi="Times New Roman" w:cs="Times New Roman"/>
          <w:sz w:val="24"/>
          <w:szCs w:val="24"/>
        </w:rPr>
        <w:t>размерам оплаты труда</w:t>
      </w:r>
      <w:proofErr w:type="gramEnd"/>
      <w:r>
        <w:rPr>
          <w:rFonts w:ascii="Times New Roman" w:hAnsi="Times New Roman" w:cs="Times New Roman"/>
          <w:sz w:val="24"/>
          <w:szCs w:val="24"/>
        </w:rPr>
        <w:t>.</w:t>
      </w:r>
    </w:p>
    <w:p w:rsidR="00D503D6" w:rsidRDefault="005B5CD1" w:rsidP="00A8493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w:t>
      </w:r>
      <w:r w:rsidR="00D503D6">
        <w:rPr>
          <w:rFonts w:ascii="Times New Roman" w:hAnsi="Times New Roman" w:cs="Times New Roman"/>
          <w:sz w:val="24"/>
          <w:szCs w:val="24"/>
        </w:rPr>
        <w:t xml:space="preserve">. </w:t>
      </w:r>
      <w:proofErr w:type="gramStart"/>
      <w:r w:rsidR="00D503D6">
        <w:rPr>
          <w:rFonts w:ascii="Times New Roman" w:hAnsi="Times New Roman" w:cs="Times New Roman"/>
          <w:sz w:val="24"/>
          <w:szCs w:val="24"/>
        </w:rPr>
        <w:t>В сведениях о счетах учреждения, открытых в кредитных организациях, должна отражаться информация о номерах счетов, открытых в кредитных организациях в валюте Российской Федерации и иностранной валюте, с указанием вида счета, реквизитов акта, в соответствии с которым открыт счет в кредитной организации, остатка средств на счете на начало года и конец отчетного периода.</w:t>
      </w:r>
      <w:proofErr w:type="gramEnd"/>
    </w:p>
    <w:p w:rsidR="00A84939" w:rsidRDefault="00D503D6" w:rsidP="00A8493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w:t>
      </w:r>
      <w:r w:rsidR="005B5CD1">
        <w:rPr>
          <w:rFonts w:ascii="Times New Roman" w:hAnsi="Times New Roman" w:cs="Times New Roman"/>
          <w:sz w:val="24"/>
          <w:szCs w:val="24"/>
        </w:rPr>
        <w:t>3</w:t>
      </w:r>
      <w:r>
        <w:rPr>
          <w:rFonts w:ascii="Times New Roman" w:hAnsi="Times New Roman" w:cs="Times New Roman"/>
          <w:sz w:val="24"/>
          <w:szCs w:val="24"/>
        </w:rPr>
        <w:t xml:space="preserve">. </w:t>
      </w:r>
      <w:proofErr w:type="gramStart"/>
      <w:r>
        <w:rPr>
          <w:rFonts w:ascii="Times New Roman" w:hAnsi="Times New Roman" w:cs="Times New Roman"/>
          <w:sz w:val="24"/>
          <w:szCs w:val="24"/>
        </w:rPr>
        <w:t xml:space="preserve">В сведениях о недвижимом имуществе, закрепленном на праве оперативного управления, должна отражаться информация, содержащая перечень объектов </w:t>
      </w:r>
      <w:r>
        <w:rPr>
          <w:rFonts w:ascii="Times New Roman" w:hAnsi="Times New Roman" w:cs="Times New Roman"/>
          <w:sz w:val="24"/>
          <w:szCs w:val="24"/>
        </w:rPr>
        <w:lastRenderedPageBreak/>
        <w:t>недвижимого имущества, закрепленного за учреждением на праве оперативного управления, с указанием адреса, кадастрового номера, года постройки, основных технических характеристик объекта (общая площадь объекта, длина (протяженность) линейного объекта, глубина объекта, объем объекта), информации об имуществе, используемом учреждением для осуществления основной деятельности и иных целей, не</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используемом учреждением, переданном в аренду, в безвозмездное пользование, не используемом в связи с проводимым капитальным ремонтом или реконструкцией, находящемся в аварийном состоянии, требующем ремонта или относительно которого осуществляется согласование решения о списании.</w:t>
      </w:r>
      <w:proofErr w:type="gramEnd"/>
    </w:p>
    <w:p w:rsidR="00D503D6" w:rsidRDefault="00D503D6" w:rsidP="00A8493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Дополнительно в сведения о недвижимом имуществе, закрепленном на праве оперативного управления, включается информация о фактических расходах на оплату коммунальных услуг, расходов на содержание указанного имущества, расходов на уплату налогов, в качестве объекта налогообложения по которым признается указанное имущество, с указанием расходов, возмещаемых пользователями имущества.</w:t>
      </w:r>
    </w:p>
    <w:p w:rsidR="00A84939" w:rsidRDefault="00D503D6" w:rsidP="00A8493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w:t>
      </w:r>
      <w:r w:rsidR="005B5CD1">
        <w:rPr>
          <w:rFonts w:ascii="Times New Roman" w:hAnsi="Times New Roman" w:cs="Times New Roman"/>
          <w:sz w:val="24"/>
          <w:szCs w:val="24"/>
        </w:rPr>
        <w:t>4</w:t>
      </w:r>
      <w:r>
        <w:rPr>
          <w:rFonts w:ascii="Times New Roman" w:hAnsi="Times New Roman" w:cs="Times New Roman"/>
          <w:sz w:val="24"/>
          <w:szCs w:val="24"/>
        </w:rPr>
        <w:t xml:space="preserve">. </w:t>
      </w:r>
      <w:proofErr w:type="gramStart"/>
      <w:r>
        <w:rPr>
          <w:rFonts w:ascii="Times New Roman" w:hAnsi="Times New Roman" w:cs="Times New Roman"/>
          <w:sz w:val="24"/>
          <w:szCs w:val="24"/>
        </w:rPr>
        <w:t>В сведениях об использовании земельных участков должна отражаться информация, содержащая перечень земельных участков, предоставленных учреждению на праве постоянного (бессрочного) пользования, с указанием адреса, кадастрового номера, общей площади, информации о площади земельного участка (части земельного участка), используемой учреждением для осуществления основной деятельности и иных целей, не используемой учреждением, переданной в аренду, в безвозмездное пользование, не используемой по иным причинам, земельных участках</w:t>
      </w:r>
      <w:proofErr w:type="gramEnd"/>
      <w:r>
        <w:rPr>
          <w:rFonts w:ascii="Times New Roman" w:hAnsi="Times New Roman" w:cs="Times New Roman"/>
          <w:sz w:val="24"/>
          <w:szCs w:val="24"/>
        </w:rPr>
        <w:t xml:space="preserve">, в </w:t>
      </w:r>
      <w:proofErr w:type="gramStart"/>
      <w:r>
        <w:rPr>
          <w:rFonts w:ascii="Times New Roman" w:hAnsi="Times New Roman" w:cs="Times New Roman"/>
          <w:sz w:val="24"/>
          <w:szCs w:val="24"/>
        </w:rPr>
        <w:t>отношении</w:t>
      </w:r>
      <w:proofErr w:type="gramEnd"/>
      <w:r>
        <w:rPr>
          <w:rFonts w:ascii="Times New Roman" w:hAnsi="Times New Roman" w:cs="Times New Roman"/>
          <w:sz w:val="24"/>
          <w:szCs w:val="24"/>
        </w:rPr>
        <w:t xml:space="preserve"> которых заключено соглашение об установлении сервитута.</w:t>
      </w:r>
    </w:p>
    <w:p w:rsidR="00D503D6" w:rsidRDefault="00D503D6" w:rsidP="00A8493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Дополнительно в сведения об использовании земельных участков включается информация о фактических расходах на содержание земельных участков, включая эксплуатационные расходы и расходы на уплату земельного налога, в качестве объекта налогообложения по которым признаются указанные земельные участки, с указанием расходов, возмещаемых пользователями земельных участков.</w:t>
      </w:r>
    </w:p>
    <w:p w:rsidR="00A84939" w:rsidRDefault="00D503D6" w:rsidP="00A8493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w:t>
      </w:r>
      <w:r w:rsidR="005B5CD1">
        <w:rPr>
          <w:rFonts w:ascii="Times New Roman" w:hAnsi="Times New Roman" w:cs="Times New Roman"/>
          <w:sz w:val="24"/>
          <w:szCs w:val="24"/>
        </w:rPr>
        <w:t>5</w:t>
      </w:r>
      <w:r>
        <w:rPr>
          <w:rFonts w:ascii="Times New Roman" w:hAnsi="Times New Roman" w:cs="Times New Roman"/>
          <w:sz w:val="24"/>
          <w:szCs w:val="24"/>
        </w:rPr>
        <w:t xml:space="preserve">. </w:t>
      </w:r>
      <w:proofErr w:type="gramStart"/>
      <w:r>
        <w:rPr>
          <w:rFonts w:ascii="Times New Roman" w:hAnsi="Times New Roman" w:cs="Times New Roman"/>
          <w:sz w:val="24"/>
          <w:szCs w:val="24"/>
        </w:rPr>
        <w:t>В сведениях о недвижимом имуществе, используемом по договору аренды, должна отражаться информация, содержащая перечень объектов недвижимого имущества, находящегося у учреждения в пользовании по договору аренды, с указанием наименования и адреса объекта, количества арендуемого имущества, наименования арендодателя с указанием идентификационного номера налогоплательщика и кода по классификации институциональных секторов экономики, срока пользования арендуемым имуществом, размера арендной платы, фактических расходов на содержание арендуемого</w:t>
      </w:r>
      <w:proofErr w:type="gramEnd"/>
      <w:r>
        <w:rPr>
          <w:rFonts w:ascii="Times New Roman" w:hAnsi="Times New Roman" w:cs="Times New Roman"/>
          <w:sz w:val="24"/>
          <w:szCs w:val="24"/>
        </w:rPr>
        <w:t xml:space="preserve"> имущества, направления использования арендуемого имущества, а также обоснование заключения договора аренды.</w:t>
      </w:r>
    </w:p>
    <w:p w:rsidR="00A84939" w:rsidRDefault="00D503D6" w:rsidP="00A8493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w:t>
      </w:r>
      <w:r w:rsidR="005B5CD1">
        <w:rPr>
          <w:rFonts w:ascii="Times New Roman" w:hAnsi="Times New Roman" w:cs="Times New Roman"/>
          <w:sz w:val="24"/>
          <w:szCs w:val="24"/>
        </w:rPr>
        <w:t>6</w:t>
      </w:r>
      <w:r>
        <w:rPr>
          <w:rFonts w:ascii="Times New Roman" w:hAnsi="Times New Roman" w:cs="Times New Roman"/>
          <w:sz w:val="24"/>
          <w:szCs w:val="24"/>
        </w:rPr>
        <w:t xml:space="preserve">. </w:t>
      </w:r>
      <w:proofErr w:type="gramStart"/>
      <w:r>
        <w:rPr>
          <w:rFonts w:ascii="Times New Roman" w:hAnsi="Times New Roman" w:cs="Times New Roman"/>
          <w:sz w:val="24"/>
          <w:szCs w:val="24"/>
        </w:rPr>
        <w:t>В сведениях о недвижимом имуществе, используемом по договору безвозмездного пользования (договору ссуды), должна отражаться информация, содержащая перечень объектов недвижимого имущества, находящегося у учреждения в пользовании по договору безвозмездного пользования (договору ссуды), с указанием наименования и адреса объекта, количества имущества, наименования ссудодателя с указанием идентификационного номера налогоплательщика и кода по классификации институциональных секторов экономики, срока пользования имуществом, фактических расходов на содержание</w:t>
      </w:r>
      <w:proofErr w:type="gramEnd"/>
      <w:r>
        <w:rPr>
          <w:rFonts w:ascii="Times New Roman" w:hAnsi="Times New Roman" w:cs="Times New Roman"/>
          <w:sz w:val="24"/>
          <w:szCs w:val="24"/>
        </w:rPr>
        <w:t xml:space="preserve"> имущества, направления использования имущества, а также обоснование заключения договора безвозмездного пользования (договору ссуды).</w:t>
      </w:r>
    </w:p>
    <w:p w:rsidR="00A84939" w:rsidRDefault="00D503D6" w:rsidP="00A8493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w:t>
      </w:r>
      <w:r w:rsidR="005B5CD1">
        <w:rPr>
          <w:rFonts w:ascii="Times New Roman" w:hAnsi="Times New Roman" w:cs="Times New Roman"/>
          <w:sz w:val="24"/>
          <w:szCs w:val="24"/>
        </w:rPr>
        <w:t>7</w:t>
      </w:r>
      <w:r>
        <w:rPr>
          <w:rFonts w:ascii="Times New Roman" w:hAnsi="Times New Roman" w:cs="Times New Roman"/>
          <w:sz w:val="24"/>
          <w:szCs w:val="24"/>
        </w:rPr>
        <w:t>. В сведения об особо ценном движимом имуществе (за исключением транспортных средств) включается информация о наличии особо ценного движимого имущества (по группам основных средств), балансовой стоимости и остаточной стоимости имущества.</w:t>
      </w:r>
    </w:p>
    <w:p w:rsidR="00D503D6" w:rsidRDefault="00D503D6" w:rsidP="00A84939">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 xml:space="preserve">Дополнительно в сведения об особо ценном движимом имуществе (за исключением транспортных средств) включается информация о фактических расходах на содержание имущества, включая расходы на техническое обслуживание, текущий и капитальный </w:t>
      </w:r>
      <w:r>
        <w:rPr>
          <w:rFonts w:ascii="Times New Roman" w:hAnsi="Times New Roman" w:cs="Times New Roman"/>
          <w:sz w:val="24"/>
          <w:szCs w:val="24"/>
        </w:rPr>
        <w:lastRenderedPageBreak/>
        <w:t>ремонт, расходы на обязательное и добровольное страхование указанного имущества, на уплату налогов, в качестве объекта налогообложения по которым признается указанное имущество, заработную плату обслуживающего персонала, иные расходы.</w:t>
      </w:r>
      <w:proofErr w:type="gramEnd"/>
    </w:p>
    <w:p w:rsidR="00A84939" w:rsidRDefault="00D503D6" w:rsidP="00A8493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w:t>
      </w:r>
      <w:r w:rsidR="005B5CD1">
        <w:rPr>
          <w:rFonts w:ascii="Times New Roman" w:hAnsi="Times New Roman" w:cs="Times New Roman"/>
          <w:sz w:val="24"/>
          <w:szCs w:val="24"/>
        </w:rPr>
        <w:t>8</w:t>
      </w:r>
      <w:r>
        <w:rPr>
          <w:rFonts w:ascii="Times New Roman" w:hAnsi="Times New Roman" w:cs="Times New Roman"/>
          <w:sz w:val="24"/>
          <w:szCs w:val="24"/>
        </w:rPr>
        <w:t xml:space="preserve">. </w:t>
      </w:r>
      <w:proofErr w:type="gramStart"/>
      <w:r>
        <w:rPr>
          <w:rFonts w:ascii="Times New Roman" w:hAnsi="Times New Roman" w:cs="Times New Roman"/>
          <w:sz w:val="24"/>
          <w:szCs w:val="24"/>
        </w:rPr>
        <w:t>В сведениях о транспортных средствах должна отражаться информация о транспортных средствах, используемых учреждением (с детализацией по видам транспортных средств), в том числе на праве оперативного управления, по договору аренды и безвозмездного пользования (договору ссуды), с обособлением информации о транспортных средствах, используемых для осуществления основной деятельности и иных целей, в том числе в целях обслуживания административно-управленческого персонала, доставки сотрудников к месту</w:t>
      </w:r>
      <w:proofErr w:type="gramEnd"/>
      <w:r>
        <w:rPr>
          <w:rFonts w:ascii="Times New Roman" w:hAnsi="Times New Roman" w:cs="Times New Roman"/>
          <w:sz w:val="24"/>
          <w:szCs w:val="24"/>
        </w:rPr>
        <w:t xml:space="preserve"> работы, для обеспечения перевозки людей (за исключением сотрудников), в том числе обучающихся, спортсменов, пациентов.</w:t>
      </w:r>
    </w:p>
    <w:p w:rsidR="00A84939" w:rsidRDefault="00D503D6" w:rsidP="00A8493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Дополнительно в сведения о транспортных средствах включается информация о фактических расходах на содержание транспортных средств, включая расходы на приобретение горюче-смазочных материалов, приобретение комплектующих, техническое обслуживание, ремонт, добровольное и обязательное страхование (включая страхование гражданской ответственности), расходы на содержание гаражей, заработную плату (водителей, механиков, административно-управленческого персонала гаражей), уплату транспортного налога.</w:t>
      </w:r>
    </w:p>
    <w:p w:rsidR="00D503D6" w:rsidRDefault="00D503D6" w:rsidP="00A8493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w:t>
      </w:r>
      <w:r w:rsidR="005B5CD1">
        <w:rPr>
          <w:rFonts w:ascii="Times New Roman" w:hAnsi="Times New Roman" w:cs="Times New Roman"/>
          <w:sz w:val="24"/>
          <w:szCs w:val="24"/>
        </w:rPr>
        <w:t>9</w:t>
      </w:r>
      <w:r>
        <w:rPr>
          <w:rFonts w:ascii="Times New Roman" w:hAnsi="Times New Roman" w:cs="Times New Roman"/>
          <w:sz w:val="24"/>
          <w:szCs w:val="24"/>
        </w:rPr>
        <w:t>. В сведениях об имуществе, за исключением земельных участков, переданном в аренду, должна отражаться аналитическая информация об имуществе, переданном в аренду, с указанием информации об объектах, переданных в аренду полностью или частично, объеме переданного в пользование имущества, а также направлениях его использования, предусмотренных договором.</w:t>
      </w:r>
    </w:p>
    <w:p w:rsidR="004A5406" w:rsidRPr="00952972" w:rsidRDefault="004A5406" w:rsidP="00CD7C81">
      <w:pPr>
        <w:pStyle w:val="ConsPlusNormal"/>
        <w:jc w:val="right"/>
        <w:outlineLvl w:val="1"/>
        <w:rPr>
          <w:rFonts w:ascii="Times New Roman" w:hAnsi="Times New Roman" w:cs="Times New Roman"/>
          <w:sz w:val="24"/>
          <w:szCs w:val="24"/>
        </w:rPr>
      </w:pPr>
    </w:p>
    <w:p w:rsidR="00D42B1D" w:rsidRPr="00952972" w:rsidRDefault="00D42B1D" w:rsidP="00CD7C81">
      <w:pPr>
        <w:pStyle w:val="ConsPlusNormal"/>
        <w:jc w:val="right"/>
        <w:outlineLvl w:val="1"/>
        <w:rPr>
          <w:rFonts w:ascii="Times New Roman" w:hAnsi="Times New Roman" w:cs="Times New Roman"/>
          <w:sz w:val="24"/>
          <w:szCs w:val="24"/>
        </w:rPr>
      </w:pPr>
    </w:p>
    <w:p w:rsidR="00071E99" w:rsidRDefault="00071E99" w:rsidP="00CF2AB5">
      <w:pPr>
        <w:autoSpaceDE w:val="0"/>
        <w:autoSpaceDN w:val="0"/>
        <w:adjustRightInd w:val="0"/>
        <w:spacing w:after="0" w:line="240" w:lineRule="auto"/>
        <w:jc w:val="both"/>
        <w:outlineLvl w:val="0"/>
        <w:rPr>
          <w:rFonts w:ascii="Times New Roman" w:hAnsi="Times New Roman" w:cs="Times New Roman"/>
          <w:sz w:val="24"/>
          <w:szCs w:val="24"/>
        </w:rPr>
      </w:pPr>
      <w:r w:rsidRPr="00071E99">
        <w:rPr>
          <w:rFonts w:ascii="Times New Roman" w:hAnsi="Times New Roman" w:cs="Times New Roman"/>
          <w:sz w:val="24"/>
          <w:szCs w:val="24"/>
        </w:rPr>
        <w:t xml:space="preserve">Вице-мэр, первый заместитель мэра </w:t>
      </w:r>
    </w:p>
    <w:p w:rsidR="00071E99" w:rsidRPr="00071E99" w:rsidRDefault="00071E99" w:rsidP="00CF2AB5">
      <w:pPr>
        <w:autoSpaceDE w:val="0"/>
        <w:autoSpaceDN w:val="0"/>
        <w:adjustRightInd w:val="0"/>
        <w:spacing w:after="0" w:line="240" w:lineRule="auto"/>
        <w:jc w:val="both"/>
        <w:outlineLvl w:val="0"/>
        <w:rPr>
          <w:rFonts w:ascii="Times New Roman" w:hAnsi="Times New Roman" w:cs="Times New Roman"/>
          <w:sz w:val="24"/>
          <w:szCs w:val="24"/>
        </w:rPr>
      </w:pPr>
      <w:proofErr w:type="spellStart"/>
      <w:r w:rsidRPr="00071E99">
        <w:rPr>
          <w:rFonts w:ascii="Times New Roman" w:hAnsi="Times New Roman" w:cs="Times New Roman"/>
          <w:sz w:val="24"/>
          <w:szCs w:val="24"/>
        </w:rPr>
        <w:t>Слюдянского</w:t>
      </w:r>
      <w:proofErr w:type="spellEnd"/>
      <w:r w:rsidRPr="00071E99">
        <w:rPr>
          <w:rFonts w:ascii="Times New Roman" w:hAnsi="Times New Roman" w:cs="Times New Roman"/>
          <w:sz w:val="24"/>
          <w:szCs w:val="24"/>
        </w:rPr>
        <w:t xml:space="preserve"> муниципального района                                                  </w:t>
      </w:r>
      <w:r>
        <w:rPr>
          <w:rFonts w:ascii="Times New Roman" w:hAnsi="Times New Roman" w:cs="Times New Roman"/>
          <w:sz w:val="24"/>
          <w:szCs w:val="24"/>
        </w:rPr>
        <w:t xml:space="preserve">             </w:t>
      </w:r>
      <w:r w:rsidRPr="00071E99">
        <w:rPr>
          <w:rFonts w:ascii="Times New Roman" w:hAnsi="Times New Roman" w:cs="Times New Roman"/>
          <w:sz w:val="24"/>
          <w:szCs w:val="24"/>
        </w:rPr>
        <w:t>Е.В. Бондарь</w:t>
      </w:r>
    </w:p>
    <w:p w:rsidR="00D15F16" w:rsidRDefault="00D15F16" w:rsidP="00CF2AB5">
      <w:pPr>
        <w:autoSpaceDE w:val="0"/>
        <w:autoSpaceDN w:val="0"/>
        <w:adjustRightInd w:val="0"/>
        <w:spacing w:after="0" w:line="240" w:lineRule="auto"/>
        <w:jc w:val="right"/>
        <w:outlineLvl w:val="0"/>
        <w:rPr>
          <w:rFonts w:ascii="Times New Roman" w:hAnsi="Times New Roman" w:cs="Times New Roman"/>
          <w:sz w:val="24"/>
          <w:szCs w:val="24"/>
        </w:rPr>
      </w:pPr>
    </w:p>
    <w:p w:rsidR="00D15F16" w:rsidRDefault="00D15F16" w:rsidP="00CF2AB5">
      <w:pPr>
        <w:autoSpaceDE w:val="0"/>
        <w:autoSpaceDN w:val="0"/>
        <w:adjustRightInd w:val="0"/>
        <w:spacing w:after="0" w:line="240" w:lineRule="auto"/>
        <w:jc w:val="right"/>
        <w:outlineLvl w:val="0"/>
        <w:rPr>
          <w:rFonts w:ascii="Times New Roman" w:hAnsi="Times New Roman" w:cs="Times New Roman"/>
          <w:sz w:val="24"/>
          <w:szCs w:val="24"/>
        </w:rPr>
      </w:pPr>
    </w:p>
    <w:p w:rsidR="00D15F16" w:rsidRDefault="00D15F16" w:rsidP="00CF2AB5">
      <w:pPr>
        <w:autoSpaceDE w:val="0"/>
        <w:autoSpaceDN w:val="0"/>
        <w:adjustRightInd w:val="0"/>
        <w:spacing w:after="0" w:line="240" w:lineRule="auto"/>
        <w:jc w:val="right"/>
        <w:outlineLvl w:val="0"/>
        <w:rPr>
          <w:rFonts w:ascii="Times New Roman" w:hAnsi="Times New Roman" w:cs="Times New Roman"/>
          <w:sz w:val="24"/>
          <w:szCs w:val="24"/>
        </w:rPr>
      </w:pPr>
    </w:p>
    <w:p w:rsidR="00870D71" w:rsidRDefault="00870D71" w:rsidP="00CD7C81">
      <w:pPr>
        <w:pStyle w:val="ConsPlusNormal"/>
        <w:jc w:val="right"/>
        <w:outlineLvl w:val="1"/>
        <w:rPr>
          <w:rFonts w:ascii="Times New Roman" w:hAnsi="Times New Roman" w:cs="Times New Roman"/>
          <w:szCs w:val="22"/>
        </w:rPr>
      </w:pPr>
    </w:p>
    <w:p w:rsidR="00870D71" w:rsidRDefault="00870D71" w:rsidP="00CD7C81">
      <w:pPr>
        <w:pStyle w:val="ConsPlusNormal"/>
        <w:jc w:val="right"/>
        <w:outlineLvl w:val="1"/>
        <w:rPr>
          <w:rFonts w:ascii="Times New Roman" w:hAnsi="Times New Roman" w:cs="Times New Roman"/>
          <w:szCs w:val="22"/>
        </w:rPr>
      </w:pPr>
    </w:p>
    <w:p w:rsidR="00870D71" w:rsidRDefault="00870D71" w:rsidP="00CD7C81">
      <w:pPr>
        <w:pStyle w:val="ConsPlusNormal"/>
        <w:jc w:val="right"/>
        <w:outlineLvl w:val="1"/>
        <w:rPr>
          <w:rFonts w:ascii="Times New Roman" w:hAnsi="Times New Roman" w:cs="Times New Roman"/>
          <w:szCs w:val="22"/>
        </w:rPr>
      </w:pPr>
    </w:p>
    <w:p w:rsidR="00870D71" w:rsidRDefault="00870D71" w:rsidP="00CD7C81">
      <w:pPr>
        <w:pStyle w:val="ConsPlusNormal"/>
        <w:jc w:val="right"/>
        <w:outlineLvl w:val="1"/>
        <w:rPr>
          <w:rFonts w:ascii="Times New Roman" w:hAnsi="Times New Roman" w:cs="Times New Roman"/>
          <w:szCs w:val="22"/>
        </w:rPr>
      </w:pPr>
    </w:p>
    <w:p w:rsidR="00870D71" w:rsidRDefault="00870D71" w:rsidP="00CD7C81">
      <w:pPr>
        <w:pStyle w:val="ConsPlusNormal"/>
        <w:jc w:val="right"/>
        <w:outlineLvl w:val="1"/>
        <w:rPr>
          <w:rFonts w:ascii="Times New Roman" w:hAnsi="Times New Roman" w:cs="Times New Roman"/>
          <w:szCs w:val="22"/>
        </w:rPr>
      </w:pPr>
    </w:p>
    <w:p w:rsidR="00DA7ED1" w:rsidRDefault="00DA7ED1" w:rsidP="00CD7C81">
      <w:pPr>
        <w:pStyle w:val="ConsPlusNormal"/>
        <w:jc w:val="right"/>
        <w:outlineLvl w:val="1"/>
        <w:rPr>
          <w:rFonts w:ascii="Times New Roman" w:hAnsi="Times New Roman" w:cs="Times New Roman"/>
          <w:szCs w:val="22"/>
        </w:rPr>
      </w:pPr>
    </w:p>
    <w:p w:rsidR="00784F74" w:rsidRPr="00952972" w:rsidRDefault="00784F74" w:rsidP="00CD7C81">
      <w:pPr>
        <w:pStyle w:val="ConsPlusNormal"/>
        <w:jc w:val="both"/>
        <w:rPr>
          <w:rFonts w:ascii="Times New Roman" w:hAnsi="Times New Roman" w:cs="Times New Roman"/>
          <w:sz w:val="24"/>
          <w:szCs w:val="24"/>
        </w:rPr>
      </w:pPr>
      <w:bookmarkStart w:id="6" w:name="P160"/>
      <w:bookmarkEnd w:id="6"/>
    </w:p>
    <w:sectPr w:rsidR="00784F74" w:rsidRPr="00952972" w:rsidSect="0020514B">
      <w:pgSz w:w="11905" w:h="16840"/>
      <w:pgMar w:top="1134" w:right="850" w:bottom="1134" w:left="1701" w:header="0" w:footer="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16326E"/>
    <w:multiLevelType w:val="hybridMultilevel"/>
    <w:tmpl w:val="5268B3B6"/>
    <w:lvl w:ilvl="0" w:tplc="8C8683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3DCA3ECF"/>
    <w:multiLevelType w:val="hybridMultilevel"/>
    <w:tmpl w:val="BD82A2D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FBC612B"/>
    <w:multiLevelType w:val="hybridMultilevel"/>
    <w:tmpl w:val="A38004BA"/>
    <w:lvl w:ilvl="0" w:tplc="BC6C22BC">
      <w:start w:val="1"/>
      <w:numFmt w:val="decimal"/>
      <w:lvlText w:val="%1."/>
      <w:lvlJc w:val="left"/>
      <w:pPr>
        <w:ind w:left="90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0105D92"/>
    <w:multiLevelType w:val="hybridMultilevel"/>
    <w:tmpl w:val="5D982BE8"/>
    <w:lvl w:ilvl="0" w:tplc="684CB1BE">
      <w:start w:val="5"/>
      <w:numFmt w:val="decimal"/>
      <w:lvlText w:val="%1."/>
      <w:lvlJc w:val="left"/>
      <w:pPr>
        <w:ind w:left="1504" w:hanging="360"/>
      </w:pPr>
    </w:lvl>
    <w:lvl w:ilvl="1" w:tplc="04190019">
      <w:start w:val="1"/>
      <w:numFmt w:val="lowerLetter"/>
      <w:lvlText w:val="%2."/>
      <w:lvlJc w:val="left"/>
      <w:pPr>
        <w:ind w:left="2224" w:hanging="360"/>
      </w:pPr>
    </w:lvl>
    <w:lvl w:ilvl="2" w:tplc="0419001B">
      <w:start w:val="1"/>
      <w:numFmt w:val="lowerRoman"/>
      <w:lvlText w:val="%3."/>
      <w:lvlJc w:val="right"/>
      <w:pPr>
        <w:ind w:left="2944" w:hanging="180"/>
      </w:pPr>
    </w:lvl>
    <w:lvl w:ilvl="3" w:tplc="0419000F">
      <w:start w:val="1"/>
      <w:numFmt w:val="decimal"/>
      <w:lvlText w:val="%4."/>
      <w:lvlJc w:val="left"/>
      <w:pPr>
        <w:ind w:left="3664" w:hanging="360"/>
      </w:pPr>
    </w:lvl>
    <w:lvl w:ilvl="4" w:tplc="04190019">
      <w:start w:val="1"/>
      <w:numFmt w:val="lowerLetter"/>
      <w:lvlText w:val="%5."/>
      <w:lvlJc w:val="left"/>
      <w:pPr>
        <w:ind w:left="4384" w:hanging="360"/>
      </w:pPr>
    </w:lvl>
    <w:lvl w:ilvl="5" w:tplc="0419001B">
      <w:start w:val="1"/>
      <w:numFmt w:val="lowerRoman"/>
      <w:lvlText w:val="%6."/>
      <w:lvlJc w:val="right"/>
      <w:pPr>
        <w:ind w:left="5104" w:hanging="180"/>
      </w:pPr>
    </w:lvl>
    <w:lvl w:ilvl="6" w:tplc="0419000F">
      <w:start w:val="1"/>
      <w:numFmt w:val="decimal"/>
      <w:lvlText w:val="%7."/>
      <w:lvlJc w:val="left"/>
      <w:pPr>
        <w:ind w:left="5824" w:hanging="360"/>
      </w:pPr>
    </w:lvl>
    <w:lvl w:ilvl="7" w:tplc="04190019">
      <w:start w:val="1"/>
      <w:numFmt w:val="lowerLetter"/>
      <w:lvlText w:val="%8."/>
      <w:lvlJc w:val="left"/>
      <w:pPr>
        <w:ind w:left="6544" w:hanging="360"/>
      </w:pPr>
    </w:lvl>
    <w:lvl w:ilvl="8" w:tplc="0419001B">
      <w:start w:val="1"/>
      <w:numFmt w:val="lowerRoman"/>
      <w:lvlText w:val="%9."/>
      <w:lvlJc w:val="right"/>
      <w:pPr>
        <w:ind w:left="7264" w:hanging="180"/>
      </w:pPr>
    </w:lvl>
  </w:abstractNum>
  <w:abstractNum w:abstractNumId="4">
    <w:nsid w:val="6D7326CD"/>
    <w:multiLevelType w:val="hybridMultilevel"/>
    <w:tmpl w:val="0E124D9E"/>
    <w:lvl w:ilvl="0" w:tplc="E6EA404C">
      <w:start w:val="3"/>
      <w:numFmt w:val="upperRoman"/>
      <w:lvlText w:val="%1."/>
      <w:lvlJc w:val="left"/>
      <w:pPr>
        <w:ind w:left="1080" w:hanging="72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7AF01B3F"/>
    <w:multiLevelType w:val="hybridMultilevel"/>
    <w:tmpl w:val="C1266C92"/>
    <w:lvl w:ilvl="0" w:tplc="0419000F">
      <w:start w:val="1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0CFB"/>
    <w:rsid w:val="000124FF"/>
    <w:rsid w:val="00017BF3"/>
    <w:rsid w:val="00023F07"/>
    <w:rsid w:val="00042E42"/>
    <w:rsid w:val="000506F8"/>
    <w:rsid w:val="000631DF"/>
    <w:rsid w:val="00071E99"/>
    <w:rsid w:val="00080BCE"/>
    <w:rsid w:val="00092BCB"/>
    <w:rsid w:val="00092BD8"/>
    <w:rsid w:val="000E4D39"/>
    <w:rsid w:val="0015600F"/>
    <w:rsid w:val="001808FD"/>
    <w:rsid w:val="00182EAD"/>
    <w:rsid w:val="00195CDA"/>
    <w:rsid w:val="001A4DD5"/>
    <w:rsid w:val="001B747B"/>
    <w:rsid w:val="001D5692"/>
    <w:rsid w:val="001F3787"/>
    <w:rsid w:val="0020514B"/>
    <w:rsid w:val="00206D9A"/>
    <w:rsid w:val="00214374"/>
    <w:rsid w:val="00217220"/>
    <w:rsid w:val="002512B6"/>
    <w:rsid w:val="00252BCA"/>
    <w:rsid w:val="002565E7"/>
    <w:rsid w:val="002A3B0D"/>
    <w:rsid w:val="002F2E00"/>
    <w:rsid w:val="003063ED"/>
    <w:rsid w:val="00315993"/>
    <w:rsid w:val="00322F89"/>
    <w:rsid w:val="003475D8"/>
    <w:rsid w:val="00362B20"/>
    <w:rsid w:val="00370CFB"/>
    <w:rsid w:val="00374BFD"/>
    <w:rsid w:val="003D4CB7"/>
    <w:rsid w:val="003E279E"/>
    <w:rsid w:val="003F78AA"/>
    <w:rsid w:val="00402CDF"/>
    <w:rsid w:val="00424C35"/>
    <w:rsid w:val="004728B9"/>
    <w:rsid w:val="004A5406"/>
    <w:rsid w:val="004D54EE"/>
    <w:rsid w:val="004F57B0"/>
    <w:rsid w:val="00511993"/>
    <w:rsid w:val="00515B3B"/>
    <w:rsid w:val="00521D4E"/>
    <w:rsid w:val="00531E09"/>
    <w:rsid w:val="0057195C"/>
    <w:rsid w:val="005B5CD1"/>
    <w:rsid w:val="005C6764"/>
    <w:rsid w:val="00615368"/>
    <w:rsid w:val="0062341A"/>
    <w:rsid w:val="00627D48"/>
    <w:rsid w:val="006371C0"/>
    <w:rsid w:val="0063745B"/>
    <w:rsid w:val="00661108"/>
    <w:rsid w:val="007558A9"/>
    <w:rsid w:val="007602EC"/>
    <w:rsid w:val="00784F74"/>
    <w:rsid w:val="007B32AB"/>
    <w:rsid w:val="007C6080"/>
    <w:rsid w:val="007D09CA"/>
    <w:rsid w:val="007F0752"/>
    <w:rsid w:val="00806877"/>
    <w:rsid w:val="008202C3"/>
    <w:rsid w:val="00856A14"/>
    <w:rsid w:val="00870D71"/>
    <w:rsid w:val="00882A26"/>
    <w:rsid w:val="008B0E44"/>
    <w:rsid w:val="008E45B3"/>
    <w:rsid w:val="00952972"/>
    <w:rsid w:val="009A073C"/>
    <w:rsid w:val="009B32AB"/>
    <w:rsid w:val="009B5787"/>
    <w:rsid w:val="009C31C4"/>
    <w:rsid w:val="009D7947"/>
    <w:rsid w:val="00A04EA9"/>
    <w:rsid w:val="00A425D4"/>
    <w:rsid w:val="00A60992"/>
    <w:rsid w:val="00A84939"/>
    <w:rsid w:val="00AA2F90"/>
    <w:rsid w:val="00AB6BD7"/>
    <w:rsid w:val="00AE4F94"/>
    <w:rsid w:val="00AF5322"/>
    <w:rsid w:val="00B00742"/>
    <w:rsid w:val="00B02147"/>
    <w:rsid w:val="00B07DD6"/>
    <w:rsid w:val="00B22E33"/>
    <w:rsid w:val="00B371B3"/>
    <w:rsid w:val="00B60859"/>
    <w:rsid w:val="00BA1627"/>
    <w:rsid w:val="00C0634E"/>
    <w:rsid w:val="00C2299D"/>
    <w:rsid w:val="00C460B6"/>
    <w:rsid w:val="00C953F0"/>
    <w:rsid w:val="00C96381"/>
    <w:rsid w:val="00CC23D2"/>
    <w:rsid w:val="00CD7C81"/>
    <w:rsid w:val="00CE32F7"/>
    <w:rsid w:val="00CF2AB5"/>
    <w:rsid w:val="00D15F16"/>
    <w:rsid w:val="00D365AA"/>
    <w:rsid w:val="00D42B1D"/>
    <w:rsid w:val="00D503D6"/>
    <w:rsid w:val="00D522E4"/>
    <w:rsid w:val="00D5245A"/>
    <w:rsid w:val="00D8117C"/>
    <w:rsid w:val="00DA7ED1"/>
    <w:rsid w:val="00DC0298"/>
    <w:rsid w:val="00DD5E1F"/>
    <w:rsid w:val="00E15A26"/>
    <w:rsid w:val="00E32FBF"/>
    <w:rsid w:val="00E62C02"/>
    <w:rsid w:val="00E965BE"/>
    <w:rsid w:val="00EA3D6B"/>
    <w:rsid w:val="00EC18AE"/>
    <w:rsid w:val="00EE4D58"/>
    <w:rsid w:val="00EF0B2A"/>
    <w:rsid w:val="00EF1B81"/>
    <w:rsid w:val="00F01AF0"/>
    <w:rsid w:val="00F24CDD"/>
    <w:rsid w:val="00F34CA0"/>
    <w:rsid w:val="00F47599"/>
    <w:rsid w:val="00F73E9A"/>
    <w:rsid w:val="00F860B6"/>
    <w:rsid w:val="00FB7BF2"/>
    <w:rsid w:val="00FF0215"/>
    <w:rsid w:val="00FF7F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806877"/>
    <w:pPr>
      <w:keepNext/>
      <w:tabs>
        <w:tab w:val="left" w:pos="0"/>
      </w:tabs>
      <w:spacing w:after="0" w:line="240" w:lineRule="auto"/>
      <w:outlineLvl w:val="0"/>
    </w:pPr>
    <w:rPr>
      <w:rFonts w:ascii="Times New Roman" w:eastAsia="Times New Roman" w:hAnsi="Times New Roman"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Page">
    <w:name w:val="ConsPlusTitlePage"/>
    <w:rsid w:val="00370CF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Normal">
    <w:name w:val="ConsPlusNormal"/>
    <w:rsid w:val="00370CF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370CF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nformat">
    <w:name w:val="ConsPlusNonformat"/>
    <w:rsid w:val="00370CFB"/>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10">
    <w:name w:val="Заголовок 1 Знак"/>
    <w:basedOn w:val="a0"/>
    <w:link w:val="1"/>
    <w:rsid w:val="00806877"/>
    <w:rPr>
      <w:rFonts w:ascii="Times New Roman" w:eastAsia="Times New Roman" w:hAnsi="Times New Roman" w:cs="Times New Roman"/>
      <w:sz w:val="24"/>
      <w:szCs w:val="20"/>
      <w:lang w:eastAsia="ru-RU"/>
    </w:rPr>
  </w:style>
  <w:style w:type="paragraph" w:styleId="a3">
    <w:name w:val="Body Text"/>
    <w:basedOn w:val="a"/>
    <w:link w:val="a4"/>
    <w:rsid w:val="00806877"/>
    <w:pPr>
      <w:spacing w:after="120" w:line="240" w:lineRule="auto"/>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rsid w:val="00806877"/>
    <w:rPr>
      <w:rFonts w:ascii="Times New Roman" w:eastAsia="Times New Roman" w:hAnsi="Times New Roman" w:cs="Times New Roman"/>
      <w:sz w:val="24"/>
      <w:szCs w:val="24"/>
      <w:lang w:eastAsia="ru-RU"/>
    </w:rPr>
  </w:style>
  <w:style w:type="character" w:styleId="a5">
    <w:name w:val="Hyperlink"/>
    <w:rsid w:val="00806877"/>
    <w:rPr>
      <w:color w:val="0000FF"/>
      <w:u w:val="single"/>
    </w:rPr>
  </w:style>
  <w:style w:type="paragraph" w:styleId="2">
    <w:name w:val="Body Text 2"/>
    <w:basedOn w:val="a"/>
    <w:link w:val="20"/>
    <w:rsid w:val="00806877"/>
    <w:pPr>
      <w:spacing w:after="120" w:line="480" w:lineRule="auto"/>
    </w:pPr>
    <w:rPr>
      <w:rFonts w:ascii="Times New Roman" w:eastAsia="Times New Roman" w:hAnsi="Times New Roman" w:cs="Times New Roman"/>
      <w:sz w:val="20"/>
      <w:szCs w:val="20"/>
      <w:lang w:eastAsia="ru-RU"/>
    </w:rPr>
  </w:style>
  <w:style w:type="character" w:customStyle="1" w:styleId="20">
    <w:name w:val="Основной текст 2 Знак"/>
    <w:basedOn w:val="a0"/>
    <w:link w:val="2"/>
    <w:rsid w:val="00806877"/>
    <w:rPr>
      <w:rFonts w:ascii="Times New Roman" w:eastAsia="Times New Roman" w:hAnsi="Times New Roman" w:cs="Times New Roman"/>
      <w:sz w:val="20"/>
      <w:szCs w:val="20"/>
      <w:lang w:eastAsia="ru-RU"/>
    </w:rPr>
  </w:style>
  <w:style w:type="paragraph" w:styleId="a6">
    <w:name w:val="Balloon Text"/>
    <w:basedOn w:val="a"/>
    <w:link w:val="a7"/>
    <w:uiPriority w:val="99"/>
    <w:semiHidden/>
    <w:unhideWhenUsed/>
    <w:rsid w:val="0063745B"/>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63745B"/>
    <w:rPr>
      <w:rFonts w:ascii="Tahoma" w:hAnsi="Tahoma" w:cs="Tahoma"/>
      <w:sz w:val="16"/>
      <w:szCs w:val="16"/>
    </w:rPr>
  </w:style>
  <w:style w:type="paragraph" w:styleId="21">
    <w:name w:val="Body Text Indent 2"/>
    <w:basedOn w:val="a"/>
    <w:link w:val="22"/>
    <w:uiPriority w:val="99"/>
    <w:rsid w:val="00B02147"/>
    <w:pPr>
      <w:spacing w:after="120" w:line="480" w:lineRule="auto"/>
      <w:ind w:left="283"/>
    </w:pPr>
    <w:rPr>
      <w:rFonts w:ascii="Times New Roman" w:eastAsia="Times New Roman" w:hAnsi="Times New Roman" w:cs="Times New Roman"/>
      <w:sz w:val="24"/>
      <w:szCs w:val="24"/>
      <w:lang w:eastAsia="ru-RU"/>
    </w:rPr>
  </w:style>
  <w:style w:type="character" w:customStyle="1" w:styleId="22">
    <w:name w:val="Основной текст с отступом 2 Знак"/>
    <w:basedOn w:val="a0"/>
    <w:link w:val="21"/>
    <w:uiPriority w:val="99"/>
    <w:rsid w:val="00B02147"/>
    <w:rPr>
      <w:rFonts w:ascii="Times New Roman" w:eastAsia="Times New Roman" w:hAnsi="Times New Roman" w:cs="Times New Roman"/>
      <w:sz w:val="24"/>
      <w:szCs w:val="24"/>
      <w:lang w:eastAsia="ru-RU"/>
    </w:rPr>
  </w:style>
  <w:style w:type="table" w:styleId="a8">
    <w:name w:val="Table Grid"/>
    <w:basedOn w:val="a1"/>
    <w:uiPriority w:val="59"/>
    <w:rsid w:val="00B0214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List Paragraph"/>
    <w:basedOn w:val="a"/>
    <w:uiPriority w:val="34"/>
    <w:qFormat/>
    <w:rsid w:val="00E32FBF"/>
    <w:pPr>
      <w:ind w:left="720"/>
      <w:contextualSpacing/>
    </w:pPr>
  </w:style>
  <w:style w:type="paragraph" w:styleId="aa">
    <w:name w:val="Normal (Web)"/>
    <w:basedOn w:val="a"/>
    <w:uiPriority w:val="99"/>
    <w:unhideWhenUsed/>
    <w:rsid w:val="001F3787"/>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806877"/>
    <w:pPr>
      <w:keepNext/>
      <w:tabs>
        <w:tab w:val="left" w:pos="0"/>
      </w:tabs>
      <w:spacing w:after="0" w:line="240" w:lineRule="auto"/>
      <w:outlineLvl w:val="0"/>
    </w:pPr>
    <w:rPr>
      <w:rFonts w:ascii="Times New Roman" w:eastAsia="Times New Roman" w:hAnsi="Times New Roman"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Page">
    <w:name w:val="ConsPlusTitlePage"/>
    <w:rsid w:val="00370CF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Normal">
    <w:name w:val="ConsPlusNormal"/>
    <w:rsid w:val="00370CF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370CF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nformat">
    <w:name w:val="ConsPlusNonformat"/>
    <w:rsid w:val="00370CFB"/>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10">
    <w:name w:val="Заголовок 1 Знак"/>
    <w:basedOn w:val="a0"/>
    <w:link w:val="1"/>
    <w:rsid w:val="00806877"/>
    <w:rPr>
      <w:rFonts w:ascii="Times New Roman" w:eastAsia="Times New Roman" w:hAnsi="Times New Roman" w:cs="Times New Roman"/>
      <w:sz w:val="24"/>
      <w:szCs w:val="20"/>
      <w:lang w:eastAsia="ru-RU"/>
    </w:rPr>
  </w:style>
  <w:style w:type="paragraph" w:styleId="a3">
    <w:name w:val="Body Text"/>
    <w:basedOn w:val="a"/>
    <w:link w:val="a4"/>
    <w:rsid w:val="00806877"/>
    <w:pPr>
      <w:spacing w:after="120" w:line="240" w:lineRule="auto"/>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rsid w:val="00806877"/>
    <w:rPr>
      <w:rFonts w:ascii="Times New Roman" w:eastAsia="Times New Roman" w:hAnsi="Times New Roman" w:cs="Times New Roman"/>
      <w:sz w:val="24"/>
      <w:szCs w:val="24"/>
      <w:lang w:eastAsia="ru-RU"/>
    </w:rPr>
  </w:style>
  <w:style w:type="character" w:styleId="a5">
    <w:name w:val="Hyperlink"/>
    <w:rsid w:val="00806877"/>
    <w:rPr>
      <w:color w:val="0000FF"/>
      <w:u w:val="single"/>
    </w:rPr>
  </w:style>
  <w:style w:type="paragraph" w:styleId="2">
    <w:name w:val="Body Text 2"/>
    <w:basedOn w:val="a"/>
    <w:link w:val="20"/>
    <w:rsid w:val="00806877"/>
    <w:pPr>
      <w:spacing w:after="120" w:line="480" w:lineRule="auto"/>
    </w:pPr>
    <w:rPr>
      <w:rFonts w:ascii="Times New Roman" w:eastAsia="Times New Roman" w:hAnsi="Times New Roman" w:cs="Times New Roman"/>
      <w:sz w:val="20"/>
      <w:szCs w:val="20"/>
      <w:lang w:eastAsia="ru-RU"/>
    </w:rPr>
  </w:style>
  <w:style w:type="character" w:customStyle="1" w:styleId="20">
    <w:name w:val="Основной текст 2 Знак"/>
    <w:basedOn w:val="a0"/>
    <w:link w:val="2"/>
    <w:rsid w:val="00806877"/>
    <w:rPr>
      <w:rFonts w:ascii="Times New Roman" w:eastAsia="Times New Roman" w:hAnsi="Times New Roman" w:cs="Times New Roman"/>
      <w:sz w:val="20"/>
      <w:szCs w:val="20"/>
      <w:lang w:eastAsia="ru-RU"/>
    </w:rPr>
  </w:style>
  <w:style w:type="paragraph" w:styleId="a6">
    <w:name w:val="Balloon Text"/>
    <w:basedOn w:val="a"/>
    <w:link w:val="a7"/>
    <w:uiPriority w:val="99"/>
    <w:semiHidden/>
    <w:unhideWhenUsed/>
    <w:rsid w:val="0063745B"/>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63745B"/>
    <w:rPr>
      <w:rFonts w:ascii="Tahoma" w:hAnsi="Tahoma" w:cs="Tahoma"/>
      <w:sz w:val="16"/>
      <w:szCs w:val="16"/>
    </w:rPr>
  </w:style>
  <w:style w:type="paragraph" w:styleId="21">
    <w:name w:val="Body Text Indent 2"/>
    <w:basedOn w:val="a"/>
    <w:link w:val="22"/>
    <w:uiPriority w:val="99"/>
    <w:rsid w:val="00B02147"/>
    <w:pPr>
      <w:spacing w:after="120" w:line="480" w:lineRule="auto"/>
      <w:ind w:left="283"/>
    </w:pPr>
    <w:rPr>
      <w:rFonts w:ascii="Times New Roman" w:eastAsia="Times New Roman" w:hAnsi="Times New Roman" w:cs="Times New Roman"/>
      <w:sz w:val="24"/>
      <w:szCs w:val="24"/>
      <w:lang w:eastAsia="ru-RU"/>
    </w:rPr>
  </w:style>
  <w:style w:type="character" w:customStyle="1" w:styleId="22">
    <w:name w:val="Основной текст с отступом 2 Знак"/>
    <w:basedOn w:val="a0"/>
    <w:link w:val="21"/>
    <w:uiPriority w:val="99"/>
    <w:rsid w:val="00B02147"/>
    <w:rPr>
      <w:rFonts w:ascii="Times New Roman" w:eastAsia="Times New Roman" w:hAnsi="Times New Roman" w:cs="Times New Roman"/>
      <w:sz w:val="24"/>
      <w:szCs w:val="24"/>
      <w:lang w:eastAsia="ru-RU"/>
    </w:rPr>
  </w:style>
  <w:style w:type="table" w:styleId="a8">
    <w:name w:val="Table Grid"/>
    <w:basedOn w:val="a1"/>
    <w:uiPriority w:val="59"/>
    <w:rsid w:val="00B0214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List Paragraph"/>
    <w:basedOn w:val="a"/>
    <w:uiPriority w:val="34"/>
    <w:qFormat/>
    <w:rsid w:val="00E32FBF"/>
    <w:pPr>
      <w:ind w:left="720"/>
      <w:contextualSpacing/>
    </w:pPr>
  </w:style>
  <w:style w:type="paragraph" w:styleId="aa">
    <w:name w:val="Normal (Web)"/>
    <w:basedOn w:val="a"/>
    <w:uiPriority w:val="99"/>
    <w:unhideWhenUsed/>
    <w:rsid w:val="001F3787"/>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964559">
      <w:bodyDiv w:val="1"/>
      <w:marLeft w:val="0"/>
      <w:marRight w:val="0"/>
      <w:marTop w:val="0"/>
      <w:marBottom w:val="0"/>
      <w:divBdr>
        <w:top w:val="none" w:sz="0" w:space="0" w:color="auto"/>
        <w:left w:val="none" w:sz="0" w:space="0" w:color="auto"/>
        <w:bottom w:val="none" w:sz="0" w:space="0" w:color="auto"/>
        <w:right w:val="none" w:sz="0" w:space="0" w:color="auto"/>
      </w:divBdr>
    </w:div>
    <w:div w:id="625039349">
      <w:bodyDiv w:val="1"/>
      <w:marLeft w:val="0"/>
      <w:marRight w:val="0"/>
      <w:marTop w:val="0"/>
      <w:marBottom w:val="0"/>
      <w:divBdr>
        <w:top w:val="none" w:sz="0" w:space="0" w:color="auto"/>
        <w:left w:val="none" w:sz="0" w:space="0" w:color="auto"/>
        <w:bottom w:val="none" w:sz="0" w:space="0" w:color="auto"/>
        <w:right w:val="none" w:sz="0" w:space="0" w:color="auto"/>
      </w:divBdr>
    </w:div>
    <w:div w:id="752361189">
      <w:bodyDiv w:val="1"/>
      <w:marLeft w:val="0"/>
      <w:marRight w:val="0"/>
      <w:marTop w:val="0"/>
      <w:marBottom w:val="0"/>
      <w:divBdr>
        <w:top w:val="none" w:sz="0" w:space="0" w:color="auto"/>
        <w:left w:val="none" w:sz="0" w:space="0" w:color="auto"/>
        <w:bottom w:val="none" w:sz="0" w:space="0" w:color="auto"/>
        <w:right w:val="none" w:sz="0" w:space="0" w:color="auto"/>
      </w:divBdr>
    </w:div>
    <w:div w:id="881095335">
      <w:bodyDiv w:val="1"/>
      <w:marLeft w:val="0"/>
      <w:marRight w:val="0"/>
      <w:marTop w:val="0"/>
      <w:marBottom w:val="0"/>
      <w:divBdr>
        <w:top w:val="none" w:sz="0" w:space="0" w:color="auto"/>
        <w:left w:val="none" w:sz="0" w:space="0" w:color="auto"/>
        <w:bottom w:val="none" w:sz="0" w:space="0" w:color="auto"/>
        <w:right w:val="none" w:sz="0" w:space="0" w:color="auto"/>
      </w:divBdr>
    </w:div>
    <w:div w:id="915895663">
      <w:bodyDiv w:val="1"/>
      <w:marLeft w:val="0"/>
      <w:marRight w:val="0"/>
      <w:marTop w:val="0"/>
      <w:marBottom w:val="0"/>
      <w:divBdr>
        <w:top w:val="none" w:sz="0" w:space="0" w:color="auto"/>
        <w:left w:val="none" w:sz="0" w:space="0" w:color="auto"/>
        <w:bottom w:val="none" w:sz="0" w:space="0" w:color="auto"/>
        <w:right w:val="none" w:sz="0" w:space="0" w:color="auto"/>
      </w:divBdr>
    </w:div>
    <w:div w:id="1066562321">
      <w:bodyDiv w:val="1"/>
      <w:marLeft w:val="0"/>
      <w:marRight w:val="0"/>
      <w:marTop w:val="0"/>
      <w:marBottom w:val="0"/>
      <w:divBdr>
        <w:top w:val="none" w:sz="0" w:space="0" w:color="auto"/>
        <w:left w:val="none" w:sz="0" w:space="0" w:color="auto"/>
        <w:bottom w:val="none" w:sz="0" w:space="0" w:color="auto"/>
        <w:right w:val="none" w:sz="0" w:space="0" w:color="auto"/>
      </w:divBdr>
    </w:div>
    <w:div w:id="1459183713">
      <w:bodyDiv w:val="1"/>
      <w:marLeft w:val="0"/>
      <w:marRight w:val="0"/>
      <w:marTop w:val="0"/>
      <w:marBottom w:val="0"/>
      <w:divBdr>
        <w:top w:val="none" w:sz="0" w:space="0" w:color="auto"/>
        <w:left w:val="none" w:sz="0" w:space="0" w:color="auto"/>
        <w:bottom w:val="none" w:sz="0" w:space="0" w:color="auto"/>
        <w:right w:val="none" w:sz="0" w:space="0" w:color="auto"/>
      </w:divBdr>
    </w:div>
    <w:div w:id="1584486144">
      <w:bodyDiv w:val="1"/>
      <w:marLeft w:val="0"/>
      <w:marRight w:val="0"/>
      <w:marTop w:val="0"/>
      <w:marBottom w:val="0"/>
      <w:divBdr>
        <w:top w:val="none" w:sz="0" w:space="0" w:color="auto"/>
        <w:left w:val="none" w:sz="0" w:space="0" w:color="auto"/>
        <w:bottom w:val="none" w:sz="0" w:space="0" w:color="auto"/>
        <w:right w:val="none" w:sz="0" w:space="0" w:color="auto"/>
      </w:divBdr>
    </w:div>
    <w:div w:id="1720978110">
      <w:bodyDiv w:val="1"/>
      <w:marLeft w:val="0"/>
      <w:marRight w:val="0"/>
      <w:marTop w:val="0"/>
      <w:marBottom w:val="0"/>
      <w:divBdr>
        <w:top w:val="none" w:sz="0" w:space="0" w:color="auto"/>
        <w:left w:val="none" w:sz="0" w:space="0" w:color="auto"/>
        <w:bottom w:val="none" w:sz="0" w:space="0" w:color="auto"/>
        <w:right w:val="none" w:sz="0" w:space="0" w:color="auto"/>
      </w:divBdr>
    </w:div>
    <w:div w:id="1878227579">
      <w:bodyDiv w:val="1"/>
      <w:marLeft w:val="0"/>
      <w:marRight w:val="0"/>
      <w:marTop w:val="0"/>
      <w:marBottom w:val="0"/>
      <w:divBdr>
        <w:top w:val="none" w:sz="0" w:space="0" w:color="auto"/>
        <w:left w:val="none" w:sz="0" w:space="0" w:color="auto"/>
        <w:bottom w:val="none" w:sz="0" w:space="0" w:color="auto"/>
        <w:right w:val="none" w:sz="0" w:space="0" w:color="auto"/>
      </w:divBdr>
    </w:div>
    <w:div w:id="1972318864">
      <w:bodyDiv w:val="1"/>
      <w:marLeft w:val="0"/>
      <w:marRight w:val="0"/>
      <w:marTop w:val="0"/>
      <w:marBottom w:val="0"/>
      <w:divBdr>
        <w:top w:val="none" w:sz="0" w:space="0" w:color="auto"/>
        <w:left w:val="none" w:sz="0" w:space="0" w:color="auto"/>
        <w:bottom w:val="none" w:sz="0" w:space="0" w:color="auto"/>
        <w:right w:val="none" w:sz="0" w:space="0" w:color="auto"/>
      </w:divBdr>
    </w:div>
    <w:div w:id="20040475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62F398803268CF65D19D5F02682D4A164E2673272F476A75935BF3AC02B9C201FD2A50BFB7DEC246D428371AB2C7F42DA5A8F0E14A87CC46F71FF23B5c9C" TargetMode="External"/><Relationship Id="rId13" Type="http://schemas.openxmlformats.org/officeDocument/2006/relationships/hyperlink" Target="consultantplus://offline/ref=8965020CDF4B6AFC200E5F7302542EAA9292E6A30C4EB303E6909B5B53F2A039A0205B3B893D67223D405AED431001C79085458B22137F00H3Z7A" TargetMode="External"/><Relationship Id="rId18" Type="http://schemas.openxmlformats.org/officeDocument/2006/relationships/hyperlink" Target="consultantplus://offline/ref=C3E6AEDD2F03659C625947EE4131E1847B26CBA002FAE52222F4DA98F932F585340D0C49EF75A1EBA4AEE779DFCDA885BA22C3ACT162E" TargetMode="External"/><Relationship Id="rId3" Type="http://schemas.openxmlformats.org/officeDocument/2006/relationships/styles" Target="styles.xml"/><Relationship Id="rId21" Type="http://schemas.openxmlformats.org/officeDocument/2006/relationships/hyperlink" Target="consultantplus://offline/ref=57333D01DA97768B5EA5672ACB9A3E6295145A05B04C34F9E1183114C74AAF2A980FEAF5154E44FFC8A3FBFDB2D2IAF" TargetMode="External"/><Relationship Id="rId7" Type="http://schemas.openxmlformats.org/officeDocument/2006/relationships/image" Target="media/image1.png"/><Relationship Id="rId12" Type="http://schemas.openxmlformats.org/officeDocument/2006/relationships/hyperlink" Target="consultantplus://offline/ref=8965020CDF4B6AFC200E5F7302542EAA9190EEAC0145EE09EEC9975954FDFF2EA769573A893D6628321F5FF852480DCE869B40903E117DH0Z1A" TargetMode="External"/><Relationship Id="rId17" Type="http://schemas.openxmlformats.org/officeDocument/2006/relationships/hyperlink" Target="https://internet.garant.ru/" TargetMode="External"/><Relationship Id="rId2" Type="http://schemas.openxmlformats.org/officeDocument/2006/relationships/numbering" Target="numbering.xml"/><Relationship Id="rId16" Type="http://schemas.openxmlformats.org/officeDocument/2006/relationships/hyperlink" Target="https://internet.garant.ru/" TargetMode="External"/><Relationship Id="rId20" Type="http://schemas.openxmlformats.org/officeDocument/2006/relationships/hyperlink" Target="consultantplus://offline/ref=57333D01DA97768B5EA5672ACB9A3E629513570BBD4C34F9E1183114C74AAF2A8A0FB2FB15425CF499ECBDA8BD285B2897B4608CD5C4D8I9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8965020CDF4B6AFC200E5F7302542EAA9295E6AE024AB303E6909B5B53F2A039A0205B3B893D66203D405AED431001C79085458B22137F00H3Z7A"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internet.garant.ru/" TargetMode="External"/><Relationship Id="rId23" Type="http://schemas.openxmlformats.org/officeDocument/2006/relationships/fontTable" Target="fontTable.xml"/><Relationship Id="rId10" Type="http://schemas.openxmlformats.org/officeDocument/2006/relationships/hyperlink" Target="http://www.sludyanka.ru" TargetMode="External"/><Relationship Id="rId19" Type="http://schemas.openxmlformats.org/officeDocument/2006/relationships/hyperlink" Target="consultantplus://offline/ref=E2F11234AE551A5B151E025EC83A8FC8BEA11AB483F6B3949A92E9B50836FA7BE9A83DA83CB719C17EF8F04049AC8C39E5CC085DXF72E" TargetMode="External"/><Relationship Id="rId4" Type="http://schemas.microsoft.com/office/2007/relationships/stylesWithEffects" Target="stylesWithEffects.xml"/><Relationship Id="rId9" Type="http://schemas.openxmlformats.org/officeDocument/2006/relationships/hyperlink" Target="http://www.sludyanka.ru" TargetMode="External"/><Relationship Id="rId14" Type="http://schemas.openxmlformats.org/officeDocument/2006/relationships/hyperlink" Target="consultantplus://offline/ref=FC7214A7E9269E7A93FDA79F62B0352B4D1681BACD0B9A67B0C4529DB3EA7F385D0544B71FB13D6F468F17BD54E94054050FC0FBBEB174CAg0R0B" TargetMode="External"/><Relationship Id="rId22" Type="http://schemas.openxmlformats.org/officeDocument/2006/relationships/hyperlink" Target="consultantplus://offline/ref=57333D01DA97768B5EA5672ACB9A3E6290155A0FB14934F9E1183114C74AAF2A980FEAF5154E44FFC8A3FBFDB2D2IA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E177CE-090A-4422-A5EB-BBC6B16D4C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440</TotalTime>
  <Pages>10</Pages>
  <Words>4564</Words>
  <Characters>26016</Characters>
  <Application>Microsoft Office Word</Application>
  <DocSecurity>0</DocSecurity>
  <Lines>216</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30519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Игонин Алексей Викторович</dc:creator>
  <cp:lastModifiedBy>Маюрова Ольга Евгеньевна</cp:lastModifiedBy>
  <cp:revision>10</cp:revision>
  <cp:lastPrinted>2023-05-18T06:59:00Z</cp:lastPrinted>
  <dcterms:created xsi:type="dcterms:W3CDTF">2023-05-16T08:38:00Z</dcterms:created>
  <dcterms:modified xsi:type="dcterms:W3CDTF">2023-05-19T03:20:00Z</dcterms:modified>
</cp:coreProperties>
</file>